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Pr="009312F1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F1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4C5E67" w:rsidRPr="009312F1" w:rsidRDefault="004C5E67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F1">
        <w:rPr>
          <w:rFonts w:ascii="Times New Roman" w:hAnsi="Times New Roman"/>
          <w:b/>
          <w:sz w:val="24"/>
          <w:szCs w:val="24"/>
        </w:rPr>
        <w:t>Сведения о результатах проведённого контрольного мероприятия</w:t>
      </w:r>
    </w:p>
    <w:p w:rsidR="00820D1C" w:rsidRDefault="00820D1C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2F1" w:rsidRPr="009312F1" w:rsidRDefault="009312F1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83F" w:rsidRPr="00D863A6" w:rsidRDefault="002A283F" w:rsidP="000704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E239F1" w:rsidRPr="00D863A6" w:rsidRDefault="002A283F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3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D863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63A6" w:rsidRPr="00D863A6">
        <w:rPr>
          <w:rFonts w:ascii="Times New Roman" w:hAnsi="Times New Roman" w:cs="Times New Roman"/>
          <w:sz w:val="24"/>
          <w:szCs w:val="24"/>
        </w:rPr>
        <w:t>Аудит муниципальных бюджетных учреждений города Шарыпово в сфере закупок товаров, работ, услуг для обеспечения муниципальных нужд за 2022 год</w:t>
      </w:r>
      <w:r w:rsidR="00E239F1" w:rsidRPr="00D863A6">
        <w:rPr>
          <w:rFonts w:ascii="Times New Roman" w:hAnsi="Times New Roman" w:cs="Times New Roman"/>
          <w:sz w:val="24"/>
          <w:szCs w:val="24"/>
        </w:rPr>
        <w:t>.</w:t>
      </w:r>
    </w:p>
    <w:p w:rsidR="00D863A6" w:rsidRPr="00D863A6" w:rsidRDefault="002A283F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3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 Основание для проведения контрольного мероприятия</w:t>
      </w:r>
      <w:r w:rsidR="008124A3" w:rsidRPr="00D863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D86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863A6" w:rsidRPr="00D863A6">
        <w:rPr>
          <w:rFonts w:ascii="Times New Roman" w:hAnsi="Times New Roman" w:cs="Times New Roman"/>
          <w:sz w:val="24"/>
          <w:szCs w:val="24"/>
        </w:rPr>
        <w:t xml:space="preserve">Устав города Шарыпово Красноярского края, Положение о Контрольно-счётной палате города Шарыпово, утверждённое Решением Шарыповского городского Совета депутатов от 20.12.2011 № 25-175 «О Контрольно-счётной палате города Шарыпово», Распоряжение Контрольно-счётной палате города Шарыпово от 12.01.2023г. № 1 «О проведении контрольного мероприятия», пункт 1.1. раздела Контрольная деятельность плана работы Контрольно-счётной палаты города Шарыпово на 2023 год, утверждённого Приказом Контрольно-счётной палаты города Шарыпово от 19.12.2022 № 2. </w:t>
      </w:r>
    </w:p>
    <w:p w:rsidR="00D863A6" w:rsidRPr="00D863A6" w:rsidRDefault="0079438C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3A6">
        <w:rPr>
          <w:rFonts w:ascii="Times New Roman" w:hAnsi="Times New Roman" w:cs="Times New Roman"/>
          <w:b/>
          <w:sz w:val="24"/>
          <w:szCs w:val="24"/>
        </w:rPr>
        <w:t xml:space="preserve">1.3. Цель контрольного мероприятия: </w:t>
      </w:r>
      <w:r w:rsidR="00D863A6" w:rsidRPr="00D863A6">
        <w:rPr>
          <w:rFonts w:ascii="Times New Roman" w:hAnsi="Times New Roman" w:cs="Times New Roman"/>
          <w:bCs/>
          <w:sz w:val="24"/>
          <w:szCs w:val="24"/>
        </w:rPr>
        <w:t>А</w:t>
      </w:r>
      <w:r w:rsidR="00D863A6" w:rsidRPr="00D863A6">
        <w:rPr>
          <w:rFonts w:ascii="Times New Roman" w:hAnsi="Times New Roman" w:cs="Times New Roman"/>
          <w:sz w:val="24"/>
          <w:szCs w:val="24"/>
        </w:rPr>
        <w:t>нализ и оценка результатов закупок, выявление и предупреждение нарушений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о контрактной системе в сфере закупок.</w:t>
      </w:r>
    </w:p>
    <w:p w:rsidR="00D863A6" w:rsidRPr="00D863A6" w:rsidRDefault="00D863A6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1.4. </w:t>
      </w:r>
      <w:r w:rsidRPr="00D863A6">
        <w:rPr>
          <w:rFonts w:ascii="Times New Roman" w:hAnsi="Times New Roman" w:cs="Times New Roman"/>
          <w:b/>
          <w:sz w:val="24"/>
          <w:szCs w:val="24"/>
        </w:rPr>
        <w:t>Объект (объекты) контрольного мероприятия:</w:t>
      </w:r>
    </w:p>
    <w:p w:rsidR="00D863A6" w:rsidRPr="00D863A6" w:rsidRDefault="00D863A6" w:rsidP="00070438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63A6">
        <w:rPr>
          <w:rFonts w:ascii="Times New Roman" w:hAnsi="Times New Roman"/>
          <w:bCs/>
          <w:sz w:val="24"/>
          <w:szCs w:val="24"/>
        </w:rPr>
        <w:t xml:space="preserve">1. </w:t>
      </w:r>
      <w:r w:rsidRPr="00D863A6">
        <w:rPr>
          <w:rFonts w:ascii="Times New Roman" w:hAnsi="Times New Roman"/>
          <w:sz w:val="24"/>
          <w:szCs w:val="24"/>
          <w:shd w:val="clear" w:color="auto" w:fill="FFFFFF"/>
        </w:rPr>
        <w:t>Муниципальное бюджетное учреждение «Спортивная школа олимпийского резерва» города Шарыпово (далее - МБУ «СШОР» г.Шарыпово);</w:t>
      </w:r>
    </w:p>
    <w:p w:rsidR="00D863A6" w:rsidRPr="00D863A6" w:rsidRDefault="00D863A6" w:rsidP="00070438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863A6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Pr="00D863A6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«Детский сад №2 «Дюймовочка» (далее - МБДОУ № 2 «Дюймовочка»);</w:t>
      </w:r>
    </w:p>
    <w:p w:rsidR="00D863A6" w:rsidRPr="00420070" w:rsidRDefault="00D863A6" w:rsidP="00070438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863A6">
        <w:rPr>
          <w:rFonts w:ascii="Times New Roman" w:hAnsi="Times New Roman"/>
          <w:sz w:val="24"/>
          <w:szCs w:val="24"/>
        </w:rPr>
        <w:t xml:space="preserve">3. Муниципальное бюджетное общеобразовательное учреждение «Средняя </w:t>
      </w:r>
      <w:r w:rsidRPr="00420070">
        <w:rPr>
          <w:rFonts w:ascii="Times New Roman" w:hAnsi="Times New Roman"/>
          <w:sz w:val="24"/>
          <w:szCs w:val="24"/>
        </w:rPr>
        <w:t>общеобразовательная школа №7» города Шарыпово (далее - МБОУ «СОШ №7» г.Шарыпово).</w:t>
      </w:r>
    </w:p>
    <w:p w:rsidR="00D863A6" w:rsidRPr="00420070" w:rsidRDefault="00D863A6" w:rsidP="00070438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200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1.5. Проверяемый период:</w:t>
      </w:r>
      <w:r w:rsidRPr="004200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0070">
        <w:rPr>
          <w:rFonts w:ascii="Times New Roman" w:hAnsi="Times New Roman"/>
          <w:sz w:val="24"/>
          <w:szCs w:val="24"/>
        </w:rPr>
        <w:t>с  01.01.2022 по 31.12.2022 года.</w:t>
      </w:r>
    </w:p>
    <w:p w:rsidR="00D863A6" w:rsidRPr="00420070" w:rsidRDefault="00D863A6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 Срок проведения контрольного мероприятия</w:t>
      </w:r>
      <w:r w:rsidRPr="004200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0070">
        <w:rPr>
          <w:rFonts w:ascii="Times New Roman" w:hAnsi="Times New Roman" w:cs="Times New Roman"/>
          <w:sz w:val="24"/>
          <w:szCs w:val="24"/>
        </w:rPr>
        <w:t>с 16.01.2023 года по 28.02.2023 год.</w:t>
      </w:r>
    </w:p>
    <w:p w:rsidR="002614B0" w:rsidRPr="00420070" w:rsidRDefault="002A283F" w:rsidP="00070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 w:rsidRPr="0042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42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42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420070" w:rsidRPr="00420070" w:rsidRDefault="00420070" w:rsidP="0007043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070">
        <w:rPr>
          <w:rFonts w:ascii="Times New Roman" w:hAnsi="Times New Roman" w:cs="Times New Roman"/>
          <w:sz w:val="24"/>
          <w:szCs w:val="24"/>
        </w:rPr>
        <w:t>В ходе контрольного мероприятия при планировании закупок выявлено:</w:t>
      </w:r>
    </w:p>
    <w:p w:rsidR="00420070" w:rsidRPr="00420070" w:rsidRDefault="00420070" w:rsidP="00070438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070">
        <w:rPr>
          <w:rFonts w:ascii="Times New Roman" w:hAnsi="Times New Roman" w:cs="Times New Roman"/>
          <w:sz w:val="24"/>
          <w:szCs w:val="24"/>
        </w:rPr>
        <w:t>- не соблюдение срока утверждения (размещения) плана-графика при внесении изменений в 2-х учреждениях:</w:t>
      </w:r>
      <w:r w:rsidRPr="0042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0070">
        <w:rPr>
          <w:rFonts w:ascii="Times New Roman" w:hAnsi="Times New Roman" w:cs="Times New Roman"/>
          <w:sz w:val="24"/>
          <w:szCs w:val="24"/>
        </w:rPr>
        <w:t>МБДОУ № 2 «Дюймовочка», МБОУ «СОШ № 7» г. Шарыпово;</w:t>
      </w:r>
    </w:p>
    <w:p w:rsidR="00420070" w:rsidRPr="00420070" w:rsidRDefault="00420070" w:rsidP="00070438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070">
        <w:rPr>
          <w:rFonts w:ascii="Times New Roman" w:hAnsi="Times New Roman" w:cs="Times New Roman"/>
          <w:sz w:val="24"/>
          <w:szCs w:val="24"/>
        </w:rPr>
        <w:t>-  несоответствие объема финансового обеспечения для осуществления закупок по плану-графику в 2-х учреждениях:</w:t>
      </w:r>
      <w:r w:rsidRPr="0042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0070">
        <w:rPr>
          <w:rFonts w:ascii="Times New Roman" w:hAnsi="Times New Roman" w:cs="Times New Roman"/>
          <w:sz w:val="24"/>
          <w:szCs w:val="24"/>
        </w:rPr>
        <w:t xml:space="preserve">МБДОУ № 2 «Дюймовочка», МБОУ «СОШ № 7» г. Шарыпово, а именно не указаны планируемые годовые объемы закупок за </w:t>
      </w:r>
      <w:r w:rsidRPr="00420070">
        <w:rPr>
          <w:rStyle w:val="wmi-callto"/>
          <w:rFonts w:ascii="Times New Roman" w:hAnsi="Times New Roman" w:cs="Times New Roman"/>
          <w:sz w:val="24"/>
          <w:szCs w:val="24"/>
        </w:rPr>
        <w:t>2023-2024</w:t>
      </w:r>
      <w:r w:rsidRPr="00420070">
        <w:rPr>
          <w:rFonts w:ascii="Times New Roman" w:hAnsi="Times New Roman" w:cs="Times New Roman"/>
          <w:sz w:val="24"/>
          <w:szCs w:val="24"/>
        </w:rPr>
        <w:t xml:space="preserve"> гг;</w:t>
      </w:r>
    </w:p>
    <w:p w:rsidR="00420070" w:rsidRPr="00420070" w:rsidRDefault="00420070" w:rsidP="00070438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070">
        <w:rPr>
          <w:rFonts w:ascii="Times New Roman" w:hAnsi="Times New Roman" w:cs="Times New Roman"/>
          <w:sz w:val="24"/>
          <w:szCs w:val="24"/>
        </w:rPr>
        <w:t>- несоответствие объема финансового обеспечения по кодам вида расходов 243, 244, 247 утвержденных в плане-графике,  плану ФХД в 2-х учреждениях:</w:t>
      </w:r>
      <w:r w:rsidRPr="0042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0070">
        <w:rPr>
          <w:rFonts w:ascii="Times New Roman" w:hAnsi="Times New Roman" w:cs="Times New Roman"/>
          <w:sz w:val="24"/>
          <w:szCs w:val="24"/>
        </w:rPr>
        <w:t>МБДОУ № 2 «Дюймовочка», МБОУ «СОШ № 7» г. Шарыпово.</w:t>
      </w:r>
    </w:p>
    <w:p w:rsidR="00420070" w:rsidRPr="00420070" w:rsidRDefault="00420070" w:rsidP="00070438">
      <w:pPr>
        <w:pStyle w:val="a5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420070">
        <w:rPr>
          <w:sz w:val="24"/>
          <w:szCs w:val="24"/>
        </w:rPr>
        <w:t>В ходе контрольного мероприятия выявлены следующие виды нарушений законодательства в сфере закупок товаров, работ, услуг, а именно:</w:t>
      </w:r>
    </w:p>
    <w:p w:rsidR="00420070" w:rsidRPr="00420070" w:rsidRDefault="00420070" w:rsidP="0007043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070">
        <w:rPr>
          <w:rFonts w:ascii="Times New Roman" w:hAnsi="Times New Roman" w:cs="Times New Roman"/>
          <w:sz w:val="24"/>
          <w:szCs w:val="24"/>
        </w:rPr>
        <w:t>- не включение в контракты обязательных (существенных) условий;</w:t>
      </w:r>
    </w:p>
    <w:p w:rsidR="00420070" w:rsidRPr="00420070" w:rsidRDefault="00420070" w:rsidP="0007043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неправильный расчет размера пени. </w:t>
      </w:r>
    </w:p>
    <w:p w:rsidR="00420070" w:rsidRPr="00420070" w:rsidRDefault="00420070" w:rsidP="00070438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070">
        <w:rPr>
          <w:rFonts w:ascii="Times New Roman" w:hAnsi="Times New Roman" w:cs="Times New Roman"/>
          <w:sz w:val="24"/>
          <w:szCs w:val="24"/>
        </w:rPr>
        <w:t>- нарушение сроков оплаты поставленного товара в двух учреждениях: МБДОУ № 2 «Дюймовочка», МБОУ «СОШ № 7» г. Шарыпово.</w:t>
      </w:r>
    </w:p>
    <w:p w:rsidR="00420070" w:rsidRPr="00420070" w:rsidRDefault="00420070" w:rsidP="00070438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070">
        <w:rPr>
          <w:rFonts w:ascii="Times New Roman" w:hAnsi="Times New Roman" w:cs="Times New Roman"/>
          <w:sz w:val="24"/>
          <w:szCs w:val="24"/>
        </w:rPr>
        <w:t xml:space="preserve">Все объекты контроля разместили отчеты об объеме закупок у субъектов малого предпринимательства, социально ориентированных некоммерческих организаций в </w:t>
      </w:r>
      <w:r w:rsidRPr="00420070">
        <w:rPr>
          <w:rFonts w:ascii="Times New Roman" w:hAnsi="Times New Roman" w:cs="Times New Roman"/>
          <w:sz w:val="24"/>
          <w:szCs w:val="24"/>
        </w:rPr>
        <w:lastRenderedPageBreak/>
        <w:t>соответствии и об объеме закупок российских товаров</w:t>
      </w:r>
      <w:r w:rsidRPr="00420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070">
        <w:rPr>
          <w:rFonts w:ascii="Times New Roman" w:hAnsi="Times New Roman" w:cs="Times New Roman"/>
          <w:sz w:val="24"/>
          <w:szCs w:val="24"/>
        </w:rPr>
        <w:t>с установленным законодательством сроком.</w:t>
      </w:r>
    </w:p>
    <w:p w:rsidR="00420070" w:rsidRPr="009312F1" w:rsidRDefault="00420070" w:rsidP="0007043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070">
        <w:rPr>
          <w:rFonts w:ascii="Times New Roman" w:hAnsi="Times New Roman" w:cs="Times New Roman"/>
          <w:sz w:val="24"/>
          <w:szCs w:val="24"/>
        </w:rPr>
        <w:t xml:space="preserve">В </w:t>
      </w:r>
      <w:r w:rsidRPr="009312F1">
        <w:rPr>
          <w:rFonts w:ascii="Times New Roman" w:hAnsi="Times New Roman" w:cs="Times New Roman"/>
          <w:sz w:val="24"/>
          <w:szCs w:val="24"/>
        </w:rPr>
        <w:t>ходе контрольного мероприятия по рекомендации Контрольно-счётной палаты города Шарыпово МБДОУ № 2 «Дюймовочка» актуализировала локальные нормативные акты в связи с изменениями Федерального закона                       № 44-ФЗ.</w:t>
      </w:r>
    </w:p>
    <w:p w:rsidR="00420070" w:rsidRPr="009312F1" w:rsidRDefault="00420070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12F1">
        <w:rPr>
          <w:rFonts w:ascii="Times New Roman" w:hAnsi="Times New Roman" w:cs="Times New Roman"/>
          <w:spacing w:val="-1"/>
          <w:sz w:val="24"/>
          <w:szCs w:val="24"/>
        </w:rPr>
        <w:t>Выявленные в ходе настоящей проверки нарушения свидетельствуют о недостаточном внутреннем финансовом контроле и аудите со стороны главных распорядителей бюджетных средств.</w:t>
      </w:r>
    </w:p>
    <w:p w:rsidR="00420070" w:rsidRPr="009312F1" w:rsidRDefault="00420070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12F1">
        <w:rPr>
          <w:rFonts w:ascii="Times New Roman" w:hAnsi="Times New Roman" w:cs="Times New Roman"/>
          <w:sz w:val="24"/>
          <w:szCs w:val="24"/>
        </w:rPr>
        <w:t>Контрольно-счётная палата города Шарыпово</w:t>
      </w:r>
      <w:r w:rsidRPr="009312F1">
        <w:rPr>
          <w:rFonts w:ascii="Times New Roman" w:hAnsi="Times New Roman" w:cs="Times New Roman"/>
          <w:spacing w:val="-1"/>
          <w:sz w:val="24"/>
          <w:szCs w:val="24"/>
        </w:rPr>
        <w:t xml:space="preserve"> будет рекомендовать главным распорядителям бюджетных средств в отношении подведомственных учреждений провести профилактические и иные мероприятия по недопущению нарушений, указанных в настоящем отчете.</w:t>
      </w:r>
    </w:p>
    <w:p w:rsidR="002A283F" w:rsidRPr="009312F1" w:rsidRDefault="002614B0" w:rsidP="00070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2F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9312F1" w:rsidRPr="009312F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C52924" w:rsidRPr="009312F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Контрольно - с</w:t>
      </w:r>
      <w:r w:rsidR="002A283F" w:rsidRPr="009312F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93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  <w:r w:rsidR="008124A3" w:rsidRPr="0093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312F1" w:rsidRPr="009312F1" w:rsidRDefault="009312F1" w:rsidP="00070438">
      <w:pPr>
        <w:pStyle w:val="p5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312F1">
        <w:rPr>
          <w:color w:val="000000" w:themeColor="text1"/>
        </w:rPr>
        <w:t>1. Главным распорядителям бюджетных средств в отношении подведомственных учреждений провести профилактические и иные мероприятия по недопущению нарушений, указанных в настоящем отчете,  организовать контроль за деятельностью Учреждений с целью исключения подобных фактов впредь.</w:t>
      </w:r>
    </w:p>
    <w:p w:rsidR="009312F1" w:rsidRPr="009312F1" w:rsidRDefault="009312F1" w:rsidP="00070438">
      <w:pPr>
        <w:pStyle w:val="p5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312F1">
        <w:rPr>
          <w:color w:val="000000" w:themeColor="text1"/>
        </w:rPr>
        <w:t>2. Администрации города Шарыпово - рассмотреть материалы проверки</w:t>
      </w:r>
      <w:r w:rsidRPr="009312F1">
        <w:rPr>
          <w:color w:val="000000" w:themeColor="text1"/>
          <w:shd w:val="clear" w:color="auto" w:fill="FFFFFF"/>
        </w:rPr>
        <w:t xml:space="preserve">. </w:t>
      </w:r>
    </w:p>
    <w:p w:rsidR="009312F1" w:rsidRPr="009312F1" w:rsidRDefault="009312F1" w:rsidP="00070438">
      <w:pPr>
        <w:pStyle w:val="p5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312F1">
        <w:rPr>
          <w:color w:val="000000" w:themeColor="text1"/>
          <w:spacing w:val="-1"/>
        </w:rPr>
        <w:t>3. Главным распорядителям бюджетных средств,</w:t>
      </w:r>
      <w:r w:rsidRPr="009312F1">
        <w:rPr>
          <w:color w:val="000000" w:themeColor="text1"/>
          <w:spacing w:val="-2"/>
        </w:rPr>
        <w:t xml:space="preserve"> необходимо принять меры к должностным лицам, допустившим вышеуказанные нарушения.</w:t>
      </w:r>
    </w:p>
    <w:p w:rsidR="009312F1" w:rsidRPr="007C5950" w:rsidRDefault="009312F1" w:rsidP="00070438">
      <w:pPr>
        <w:pStyle w:val="a5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  <w:u w:val="single"/>
        </w:rPr>
      </w:pPr>
      <w:r w:rsidRPr="007C5950">
        <w:rPr>
          <w:color w:val="000000" w:themeColor="text1"/>
          <w:sz w:val="24"/>
          <w:szCs w:val="24"/>
          <w:u w:val="single"/>
        </w:rPr>
        <w:t>Учреждениям:</w:t>
      </w:r>
    </w:p>
    <w:p w:rsidR="009312F1" w:rsidRPr="009312F1" w:rsidRDefault="009312F1" w:rsidP="00070438">
      <w:pPr>
        <w:pStyle w:val="a5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312F1">
        <w:rPr>
          <w:color w:val="000000" w:themeColor="text1"/>
          <w:sz w:val="24"/>
          <w:szCs w:val="24"/>
        </w:rPr>
        <w:t>- рассмотреть акт проверки Контрольно-счетной палаты, провести анализ всех допущенных нарушений и несоответствий, разработать и утвердить план мероприятий по их устранению и недопущению впредь;</w:t>
      </w:r>
    </w:p>
    <w:p w:rsidR="009312F1" w:rsidRPr="009312F1" w:rsidRDefault="009312F1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9312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принять меры к должностным лицам, допустившим вышеуказанные нарушения.</w:t>
      </w:r>
    </w:p>
    <w:p w:rsidR="009312F1" w:rsidRPr="009312F1" w:rsidRDefault="009312F1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2F1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осуществлять контроль за соблюдением законодательства в контрактной сфере;</w:t>
      </w:r>
    </w:p>
    <w:p w:rsidR="009312F1" w:rsidRPr="009312F1" w:rsidRDefault="009312F1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при составлении контрактов (договоров)  соблюдать требования предусмотренные </w:t>
      </w:r>
      <w:r w:rsidRPr="009312F1">
        <w:rPr>
          <w:rFonts w:ascii="Times New Roman" w:hAnsi="Times New Roman" w:cs="Times New Roman"/>
          <w:color w:val="000000" w:themeColor="text1"/>
          <w:sz w:val="24"/>
          <w:szCs w:val="24"/>
        </w:rPr>
        <w:t>Статьей 34 Федерального закона № 44-ФЗ.</w:t>
      </w:r>
    </w:p>
    <w:p w:rsidR="009312F1" w:rsidRPr="009312F1" w:rsidRDefault="009312F1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2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- разместить недостающую информацию </w:t>
      </w:r>
      <w:r w:rsidRPr="009312F1">
        <w:rPr>
          <w:rFonts w:ascii="Times New Roman" w:hAnsi="Times New Roman" w:cs="Times New Roman"/>
          <w:color w:val="000000" w:themeColor="text1"/>
          <w:sz w:val="24"/>
          <w:szCs w:val="24"/>
        </w:rPr>
        <w:t>в единой информационной системе с соблюдением требований Федерального закона № 44-ФЗ;</w:t>
      </w:r>
    </w:p>
    <w:p w:rsidR="009312F1" w:rsidRPr="009312F1" w:rsidRDefault="009312F1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2F1">
        <w:rPr>
          <w:rFonts w:ascii="Times New Roman" w:hAnsi="Times New Roman" w:cs="Times New Roman"/>
          <w:color w:val="000000" w:themeColor="text1"/>
          <w:sz w:val="24"/>
          <w:szCs w:val="24"/>
        </w:rPr>
        <w:t>- направить информационные письма по результатам контрольного мероприятия:</w:t>
      </w:r>
    </w:p>
    <w:p w:rsidR="009312F1" w:rsidRPr="009312F1" w:rsidRDefault="009312F1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2F1">
        <w:rPr>
          <w:rFonts w:ascii="Times New Roman" w:hAnsi="Times New Roman" w:cs="Times New Roman"/>
          <w:color w:val="000000" w:themeColor="text1"/>
          <w:sz w:val="24"/>
          <w:szCs w:val="24"/>
        </w:rPr>
        <w:t>- Главе города Шарыпово;</w:t>
      </w:r>
    </w:p>
    <w:p w:rsidR="009312F1" w:rsidRPr="009312F1" w:rsidRDefault="009312F1" w:rsidP="00070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2F1">
        <w:rPr>
          <w:rFonts w:ascii="Times New Roman" w:hAnsi="Times New Roman" w:cs="Times New Roman"/>
          <w:color w:val="000000" w:themeColor="text1"/>
          <w:sz w:val="24"/>
          <w:szCs w:val="24"/>
        </w:rPr>
        <w:t>- в Шарыповский городской Совет депутатов.</w:t>
      </w:r>
    </w:p>
    <w:p w:rsidR="00717E52" w:rsidRPr="009312F1" w:rsidRDefault="00717E52" w:rsidP="0007043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312F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2A283F" w:rsidRPr="009312F1" w:rsidRDefault="006F73B5" w:rsidP="0007043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="009312F1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У</w:t>
      </w:r>
      <w:r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чреждени</w:t>
      </w:r>
      <w:r w:rsidR="009312F1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ями</w:t>
      </w:r>
      <w:r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A34900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разногласия не </w:t>
      </w:r>
      <w:r w:rsidR="008973A4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предоставлены</w:t>
      </w:r>
      <w:r w:rsidR="00B83070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B33956" w:rsidRPr="009312F1" w:rsidRDefault="00C97275" w:rsidP="0007043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контрольного мероприятия КСП выдано</w:t>
      </w:r>
      <w:r w:rsidR="00B33956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представлени</w:t>
      </w:r>
      <w:r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е</w:t>
      </w:r>
      <w:r w:rsidRPr="009312F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12F1" w:rsidRPr="009312F1">
        <w:rPr>
          <w:rFonts w:ascii="Times New Roman" w:hAnsi="Times New Roman" w:cs="Times New Roman"/>
          <w:bCs/>
          <w:sz w:val="24"/>
          <w:szCs w:val="24"/>
          <w:lang w:eastAsia="ru-RU"/>
        </w:rPr>
        <w:t>Учреждениям</w:t>
      </w:r>
      <w:r w:rsidRPr="009312F1">
        <w:rPr>
          <w:rFonts w:ascii="Times New Roman" w:hAnsi="Times New Roman" w:cs="Times New Roman"/>
          <w:bCs/>
          <w:sz w:val="24"/>
          <w:szCs w:val="24"/>
          <w:lang w:eastAsia="ru-RU"/>
        </w:rPr>
        <w:t>, о</w:t>
      </w:r>
      <w:r w:rsidR="00B33956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3F6D22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решениях и о </w:t>
      </w:r>
      <w:r w:rsidR="00B33956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мерах по его реализации, </w:t>
      </w:r>
      <w:r w:rsidR="003F6D22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согласно данного представления</w:t>
      </w:r>
      <w:r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="003F6D22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Учреждени</w:t>
      </w:r>
      <w:r w:rsidR="009312F1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>ям</w:t>
      </w:r>
      <w:r w:rsidR="003F6D22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необходимо уведомить </w:t>
      </w:r>
      <w:r w:rsidR="00B33956" w:rsidRPr="009312F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Контрольно – счетную палату </w:t>
      </w:r>
      <w:r w:rsidR="00B33956" w:rsidRPr="005C5FF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до </w:t>
      </w:r>
      <w:r w:rsidR="009312F1" w:rsidRPr="005C5FF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16</w:t>
      </w:r>
      <w:r w:rsidR="00B33956" w:rsidRPr="005C5FF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  <w:r w:rsidR="009312F1" w:rsidRPr="005C5FF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04</w:t>
      </w:r>
      <w:r w:rsidR="00B33956" w:rsidRPr="005C5FF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.202</w:t>
      </w:r>
      <w:r w:rsidR="005141C5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B33956" w:rsidRPr="005C5FF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г.</w:t>
      </w:r>
    </w:p>
    <w:sectPr w:rsidR="00B33956" w:rsidRPr="009312F1" w:rsidSect="0035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3D" w:rsidRDefault="00037C3D" w:rsidP="002A283F">
      <w:pPr>
        <w:spacing w:after="0" w:line="240" w:lineRule="auto"/>
      </w:pPr>
      <w:r>
        <w:separator/>
      </w:r>
    </w:p>
  </w:endnote>
  <w:endnote w:type="continuationSeparator" w:id="0">
    <w:p w:rsidR="00037C3D" w:rsidRDefault="00037C3D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3D" w:rsidRDefault="00037C3D" w:rsidP="002A283F">
      <w:pPr>
        <w:spacing w:after="0" w:line="240" w:lineRule="auto"/>
      </w:pPr>
      <w:r>
        <w:separator/>
      </w:r>
    </w:p>
  </w:footnote>
  <w:footnote w:type="continuationSeparator" w:id="0">
    <w:p w:rsidR="00037C3D" w:rsidRDefault="00037C3D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E92"/>
    <w:multiLevelType w:val="hybridMultilevel"/>
    <w:tmpl w:val="157C8EE6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4EC182A"/>
    <w:multiLevelType w:val="hybridMultilevel"/>
    <w:tmpl w:val="4DD2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C397C"/>
    <w:multiLevelType w:val="hybridMultilevel"/>
    <w:tmpl w:val="9C700340"/>
    <w:lvl w:ilvl="0" w:tplc="4300D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B9350F"/>
    <w:multiLevelType w:val="hybridMultilevel"/>
    <w:tmpl w:val="DF901A18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7B63487D"/>
    <w:multiLevelType w:val="hybridMultilevel"/>
    <w:tmpl w:val="7F9E3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01135"/>
    <w:rsid w:val="00017477"/>
    <w:rsid w:val="00037C3D"/>
    <w:rsid w:val="00040D05"/>
    <w:rsid w:val="00041983"/>
    <w:rsid w:val="00070438"/>
    <w:rsid w:val="00092E91"/>
    <w:rsid w:val="000A4C03"/>
    <w:rsid w:val="000A5277"/>
    <w:rsid w:val="000C6CD2"/>
    <w:rsid w:val="00127847"/>
    <w:rsid w:val="0014697A"/>
    <w:rsid w:val="00223709"/>
    <w:rsid w:val="002331A7"/>
    <w:rsid w:val="002437CE"/>
    <w:rsid w:val="002614B0"/>
    <w:rsid w:val="00262DEB"/>
    <w:rsid w:val="002652D3"/>
    <w:rsid w:val="002A097A"/>
    <w:rsid w:val="002A283F"/>
    <w:rsid w:val="002E3500"/>
    <w:rsid w:val="002F4E65"/>
    <w:rsid w:val="00335116"/>
    <w:rsid w:val="00340830"/>
    <w:rsid w:val="003568A8"/>
    <w:rsid w:val="003965E2"/>
    <w:rsid w:val="003A53FB"/>
    <w:rsid w:val="003B2734"/>
    <w:rsid w:val="003C543C"/>
    <w:rsid w:val="003D0C54"/>
    <w:rsid w:val="003E421E"/>
    <w:rsid w:val="003F6D22"/>
    <w:rsid w:val="003F6EB5"/>
    <w:rsid w:val="0040273D"/>
    <w:rsid w:val="00420070"/>
    <w:rsid w:val="004325E9"/>
    <w:rsid w:val="00440444"/>
    <w:rsid w:val="00462430"/>
    <w:rsid w:val="004639E9"/>
    <w:rsid w:val="00477A88"/>
    <w:rsid w:val="004B5D0C"/>
    <w:rsid w:val="004C5E67"/>
    <w:rsid w:val="004C603E"/>
    <w:rsid w:val="0051407D"/>
    <w:rsid w:val="005141C5"/>
    <w:rsid w:val="00556F38"/>
    <w:rsid w:val="005811AA"/>
    <w:rsid w:val="00592345"/>
    <w:rsid w:val="00593AD3"/>
    <w:rsid w:val="005955CB"/>
    <w:rsid w:val="005A4855"/>
    <w:rsid w:val="005B1594"/>
    <w:rsid w:val="005C5FFD"/>
    <w:rsid w:val="005C69A8"/>
    <w:rsid w:val="005E714A"/>
    <w:rsid w:val="00600089"/>
    <w:rsid w:val="00611F04"/>
    <w:rsid w:val="0061513E"/>
    <w:rsid w:val="0063086B"/>
    <w:rsid w:val="00632D09"/>
    <w:rsid w:val="006355E9"/>
    <w:rsid w:val="006509B0"/>
    <w:rsid w:val="006575A5"/>
    <w:rsid w:val="00680356"/>
    <w:rsid w:val="00682C53"/>
    <w:rsid w:val="006904B0"/>
    <w:rsid w:val="006A2C2F"/>
    <w:rsid w:val="006B6291"/>
    <w:rsid w:val="006C4F63"/>
    <w:rsid w:val="006F73B5"/>
    <w:rsid w:val="00717E52"/>
    <w:rsid w:val="0075446C"/>
    <w:rsid w:val="0077358D"/>
    <w:rsid w:val="00792F0A"/>
    <w:rsid w:val="0079438C"/>
    <w:rsid w:val="007B0428"/>
    <w:rsid w:val="007B215C"/>
    <w:rsid w:val="007B239F"/>
    <w:rsid w:val="007B28C2"/>
    <w:rsid w:val="007B3E6B"/>
    <w:rsid w:val="007B4EC3"/>
    <w:rsid w:val="007B5498"/>
    <w:rsid w:val="007C54D0"/>
    <w:rsid w:val="007C5950"/>
    <w:rsid w:val="007D4CA7"/>
    <w:rsid w:val="008124A3"/>
    <w:rsid w:val="00820D1C"/>
    <w:rsid w:val="00865023"/>
    <w:rsid w:val="008838F0"/>
    <w:rsid w:val="00896D5B"/>
    <w:rsid w:val="008973A4"/>
    <w:rsid w:val="008C0A36"/>
    <w:rsid w:val="008C40A3"/>
    <w:rsid w:val="008C4315"/>
    <w:rsid w:val="008E72C9"/>
    <w:rsid w:val="00907678"/>
    <w:rsid w:val="00925795"/>
    <w:rsid w:val="009312F1"/>
    <w:rsid w:val="009370AB"/>
    <w:rsid w:val="00937ED2"/>
    <w:rsid w:val="0094156B"/>
    <w:rsid w:val="00970599"/>
    <w:rsid w:val="00973BBB"/>
    <w:rsid w:val="009912ED"/>
    <w:rsid w:val="0099669C"/>
    <w:rsid w:val="009B2BAA"/>
    <w:rsid w:val="009D7691"/>
    <w:rsid w:val="009E6635"/>
    <w:rsid w:val="00A01B22"/>
    <w:rsid w:val="00A161B6"/>
    <w:rsid w:val="00A268B9"/>
    <w:rsid w:val="00A34900"/>
    <w:rsid w:val="00A515C6"/>
    <w:rsid w:val="00A67672"/>
    <w:rsid w:val="00A921DF"/>
    <w:rsid w:val="00AA1143"/>
    <w:rsid w:val="00AA486A"/>
    <w:rsid w:val="00B30DFC"/>
    <w:rsid w:val="00B33956"/>
    <w:rsid w:val="00B37FB3"/>
    <w:rsid w:val="00B509EB"/>
    <w:rsid w:val="00B83070"/>
    <w:rsid w:val="00BA1C55"/>
    <w:rsid w:val="00BB425C"/>
    <w:rsid w:val="00BB6E43"/>
    <w:rsid w:val="00BC5E53"/>
    <w:rsid w:val="00BD4688"/>
    <w:rsid w:val="00BE4D46"/>
    <w:rsid w:val="00C12EC0"/>
    <w:rsid w:val="00C46C27"/>
    <w:rsid w:val="00C52924"/>
    <w:rsid w:val="00C62ECD"/>
    <w:rsid w:val="00C70656"/>
    <w:rsid w:val="00C71A1C"/>
    <w:rsid w:val="00C73C6A"/>
    <w:rsid w:val="00C9038A"/>
    <w:rsid w:val="00C97275"/>
    <w:rsid w:val="00C97799"/>
    <w:rsid w:val="00CA010C"/>
    <w:rsid w:val="00CA71AE"/>
    <w:rsid w:val="00CF324F"/>
    <w:rsid w:val="00CF3426"/>
    <w:rsid w:val="00D2427F"/>
    <w:rsid w:val="00D332E9"/>
    <w:rsid w:val="00D414F6"/>
    <w:rsid w:val="00D42064"/>
    <w:rsid w:val="00D660DE"/>
    <w:rsid w:val="00D733B6"/>
    <w:rsid w:val="00D863A6"/>
    <w:rsid w:val="00D9655A"/>
    <w:rsid w:val="00DA08E7"/>
    <w:rsid w:val="00DA1A66"/>
    <w:rsid w:val="00DB66A8"/>
    <w:rsid w:val="00DE3744"/>
    <w:rsid w:val="00E239F1"/>
    <w:rsid w:val="00E23AEB"/>
    <w:rsid w:val="00E40383"/>
    <w:rsid w:val="00E52E04"/>
    <w:rsid w:val="00F32715"/>
    <w:rsid w:val="00F553F2"/>
    <w:rsid w:val="00F724E6"/>
    <w:rsid w:val="00F822BA"/>
    <w:rsid w:val="00F84045"/>
    <w:rsid w:val="00FB3035"/>
    <w:rsid w:val="00FE2929"/>
    <w:rsid w:val="00FE7687"/>
    <w:rsid w:val="00FF234B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1">
    <w:name w:val="heading 1"/>
    <w:basedOn w:val="a"/>
    <w:next w:val="a"/>
    <w:link w:val="10"/>
    <w:uiPriority w:val="9"/>
    <w:qFormat/>
    <w:rsid w:val="00514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aliases w:val="Второй 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Второй абзац списка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14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4639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6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39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420070"/>
    <w:rPr>
      <w:rFonts w:eastAsia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20070"/>
    <w:pPr>
      <w:widowControl w:val="0"/>
      <w:shd w:val="clear" w:color="auto" w:fill="FFFFFF"/>
      <w:spacing w:before="360" w:after="480" w:line="298" w:lineRule="exact"/>
    </w:pPr>
    <w:rPr>
      <w:rFonts w:eastAsia="Times New Roman"/>
      <w:sz w:val="26"/>
      <w:szCs w:val="26"/>
    </w:rPr>
  </w:style>
  <w:style w:type="character" w:customStyle="1" w:styleId="wmi-callto">
    <w:name w:val="wmi-callto"/>
    <w:basedOn w:val="a0"/>
    <w:rsid w:val="00420070"/>
  </w:style>
  <w:style w:type="paragraph" w:customStyle="1" w:styleId="p5">
    <w:name w:val="p5"/>
    <w:basedOn w:val="a"/>
    <w:rsid w:val="0093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2901</cp:lastModifiedBy>
  <cp:revision>10</cp:revision>
  <cp:lastPrinted>2023-03-17T09:31:00Z</cp:lastPrinted>
  <dcterms:created xsi:type="dcterms:W3CDTF">2023-03-17T08:45:00Z</dcterms:created>
  <dcterms:modified xsi:type="dcterms:W3CDTF">2023-03-17T09:57:00Z</dcterms:modified>
</cp:coreProperties>
</file>