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13.01.2023</w:t>
        <w:tab/>
        <w:tab/>
        <w:tab/>
        <w:tab/>
        <w:tab/>
        <w:tab/>
        <w:tab/>
        <w:tab/>
        <w:tab/>
        <w:tab/>
        <w:t xml:space="preserve">             № 15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№256, от 19.12.2019 №288, от 20.02.2020 №28, от 06.05.2020 №85, от 22.09.2020 №189, от 18.01.2021 №4, от 19.02.2021 №40, от 10.01.2022 №2, от 14.02.2022 №48, от 19.05.2022 №155, от 09.06.2022 №188)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«Положение о системе оплаты труда работников муниципального казенного учреждения «Служба городского хозяйства» в абзаце 4 пункта 4.12. раздела 4 «Выплаты стимулирующего характера» фразу «</w:t>
      </w:r>
      <w:r>
        <w:rPr>
          <w:rFonts w:ascii="Times New Roman" w:hAnsi="Times New Roman"/>
          <w:sz w:val="28"/>
          <w:szCs w:val="28"/>
        </w:rPr>
        <w:t>24 447 рублей» заменить на фразу «25 988 рублей».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) и распространяет свое действие на правоотношения, возникшие с 01.01.2023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1" w:header="0" w:top="680" w:footer="0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spacing w:before="0" w:after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d"/>
    <w:uiPriority w:val="99"/>
    <w:rsid w:val="00423357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 w:before="0" w:after="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5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Application>LibreOffice/6.4.7.2$Linux_X86_64 LibreOffice_project/40$Build-2</Application>
  <Pages>1</Pages>
  <Words>273</Words>
  <Characters>1816</Characters>
  <CharactersWithSpaces>2108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2022-12-28T01:41:00Z</cp:lastPrinted>
  <dcterms:modified xsi:type="dcterms:W3CDTF">2023-01-20T17:37:30Z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