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bookmarkStart w:id="0" w:name="_Hlk115176197"/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09.01.2023                                                                                                           </w:t>
      </w:r>
      <w:bookmarkStart w:id="3" w:name="_GoBack"/>
      <w:bookmarkEnd w:id="3"/>
      <w:r>
        <w:rPr>
          <w:rFonts w:eastAsia="Times New Roman" w:ascii="Times New Roman" w:hAnsi="Times New Roman"/>
          <w:sz w:val="28"/>
          <w:szCs w:val="28"/>
          <w:lang w:eastAsia="ru-RU"/>
        </w:rPr>
        <w:t>№ 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29.11.2019 года № 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 (в редакции от 10.06.2022 № 194)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 xml:space="preserve">В соответствии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Трудовым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>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приложение к постановлению Администрации города Шарыпово от 29.11.2019 года № 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 (в редакции от 20.12.2019 № 292, от 06.05.2020 № 87, от 25.09.2020 № 196, от 19.01.2021 № 5, от 09.03.2021 № 51, от 11.01.2022 № 10, от 01.04.2022 № 93, от 18.05.2022 № 153, от 10.06.2022 № 194) внести следующие изменения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.1. </w:t>
      </w:r>
      <w:r>
        <w:rPr>
          <w:rFonts w:cs="Calibri" w:ascii="Times New Roman" w:hAnsi="Times New Roman"/>
          <w:kern w:val="2"/>
          <w:sz w:val="28"/>
          <w:szCs w:val="28"/>
          <w:lang w:eastAsia="ar-SA"/>
        </w:rPr>
        <w:t>В абзаце 4 пункта 4.17 раздела 4 «Выплаты стимулирующего характера» слова «24 447 рублей» заменить словами «25 988 рублей».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) и распространяется на правоотношения, возникшие с 01 января 2023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before="0" w:after="16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Глава города Шарыпово</w:t>
        <w:tab/>
        <w:t xml:space="preserve">                                                              В.Г. Хохлов</w:t>
      </w:r>
    </w:p>
    <w:sectPr>
      <w:type w:val="nextPage"/>
      <w:pgSz w:w="11906" w:h="16838"/>
      <w:pgMar w:left="1701" w:right="850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2283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d02283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7d547c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d547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235</Words>
  <Characters>1522</Characters>
  <CharactersWithSpaces>2037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2022-12-26T07:19:00Z</dcterms:created>
  <dc:creator>Пользователь Windows</dc:creator>
  <dc:description/>
  <dc:language>ru-RU</dc:language>
  <cp:lastModifiedBy/>
  <cp:lastPrinted>2022-12-27T02:04:00Z</cp:lastPrinted>
  <dcterms:modified xsi:type="dcterms:W3CDTF">2023-01-17T11:56:45Z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