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9"/>
          <w:tab w:val="left" w:pos="48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9"/>
        <w:gridCol w:w="3101"/>
        <w:gridCol w:w="3114"/>
      </w:tblGrid>
      <w:tr>
        <w:trPr/>
        <w:tc>
          <w:tcPr>
            <w:tcW w:w="3139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11.10.2022</w:t>
            </w:r>
          </w:p>
        </w:tc>
        <w:tc>
          <w:tcPr>
            <w:tcW w:w="310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1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317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внесении изменений в постановление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Администрации города Шарыпов</w:t>
      </w:r>
      <w:r>
        <w:rPr>
          <w:rFonts w:cs="Times New Roman" w:ascii="Times New Roman" w:hAnsi="Times New Roman"/>
          <w:bCs/>
          <w:sz w:val="28"/>
          <w:szCs w:val="28"/>
        </w:rPr>
        <w:t>о</w:t>
      </w:r>
      <w:r>
        <w:rPr>
          <w:rFonts w:cs="Times New Roman" w:ascii="Times New Roman" w:hAnsi="Times New Roman"/>
          <w:bCs/>
          <w:sz w:val="28"/>
          <w:szCs w:val="28"/>
        </w:rPr>
        <w:t xml:space="preserve"> от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29.11.2021 №253 «Об утверждении Перечня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главных администраторов доходов бюджета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городского округа город Шарыпово»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(в редакции от 11.01.2022 №6, от 24.02.2022 № 60, от 30.03.2022 № 90, от 26.04.2022 № 117, от 06.06.2022 № 174, от 15.07.2022 № 222, от 12.08.2022 № 253) 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пунктом 3.2 статьи 160.1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bookmarkEnd w:id="0"/>
      <w:r>
        <w:rPr>
          <w:rFonts w:cs="Times New Roman" w:ascii="Times New Roman" w:hAnsi="Times New Roman"/>
          <w:sz w:val="28"/>
          <w:szCs w:val="28"/>
        </w:rPr>
        <w:t>1. Внести в приложение к постановлению Администрации города Шарыпово от 29.11.2021 г. № 253 «Перечень главных администраторов доходов бюджета городского округа города Шарыпово»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пункт 8 «Финансовое управление администрации города Шарыпово»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6"/>
        <w:gridCol w:w="707"/>
        <w:gridCol w:w="3047"/>
        <w:gridCol w:w="4820"/>
      </w:tblGrid>
      <w:tr>
        <w:trPr/>
        <w:tc>
          <w:tcPr>
            <w:tcW w:w="776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8.96.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2 08 10000 04 0000 150</w:t>
            </w:r>
          </w:p>
        </w:tc>
        <w:tc>
          <w:tcPr>
            <w:tcW w:w="482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строку 8.96., считать строкой 8.97.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пункт 22 «Управление Делами Губернатора и Правительства Красноярского края»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6"/>
        <w:gridCol w:w="707"/>
        <w:gridCol w:w="3047"/>
        <w:gridCol w:w="4820"/>
      </w:tblGrid>
      <w:tr>
        <w:trPr>
          <w:trHeight w:val="416" w:hRule="atLeast"/>
        </w:trPr>
        <w:tc>
          <w:tcPr>
            <w:tcW w:w="77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22.4.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006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1 16 01113 01 0000 140</w:t>
            </w:r>
          </w:p>
        </w:tc>
        <w:tc>
          <w:tcPr>
            <w:tcW w:w="482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строки 22.4.-22.6., считать строками 22.5.-22.7.</w:t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2.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руководителя Финансового управления администрации города Шарыпово.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hyperlink r:id="rId3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u w:val="single"/>
        </w:rPr>
        <w:t>).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          В.Г. Хохлов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pageBreakBefore w:val="false"/>
        <w:ind w:hanging="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61c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Normal" w:customStyle="1">
    <w:name w:val="ConsNormal"/>
    <w:qFormat/>
    <w:rsid w:val="00634ca0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LibreOffice/6.4.7.2$Linux_X86_64 LibreOffice_project/40$Build-2</Application>
  <Pages>2</Pages>
  <Words>240</Words>
  <Characters>1632</Characters>
  <CharactersWithSpaces>1924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2021-12-08T01:41:00Z</dcterms:created>
  <dc:creator>user</dc:creator>
  <dc:description/>
  <dc:language>ru-RU</dc:language>
  <cp:lastModifiedBy/>
  <cp:lastPrinted>2021-10-25T03:21:00Z</cp:lastPrinted>
  <dcterms:modified xsi:type="dcterms:W3CDTF">2022-10-18T12:05:36Z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