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Spacing"/>
        <w:jc w:val="center"/>
        <w:rPr/>
      </w:pPr>
      <w:r>
        <w:rPr>
          <w:b/>
          <w:sz w:val="28"/>
          <w:szCs w:val="28"/>
        </w:rPr>
        <w:t>город Шарыпово Красноярского края</w:t>
      </w:r>
    </w:p>
    <w:p>
      <w:pPr>
        <w:pStyle w:val="Normal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  <w:b/>
          <w:sz w:val="28"/>
          <w:szCs w:val="28"/>
        </w:rPr>
        <w:t>ПОСТАНОВЛЕНИЕ</w:t>
      </w:r>
    </w:p>
    <w:p>
      <w:pPr>
        <w:pStyle w:val="Normal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rPr>
          <w:rFonts w:cs="Times New Roman"/>
        </w:rPr>
      </w:pPr>
      <w:r>
        <w:rPr>
          <w:rFonts w:cs="Times New Roman"/>
          <w:bCs/>
          <w:sz w:val="28"/>
          <w:szCs w:val="28"/>
        </w:rPr>
        <w:t>1</w:t>
      </w:r>
      <w:r>
        <w:rPr>
          <w:rFonts w:eastAsia="NSimSun" w:cs="Times New Roman"/>
          <w:bCs/>
          <w:kern w:val="2"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>.09.2022</w:t>
        <w:tab/>
        <w:tab/>
        <w:tab/>
        <w:tab/>
        <w:tab/>
        <w:tab/>
        <w:tab/>
      </w:r>
      <w:r>
        <w:rPr>
          <w:rFonts w:cs="Times New Roman"/>
          <w:bCs/>
          <w:color w:val="FF0000"/>
          <w:sz w:val="28"/>
          <w:szCs w:val="28"/>
        </w:rPr>
        <w:tab/>
        <w:t xml:space="preserve">                             </w:t>
      </w:r>
      <w:r>
        <w:rPr>
          <w:rFonts w:cs="Times New Roman"/>
          <w:bCs/>
          <w:color w:val="000000"/>
          <w:sz w:val="28"/>
          <w:szCs w:val="28"/>
        </w:rPr>
        <w:t xml:space="preserve">№ </w:t>
      </w:r>
      <w:r>
        <w:rPr>
          <w:rFonts w:cs="Times New Roman"/>
          <w:bCs/>
          <w:color w:val="000000"/>
          <w:sz w:val="28"/>
          <w:szCs w:val="28"/>
        </w:rPr>
        <w:t>290</w:t>
      </w:r>
    </w:p>
    <w:p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Spacing"/>
        <w:jc w:val="both"/>
        <w:rPr/>
      </w:pPr>
      <w:r>
        <w:rPr>
          <w:color w:val="000000"/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Административного регламента </w:t>
      </w:r>
      <w:r>
        <w:rPr>
          <w:color w:val="000000"/>
          <w:sz w:val="28"/>
          <w:szCs w:val="28"/>
        </w:rPr>
        <w:t>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sectPr>
          <w:type w:val="continuous"/>
          <w:pgSz w:w="11906" w:h="16838"/>
          <w:pgMar w:left="1701" w:right="851" w:header="0" w:top="1134" w:footer="0" w:bottom="1134" w:gutter="0"/>
          <w:cols w:num="2" w:equalWidth="false" w:sep="false">
            <w:col w:w="6636" w:space="60"/>
            <w:col w:w="2657"/>
          </w:cols>
          <w:formProt w:val="false"/>
          <w:textDirection w:val="lrTb"/>
          <w:docGrid w:type="default" w:linePitch="600" w:charSpace="32768"/>
        </w:sectPr>
      </w:pP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Г</w:t>
      </w:r>
      <w:r>
        <w:rPr>
          <w:rFonts w:cs="Times New Roman"/>
          <w:color w:val="000000"/>
          <w:sz w:val="28"/>
          <w:szCs w:val="28"/>
        </w:rPr>
        <w:t xml:space="preserve">радостроительным кодексом Российской Федерации,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п</w:t>
      </w:r>
      <w:r>
        <w:rPr>
          <w:rFonts w:cs="Times New Roman"/>
          <w:color w:val="000000"/>
          <w:sz w:val="28"/>
          <w:szCs w:val="28"/>
        </w:rPr>
        <w:t xml:space="preserve">остановлением Правительства Российской Федерации от 20.07.2021г.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р</w:t>
      </w:r>
      <w:r>
        <w:rPr>
          <w:rFonts w:cs="Times New Roman"/>
          <w:color w:val="000000"/>
          <w:sz w:val="28"/>
          <w:szCs w:val="28"/>
        </w:rPr>
        <w:t xml:space="preserve">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</w:t>
      </w:r>
      <w:r>
        <w:rPr>
          <w:rFonts w:eastAsia="Calibri"/>
          <w:color w:val="000000"/>
          <w:kern w:val="0"/>
          <w:sz w:val="28"/>
          <w:szCs w:val="28"/>
          <w:lang w:eastAsia="en-US" w:bidi="ar-SA"/>
        </w:rPr>
        <w:t>п</w:t>
      </w:r>
      <w:r>
        <w:rPr>
          <w:rFonts w:cs="Times New Roman"/>
          <w:color w:val="000000"/>
          <w:sz w:val="28"/>
          <w:szCs w:val="28"/>
        </w:rPr>
        <w:t xml:space="preserve">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 руководствуясь ст. 34 Устава города Шарыпово, </w:t>
      </w:r>
      <w:r>
        <w:rPr>
          <w:rFonts w:cs="Times New Roman"/>
          <w:color w:val="000000" w:themeColor="text1"/>
          <w:sz w:val="28"/>
          <w:szCs w:val="28"/>
        </w:rPr>
        <w:t>ПОСТАНОВЛЯЮ:</w:t>
      </w:r>
    </w:p>
    <w:p>
      <w:pPr>
        <w:pStyle w:val="Normal"/>
        <w:ind w:firstLine="851"/>
        <w:jc w:val="both"/>
        <w:rPr/>
      </w:pPr>
      <w:r>
        <w:rPr>
          <w:color w:val="000000"/>
          <w:sz w:val="27"/>
          <w:szCs w:val="27"/>
        </w:rPr>
        <w:t xml:space="preserve">1. Утвердить Административный регламент </w:t>
      </w:r>
      <w:r>
        <w:rPr>
          <w:color w:val="000000"/>
          <w:sz w:val="28"/>
          <w:szCs w:val="28"/>
        </w:rPr>
        <w:t xml:space="preserve">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color w:val="000000"/>
          <w:sz w:val="27"/>
          <w:szCs w:val="27"/>
        </w:rPr>
        <w:t>согласно приложению к настоящему постановлению.</w:t>
      </w:r>
    </w:p>
    <w:p>
      <w:pPr>
        <w:pStyle w:val="Normal"/>
        <w:ind w:firstLine="851"/>
        <w:jc w:val="both"/>
        <w:rPr/>
      </w:pPr>
      <w:r>
        <w:rPr>
          <w:color w:val="000000"/>
          <w:sz w:val="27"/>
          <w:szCs w:val="27"/>
        </w:rPr>
        <w:t xml:space="preserve">2. Признать утратившим силу постановление Администрации города Шарыпово от 10.10.2017 № 193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</w:t>
      </w:r>
    </w:p>
    <w:p>
      <w:pPr>
        <w:pStyle w:val="Normal"/>
        <w:ind w:firstLine="851"/>
        <w:jc w:val="both"/>
        <w:rPr/>
      </w:pPr>
      <w:r>
        <w:rPr>
          <w:color w:val="000000"/>
          <w:sz w:val="28"/>
          <w:szCs w:val="28"/>
        </w:rPr>
        <w:t>3.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ind w:firstLine="851"/>
        <w:jc w:val="both"/>
        <w:rPr/>
      </w:pPr>
      <w:r>
        <w:rPr>
          <w:color w:val="000000"/>
          <w:sz w:val="28"/>
          <w:szCs w:val="28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Spacing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rPr/>
      </w:pPr>
      <w:r>
        <w:rPr>
          <w:color w:val="000000"/>
          <w:sz w:val="28"/>
          <w:szCs w:val="28"/>
        </w:rPr>
        <w:t xml:space="preserve">Глава города Шарыпово </w:t>
        <w:tab/>
        <w:tab/>
        <w:tab/>
        <w:tab/>
        <w:tab/>
        <w:tab/>
        <w:t xml:space="preserve">        В.Г. Хохлов</w:t>
      </w:r>
    </w:p>
    <w:p>
      <w:pPr>
        <w:pStyle w:val="NoSpacing"/>
        <w:rPr>
          <w:color w:val="000000"/>
          <w:spacing w:val="-3"/>
        </w:rPr>
      </w:pPr>
      <w:r>
        <w:rPr>
          <w:color w:val="000000"/>
          <w:spacing w:val="-3"/>
        </w:rPr>
      </w:r>
      <w:r>
        <w:br w:type="page"/>
      </w:r>
    </w:p>
    <w:p>
      <w:pPr>
        <w:pStyle w:val="Normal"/>
        <w:widowControl w:val="false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</w:r>
    </w:p>
    <w:p>
      <w:pPr>
        <w:pStyle w:val="Normal"/>
        <w:widowControl w:val="false"/>
        <w:jc w:val="center"/>
        <w:rPr/>
      </w:pPr>
      <w:r>
        <w:rPr>
          <w:color w:val="000000"/>
          <w:spacing w:val="-3"/>
          <w:sz w:val="28"/>
          <w:szCs w:val="28"/>
        </w:rPr>
        <w:t xml:space="preserve">                                                 </w:t>
      </w:r>
      <w:r>
        <w:rPr>
          <w:color w:val="000000"/>
          <w:spacing w:val="-3"/>
          <w:sz w:val="28"/>
          <w:szCs w:val="28"/>
        </w:rPr>
        <w:t>Приложение к Постановлению</w:t>
        <w:br/>
      </w:r>
      <w:r>
        <w:rPr>
          <w:color w:val="000000"/>
          <w:spacing w:val="-5"/>
          <w:sz w:val="28"/>
          <w:szCs w:val="28"/>
        </w:rPr>
        <w:t xml:space="preserve">                                                       Администрации города Шарыпово</w:t>
      </w:r>
    </w:p>
    <w:p>
      <w:pPr>
        <w:pStyle w:val="Normal"/>
        <w:widowControl w:val="false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>от 1</w:t>
      </w:r>
      <w:r>
        <w:rPr>
          <w:rFonts w:eastAsia="NSimSun" w:cs="Lucida Sans"/>
          <w:color w:val="000000"/>
          <w:kern w:val="2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.09.2022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290</w:t>
      </w:r>
    </w:p>
    <w:p>
      <w:pPr>
        <w:pStyle w:val="Normal"/>
        <w:widowControl w:val="fals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/>
        <w:ind w:left="17" w:firstLine="709"/>
        <w:jc w:val="center"/>
        <w:rPr/>
      </w:pPr>
      <w:r>
        <w:rPr>
          <w:color w:val="000000"/>
          <w:sz w:val="28"/>
          <w:szCs w:val="28"/>
        </w:rPr>
        <w:t>Административный регламент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>
      <w:pPr>
        <w:pStyle w:val="Normal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/>
          <w:b/>
          <w:bCs/>
          <w:color w:val="000000"/>
          <w:sz w:val="28"/>
          <w:szCs w:val="28"/>
        </w:rPr>
        <w:t>Раздел I. Общие положения</w:t>
      </w:r>
    </w:p>
    <w:p>
      <w:pPr>
        <w:pStyle w:val="Normal"/>
        <w:jc w:val="center"/>
        <w:rPr>
          <w:rFonts w:cs="Times New Roman"/>
          <w:b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/>
          <w:b/>
          <w:color w:val="000000"/>
          <w:sz w:val="28"/>
        </w:rPr>
        <w:t>1. Предмет регулирования Административного регламента</w:t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keepNext w:val="true"/>
        <w:numPr>
          <w:ilvl w:val="0"/>
          <w:numId w:val="0"/>
        </w:numPr>
        <w:ind w:right="-1" w:firstLine="709"/>
        <w:jc w:val="both"/>
        <w:outlineLvl w:val="0"/>
        <w:rPr/>
      </w:pPr>
      <w:r>
        <w:rPr>
          <w:color w:val="000000"/>
          <w:sz w:val="28"/>
          <w:szCs w:val="20"/>
        </w:rPr>
        <w:t>1.1.</w:t>
        <w:tab/>
        <w:t xml:space="preserve">Настоящий 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по </w:t>
      </w:r>
      <w:r>
        <w:rPr>
          <w:bCs/>
          <w:color w:val="000000"/>
          <w:sz w:val="28"/>
          <w:szCs w:val="28"/>
        </w:rPr>
        <w:t xml:space="preserve">предоставлению разрешения на отклонение от предельных </w:t>
      </w:r>
      <w:r>
        <w:rPr>
          <w:color w:val="000000"/>
          <w:sz w:val="28"/>
          <w:szCs w:val="20"/>
        </w:rPr>
        <w:t>параметров разрешенного строительства, реконструкции объекта капитального строительства (далее –муниципальная услуга).</w:t>
      </w:r>
    </w:p>
    <w:p>
      <w:pPr>
        <w:pStyle w:val="Normal"/>
        <w:keepNext w:val="true"/>
        <w:numPr>
          <w:ilvl w:val="0"/>
          <w:numId w:val="0"/>
        </w:numPr>
        <w:ind w:right="-1" w:firstLine="709"/>
        <w:jc w:val="both"/>
        <w:outlineLvl w:val="0"/>
        <w:rPr/>
      </w:pPr>
      <w:r>
        <w:rPr>
          <w:color w:val="000000"/>
          <w:sz w:val="28"/>
          <w:szCs w:val="20"/>
        </w:rPr>
        <w:t>1.2. Получатели услуги: физические лица, индивидуальные предприниматели, юридические лица (далее - заявитель).</w:t>
      </w:r>
    </w:p>
    <w:p>
      <w:pPr>
        <w:pStyle w:val="Normal"/>
        <w:keepNext w:val="true"/>
        <w:numPr>
          <w:ilvl w:val="0"/>
          <w:numId w:val="0"/>
        </w:numPr>
        <w:ind w:right="-1" w:firstLine="709"/>
        <w:jc w:val="both"/>
        <w:outlineLvl w:val="0"/>
        <w:rPr/>
      </w:pPr>
      <w:r>
        <w:rPr>
          <w:color w:val="000000"/>
          <w:sz w:val="28"/>
          <w:szCs w:val="20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>
      <w:pPr>
        <w:pStyle w:val="Normal"/>
        <w:keepNext w:val="true"/>
        <w:numPr>
          <w:ilvl w:val="0"/>
          <w:numId w:val="0"/>
        </w:numPr>
        <w:ind w:right="-1" w:firstLine="709"/>
        <w:jc w:val="both"/>
        <w:outlineLvl w:val="0"/>
        <w:rPr/>
      </w:pPr>
      <w:r>
        <w:rPr>
          <w:color w:val="000000"/>
          <w:sz w:val="28"/>
          <w:szCs w:val="20"/>
        </w:rPr>
        <w:t>1.3. Информирование о предоставлении государственной (муниципальной)услуги:</w:t>
      </w:r>
    </w:p>
    <w:p>
      <w:pPr>
        <w:pStyle w:val="Normal"/>
        <w:ind w:right="-1" w:firstLine="709"/>
        <w:jc w:val="both"/>
        <w:rPr/>
      </w:pPr>
      <w:r>
        <w:rPr>
          <w:color w:val="000000"/>
          <w:spacing w:val="1"/>
          <w:sz w:val="28"/>
          <w:szCs w:val="28"/>
        </w:rPr>
        <w:t>1.3.1. информация о порядке предоставления муниципальной услуги размещается:</w:t>
      </w:r>
    </w:p>
    <w:p>
      <w:pPr>
        <w:pStyle w:val="Normal"/>
        <w:ind w:firstLine="567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1) на информационных стендах, расположенных в помещениях </w:t>
      </w:r>
      <w:r>
        <w:rPr>
          <w:color w:val="000000" w:themeColor="text1"/>
          <w:sz w:val="28"/>
          <w:szCs w:val="28"/>
        </w:rPr>
        <w:t xml:space="preserve">по адресу: Красноярский край, г. Шарыпово, ул. Горького, № 12, на 2 этаже в здании Комитета по управлению муниципальным имуществом и земельными отношениями Администрации города Шарыпово или 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 xml:space="preserve">СП КГБУ МФЦ г. Шарыпово </w:t>
      </w:r>
      <w:r>
        <w:rPr>
          <w:rFonts w:cs="Times New Roman"/>
          <w:color w:val="000000"/>
          <w:sz w:val="28"/>
          <w:szCs w:val="28"/>
        </w:rPr>
        <w:t xml:space="preserve">. </w:t>
      </w:r>
    </w:p>
    <w:p>
      <w:pPr>
        <w:pStyle w:val="Normal"/>
        <w:spacing w:lineRule="atLeast" w:line="240"/>
        <w:ind w:firstLine="709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2) на официальном сайте </w:t>
      </w:r>
      <w:r>
        <w:rPr>
          <w:color w:val="000000"/>
          <w:sz w:val="28"/>
          <w:szCs w:val="28"/>
        </w:rPr>
        <w:t>муниципального образования города Шарыпово Красноярского края</w:t>
      </w:r>
      <w:r>
        <w:rPr>
          <w:rFonts w:cs="Times New Roman"/>
          <w:color w:val="000000"/>
          <w:sz w:val="28"/>
          <w:szCs w:val="28"/>
        </w:rPr>
        <w:t xml:space="preserve">  в информационно-телекоммуникационной сети «Интернет» </w:t>
      </w:r>
      <w:r>
        <w:rPr>
          <w:i/>
          <w:iCs/>
          <w:color w:val="000000" w:themeColor="text1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</w:rPr>
        <w:t>://</w:t>
      </w:r>
      <w:r>
        <w:rPr>
          <w:color w:val="000000"/>
          <w:sz w:val="28"/>
          <w:szCs w:val="28"/>
          <w:lang w:val="en-US"/>
        </w:rPr>
        <w:t>www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gorodsharypovo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>
        <w:rPr>
          <w:i/>
          <w:iCs/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;</w:t>
      </w:r>
    </w:p>
    <w:p>
      <w:pPr>
        <w:pStyle w:val="Normal"/>
        <w:ind w:firstLine="567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3) </w:t>
      </w:r>
      <w:r>
        <w:rPr>
          <w:color w:val="000000" w:themeColor="text1"/>
          <w:sz w:val="28"/>
          <w:szCs w:val="28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</w:t>
      </w:r>
      <w:r>
        <w:rPr>
          <w:color w:val="000000"/>
          <w:sz w:val="28"/>
        </w:rPr>
        <w:t>сайт:http://www.gosuslugi.</w:t>
      </w:r>
      <w:r>
        <w:rPr>
          <w:color w:val="000000"/>
          <w:sz w:val="28"/>
          <w:szCs w:val="28"/>
        </w:rPr>
        <w:t>krskstate.ru.</w:t>
      </w:r>
      <w:r>
        <w:rPr>
          <w:color w:val="000000" w:themeColor="text1"/>
          <w:sz w:val="28"/>
          <w:szCs w:val="28"/>
        </w:rPr>
        <w:t>) (далее – региональный портал);</w:t>
      </w:r>
    </w:p>
    <w:p>
      <w:pPr>
        <w:pStyle w:val="Normal"/>
        <w:ind w:firstLine="567"/>
        <w:jc w:val="both"/>
        <w:rPr/>
      </w:pPr>
      <w:r>
        <w:rPr>
          <w:rFonts w:cs="Times New Roman"/>
          <w:color w:val="000000"/>
          <w:sz w:val="28"/>
          <w:szCs w:val="28"/>
        </w:rPr>
        <w:t>4) на Едином портале государственных и муниципальных услуг (функций) (https:// www.gosuslugi.ru/) (далее – Единый портал);</w:t>
      </w:r>
    </w:p>
    <w:p>
      <w:pPr>
        <w:pStyle w:val="Normal"/>
        <w:ind w:firstLine="567"/>
        <w:jc w:val="both"/>
        <w:rPr/>
      </w:pPr>
      <w:r>
        <w:rPr>
          <w:rFonts w:cs="Times New Roman"/>
          <w:color w:val="000000"/>
          <w:sz w:val="28"/>
          <w:szCs w:val="28"/>
        </w:rPr>
        <w:t>5) в государственной информационной системе «Реестр государственных и муниципальных услуг»</w:t>
      </w:r>
      <w:r>
        <w:rPr>
          <w:spacing w:val="1"/>
          <w:sz w:val="28"/>
          <w:szCs w:val="28"/>
        </w:rPr>
        <w:t xml:space="preserve"> (http://frgu.ru) (далее – Региональный реестр).</w:t>
      </w:r>
    </w:p>
    <w:p>
      <w:pPr>
        <w:pStyle w:val="Normal"/>
        <w:ind w:firstLine="567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6) </w:t>
      </w:r>
      <w:r>
        <w:rPr>
          <w:rFonts w:eastAsia="Calibri" w:cs="Times New Roman"/>
          <w:color w:val="000000"/>
          <w:spacing w:val="-5"/>
          <w:sz w:val="28"/>
          <w:szCs w:val="28"/>
          <w:lang w:eastAsia="ru-RU"/>
        </w:rPr>
        <w:t>непосредственно при личном приеме заявителя в Администрацию города Шарыпово (далее Уполномоченный орган) или СП КГБУ МФЦ г. Шарыпово (далее – многофункциональный центр)</w:t>
      </w:r>
      <w:r>
        <w:rPr>
          <w:color w:val="000000"/>
          <w:sz w:val="28"/>
          <w:szCs w:val="28"/>
        </w:rPr>
        <w:t>;</w:t>
      </w:r>
    </w:p>
    <w:p>
      <w:pPr>
        <w:pStyle w:val="Normal"/>
        <w:ind w:firstLine="567"/>
        <w:jc w:val="both"/>
        <w:rPr/>
      </w:pPr>
      <w:r>
        <w:rPr>
          <w:rFonts w:cs="Times New Roman"/>
          <w:color w:val="000000"/>
          <w:sz w:val="28"/>
          <w:szCs w:val="28"/>
        </w:rPr>
        <w:t>7) по телефону Уполномоченного органа или многофункционального центра;</w:t>
      </w:r>
    </w:p>
    <w:p>
      <w:pPr>
        <w:pStyle w:val="Normal"/>
        <w:ind w:firstLine="567"/>
        <w:jc w:val="both"/>
        <w:rPr/>
      </w:pPr>
      <w:r>
        <w:rPr>
          <w:rFonts w:cs="Times New Roman"/>
          <w:color w:val="000000"/>
          <w:sz w:val="28"/>
          <w:szCs w:val="28"/>
        </w:rPr>
        <w:t>8) письменно, в том числе посредством электронной почты, факсимильной связи.</w:t>
      </w:r>
    </w:p>
    <w:p>
      <w:pPr>
        <w:pStyle w:val="Normal"/>
        <w:ind w:firstLine="567"/>
        <w:jc w:val="both"/>
        <w:rPr/>
      </w:pPr>
      <w:r>
        <w:rPr>
          <w:rFonts w:cs="Times New Roman"/>
          <w:color w:val="000000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>
      <w:pPr>
        <w:pStyle w:val="Normal"/>
        <w:ind w:firstLine="567"/>
        <w:jc w:val="both"/>
        <w:rPr/>
      </w:pPr>
      <w:r>
        <w:rPr>
          <w:rFonts w:cs="Times New Roman"/>
          <w:color w:val="000000"/>
          <w:sz w:val="28"/>
          <w:szCs w:val="28"/>
        </w:rPr>
        <w:t>1) в многофункциональных центрах  при устном обращении - лично или по телефону;</w:t>
      </w:r>
    </w:p>
    <w:p>
      <w:pPr>
        <w:pStyle w:val="Normal"/>
        <w:ind w:firstLine="567"/>
        <w:jc w:val="both"/>
        <w:rPr/>
      </w:pPr>
      <w:r>
        <w:rPr>
          <w:rFonts w:cs="Times New Roman"/>
          <w:color w:val="000000"/>
          <w:sz w:val="28"/>
          <w:szCs w:val="28"/>
        </w:rPr>
        <w:t>2) в отделе архитектуры и градостроительства Администрации города Шарыпово (далее ОАиГ Администрации города Шарыпово)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>
      <w:pPr>
        <w:pStyle w:val="Normal"/>
        <w:ind w:firstLine="567"/>
        <w:jc w:val="both"/>
        <w:rPr/>
      </w:pPr>
      <w:r>
        <w:rPr>
          <w:rFonts w:cs="Times New Roman"/>
          <w:color w:val="000000"/>
          <w:sz w:val="28"/>
          <w:szCs w:val="28"/>
        </w:rPr>
        <w:t xml:space="preserve">1.3.3. Информация о порядке и сроках предоставления муниципальной услуги предоставляется заявителю бесплатно. </w:t>
      </w:r>
    </w:p>
    <w:p>
      <w:pPr>
        <w:pStyle w:val="Normal"/>
        <w:ind w:firstLine="567"/>
        <w:jc w:val="both"/>
        <w:rPr/>
      </w:pPr>
      <w:r>
        <w:rPr>
          <w:rFonts w:cs="Times New Roman"/>
          <w:color w:val="000000"/>
          <w:sz w:val="28"/>
          <w:szCs w:val="28"/>
        </w:rPr>
        <w:t>1.3.4.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Уполномоченным органом с учетом требований к информированию, установленных Административным регламентом.</w:t>
      </w:r>
    </w:p>
    <w:p>
      <w:pPr>
        <w:pStyle w:val="Normal"/>
        <w:ind w:right="-1" w:firstLine="709"/>
        <w:jc w:val="both"/>
        <w:rPr/>
      </w:pPr>
      <w:r>
        <w:rPr>
          <w:color w:val="000000"/>
          <w:spacing w:val="1"/>
          <w:sz w:val="28"/>
          <w:szCs w:val="28"/>
        </w:rPr>
        <w:t xml:space="preserve">Информация, размещаемая на информационных стендах и на официальном сайте </w:t>
      </w:r>
      <w:r>
        <w:rPr>
          <w:color w:val="000000"/>
          <w:sz w:val="28"/>
          <w:szCs w:val="28"/>
        </w:rPr>
        <w:t>муниципального образования города Шарыпово Красноярского края</w:t>
      </w:r>
      <w:r>
        <w:rPr>
          <w:color w:val="000000"/>
          <w:spacing w:val="1"/>
          <w:sz w:val="28"/>
          <w:szCs w:val="28"/>
        </w:rPr>
        <w:t>, включает сведения о муниципальной услуге, содержащиеся в пунктах 2.1, 2.3,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  <w:bookmarkStart w:id="0" w:name="_Hlk40972767"/>
      <w:bookmarkStart w:id="1" w:name="_Hlk41043988"/>
      <w:bookmarkStart w:id="2" w:name="_Hlk40973750"/>
      <w:bookmarkEnd w:id="0"/>
      <w:bookmarkEnd w:id="1"/>
      <w:bookmarkEnd w:id="2"/>
    </w:p>
    <w:p>
      <w:pPr>
        <w:pStyle w:val="Normal"/>
        <w:ind w:firstLine="709"/>
        <w:jc w:val="both"/>
        <w:rPr/>
      </w:pPr>
      <w:r>
        <w:rPr>
          <w:rFonts w:cs="Times New Roman"/>
          <w:color w:val="000000"/>
          <w:sz w:val="28"/>
          <w:szCs w:val="28"/>
        </w:rPr>
        <w:t>В залах ожидания ОАиГ Администрации города Шарыпово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>
      <w:pPr>
        <w:pStyle w:val="Normal"/>
        <w:ind w:firstLine="709"/>
        <w:jc w:val="both"/>
        <w:rPr/>
      </w:pPr>
      <w:r>
        <w:rPr>
          <w:rFonts w:cs="Times New Roman"/>
          <w:color w:val="000000"/>
          <w:sz w:val="28"/>
          <w:szCs w:val="28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ОАиГ Администрации города Шарыпово при обращении заявителя лично, по телефону посредством электронной почты.</w:t>
      </w:r>
    </w:p>
    <w:p>
      <w:pPr>
        <w:pStyle w:val="Normal"/>
        <w:ind w:right="-1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right="-1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right="-1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right="-1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/>
      </w:pPr>
      <w:r>
        <w:rPr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>
      <w:pPr>
        <w:pStyle w:val="Normal"/>
        <w:ind w:right="-1" w:hanging="0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</w:rPr>
        <w:t>2.1. Наименование муниципальной услуги</w:t>
      </w:r>
    </w:p>
    <w:p>
      <w:pPr>
        <w:pStyle w:val="Normal"/>
        <w:ind w:right="-1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ind w:right="-1" w:hanging="0"/>
        <w:jc w:val="center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</w:rPr>
        <w:t>2.2. Наименование органа местного самоуправления, непосредственно предоставляющего муниципальную услугу.</w:t>
      </w:r>
    </w:p>
    <w:p>
      <w:pPr>
        <w:pStyle w:val="Normal"/>
        <w:jc w:val="both"/>
        <w:rPr/>
      </w:pPr>
      <w:r>
        <w:rPr>
          <w:color w:val="000000"/>
          <w:sz w:val="28"/>
        </w:rPr>
        <w:t>Муниципальная услуга предоставляется Администрацией города Шарыпово.</w:t>
      </w:r>
    </w:p>
    <w:p>
      <w:pPr>
        <w:pStyle w:val="Normal"/>
        <w:ind w:firstLine="720"/>
        <w:jc w:val="both"/>
        <w:rPr/>
      </w:pPr>
      <w:r>
        <w:rPr>
          <w:color w:val="000000"/>
          <w:sz w:val="28"/>
        </w:rPr>
        <w:t>Непосредственное предоставление муниципальной услуги осуществляется органом Администрации города Шарыпово — отделом архитектуры и градостроительства Администрации города Шарыпово (далее ОАиГ Администрации города Шарыпово).</w:t>
      </w:r>
    </w:p>
    <w:p>
      <w:pPr>
        <w:pStyle w:val="Normal"/>
        <w:ind w:right="-1" w:hanging="0"/>
        <w:jc w:val="center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</w:rPr>
        <w:t xml:space="preserve">2.3. Перечень нормативных правовых актов, регулирующих предоставление </w:t>
      </w:r>
      <w:r>
        <w:rPr>
          <w:rFonts w:cs="Times New Roman"/>
          <w:color w:val="000000"/>
          <w:sz w:val="28"/>
          <w:szCs w:val="28"/>
        </w:rPr>
        <w:t>муниципальной услуги</w:t>
      </w:r>
    </w:p>
    <w:p>
      <w:pPr>
        <w:pStyle w:val="Normal"/>
        <w:ind w:right="-1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>
      <w:pPr>
        <w:pStyle w:val="Normal"/>
        <w:ind w:right="-1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</w:rPr>
        <w:t>2.4. Описание результата предоставления муниципальной услуги</w:t>
      </w:r>
    </w:p>
    <w:p>
      <w:pPr>
        <w:pStyle w:val="Normal"/>
        <w:ind w:right="-1" w:firstLine="709"/>
        <w:jc w:val="center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right="-1" w:firstLine="709"/>
        <w:jc w:val="both"/>
        <w:outlineLvl w:val="2"/>
        <w:rPr/>
      </w:pPr>
      <w:r>
        <w:rPr>
          <w:color w:val="000000"/>
          <w:sz w:val="28"/>
          <w:szCs w:val="28"/>
        </w:rPr>
        <w:t>Результатами предоставления муниципальной  услуги являются: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993"/>
        <w:contextualSpacing/>
        <w:jc w:val="both"/>
        <w:outlineLvl w:val="2"/>
        <w:rPr/>
      </w:pPr>
      <w:r>
        <w:rPr>
          <w:rFonts w:ascii="Times New Roman" w:hAnsi="Times New Roman"/>
          <w:color w:val="000000"/>
          <w:sz w:val="28"/>
        </w:rPr>
        <w:t xml:space="preserve">Решение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(по форме, согласно приложению № 2 к настоящему Административному регламенту);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993"/>
        <w:contextualSpacing/>
        <w:jc w:val="both"/>
        <w:outlineLvl w:val="2"/>
        <w:rPr/>
      </w:pPr>
      <w:r>
        <w:rPr>
          <w:rFonts w:ascii="Times New Roman" w:hAnsi="Times New Roman"/>
          <w:color w:val="000000"/>
          <w:sz w:val="28"/>
          <w:szCs w:val="28"/>
        </w:rPr>
        <w:t>решение об отказе в предоставлении муниципальной услуги (по форме, согласно приложению № 3 к настоящему Административному регламенту).</w:t>
      </w:r>
    </w:p>
    <w:p>
      <w:pPr>
        <w:pStyle w:val="Normal"/>
        <w:ind w:right="-1" w:firstLine="993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lang w:bidi="ru-RU"/>
        </w:rPr>
        <w:t xml:space="preserve">Срок предоставления муниципальной услуги, в том </w:t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  <w:lang w:bidi="ru-RU"/>
        </w:rPr>
        <w:t xml:space="preserve">числе с учетом необходимости обращения в организации, </w:t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  <w:lang w:bidi="ru-RU"/>
        </w:rPr>
        <w:t>участвующие в предоставлении  муниципальной</w:t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  <w:lang w:bidi="ru-RU"/>
        </w:rPr>
        <w:t>услуги, срок приостановления предоставления муниципальной</w:t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  <w:lang w:bidi="ru-RU"/>
        </w:rPr>
        <w:t>услуги, срок выдачи (направления) документов, являющихся результатом предоставления муниципальной услуги</w:t>
      </w:r>
    </w:p>
    <w:p>
      <w:pPr>
        <w:pStyle w:val="Normal"/>
        <w:ind w:right="-1" w:hanging="0"/>
        <w:jc w:val="center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2.5.1.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Срок предоставления муниципальной услуги не может превышать 47 рабочих дней со дня регистрации заявления и документов, необходимых для предоставления  муниципальной услуги.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  <w:lang w:bidi="ru-RU"/>
        </w:rPr>
        <w:t xml:space="preserve">2.5.2. 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</w:t>
      </w:r>
      <w:r>
        <w:rPr>
          <w:iCs/>
          <w:color w:val="000000"/>
          <w:sz w:val="28"/>
          <w:szCs w:val="28"/>
          <w:lang w:bidi="ru-RU"/>
        </w:rPr>
        <w:t xml:space="preserve">2.4 </w:t>
      </w:r>
      <w:r>
        <w:rPr>
          <w:color w:val="000000"/>
          <w:sz w:val="28"/>
          <w:szCs w:val="28"/>
          <w:lang w:bidi="ru-RU"/>
        </w:rPr>
        <w:t>Административного регламента.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  <w:lang w:bidi="ru-RU"/>
        </w:rPr>
        <w:t>2.5.3. 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2.5.4. Приостановление срока предоставления муниципальной  услуги не предусмотрено.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2.5.5. 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>
      <w:pPr>
        <w:pStyle w:val="Normal"/>
        <w:ind w:right="-1" w:hanging="0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</w:t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</w:rPr>
        <w:t xml:space="preserve">которые являются необходимыми и обязательными для </w:t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</w:rPr>
        <w:t>предоставления муниципальных услуг, подлежащих представлению заявителем, способы их получения заявителем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2.6.1.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1) документ, удостоверяющий личность;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3) заявление: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 6 апреля 2011 г. № 63-ФЗ «Об электронной подписи» (далее – Федеральный закон № 63-ФЗ).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2.6.2. К заявлению прилагаются: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1)правоустанавливающие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2)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2.6.3. Заявление и прилагаемые документы могут быть представлены (направлены) заявителем одним из следующих способов: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через МФЦ;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через Региональный или Единый портал.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2.6.4. Запрещается требовать от заявителя: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 организации предоставления государственных и муниципальных услуг» (далее – Федеральный закон № 210-ФЗ);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>
      <w:pPr>
        <w:pStyle w:val="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2.7.1.Получаются в рамках межведомственного взаимодействия: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2.7.2. Заявитель вправе предоставить документы (сведения), указанные в пункте2.7.1.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</w:rPr>
        <w:t>2.8. Исчерпывающий перечень оснований для отказа в приеме документов, необходимых для предоставления муниципальной услуги</w:t>
      </w:r>
    </w:p>
    <w:p>
      <w:pPr>
        <w:pStyle w:val="Normal"/>
        <w:ind w:right="-1" w:hanging="0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2.8.1. Основаниями для отказа в приеме документов, необходимых для предоставления муниципальной услуги, являются: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1)</w:t>
        <w:tab/>
      </w:r>
      <w:r>
        <w:rPr>
          <w:color w:val="000000"/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color w:val="000000"/>
          <w:sz w:val="28"/>
          <w:szCs w:val="28"/>
        </w:rPr>
        <w:t>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2)</w:t>
        <w:tab/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3)</w:t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4)</w:t>
        <w:tab/>
        <w:t>подача заявления (запроса) от имени заявителя не уполномоченным на то лицом;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5)</w:t>
        <w:tab/>
        <w:t>заявление о предоставлении услуги подано в Уполномоченный орган, в полномочия которых не входит предоставление услуги;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6)</w:t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7)</w:t>
        <w:tab/>
        <w:t>электронные документы не соответствуют требованиям к форматам их предоставления и (или) не читаются;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9)</w:t>
        <w:tab/>
        <w:t>несоблюдение установленных статьей 11 Федерального закона № 63-ФЗ условий признания действительности, усиленной квалифицированной электронной подписи.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Уведомление об отказе в приеме документов, необходимых для предоставления муниципальной услуги оформляется по форме, согласно приложению № 4 к настоящему Административному регламенту.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</w:rPr>
        <w:t>2.9.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2.9.1. Основания для приостановления предоставления муниципальной услуги отсутствуют.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2.9.2. Основания для отказа в предоставлении государственной (муниципальной) услуги: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1)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2) 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3) наличие рекомендаций Комиссии по подготовке проекта правил землепользования и застройки (далее – Комиссия)об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4)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городского округа город Шарыпово Красноярского края;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5)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городского округа город Шарыпово Красноярского края;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6)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7)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8) 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9) 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10) 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11)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</w:t>
      </w:r>
    </w:p>
    <w:p>
      <w:pPr>
        <w:pStyle w:val="Normal"/>
        <w:ind w:right="-1"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8"/>
        <w:rPr/>
      </w:pPr>
      <w:r>
        <w:rPr>
          <w:color w:val="000000"/>
          <w:sz w:val="28"/>
          <w:szCs w:val="28"/>
        </w:rPr>
        <w:t>2.10. Порядок, размер и основания взимания государственной пошлины или иной платы, взимаемой за предоставление муниципальной услуги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rPr/>
      </w:pPr>
      <w:r>
        <w:rPr>
          <w:color w:val="000000"/>
          <w:sz w:val="28"/>
          <w:szCs w:val="28"/>
        </w:rPr>
        <w:t>Муниципальная услуга предоставляется заявителям бесплатно.</w:t>
      </w:r>
    </w:p>
    <w:p>
      <w:pPr>
        <w:pStyle w:val="Normal"/>
        <w:ind w:right="-1" w:hanging="0"/>
        <w:rPr/>
      </w:pPr>
      <w:r>
        <w:rPr>
          <w:color w:val="000000"/>
          <w:sz w:val="28"/>
          <w:szCs w:val="28"/>
        </w:rPr>
        <w:tab/>
        <w:t>2.11.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>
      <w:pPr>
        <w:pStyle w:val="Normal"/>
        <w:tabs>
          <w:tab w:val="clear" w:pos="720"/>
          <w:tab w:val="left" w:pos="0" w:leader="none"/>
        </w:tabs>
        <w:ind w:right="-1" w:firstLine="709"/>
        <w:jc w:val="both"/>
        <w:rPr/>
      </w:pPr>
      <w:r>
        <w:rPr>
          <w:color w:val="000000"/>
          <w:sz w:val="28"/>
          <w:szCs w:val="28"/>
        </w:rPr>
        <w:t>2.11.1. Время ожидания при подаче заявления на получение муниципальной услуги - не более 15 минут.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2.11.2. При получении результата предоставления муниципальной услуги максимальный срок ожидания в очереди не должен превышать 15 минут.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</w:rPr>
        <w:t>2.12.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>
      <w:pPr>
        <w:pStyle w:val="Normal"/>
        <w:ind w:right="-1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0" w:leader="none"/>
        </w:tabs>
        <w:ind w:right="-1" w:firstLine="709"/>
        <w:jc w:val="both"/>
        <w:rPr/>
      </w:pPr>
      <w:r>
        <w:rPr>
          <w:color w:val="000000"/>
          <w:sz w:val="28"/>
          <w:szCs w:val="28"/>
        </w:rPr>
        <w:t>2.12.1.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>
      <w:pPr>
        <w:pStyle w:val="Normal"/>
        <w:tabs>
          <w:tab w:val="clear" w:pos="720"/>
          <w:tab w:val="left" w:pos="0" w:leader="none"/>
        </w:tabs>
        <w:ind w:right="-1" w:firstLine="709"/>
        <w:jc w:val="both"/>
        <w:rPr/>
      </w:pPr>
      <w:r>
        <w:rPr>
          <w:color w:val="000000"/>
          <w:sz w:val="28"/>
          <w:szCs w:val="28"/>
        </w:rPr>
        <w:t>2.12.2.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2.12.3.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>
      <w:pPr>
        <w:pStyle w:val="Normal"/>
        <w:ind w:right="-1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427"/>
        <w:jc w:val="center"/>
        <w:rPr/>
      </w:pPr>
      <w:r>
        <w:rPr>
          <w:color w:val="000000"/>
          <w:sz w:val="28"/>
          <w:szCs w:val="28"/>
        </w:rPr>
        <w:t xml:space="preserve">2.13. Требования к помещениям, в которых предоставляются </w:t>
      </w:r>
    </w:p>
    <w:p>
      <w:pPr>
        <w:pStyle w:val="Normal"/>
        <w:ind w:right="-1" w:firstLine="427"/>
        <w:jc w:val="center"/>
        <w:rPr/>
      </w:pPr>
      <w:r>
        <w:rPr>
          <w:color w:val="000000"/>
          <w:sz w:val="28"/>
          <w:szCs w:val="28"/>
        </w:rPr>
        <w:t>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rmal"/>
        <w:ind w:right="-1"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2.13.1.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>
      <w:pPr>
        <w:pStyle w:val="ConsPlusNormal"/>
        <w:ind w:right="-1"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ConsPlusNormal"/>
        <w:ind w:right="-1"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Обеспечивается беспрепятственный доступ инвалидов к месту предоставления муниципальной  услуги.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/>
      </w:pPr>
      <w:r>
        <w:rPr>
          <w:color w:val="000000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/>
      </w:pPr>
      <w:r>
        <w:rPr>
          <w:color w:val="000000"/>
          <w:sz w:val="28"/>
          <w:szCs w:val="28"/>
        </w:rPr>
        <w:t>2.13.2.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/>
      </w:pPr>
      <w:r>
        <w:rPr>
          <w:color w:val="000000"/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/>
      </w:pPr>
      <w:r>
        <w:rPr>
          <w:color w:val="000000"/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/>
      </w:pPr>
      <w:r>
        <w:rPr>
          <w:color w:val="000000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/>
      </w:pPr>
      <w:r>
        <w:rPr>
          <w:color w:val="000000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/>
      </w:pPr>
      <w:r>
        <w:rPr>
          <w:color w:val="000000"/>
          <w:sz w:val="28"/>
          <w:szCs w:val="28"/>
        </w:rPr>
        <w:t>5) допуск сурдопереводчика и тифлосурдопереводчика;</w:t>
      </w:r>
    </w:p>
    <w:p>
      <w:pPr>
        <w:pStyle w:val="Normal"/>
        <w:tabs>
          <w:tab w:val="clear" w:pos="720"/>
          <w:tab w:val="left" w:pos="370" w:leader="none"/>
        </w:tabs>
        <w:ind w:right="-1" w:firstLine="709"/>
        <w:jc w:val="both"/>
        <w:rPr/>
      </w:pPr>
      <w:r>
        <w:rPr>
          <w:color w:val="000000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427"/>
        <w:jc w:val="center"/>
        <w:rPr/>
      </w:pPr>
      <w:r>
        <w:rPr>
          <w:color w:val="000000"/>
          <w:sz w:val="28"/>
          <w:szCs w:val="28"/>
        </w:rPr>
        <w:t>2.14. Показатели доступности и качества муниципальной услуги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2.14.1. Показателями доступности предоставления муниципальной услуги являются: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государственной власти субъекта Российской Федерации, муниципального образования, на Едином портале, Региональном портале;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2.14.2. Показателями качества предоставления муниципальной услуги являются: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соблюдение срока получения результата муниципальной  услуги;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отсутствие обоснованных жалоб на нарушения Административного регламента, совершенные работниками органа государственной власти субъекта Российской Федерации или местного самоуправления;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количество взаимодействий заявителя с должностными лицами (без учета консультаций).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2.14.3.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2.14.4.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</w:rPr>
        <w:t>2.15.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Иные требования, в том числе учитывающие особенности </w:t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</w:rPr>
        <w:t>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>
      <w:pPr>
        <w:pStyle w:val="Normal"/>
        <w:ind w:right="-1" w:firstLine="4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/>
      </w:pPr>
      <w:r>
        <w:rPr>
          <w:color w:val="000000"/>
          <w:sz w:val="28"/>
          <w:szCs w:val="28"/>
        </w:rPr>
        <w:t>2.15.1.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/>
      </w:pPr>
      <w:r>
        <w:rPr>
          <w:color w:val="000000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/>
      </w:pPr>
      <w:r>
        <w:rPr>
          <w:color w:val="000000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/>
      </w:pPr>
      <w:r>
        <w:rPr>
          <w:color w:val="000000"/>
          <w:sz w:val="28"/>
          <w:szCs w:val="28"/>
        </w:rPr>
        <w:t>в) получить сведения о ходе выполнения заявлений о предоставлении муниципальной  услуги, поданных в электронной форме;</w:t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/>
      </w:pPr>
      <w:r>
        <w:rPr>
          <w:color w:val="000000"/>
          <w:sz w:val="28"/>
          <w:szCs w:val="28"/>
        </w:rPr>
        <w:t>г) осуществить оценку качества предоставления муниципальной услуги посредством Регионального портала;</w:t>
      </w:r>
    </w:p>
    <w:p>
      <w:pPr>
        <w:pStyle w:val="Normal"/>
        <w:tabs>
          <w:tab w:val="clear" w:pos="720"/>
          <w:tab w:val="left" w:pos="709" w:leader="none"/>
        </w:tabs>
        <w:ind w:right="-1" w:firstLine="709"/>
        <w:jc w:val="both"/>
        <w:rPr/>
      </w:pPr>
      <w:r>
        <w:rPr>
          <w:color w:val="000000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е) подать жалобу на решение и действие (бездействие) структурного подразделения органа государственной власти субъекта Российской Федерации или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2.15.2. 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>
      <w:pPr>
        <w:pStyle w:val="Normal"/>
        <w:ind w:right="-1" w:hanging="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/>
      </w:pPr>
      <w:r>
        <w:rPr>
          <w:b/>
          <w:bCs/>
          <w:color w:val="000000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>
      <w:pPr>
        <w:pStyle w:val="Normal"/>
        <w:ind w:right="-1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hanging="0"/>
        <w:jc w:val="center"/>
        <w:rPr/>
      </w:pPr>
      <w:r>
        <w:rPr>
          <w:color w:val="000000"/>
          <w:sz w:val="28"/>
          <w:szCs w:val="28"/>
        </w:rPr>
        <w:t xml:space="preserve">3.1. Описание последовательности действий при предоставлении </w:t>
        <w:br/>
        <w:t>муниципальной услуги</w:t>
      </w:r>
    </w:p>
    <w:p>
      <w:pPr>
        <w:pStyle w:val="Normal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Предоставление муниципальной услуги включает в себя следующие процедуры: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1)</w:t>
        <w:tab/>
        <w:t>Проверка документов и регистрация заявления;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2)</w:t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3)</w:t>
        <w:tab/>
        <w:t>Рассмотрение документов и сведений;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4)</w:t>
        <w:tab/>
        <w:t>Организация и проведение публичных слушаний;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Публичные слушания проводятся в соответствии с Решением Шарыповского городского Совета депутатов от 28.06.2022 №24-86.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5)</w:t>
        <w:tab/>
        <w:t>Подготовка рекомендаций Комиссии по подготовке проекта правил землепользования и застройки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На основании заключения о результатах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Комиссия 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 предоставлении такого разрешения с указанием причин принятого решения и направляет их Главе города Шарыпово.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На основании указанных рекомендаций Глава города Шарыпово в течение трех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город Шарыпово.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 xml:space="preserve">Порядок деятельности, состав Комиссии по подготовке проекта правил землепользования и застройки формируется и утверждается Постановлением Администрации города Шарыпово в соответствии со ст. 31 Градостроительного кодекса РФ, с законом Красноярского края от 06.12.2005г. № 16-4166.  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6)</w:t>
        <w:tab/>
        <w:t>Принятие решения о предоставлении услуги;</w:t>
      </w:r>
    </w:p>
    <w:p>
      <w:pPr>
        <w:pStyle w:val="Normal"/>
        <w:ind w:right="-1" w:firstLine="709"/>
        <w:jc w:val="both"/>
        <w:rPr/>
      </w:pPr>
      <w:r>
        <w:rPr>
          <w:color w:val="000000"/>
          <w:sz w:val="28"/>
          <w:szCs w:val="28"/>
        </w:rPr>
        <w:t>7)</w:t>
        <w:tab/>
        <w:t>Выдача (направление) заявителю результата; муниципальной услуги.</w:t>
      </w:r>
    </w:p>
    <w:p>
      <w:pPr>
        <w:pStyle w:val="ConsPlusNonformat"/>
        <w:ind w:right="-1" w:firstLine="709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Описание административных процедур представлено в Приложении № 5 к настоящему Административному регламенту.</w:t>
      </w:r>
    </w:p>
    <w:p>
      <w:pPr>
        <w:pStyle w:val="ConsPlusNonformat"/>
        <w:ind w:right="-1" w:hanging="0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ConsPlusNonformat"/>
        <w:ind w:right="-1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4. Формы контроля за исполнением административного регламента</w:t>
      </w:r>
    </w:p>
    <w:p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4.1. </w:t>
      </w:r>
      <w:r>
        <w:rPr>
          <w:rFonts w:cs="Times New Roman"/>
          <w:color w:val="000000"/>
          <w:sz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>
      <w:pPr>
        <w:pStyle w:val="Normal"/>
        <w:widowControl w:val="false"/>
        <w:ind w:firstLine="567"/>
        <w:jc w:val="both"/>
        <w:rPr/>
      </w:pPr>
      <w:r>
        <w:rPr>
          <w:rFonts w:eastAsia="Calibri" w:cs="Times New Roman"/>
          <w:color w:val="000000"/>
          <w:sz w:val="28"/>
          <w:szCs w:val="28"/>
        </w:rPr>
        <w:t xml:space="preserve">4.1.1.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Контроль за деятельностью Уполномоченного органа по предоставлению муниципальной услуги осуществляется Главой города Шарыпово</w:t>
      </w:r>
      <w:r>
        <w:rPr>
          <w:rFonts w:eastAsia="Calibri" w:cs="Times New Roman"/>
          <w:color w:val="000000"/>
          <w:sz w:val="28"/>
          <w:szCs w:val="28"/>
        </w:rPr>
        <w:t xml:space="preserve">. </w:t>
      </w:r>
    </w:p>
    <w:p>
      <w:pPr>
        <w:pStyle w:val="Normal"/>
        <w:widowControl w:val="false"/>
        <w:ind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4.1.2. Контроль за исполнением настоящего административного регламента сотрудниками МФЦ осуществляется руководителем МФЦ.</w:t>
      </w:r>
    </w:p>
    <w:p>
      <w:pPr>
        <w:pStyle w:val="ConsPlusNonformat"/>
        <w:ind w:right="-1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ind w:right="-1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>
      <w:pPr>
        <w:pStyle w:val="ConsPlusNonformat"/>
        <w:ind w:right="-1"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ind w:firstLine="567"/>
        <w:jc w:val="both"/>
        <w:rPr/>
      </w:pPr>
      <w:r>
        <w:rPr>
          <w:rFonts w:eastAsia="Calibri" w:cs="Times New Roman"/>
          <w:color w:val="000000"/>
          <w:sz w:val="28"/>
          <w:szCs w:val="28"/>
          <w:lang w:eastAsia="ru-RU"/>
        </w:rPr>
        <w:t xml:space="preserve">4.2.1. Контроль полноты и качества предоставления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муниципальной</w:t>
      </w:r>
      <w:r>
        <w:rPr>
          <w:rFonts w:eastAsia="Calibri" w:cs="Times New Roman"/>
          <w:color w:val="000000"/>
          <w:sz w:val="28"/>
          <w:szCs w:val="28"/>
          <w:lang w:eastAsia="ru-RU"/>
        </w:rPr>
        <w:t xml:space="preserve"> услуги осуществляется путем проведения плановых и внеплановых проверок.</w:t>
      </w:r>
    </w:p>
    <w:p>
      <w:pPr>
        <w:pStyle w:val="Normal"/>
        <w:widowControl w:val="false"/>
        <w:ind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Плановые проверки проводятся в соответствии с планом работы Уполномоченного органа, но не реже один раз в год.</w:t>
      </w:r>
    </w:p>
    <w:p>
      <w:pPr>
        <w:pStyle w:val="Normal"/>
        <w:widowControl w:val="false"/>
        <w:ind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 </w:t>
      </w:r>
    </w:p>
    <w:p>
      <w:pPr>
        <w:pStyle w:val="Normal"/>
        <w:widowControl w:val="false"/>
        <w:ind w:firstLine="567"/>
        <w:jc w:val="both"/>
        <w:rPr/>
      </w:pPr>
      <w:r>
        <w:rPr>
          <w:rFonts w:eastAsia="Calibri"/>
          <w:color w:val="000000"/>
          <w:sz w:val="28"/>
          <w:szCs w:val="28"/>
        </w:rPr>
        <w:t xml:space="preserve">4.2.2. </w:t>
      </w:r>
      <w:r>
        <w:rPr>
          <w:rFonts w:eastAsia="Calibri" w:cs="Times New Roman"/>
          <w:color w:val="000000"/>
          <w:sz w:val="28"/>
          <w:szCs w:val="28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>
      <w:pPr>
        <w:pStyle w:val="Normal"/>
        <w:widowControl w:val="false"/>
        <w:ind w:firstLine="567"/>
        <w:jc w:val="both"/>
        <w:rPr/>
      </w:pPr>
      <w:r>
        <w:rPr>
          <w:rFonts w:eastAsia="Calibri" w:cs="Times New Roman"/>
          <w:color w:val="000000"/>
          <w:sz w:val="28"/>
          <w:szCs w:val="28"/>
          <w:lang w:eastAsia="ru-RU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Calibri"/>
          <w:color w:val="000000"/>
          <w:sz w:val="28"/>
          <w:szCs w:val="28"/>
        </w:rPr>
        <w:t>4.2.3.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3" w:name="Par387"/>
      <w:bookmarkEnd w:id="3"/>
    </w:p>
    <w:p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rFonts w:cs="Times New Roman"/>
          <w:color w:val="000000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>
      <w:pPr>
        <w:pStyle w:val="Normal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ConsPlusNonformat"/>
        <w:ind w:right="-1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 </w:t>
      </w:r>
    </w:p>
    <w:p>
      <w:pPr>
        <w:pStyle w:val="ConsPlusNonformat"/>
        <w:ind w:right="-1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>
      <w:pPr>
        <w:pStyle w:val="ConsPlusNonformat"/>
        <w:ind w:right="-1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1) за полноту передаваемых в Уполномоченный орган заявлений, иных документов, принятых от заявителя в МФЦ;</w:t>
      </w:r>
    </w:p>
    <w:p>
      <w:pPr>
        <w:pStyle w:val="ConsPlusNonformat"/>
        <w:ind w:right="-1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Уполномоченному органу;</w:t>
      </w:r>
    </w:p>
    <w:p>
      <w:pPr>
        <w:pStyle w:val="ConsPlusNonformat"/>
        <w:ind w:right="-1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>
      <w:pPr>
        <w:pStyle w:val="ConsPlusNonformat"/>
        <w:ind w:right="-1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Уполномоченным органом. При этом срок рассмотрения жалобы исчисляется со дня регистрации жалобы в органе государственной власти субъекта Российской Федерации или в Уполномоченном органе.</w:t>
      </w:r>
    </w:p>
    <w:p>
      <w:pPr>
        <w:pStyle w:val="ConsPlusNonformat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rFonts w:cs="Times New Roman"/>
          <w:color w:val="000000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>
      <w:pPr>
        <w:pStyle w:val="Normal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>
      <w:pPr>
        <w:pStyle w:val="Normal"/>
        <w:ind w:right="-1" w:hanging="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rFonts w:cs="Times New Roman"/>
          <w:b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5.1. 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  <w:bookmarkStart w:id="4" w:name="_Hlk41040895"/>
      <w:bookmarkEnd w:id="4"/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2) нарушение срока предоставления муниципальной услуги;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>
        <w:rPr>
          <w:color w:val="000000"/>
          <w:sz w:val="28"/>
        </w:rPr>
        <w:t xml:space="preserve">нормативными правовыми актами Красноярского края, нормативными правовыми актами </w:t>
      </w:r>
      <w:r>
        <w:rPr>
          <w:iCs/>
          <w:color w:val="000000" w:themeColor="text1"/>
          <w:sz w:val="28"/>
          <w:szCs w:val="28"/>
        </w:rPr>
        <w:t>органов местного самоуправления г. Шарыпово.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>
        <w:rPr>
          <w:color w:val="000000"/>
          <w:sz w:val="28"/>
        </w:rPr>
        <w:t xml:space="preserve">нормативными правовыми актами Красноярского края, нормативными правовыми актами </w:t>
      </w:r>
      <w:r>
        <w:rPr>
          <w:iCs/>
          <w:color w:val="000000" w:themeColor="text1"/>
          <w:sz w:val="28"/>
          <w:szCs w:val="28"/>
        </w:rPr>
        <w:t>органов местного самоуправления г. Шарыпово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для предоставления муниципальной услуги, у заявителя; 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>
        <w:rPr>
          <w:color w:val="000000"/>
          <w:sz w:val="28"/>
        </w:rPr>
        <w:t>нормативными правовыми актами Красноярского края, нормативными правовыми актами</w:t>
      </w:r>
      <w:r>
        <w:rPr>
          <w:iCs/>
          <w:color w:val="000000" w:themeColor="text1"/>
          <w:sz w:val="28"/>
          <w:szCs w:val="28"/>
        </w:rPr>
        <w:t>органов местного самоуправления г. Шарыпово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>
        <w:rPr>
          <w:color w:val="000000"/>
          <w:sz w:val="28"/>
        </w:rPr>
        <w:t>нормативными правовыми актами Красноярского края, нормативными правовыми актами</w:t>
      </w:r>
      <w:r>
        <w:rPr>
          <w:iCs/>
          <w:color w:val="000000" w:themeColor="text1"/>
          <w:sz w:val="28"/>
          <w:szCs w:val="28"/>
        </w:rPr>
        <w:t>органов местного самоуправления г. Шарыпово</w:t>
      </w:r>
      <w:r>
        <w:rPr>
          <w:color w:val="000000"/>
          <w:sz w:val="28"/>
        </w:rPr>
        <w:t>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7) отказ Уполномоченного органа, должностного лица в исправлении допущенных опечаток и ошибок в выданных в результате предоставления муниципальной) услуги документах либо нарушение установленного срока таких исправлений;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>
        <w:rPr>
          <w:color w:val="000000"/>
          <w:sz w:val="28"/>
        </w:rPr>
        <w:t xml:space="preserve">нормативными правовыми актами Красноярского края, нормативными правовыми актами </w:t>
      </w:r>
      <w:r>
        <w:rPr>
          <w:iCs/>
          <w:color w:val="000000" w:themeColor="text1"/>
          <w:sz w:val="28"/>
          <w:szCs w:val="28"/>
        </w:rPr>
        <w:t>органов местного самоуправления г. Шарыпово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5.2. Жалоба подается в письменной форме на бумажном носителе, в электронной форме в Уполномоченный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5.3. Жалоба должна содержать следующую информацию: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5.4. Поступившая жалоба подлежит регистрации в срок не позднее одного дней со дня поступления</w:t>
      </w:r>
      <w:r>
        <w:rPr>
          <w:rFonts w:eastAsia="Times New Roman" w:cs="Times New Roman"/>
          <w:i/>
          <w:color w:val="000000"/>
          <w:sz w:val="28"/>
          <w:szCs w:val="28"/>
          <w:lang w:eastAsia="ru-RU"/>
        </w:rPr>
        <w:t>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>
        <w:rPr>
          <w:color w:val="000000"/>
          <w:sz w:val="28"/>
        </w:rPr>
        <w:t>нормативными правовыми актами Красноярского края, нормативными правовыми актами</w:t>
      </w:r>
      <w:r>
        <w:rPr>
          <w:iCs/>
          <w:color w:val="000000" w:themeColor="text1"/>
          <w:sz w:val="28"/>
          <w:szCs w:val="28"/>
        </w:rPr>
        <w:t xml:space="preserve"> Администрации города Шарыпово, </w:t>
      </w:r>
      <w:r>
        <w:rPr>
          <w:color w:val="000000"/>
          <w:sz w:val="28"/>
        </w:rPr>
        <w:t>нормативными правовыми актами  Шарыповского городского Совета депутатов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случае удовлетворения жалобы  заявителю в ответе указывается информация о действиях, предпринятых в целях устранения выявленных нарушений,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2) в удовлетворении жалобы отказывается. </w:t>
      </w:r>
    </w:p>
    <w:p>
      <w:pPr>
        <w:pStyle w:val="Normal"/>
        <w:ind w:right="-1" w:firstLine="567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Мотивированный ответ о результатах рассмотрения жалобы направляется заявителю не позднее дня, следующего за днем принятия решения, указанного в п. 5.7. настоящего раздела.</w:t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</w:p>
    <w:p>
      <w:pPr>
        <w:pStyle w:val="Normal"/>
        <w:jc w:val="center"/>
        <w:rPr>
          <w:rFonts w:cs="Times New Roman"/>
          <w:b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Приложение 1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к Административному регламенту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>
      <w:pPr>
        <w:pStyle w:val="Normal"/>
        <w:ind w:firstLine="720"/>
        <w:jc w:val="right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ind w:left="4111"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  </w:t>
      </w:r>
    </w:p>
    <w:p>
      <w:pPr>
        <w:pStyle w:val="Normal"/>
        <w:pBdr>
          <w:top w:val="single" w:sz="4" w:space="1" w:color="000000"/>
        </w:pBdr>
        <w:ind w:left="4111" w:hanging="0"/>
        <w:jc w:val="center"/>
        <w:rPr>
          <w:color w:val="000000"/>
        </w:rPr>
      </w:pPr>
      <w:r>
        <w:rPr>
          <w:i/>
          <w:color w:val="000000"/>
          <w:szCs w:val="28"/>
        </w:rPr>
        <w:t>(наименование органа местного самоуправления</w:t>
      </w:r>
    </w:p>
    <w:p>
      <w:pPr>
        <w:pStyle w:val="Normal"/>
        <w:ind w:left="4111" w:hanging="0"/>
        <w:jc w:val="center"/>
        <w:rPr>
          <w:i/>
          <w:i/>
          <w:color w:val="000000"/>
          <w:szCs w:val="28"/>
        </w:rPr>
      </w:pPr>
      <w:r>
        <w:rPr>
          <w:i/>
          <w:color w:val="000000"/>
          <w:szCs w:val="28"/>
        </w:rPr>
      </w:r>
    </w:p>
    <w:p>
      <w:pPr>
        <w:pStyle w:val="Normal"/>
        <w:pBdr>
          <w:top w:val="single" w:sz="4" w:space="3" w:color="000000"/>
        </w:pBdr>
        <w:ind w:left="4111" w:hanging="0"/>
        <w:jc w:val="center"/>
        <w:rPr>
          <w:color w:val="000000"/>
        </w:rPr>
      </w:pPr>
      <w:r>
        <w:rPr>
          <w:i/>
          <w:color w:val="000000"/>
          <w:szCs w:val="28"/>
        </w:rPr>
        <w:t>муниципального образования)</w:t>
      </w:r>
    </w:p>
    <w:p>
      <w:pPr>
        <w:pStyle w:val="Normal"/>
        <w:shd w:val="clear" w:color="auto" w:fill="FFFFFF"/>
        <w:tabs>
          <w:tab w:val="clear" w:pos="720"/>
          <w:tab w:val="left" w:pos="10334" w:leader="underscore"/>
        </w:tabs>
        <w:ind w:left="4111" w:hanging="0"/>
        <w:jc w:val="both"/>
        <w:rPr>
          <w:color w:val="000000"/>
        </w:rPr>
      </w:pPr>
      <w:r>
        <w:rPr>
          <w:color w:val="000000"/>
          <w:spacing w:val="-7"/>
          <w:sz w:val="28"/>
          <w:szCs w:val="28"/>
        </w:rPr>
        <w:t>от</w:t>
      </w:r>
      <w:r>
        <w:rPr>
          <w:color w:val="000000"/>
          <w:sz w:val="28"/>
          <w:szCs w:val="28"/>
        </w:rPr>
        <w:t>___________________________________</w:t>
      </w:r>
    </w:p>
    <w:p>
      <w:pPr>
        <w:pStyle w:val="Normal"/>
        <w:shd w:val="clear" w:color="auto" w:fill="FFFFFF"/>
        <w:ind w:left="4111" w:hanging="0"/>
        <w:jc w:val="both"/>
        <w:rPr>
          <w:color w:val="000000"/>
        </w:rPr>
      </w:pPr>
      <w:r>
        <w:rPr>
          <w:i/>
          <w:color w:val="000000"/>
          <w:spacing w:val="-3"/>
          <w:sz w:val="28"/>
          <w:szCs w:val="28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>
      <w:pPr>
        <w:pStyle w:val="Normal"/>
        <w:shd w:val="clear" w:color="auto" w:fill="FFFFFF"/>
        <w:ind w:left="4111" w:hanging="0"/>
        <w:jc w:val="both"/>
        <w:rPr>
          <w:color w:val="000000"/>
        </w:rPr>
      </w:pPr>
      <w:r>
        <w:rPr>
          <w:i/>
          <w:color w:val="000000"/>
          <w:spacing w:val="-3"/>
          <w:sz w:val="28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>
        <w:rPr>
          <w:i/>
          <w:color w:val="000000"/>
          <w:spacing w:val="-7"/>
          <w:sz w:val="28"/>
          <w:szCs w:val="28"/>
        </w:rPr>
        <w:t>)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Заявление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Прошу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pBdr>
          <w:top w:val="single" w:sz="4" w:space="1" w:color="000000"/>
          <w:bottom w:val="single" w:sz="4" w:space="1" w:color="000000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i/>
          <w:color w:val="000000"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наличии).Сведения об объекте капитального строительства: кадастровый номер, площадь, этажность, назначение.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Параметры планируемых к размещению объектов капитального строительства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Обоснование запрашиваемого отклонения от предельных параметров разрешенного строительства, реконструкции объекта капитального строительства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rPr>
          <w:color w:val="000000"/>
        </w:rPr>
      </w:pPr>
      <w:r>
        <w:rPr>
          <w:color w:val="000000"/>
          <w:sz w:val="28"/>
          <w:szCs w:val="28"/>
        </w:rPr>
        <w:t>К заявлению прилагаются следующие документы:</w:t>
      </w:r>
    </w:p>
    <w:p>
      <w:pPr>
        <w:pStyle w:val="Normal"/>
        <w:widowControl w:val="false"/>
        <w:ind w:firstLine="851"/>
        <w:jc w:val="both"/>
        <w:rPr>
          <w:color w:val="000000"/>
        </w:rPr>
      </w:pPr>
      <w:r>
        <w:rPr>
          <w:i/>
          <w:color w:val="000000"/>
          <w:sz w:val="28"/>
          <w:szCs w:val="28"/>
        </w:rPr>
        <w:t>(указывается перечень прилагаемых документов)</w:t>
      </w:r>
    </w:p>
    <w:p>
      <w:pPr>
        <w:pStyle w:val="Normal"/>
        <w:widowControl w:val="fals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ind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>
      <w:pPr>
        <w:pStyle w:val="Normal"/>
        <w:widowControl w:val="false"/>
        <w:ind w:firstLine="851"/>
        <w:jc w:val="both"/>
        <w:rPr>
          <w:color w:val="000000"/>
        </w:rPr>
      </w:pPr>
      <w:r>
        <w:rPr>
          <w:i/>
          <w:color w:val="000000"/>
          <w:sz w:val="28"/>
          <w:szCs w:val="28"/>
        </w:rPr>
        <w:t>(указать способ получения результата предоставления государственной (муниципальной) услуги).</w:t>
      </w:r>
    </w:p>
    <w:tbl>
      <w:tblPr>
        <w:tblW w:w="9977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786"/>
        <w:gridCol w:w="486"/>
        <w:gridCol w:w="1369"/>
        <w:gridCol w:w="694"/>
        <w:gridCol w:w="598"/>
        <w:gridCol w:w="614"/>
        <w:gridCol w:w="2755"/>
        <w:gridCol w:w="1673"/>
      </w:tblGrid>
      <w:tr>
        <w:trPr>
          <w:trHeight w:val="823" w:hRule="atLeast"/>
        </w:trPr>
        <w:tc>
          <w:tcPr>
            <w:tcW w:w="178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86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3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94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1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7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67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98" w:hRule="atLeast"/>
        </w:trPr>
        <w:tc>
          <w:tcPr>
            <w:tcW w:w="1786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(дата)</w:t>
            </w:r>
          </w:p>
        </w:tc>
        <w:tc>
          <w:tcPr>
            <w:tcW w:w="486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  <w:tc>
          <w:tcPr>
            <w:tcW w:w="1369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(подпись)</w:t>
            </w:r>
          </w:p>
        </w:tc>
        <w:tc>
          <w:tcPr>
            <w:tcW w:w="694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  <w:tc>
          <w:tcPr>
            <w:tcW w:w="59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ind w:right="453" w:hang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  <w:tc>
          <w:tcPr>
            <w:tcW w:w="61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</w:tabs>
              <w:ind w:right="453" w:hang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  <w:tc>
          <w:tcPr>
            <w:tcW w:w="2755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(ФИО)</w:t>
            </w:r>
          </w:p>
        </w:tc>
        <w:tc>
          <w:tcPr>
            <w:tcW w:w="1673" w:type="dxa"/>
            <w:tcBorders/>
          </w:tcPr>
          <w:p>
            <w:pPr>
              <w:pStyle w:val="Normal"/>
              <w:widowControl w:val="false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</w:tr>
    </w:tbl>
    <w:p>
      <w:pPr>
        <w:pStyle w:val="Normal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Приложение 2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к Административному регламенту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jc w:val="center"/>
        <w:rPr>
          <w:color w:val="000000"/>
        </w:rPr>
      </w:pPr>
      <w:r>
        <w:rPr>
          <w:color w:val="000000"/>
        </w:rPr>
        <w:t xml:space="preserve">Бланк органа, осуществляющего предоставление </w:t>
      </w:r>
      <w:r>
        <w:rPr>
          <w:color w:val="000000"/>
          <w:lang w:bidi="ru-RU"/>
        </w:rPr>
        <w:t xml:space="preserve"> муниципальной услуги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rPr>
          <w:b/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color w:val="000000"/>
        </w:rPr>
      </w:pPr>
      <w:bookmarkStart w:id="5" w:name="OLE_LINK459"/>
      <w:bookmarkStart w:id="6" w:name="OLE_LINK460"/>
      <w:r>
        <w:rPr>
          <w:b/>
          <w:color w:val="000000"/>
          <w:spacing w:val="-4"/>
          <w:sz w:val="28"/>
          <w:szCs w:val="28"/>
        </w:rPr>
        <w:t xml:space="preserve">О предоставлении разрешения на </w:t>
      </w:r>
      <w:bookmarkEnd w:id="5"/>
      <w:bookmarkEnd w:id="6"/>
      <w:r>
        <w:rPr>
          <w:b/>
          <w:color w:val="000000"/>
          <w:spacing w:val="-4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tabs>
          <w:tab w:val="clear" w:pos="720"/>
          <w:tab w:val="left" w:pos="4819" w:leader="none"/>
        </w:tabs>
        <w:spacing w:lineRule="exact" w:line="280" w:before="0" w:after="474"/>
        <w:jc w:val="center"/>
        <w:rPr>
          <w:color w:val="000000"/>
        </w:rPr>
      </w:pPr>
      <w:r>
        <w:rPr>
          <w:color w:val="000000"/>
          <w:sz w:val="28"/>
          <w:szCs w:val="28"/>
          <w:lang w:bidi="ru-RU"/>
        </w:rPr>
        <w:t>от_______________№_______________</w:t>
      </w:r>
    </w:p>
    <w:p>
      <w:pPr>
        <w:pStyle w:val="Normal"/>
        <w:spacing w:lineRule="auto" w:line="235"/>
        <w:ind w:firstLine="720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публичных слушаний/общественных обсуждений от ____________ г. № __________, рекомендации Комиссии по подготовке проектов правил землепользования и застройки (протокол от ____________ г. № __________).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color w:val="000000"/>
        </w:rPr>
      </w:pPr>
      <w:r>
        <w:rPr>
          <w:color w:val="000000" w:themeColor="text1"/>
          <w:spacing w:val="-4"/>
          <w:sz w:val="28"/>
          <w:szCs w:val="28"/>
        </w:rPr>
        <w:tab/>
        <w:t xml:space="preserve">1. Предоставить разрешение на </w:t>
      </w:r>
      <w:bookmarkStart w:id="7" w:name="OLE_LINK456"/>
      <w:bookmarkStart w:id="8" w:name="OLE_LINK457"/>
      <w:bookmarkStart w:id="9" w:name="OLE_LINK458"/>
      <w:r>
        <w:rPr>
          <w:color w:val="000000" w:themeColor="text1"/>
          <w:spacing w:val="-4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bookmarkEnd w:id="7"/>
      <w:bookmarkEnd w:id="8"/>
      <w:bookmarkEnd w:id="9"/>
      <w:r>
        <w:rPr>
          <w:color w:val="000000" w:themeColor="text1"/>
          <w:spacing w:val="-4"/>
          <w:sz w:val="28"/>
          <w:szCs w:val="28"/>
        </w:rPr>
        <w:t xml:space="preserve">- </w:t>
      </w:r>
      <w:r>
        <w:rPr>
          <w:i/>
          <w:iCs/>
          <w:color w:val="000000" w:themeColor="text1"/>
          <w:spacing w:val="-4"/>
          <w:sz w:val="28"/>
          <w:szCs w:val="28"/>
        </w:rPr>
        <w:t>«_______________________________»</w:t>
      </w:r>
      <w:r>
        <w:rPr>
          <w:color w:val="000000" w:themeColor="text1"/>
          <w:spacing w:val="-4"/>
          <w:sz w:val="28"/>
          <w:szCs w:val="28"/>
        </w:rPr>
        <w:t xml:space="preserve"> в отношении земельного участка с кадастровым номером </w:t>
      </w:r>
      <w:r>
        <w:rPr>
          <w:i/>
          <w:iCs/>
          <w:color w:val="000000" w:themeColor="text1"/>
          <w:spacing w:val="-4"/>
          <w:sz w:val="28"/>
          <w:szCs w:val="28"/>
        </w:rPr>
        <w:t>___________________</w:t>
      </w:r>
      <w:r>
        <w:rPr>
          <w:color w:val="000000" w:themeColor="text1"/>
          <w:spacing w:val="-4"/>
          <w:sz w:val="28"/>
          <w:szCs w:val="28"/>
        </w:rPr>
        <w:t xml:space="preserve">, расположенного по адресу: </w:t>
      </w:r>
      <w:r>
        <w:rPr>
          <w:iCs/>
          <w:color w:val="000000" w:themeColor="text1"/>
          <w:spacing w:val="-4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20"/>
          <w:tab w:val="left" w:pos="709" w:leader="none"/>
        </w:tabs>
        <w:jc w:val="center"/>
        <w:rPr>
          <w:color w:val="000000"/>
        </w:rPr>
      </w:pPr>
      <w:r>
        <w:rPr>
          <w:iCs/>
          <w:color w:val="000000" w:themeColor="text1"/>
          <w:spacing w:val="-4"/>
          <w:szCs w:val="28"/>
        </w:rPr>
        <w:t>(указывается адрес)</w:t>
      </w:r>
    </w:p>
    <w:p>
      <w:pPr>
        <w:pStyle w:val="Normal"/>
        <w:tabs>
          <w:tab w:val="clear" w:pos="720"/>
          <w:tab w:val="left" w:pos="709" w:leader="none"/>
        </w:tabs>
        <w:spacing w:before="0" w:after="120"/>
        <w:jc w:val="center"/>
        <w:rPr>
          <w:color w:val="000000"/>
        </w:rPr>
      </w:pPr>
      <w:r>
        <w:rPr>
          <w:iCs/>
          <w:color w:val="000000" w:themeColor="text1"/>
          <w:spacing w:val="-4"/>
          <w:szCs w:val="28"/>
        </w:rPr>
        <w:t>(указывается наименование предельного параметра и показатель предоставляемого отклонения)</w:t>
      </w:r>
    </w:p>
    <w:p>
      <w:pPr>
        <w:pStyle w:val="Normal"/>
        <w:tabs>
          <w:tab w:val="clear" w:pos="720"/>
          <w:tab w:val="left" w:pos="709" w:leader="none"/>
        </w:tabs>
        <w:spacing w:lineRule="auto" w:line="235" w:before="0" w:after="120"/>
        <w:ind w:firstLine="709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t>2. Опубликовать настоящее постановление в «__________________________».</w:t>
      </w:r>
    </w:p>
    <w:p>
      <w:pPr>
        <w:pStyle w:val="Normal"/>
        <w:spacing w:lineRule="auto" w:line="235"/>
        <w:ind w:right="-57" w:firstLine="720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t>4. Настоящее решение(</w:t>
      </w:r>
      <w:r>
        <w:rPr>
          <w:i/>
          <w:color w:val="000000"/>
          <w:spacing w:val="-4"/>
          <w:sz w:val="28"/>
          <w:szCs w:val="28"/>
        </w:rPr>
        <w:t>постановление/распоряжение)</w:t>
      </w:r>
      <w:r>
        <w:rPr>
          <w:color w:val="000000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>
      <w:pPr>
        <w:pStyle w:val="Normal"/>
        <w:spacing w:lineRule="auto" w:line="235"/>
        <w:ind w:right="-57" w:firstLine="720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t>5. Контроль за исполнением настоящего постановления возложить на _____________________________________________________________________</w:t>
      </w:r>
    </w:p>
    <w:p>
      <w:pPr>
        <w:pStyle w:val="Normal"/>
        <w:rPr>
          <w:color w:val="000000"/>
        </w:rPr>
      </w:pPr>
      <w:r>
        <w:rPr>
          <w:color w:val="000000"/>
          <w:sz w:val="28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  <w:sz w:val="20"/>
          <w:szCs w:val="20"/>
        </w:rPr>
        <w:t>(подпись должностного лица органа, осуществляющего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  <w:sz w:val="20"/>
          <w:szCs w:val="20"/>
        </w:rPr>
        <w:t>предоставление  муниципальной услуги</w:t>
      </w:r>
    </w:p>
    <w:p>
      <w:pPr>
        <w:pStyle w:val="Normal"/>
        <w:ind w:right="-1" w:hanging="0"/>
        <w:rPr>
          <w:color w:val="000000"/>
        </w:rPr>
      </w:pPr>
      <w:r>
        <w:rPr>
          <w:color w:val="000000"/>
          <w:lang w:bidi="ru-RU"/>
        </w:rPr>
        <w:tab/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Приложение 3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к Административному регламенту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Бланк органа, осуществляющего предоставление </w:t>
      </w:r>
      <w:r>
        <w:rPr>
          <w:color w:val="000000"/>
          <w:lang w:bidi="ru-RU"/>
        </w:rPr>
        <w:t xml:space="preserve"> муниципальной услуги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color w:val="000000"/>
        </w:rPr>
      </w:pPr>
      <w:r>
        <w:rPr>
          <w:b/>
          <w:color w:val="000000"/>
          <w:spacing w:val="-4"/>
          <w:sz w:val="28"/>
          <w:szCs w:val="28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color w:val="000000"/>
        </w:rPr>
      </w:pPr>
      <w:r>
        <w:rPr>
          <w:color w:val="000000"/>
          <w:sz w:val="28"/>
        </w:rPr>
        <w:t>от________________№_______________</w:t>
      </w:r>
    </w:p>
    <w:p>
      <w:pPr>
        <w:pStyle w:val="Normal"/>
        <w:ind w:right="-1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  <w:lang w:bidi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документов________________________________________________________</w:t>
      </w:r>
    </w:p>
    <w:p>
      <w:pPr>
        <w:pStyle w:val="Normal"/>
        <w:ind w:right="-1" w:firstLine="709"/>
        <w:jc w:val="center"/>
        <w:rPr>
          <w:color w:val="000000"/>
        </w:rPr>
      </w:pPr>
      <w:r>
        <w:rPr>
          <w:i/>
          <w:color w:val="000000"/>
          <w:szCs w:val="20"/>
        </w:rPr>
        <w:t>(Ф.И.О. физического лица, наименование юридического лица– заявителя,</w:t>
      </w:r>
    </w:p>
    <w:p>
      <w:pPr>
        <w:pStyle w:val="Normal"/>
        <w:ind w:right="-1" w:hanging="0"/>
        <w:jc w:val="both"/>
        <w:rPr>
          <w:color w:val="000000"/>
        </w:rPr>
      </w:pPr>
      <w:r>
        <w:rPr>
          <w:color w:val="000000"/>
          <w:szCs w:val="20"/>
        </w:rPr>
        <w:t>_____________________________________________________________________________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i/>
          <w:color w:val="000000"/>
          <w:szCs w:val="20"/>
        </w:rPr>
        <w:t>дата направления заявления)</w:t>
      </w:r>
    </w:p>
    <w:p>
      <w:pPr>
        <w:pStyle w:val="Normal"/>
        <w:widowControl w:val="false"/>
        <w:spacing w:lineRule="exact" w:line="370"/>
        <w:ind w:right="-1" w:hanging="0"/>
        <w:jc w:val="both"/>
        <w:rPr>
          <w:color w:val="000000"/>
        </w:rPr>
      </w:pPr>
      <w:r>
        <w:rPr>
          <w:color w:val="000000"/>
          <w:sz w:val="28"/>
        </w:rPr>
        <w:t>на основании_________________________________________________________</w:t>
      </w:r>
    </w:p>
    <w:p>
      <w:pPr>
        <w:pStyle w:val="Normal"/>
        <w:ind w:right="-1" w:hanging="0"/>
        <w:rPr>
          <w:color w:val="000000"/>
        </w:rPr>
      </w:pPr>
      <w:r>
        <w:rPr>
          <w:color w:val="000000"/>
          <w:sz w:val="28"/>
        </w:rPr>
        <w:t>__________________________________________________________________</w:t>
      </w:r>
    </w:p>
    <w:p>
      <w:pPr>
        <w:pStyle w:val="Normal"/>
        <w:ind w:right="-1" w:hanging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right="-1" w:hanging="0"/>
        <w:jc w:val="both"/>
        <w:rPr>
          <w:color w:val="000000"/>
        </w:rPr>
      </w:pPr>
      <w:r>
        <w:rPr>
          <w:color w:val="000000"/>
          <w:sz w:val="28"/>
        </w:rPr>
        <w:t>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с:</w:t>
      </w:r>
    </w:p>
    <w:p>
      <w:pPr>
        <w:pStyle w:val="Normal"/>
        <w:ind w:right="-1" w:hanging="0"/>
        <w:jc w:val="both"/>
        <w:rPr>
          <w:color w:val="000000"/>
        </w:rPr>
      </w:pPr>
      <w:r>
        <w:rPr>
          <w:color w:val="000000"/>
          <w:sz w:val="28"/>
        </w:rPr>
        <w:t>__________________________________________________________________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color w:val="000000"/>
        </w:rPr>
        <w:t>(указывается основание отказа в предоставлении разрешения)</w:t>
      </w:r>
    </w:p>
    <w:p>
      <w:pPr>
        <w:pStyle w:val="Normal"/>
        <w:ind w:right="-1" w:hanging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i/>
          <w:color w:val="000000"/>
          <w:sz w:val="28"/>
        </w:rPr>
        <w:t>(указать уполномоченный орган)</w:t>
      </w:r>
      <w:r>
        <w:rPr>
          <w:color w:val="000000"/>
          <w:sz w:val="28"/>
        </w:rPr>
        <w:t>, а также в судебном порядке.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  <w:sz w:val="28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  <w:sz w:val="20"/>
          <w:szCs w:val="20"/>
        </w:rPr>
        <w:t>(подпись должностного лица органа, осуществляющего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предоставление 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  <w:sz w:val="20"/>
          <w:szCs w:val="20"/>
        </w:rPr>
        <w:t>муниципальной услуги)</w:t>
      </w:r>
    </w:p>
    <w:p>
      <w:pPr>
        <w:pStyle w:val="Normal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  <w:r>
        <w:br w:type="page"/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Приложение 4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к Административному регламенту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widowControl w:val="false"/>
        <w:spacing w:lineRule="exact" w:line="322" w:before="0" w:after="1020"/>
        <w:rPr>
          <w:color w:val="000000"/>
        </w:rPr>
      </w:pPr>
      <w:r>
        <w:rPr>
          <w:color w:val="000000"/>
        </w:rPr>
        <w:t xml:space="preserve">Бланк органа, осуществляющего предоставление </w:t>
      </w:r>
      <w:r>
        <w:rPr>
          <w:color w:val="000000"/>
          <w:lang w:bidi="ru-RU"/>
        </w:rPr>
        <w:t xml:space="preserve"> муниципальной услуги</w:t>
      </w:r>
    </w:p>
    <w:p>
      <w:pPr>
        <w:pStyle w:val="Normal"/>
        <w:widowControl w:val="false"/>
        <w:spacing w:lineRule="exact" w:line="322" w:before="0" w:after="1020"/>
        <w:ind w:left="5380" w:hanging="0"/>
        <w:rPr>
          <w:color w:val="000000"/>
        </w:rPr>
      </w:pPr>
      <w:r>
        <w:rPr>
          <w:i/>
          <w:iCs/>
          <w:color w:val="000000"/>
          <w:sz w:val="28"/>
          <w:szCs w:val="28"/>
          <w:lang w:bidi="ru-RU"/>
        </w:rPr>
        <w:t>(фамилия, имя, отчество, место жительства - для физических лиц; полное наименование, место нахождения, ИНН–для юридических лиц)</w:t>
      </w:r>
    </w:p>
    <w:p>
      <w:pPr>
        <w:pStyle w:val="Normal"/>
        <w:widowControl w:val="false"/>
        <w:spacing w:lineRule="exact" w:line="322"/>
        <w:ind w:right="140" w:hanging="0"/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  <w:lang w:bidi="ru-RU"/>
        </w:rPr>
        <w:t>УВЕДОМЛЕНИЕ</w:t>
      </w:r>
    </w:p>
    <w:p>
      <w:pPr>
        <w:pStyle w:val="Normal"/>
        <w:widowControl w:val="false"/>
        <w:spacing w:lineRule="exact" w:line="322"/>
        <w:ind w:right="140" w:hanging="0"/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  <w:lang w:bidi="ru-RU"/>
        </w:rPr>
        <w:t>об отказе в приеме документов, необходимых для предоставления муниципальной услуги</w:t>
      </w:r>
    </w:p>
    <w:p>
      <w:pPr>
        <w:pStyle w:val="Normal"/>
        <w:widowControl w:val="false"/>
        <w:spacing w:lineRule="exact" w:line="322"/>
        <w:ind w:right="140" w:hanging="0"/>
        <w:jc w:val="center"/>
        <w:rPr>
          <w:b/>
          <w:b/>
          <w:bCs/>
          <w:color w:val="000000"/>
          <w:sz w:val="26"/>
          <w:szCs w:val="26"/>
          <w:lang w:bidi="ru-RU"/>
        </w:rPr>
      </w:pPr>
      <w:r>
        <w:rPr>
          <w:b/>
          <w:bCs/>
          <w:color w:val="000000"/>
          <w:sz w:val="26"/>
          <w:szCs w:val="26"/>
          <w:lang w:bidi="ru-RU"/>
        </w:rPr>
      </w:r>
    </w:p>
    <w:p>
      <w:pPr>
        <w:pStyle w:val="Normal"/>
        <w:tabs>
          <w:tab w:val="clear" w:pos="720"/>
          <w:tab w:val="left" w:pos="567" w:leader="none"/>
          <w:tab w:val="left" w:pos="4536" w:leader="none"/>
        </w:tabs>
        <w:jc w:val="center"/>
        <w:rPr>
          <w:color w:val="000000"/>
        </w:rPr>
      </w:pPr>
      <w:r>
        <w:rPr>
          <w:color w:val="000000"/>
          <w:sz w:val="28"/>
        </w:rPr>
        <w:t>от________________№_______________</w:t>
      </w:r>
    </w:p>
    <w:p>
      <w:pPr>
        <w:pStyle w:val="Normal"/>
        <w:widowControl w:val="false"/>
        <w:spacing w:lineRule="exact" w:line="370"/>
        <w:ind w:left="460" w:right="320" w:firstLine="700"/>
        <w:rPr>
          <w:i/>
          <w:i/>
          <w:iCs/>
          <w:color w:val="000000"/>
          <w:sz w:val="15"/>
          <w:szCs w:val="15"/>
          <w:lang w:bidi="ru-RU"/>
        </w:rPr>
      </w:pPr>
      <w:r>
        <w:rPr>
          <w:i/>
          <w:iCs/>
          <w:color w:val="000000"/>
          <w:sz w:val="15"/>
          <w:szCs w:val="15"/>
          <w:lang w:bidi="ru-RU"/>
        </w:rPr>
      </w:r>
    </w:p>
    <w:p>
      <w:pPr>
        <w:pStyle w:val="Normal"/>
        <w:ind w:right="-1" w:firstLine="709"/>
        <w:jc w:val="both"/>
        <w:rPr>
          <w:color w:val="000000"/>
        </w:rPr>
      </w:pPr>
      <w:r>
        <w:rPr>
          <w:color w:val="000000"/>
          <w:sz w:val="28"/>
          <w:szCs w:val="28"/>
          <w:lang w:bidi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документов________________________________________________________</w:t>
      </w:r>
    </w:p>
    <w:p>
      <w:pPr>
        <w:pStyle w:val="Normal"/>
        <w:ind w:right="-1" w:firstLine="709"/>
        <w:jc w:val="center"/>
        <w:rPr>
          <w:color w:val="000000"/>
        </w:rPr>
      </w:pPr>
      <w:r>
        <w:rPr>
          <w:i/>
          <w:color w:val="000000"/>
          <w:szCs w:val="20"/>
        </w:rPr>
        <w:t>(Ф.И.О. физического лица, наименование юридического лица– заявителя,</w:t>
      </w:r>
    </w:p>
    <w:p>
      <w:pPr>
        <w:pStyle w:val="Normal"/>
        <w:ind w:right="-1" w:hanging="0"/>
        <w:jc w:val="both"/>
        <w:rPr>
          <w:color w:val="000000"/>
        </w:rPr>
      </w:pPr>
      <w:r>
        <w:rPr>
          <w:color w:val="000000"/>
          <w:szCs w:val="20"/>
        </w:rPr>
        <w:t>_____________________________________________________________________________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i/>
          <w:color w:val="000000"/>
          <w:szCs w:val="20"/>
        </w:rPr>
        <w:t>дата направления заявления)</w:t>
      </w:r>
    </w:p>
    <w:p>
      <w:pPr>
        <w:pStyle w:val="Normal"/>
        <w:ind w:right="-1" w:hanging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right="-1" w:hanging="0"/>
        <w:jc w:val="both"/>
        <w:rPr>
          <w:color w:val="000000"/>
        </w:rPr>
      </w:pPr>
      <w:r>
        <w:rPr>
          <w:color w:val="000000"/>
          <w:sz w:val="28"/>
        </w:rPr>
        <w:t>принято решение об отказе в приеме документов, необходимых для предоставления муниципальной услуги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с:_________________________________________________________________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i/>
          <w:color w:val="000000"/>
          <w:szCs w:val="20"/>
        </w:rPr>
        <w:t>(указываются основания отказа в приеме документов, необходимых для предоставления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i/>
          <w:color w:val="000000"/>
          <w:szCs w:val="20"/>
        </w:rPr>
        <w:t>_____________________________________________________________________________</w:t>
      </w:r>
    </w:p>
    <w:p>
      <w:pPr>
        <w:pStyle w:val="Normal"/>
        <w:ind w:right="-1" w:hanging="0"/>
        <w:jc w:val="center"/>
        <w:rPr>
          <w:color w:val="000000"/>
        </w:rPr>
      </w:pPr>
      <w:r>
        <w:rPr>
          <w:i/>
          <w:color w:val="000000"/>
          <w:szCs w:val="20"/>
        </w:rPr>
        <w:t>муниципальной услуги)</w:t>
      </w:r>
    </w:p>
    <w:p>
      <w:pPr>
        <w:pStyle w:val="Normal"/>
        <w:ind w:right="-1" w:hanging="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21"/>
        <w:shd w:val="clear" w:color="auto" w:fill="auto"/>
        <w:spacing w:lineRule="exact" w:line="322" w:before="0" w:after="0"/>
        <w:ind w:firstLine="460"/>
        <w:rPr>
          <w:color w:val="000000"/>
        </w:rPr>
      </w:pPr>
      <w:r>
        <w:rPr>
          <w:color w:val="000000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>
      <w:pPr>
        <w:pStyle w:val="Normal"/>
        <w:ind w:right="-1" w:firstLine="460"/>
        <w:jc w:val="both"/>
        <w:rPr>
          <w:color w:val="000000"/>
        </w:rPr>
      </w:pPr>
      <w:r>
        <w:rPr>
          <w:color w:val="000000"/>
          <w:sz w:val="28"/>
        </w:rPr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- Администрация города Шарыпово, а также в судебном порядке.</w:t>
      </w:r>
    </w:p>
    <w:p>
      <w:pPr>
        <w:pStyle w:val="Normal"/>
        <w:ind w:right="-1" w:firstLine="460"/>
        <w:jc w:val="both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  <w:sz w:val="28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  <w:sz w:val="20"/>
          <w:szCs w:val="20"/>
        </w:rPr>
        <w:t>(подпись должностного лица органа, осуществляющего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предоставление 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  <w:sz w:val="20"/>
          <w:szCs w:val="20"/>
        </w:rPr>
        <w:t>муниципальной  услуги)</w:t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pBdr>
          <w:top w:val="single" w:sz="4" w:space="9" w:color="000000"/>
        </w:pBdr>
        <w:ind w:left="5670" w:hanging="0"/>
        <w:jc w:val="center"/>
        <w:rPr>
          <w:color w:val="000000"/>
        </w:rPr>
      </w:pPr>
      <w:r>
        <w:rPr>
          <w:color w:val="000000"/>
        </w:rPr>
      </w:r>
    </w:p>
    <w:p>
      <w:pPr>
        <w:sectPr>
          <w:type w:val="continuous"/>
          <w:pgSz w:w="11906" w:h="16838"/>
          <w:pgMar w:left="1701" w:right="851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tbl>
      <w:tblPr>
        <w:tblW w:w="946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br w:type="page"/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Приложение 5</w:t>
            </w:r>
          </w:p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к Административному регламенту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567" w:leader="none"/>
        </w:tabs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jc w:val="center"/>
        <w:rPr>
          <w:color w:val="000000"/>
        </w:rPr>
      </w:pPr>
      <w:r>
        <w:rPr>
          <w:b/>
          <w:color w:val="000000"/>
        </w:rPr>
        <w:t>Состав, последовательность и сроки выполнения административных процедур (действий) при предоставлении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jc w:val="center"/>
        <w:rPr>
          <w:color w:val="000000"/>
        </w:rPr>
      </w:pPr>
      <w:r>
        <w:rPr>
          <w:b/>
          <w:color w:val="000000"/>
        </w:rPr>
        <w:t>муниципальной  услуги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ind w:firstLine="426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tbl>
      <w:tblPr>
        <w:tblStyle w:val="af0"/>
        <w:tblW w:w="145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30"/>
        <w:gridCol w:w="2694"/>
        <w:gridCol w:w="2126"/>
        <w:gridCol w:w="1558"/>
        <w:gridCol w:w="1986"/>
        <w:gridCol w:w="1417"/>
        <w:gridCol w:w="1949"/>
      </w:tblGrid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20"/>
                <w:lang w:val="ru-RU" w:eastAsia="zh-CN" w:bidi="hi-IN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20"/>
                <w:lang w:val="ru-RU" w:eastAsia="zh-CN" w:bidi="hi-IN"/>
              </w:rPr>
              <w:t>Содержание административных действий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20"/>
                <w:lang w:val="ru-RU" w:eastAsia="zh-CN" w:bidi="hi-IN"/>
              </w:rPr>
              <w:t>Срок выполнения администра-тивных действий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20"/>
                <w:lang w:val="ru-RU" w:eastAsia="zh-CN" w:bidi="hi-IN"/>
              </w:rPr>
              <w:t>Должност-ное лицо, ответственное за выполнение административного действия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20"/>
                <w:lang w:val="ru-RU" w:eastAsia="zh-CN" w:bidi="hi-IN"/>
              </w:rPr>
              <w:t>Место выполнения административно-го действия/ используемая информационная система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z w:val="20"/>
                <w:lang w:val="ru-RU" w:eastAsia="zh-CN" w:bidi="hi-IN"/>
              </w:rPr>
              <w:t>Критерии принятия решения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20"/>
                <w:lang w:val="ru-RU" w:eastAsia="zh-CN" w:bidi="hi-IN"/>
              </w:rPr>
              <w:t>Результат административного действия, способ фиксации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1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2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4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6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7</w:t>
            </w:r>
          </w:p>
        </w:tc>
      </w:tr>
      <w:tr>
        <w:trPr/>
        <w:tc>
          <w:tcPr>
            <w:tcW w:w="14560" w:type="dxa"/>
            <w:gridSpan w:val="7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Проверка документов и регистрация заявления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</w:tr>
      <w:tr>
        <w:trPr/>
        <w:tc>
          <w:tcPr>
            <w:tcW w:w="283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Поступление заявления и документов для предоставления  муниципальной услуги в Уполномоченный орган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До 1 рабочего дня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Уполномоченный орган / ГИС / ПГС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регистрация заявления и документов в ГИС (присвоение номера и датирование);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>
        <w:trPr/>
        <w:tc>
          <w:tcPr>
            <w:tcW w:w="283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</w:tr>
      <w:tr>
        <w:trPr/>
        <w:tc>
          <w:tcPr>
            <w:tcW w:w="283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Уполномоченный орган/ГИС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</w:tr>
      <w:tr>
        <w:trPr/>
        <w:tc>
          <w:tcPr>
            <w:tcW w:w="14560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2.</w:t>
              <w:tab/>
              <w:t>Получение сведений посредством СМЭВ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пакет зарегистрированных документов, поступивших должностному лицу,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ответственному за предоставление  муниципальной  услуги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в день регистрации заявления и документов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Уполномоченный орган/ГИС/ ПГС / СМЭВ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Уполномоченный орган) /ГИС/ ПГС / СМЭВ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>
        <w:trPr/>
        <w:tc>
          <w:tcPr>
            <w:tcW w:w="14560" w:type="dxa"/>
            <w:gridSpan w:val="7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Рассмотрение документов и сведений, проведение публичных слушаний или общественных обсуждений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пакет зарегистрированных документов, поступивших должностному лицу,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ответственному за предоставление  муниципальной  услуги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До 5 рабочих дней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Уполномоченный орган)/ГИС 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ПГС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соответствие документов и сведений требованиям нормативных правовых актов муниципальной  услуги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проведение публичных слушаний или общественных обсуждений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должностное лицо Уполномо-ченного органа, ответственное за предоставление муниципальной услуги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9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подготовка рекомендаций Комиссии</w:t>
            </w:r>
          </w:p>
        </w:tc>
      </w:tr>
      <w:tr>
        <w:trPr/>
        <w:tc>
          <w:tcPr>
            <w:tcW w:w="14560" w:type="dxa"/>
            <w:gridSpan w:val="7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Принятие решения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283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проект результата предоставления муниципальной  услуги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Не более7 дней со дня поступления рекомендаций Комиссии</w:t>
            </w:r>
          </w:p>
        </w:tc>
        <w:tc>
          <w:tcPr>
            <w:tcW w:w="15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должностное лицо Уполномоченного органа, ответственное за предоставление муниципальной  услуги;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Руководи-тель Уполномо-ченного органа или иное уполномо-ченное им лицо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Уполномоченный орган) / ГИС / ПГС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-</w:t>
            </w:r>
          </w:p>
        </w:tc>
        <w:tc>
          <w:tcPr>
            <w:tcW w:w="194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0"/>
                <w:lang w:val="ru-RU" w:eastAsia="zh-CN" w:bidi="hi-IN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</w:tr>
      <w:tr>
        <w:trPr/>
        <w:tc>
          <w:tcPr>
            <w:tcW w:w="283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Формирование решения о предоставлении муниципальной услуги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 w:eastAsia="zh-CN" w:bidi="hi-IN"/>
              </w:rPr>
              <w:t>До 1 часа</w:t>
            </w:r>
          </w:p>
        </w:tc>
        <w:tc>
          <w:tcPr>
            <w:tcW w:w="15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W w:w="194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 w:eastAsia="zh-CN" w:bidi="hi-IN"/>
              </w:rPr>
            </w:r>
          </w:p>
        </w:tc>
      </w:tr>
    </w:tbl>
    <w:p>
      <w:pPr>
        <w:pStyle w:val="Normal"/>
        <w:ind w:right="-1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</w:p>
    <w:p>
      <w:pPr>
        <w:pStyle w:val="Normal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/>
      </w:r>
    </w:p>
    <w:sectPr>
      <w:type w:val="continuous"/>
      <w:pgSz w:w="11906" w:h="16838"/>
      <w:pgMar w:left="1701" w:right="851" w:header="0" w:top="1134" w:footer="0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G Times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uiPriority="39" w:semiHidden="0" w:unhideWhenUsed="0"/>
    <w:lsdException w:name="Table Theme" w:semiHidden="0" w:unhideWhenUsed="0"/>
    <w:lsdException w:name="Placeholder Text" w:uiPriority="99"/>
    <w:lsdException w:name="No Spacing" w:uiPriority="1" w:semiHidden="0" w:unhideWhenUsed="0" w:qFormat="1"/>
    <w:lsdException w:name="Light Shading" w:uiPriority="99" w:semiHidden="0" w:unhideWhenUsed="0"/>
    <w:lsdException w:name="Light List" w:uiPriority="99" w:semiHidden="0" w:unhideWhenUsed="0"/>
    <w:lsdException w:name="Light Grid" w:uiPriority="99" w:semiHidden="0" w:unhideWhenUsed="0"/>
    <w:lsdException w:name="Medium Shading 1" w:uiPriority="99" w:semiHidden="0" w:unhideWhenUsed="0"/>
    <w:lsdException w:name="Medium Shading 2" w:uiPriority="99" w:semiHidden="0" w:unhideWhenUsed="0"/>
    <w:lsdException w:name="Medium List 1" w:uiPriority="99" w:semiHidden="0" w:unhideWhenUsed="0"/>
    <w:lsdException w:name="Medium List 2" w:uiPriority="99" w:semiHidden="0" w:unhideWhenUsed="0"/>
    <w:lsdException w:name="Medium Grid 1" w:uiPriority="99" w:semiHidden="0" w:unhideWhenUsed="0"/>
    <w:lsdException w:name="Medium Grid 2" w:uiPriority="99" w:semiHidden="0" w:unhideWhenUsed="0"/>
    <w:lsdException w:name="Medium Grid 3" w:uiPriority="99" w:semiHidden="0" w:unhideWhenUsed="0"/>
    <w:lsdException w:name="Dark List" w:uiPriority="99" w:semiHidden="0" w:unhideWhenUsed="0"/>
    <w:lsdException w:name="Colorful Shading" w:uiPriority="99" w:semiHidden="0" w:unhideWhenUsed="0"/>
    <w:lsdException w:name="Colorful List" w:uiPriority="99" w:semiHidden="0" w:unhideWhenUsed="0"/>
    <w:lsdException w:name="Colorful Grid" w:uiPriority="99" w:semiHidden="0" w:unhideWhenUsed="0"/>
    <w:lsdException w:name="Light Shading Accent 1" w:uiPriority="99" w:semiHidden="0" w:unhideWhenUsed="0"/>
    <w:lsdException w:name="Light List Accent 1" w:uiPriority="99" w:semiHidden="0" w:unhideWhenUsed="0"/>
    <w:lsdException w:name="Light Grid Accent 1" w:uiPriority="99" w:semiHidden="0" w:unhideWhenUsed="0"/>
    <w:lsdException w:name="Medium Shading 1 Accent 1" w:uiPriority="99" w:semiHidden="0" w:unhideWhenUsed="0"/>
    <w:lsdException w:name="Medium Shading 2 Accent 1" w:uiPriority="99" w:semiHidden="0" w:unhideWhenUsed="0"/>
    <w:lsdException w:name="Medium List 1 Accent 1" w:uiPriority="99" w:semiHidden="0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 w:semiHidden="0" w:unhideWhenUsed="0"/>
    <w:lsdException w:name="Medium Grid 1 Accent 1" w:uiPriority="99" w:semiHidden="0" w:unhideWhenUsed="0"/>
    <w:lsdException w:name="Medium Grid 2 Accent 1" w:uiPriority="99" w:semiHidden="0" w:unhideWhenUsed="0"/>
    <w:lsdException w:name="Medium Grid 3 Accent 1" w:uiPriority="99" w:semiHidden="0" w:unhideWhenUsed="0"/>
    <w:lsdException w:name="Dark List Accent 1" w:uiPriority="99" w:semiHidden="0" w:unhideWhenUsed="0"/>
    <w:lsdException w:name="Colorful Shading Accent 1" w:uiPriority="99" w:semiHidden="0" w:unhideWhenUsed="0"/>
    <w:lsdException w:name="Colorful List Accent 1" w:uiPriority="99" w:semiHidden="0" w:unhideWhenUsed="0"/>
    <w:lsdException w:name="Colorful Grid Accent 1" w:uiPriority="99" w:semiHidden="0" w:unhideWhenUsed="0"/>
    <w:lsdException w:name="Light Shading Accent 2" w:uiPriority="99" w:semiHidden="0" w:unhideWhenUsed="0"/>
    <w:lsdException w:name="Light List Accent 2" w:uiPriority="99" w:semiHidden="0" w:unhideWhenUsed="0"/>
    <w:lsdException w:name="Light Grid Accent 2" w:uiPriority="99" w:semiHidden="0" w:unhideWhenUsed="0"/>
    <w:lsdException w:name="Medium Shading 1 Accent 2" w:uiPriority="99" w:semiHidden="0" w:unhideWhenUsed="0"/>
    <w:lsdException w:name="Medium Shading 2 Accent 2" w:uiPriority="99" w:semiHidden="0" w:unhideWhenUsed="0"/>
    <w:lsdException w:name="Medium List 1 Accent 2" w:uiPriority="99" w:semiHidden="0" w:unhideWhenUsed="0"/>
    <w:lsdException w:name="Medium List 2 Accent 2" w:uiPriority="99" w:semiHidden="0" w:unhideWhenUsed="0"/>
    <w:lsdException w:name="Medium Grid 1 Accent 2" w:uiPriority="99" w:semiHidden="0" w:unhideWhenUsed="0"/>
    <w:lsdException w:name="Medium Grid 2 Accent 2" w:uiPriority="99" w:semiHidden="0" w:unhideWhenUsed="0"/>
    <w:lsdException w:name="Medium Grid 3 Accent 2" w:uiPriority="99" w:semiHidden="0" w:unhideWhenUsed="0"/>
    <w:lsdException w:name="Dark List Accent 2" w:uiPriority="99" w:semiHidden="0" w:unhideWhenUsed="0"/>
    <w:lsdException w:name="Colorful Shading Accent 2" w:uiPriority="99" w:semiHidden="0" w:unhideWhenUsed="0"/>
    <w:lsdException w:name="Colorful List Accent 2" w:uiPriority="99" w:semiHidden="0" w:unhideWhenUsed="0"/>
    <w:lsdException w:name="Colorful Grid Accent 2" w:uiPriority="99" w:semiHidden="0" w:unhideWhenUsed="0"/>
    <w:lsdException w:name="Light Shading Accent 3" w:uiPriority="99" w:semiHidden="0" w:unhideWhenUsed="0"/>
    <w:lsdException w:name="Light List Accent 3" w:uiPriority="99" w:semiHidden="0" w:unhideWhenUsed="0"/>
    <w:lsdException w:name="Light Grid Accent 3" w:uiPriority="99" w:semiHidden="0" w:unhideWhenUsed="0"/>
    <w:lsdException w:name="Medium Shading 1 Accent 3" w:uiPriority="99" w:semiHidden="0" w:unhideWhenUsed="0"/>
    <w:lsdException w:name="Medium Shading 2 Accent 3" w:uiPriority="99" w:semiHidden="0" w:unhideWhenUsed="0"/>
    <w:lsdException w:name="Medium List 1 Accent 3" w:uiPriority="99" w:semiHidden="0" w:unhideWhenUsed="0"/>
    <w:lsdException w:name="Medium List 2 Accent 3" w:uiPriority="99" w:semiHidden="0" w:unhideWhenUsed="0"/>
    <w:lsdException w:name="Medium Grid 1 Accent 3" w:uiPriority="99" w:semiHidden="0" w:unhideWhenUsed="0"/>
    <w:lsdException w:name="Medium Grid 2 Accent 3" w:uiPriority="99" w:semiHidden="0" w:unhideWhenUsed="0"/>
    <w:lsdException w:name="Medium Grid 3 Accent 3" w:uiPriority="99" w:semiHidden="0" w:unhideWhenUsed="0"/>
    <w:lsdException w:name="Dark List Accent 3" w:uiPriority="99" w:semiHidden="0" w:unhideWhenUsed="0"/>
    <w:lsdException w:name="Colorful Shading Accent 3" w:uiPriority="99" w:semiHidden="0" w:unhideWhenUsed="0"/>
    <w:lsdException w:name="Colorful List Accent 3" w:uiPriority="99" w:semiHidden="0" w:unhideWhenUsed="0"/>
    <w:lsdException w:name="Colorful Grid Accent 3" w:uiPriority="99" w:semiHidden="0" w:unhideWhenUsed="0"/>
    <w:lsdException w:name="Light Shading Accent 4" w:uiPriority="99" w:semiHidden="0" w:unhideWhenUsed="0"/>
    <w:lsdException w:name="Light List Accent 4" w:uiPriority="99" w:semiHidden="0" w:unhideWhenUsed="0"/>
    <w:lsdException w:name="Light Grid Accent 4" w:uiPriority="99" w:semiHidden="0" w:unhideWhenUsed="0"/>
    <w:lsdException w:name="Medium Shading 1 Accent 4" w:uiPriority="99" w:semiHidden="0" w:unhideWhenUsed="0"/>
    <w:lsdException w:name="Medium Shading 2 Accent 4" w:uiPriority="99" w:semiHidden="0" w:unhideWhenUsed="0"/>
    <w:lsdException w:name="Medium List 1 Accent 4" w:uiPriority="99" w:semiHidden="0" w:unhideWhenUsed="0"/>
    <w:lsdException w:name="Medium List 2 Accent 4" w:uiPriority="99" w:semiHidden="0" w:unhideWhenUsed="0"/>
    <w:lsdException w:name="Medium Grid 1 Accent 4" w:uiPriority="99" w:semiHidden="0" w:unhideWhenUsed="0"/>
    <w:lsdException w:name="Medium Grid 2 Accent 4" w:uiPriority="99" w:semiHidden="0" w:unhideWhenUsed="0"/>
    <w:lsdException w:name="Medium Grid 3 Accent 4" w:uiPriority="99" w:semiHidden="0" w:unhideWhenUsed="0"/>
    <w:lsdException w:name="Dark List Accent 4" w:uiPriority="99" w:semiHidden="0" w:unhideWhenUsed="0"/>
    <w:lsdException w:name="Colorful Shading Accent 4" w:uiPriority="99" w:semiHidden="0" w:unhideWhenUsed="0"/>
    <w:lsdException w:name="Colorful List Accent 4" w:uiPriority="99" w:semiHidden="0" w:unhideWhenUsed="0"/>
    <w:lsdException w:name="Colorful Grid Accent 4" w:uiPriority="99" w:semiHidden="0" w:unhideWhenUsed="0"/>
    <w:lsdException w:name="Light Shading Accent 5" w:uiPriority="99" w:semiHidden="0" w:unhideWhenUsed="0"/>
    <w:lsdException w:name="Light List Accent 5" w:uiPriority="99" w:semiHidden="0" w:unhideWhenUsed="0"/>
    <w:lsdException w:name="Light Grid Accent 5" w:uiPriority="99" w:semiHidden="0" w:unhideWhenUsed="0"/>
    <w:lsdException w:name="Medium Shading 1 Accent 5" w:uiPriority="99" w:semiHidden="0" w:unhideWhenUsed="0"/>
    <w:lsdException w:name="Medium Shading 2 Accent 5" w:uiPriority="99" w:semiHidden="0" w:unhideWhenUsed="0"/>
    <w:lsdException w:name="Medium List 1 Accent 5" w:uiPriority="99" w:semiHidden="0" w:unhideWhenUsed="0"/>
    <w:lsdException w:name="Medium List 2 Accent 5" w:uiPriority="99" w:semiHidden="0" w:unhideWhenUsed="0"/>
    <w:lsdException w:name="Medium Grid 1 Accent 5" w:uiPriority="99" w:semiHidden="0" w:unhideWhenUsed="0"/>
    <w:lsdException w:name="Medium Grid 2 Accent 5" w:uiPriority="99" w:semiHidden="0" w:unhideWhenUsed="0"/>
    <w:lsdException w:name="Medium Grid 3 Accent 5" w:uiPriority="99" w:semiHidden="0" w:unhideWhenUsed="0"/>
    <w:lsdException w:name="Dark List Accent 5" w:uiPriority="99" w:semiHidden="0" w:unhideWhenUsed="0"/>
    <w:lsdException w:name="Colorful Shading Accent 5" w:uiPriority="99" w:semiHidden="0" w:unhideWhenUsed="0"/>
    <w:lsdException w:name="Colorful List Accent 5" w:uiPriority="99" w:semiHidden="0" w:unhideWhenUsed="0"/>
    <w:lsdException w:name="Colorful Grid Accent 5" w:uiPriority="99" w:semiHidden="0" w:unhideWhenUsed="0"/>
    <w:lsdException w:name="Light Shading Accent 6" w:uiPriority="99" w:semiHidden="0" w:unhideWhenUsed="0"/>
    <w:lsdException w:name="Light List Accent 6" w:uiPriority="99" w:semiHidden="0" w:unhideWhenUsed="0"/>
    <w:lsdException w:name="Light Grid Accent 6" w:uiPriority="99" w:semiHidden="0" w:unhideWhenUsed="0"/>
    <w:lsdException w:name="Medium Shading 1 Accent 6" w:uiPriority="99" w:semiHidden="0" w:unhideWhenUsed="0"/>
    <w:lsdException w:name="Medium Shading 2 Accent 6" w:uiPriority="99" w:semiHidden="0" w:unhideWhenUsed="0"/>
    <w:lsdException w:name="Medium List 1 Accent 6" w:uiPriority="99" w:semiHidden="0" w:unhideWhenUsed="0"/>
    <w:lsdException w:name="Medium List 2 Accent 6" w:uiPriority="99" w:semiHidden="0" w:unhideWhenUsed="0"/>
    <w:lsdException w:name="Medium Grid 1 Accent 6" w:uiPriority="99" w:semiHidden="0" w:unhideWhenUsed="0"/>
    <w:lsdException w:name="Medium Grid 2 Accent 6" w:uiPriority="99" w:semiHidden="0" w:unhideWhenUsed="0"/>
    <w:lsdException w:name="Medium Grid 3 Accent 6" w:uiPriority="99" w:semiHidden="0" w:unhideWhenUsed="0"/>
    <w:lsdException w:name="Dark List Accent 6" w:uiPriority="99" w:semiHidden="0" w:unhideWhenUsed="0"/>
    <w:lsdException w:name="Colorful Shading Accent 6" w:uiPriority="99" w:semiHidden="0" w:unhideWhenUsed="0"/>
    <w:lsdException w:name="Colorful List Accent 6" w:uiPriority="99" w:semiHidden="0" w:unhideWhenUsed="0"/>
    <w:lsdException w:name="Colorful Grid Accent 6" w:uiPriority="99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40db"/>
    <w:pPr>
      <w:widowControl/>
      <w:suppressAutoHyphens w:val="true"/>
      <w:bidi w:val="0"/>
      <w:spacing w:before="0" w:after="0"/>
      <w:jc w:val="left"/>
    </w:pPr>
    <w:rPr>
      <w:rFonts w:eastAsia="NSimSun" w:cs="Lucida Sans" w:ascii="Times New Roman" w:hAnsi="Times New Roman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b740db"/>
    <w:rPr>
      <w:color w:val="000080"/>
      <w:u w:val="single"/>
      <w:lang w:val="zh-CN" w:eastAsia="zh-CN" w:bidi="zh-CN"/>
    </w:rPr>
  </w:style>
  <w:style w:type="character" w:styleId="Fontstyle01" w:customStyle="1">
    <w:name w:val="fontstyle01"/>
    <w:qFormat/>
    <w:rsid w:val="00b740db"/>
    <w:rPr>
      <w:rFonts w:ascii="TimesNewRomanPSMT" w:hAnsi="TimesNewRomanPSMT" w:eastAsia="TimesNewRomanPSMT" w:cs="TimesNewRomanPSMT"/>
      <w:color w:val="000000"/>
      <w:sz w:val="28"/>
      <w:szCs w:val="28"/>
    </w:rPr>
  </w:style>
  <w:style w:type="character" w:styleId="Style15" w:customStyle="1">
    <w:name w:val="Основной текст Знак"/>
    <w:basedOn w:val="DefaultParagraphFont"/>
    <w:qFormat/>
    <w:rsid w:val="00fa4ad4"/>
    <w:rPr>
      <w:rFonts w:ascii="Times New Roman" w:hAnsi="Times New Roman" w:cs="Times New Roman"/>
      <w:sz w:val="24"/>
      <w:szCs w:val="24"/>
    </w:rPr>
  </w:style>
  <w:style w:type="character" w:styleId="2" w:customStyle="1">
    <w:name w:val="Основной текст (2)_"/>
    <w:basedOn w:val="DefaultParagraphFont"/>
    <w:link w:val="20"/>
    <w:qFormat/>
    <w:rsid w:val="00531a17"/>
    <w:rPr>
      <w:sz w:val="28"/>
      <w:szCs w:val="28"/>
      <w:shd w:fill="FFFFFF" w:val="clear"/>
    </w:rPr>
  </w:style>
  <w:style w:type="character" w:styleId="Style16" w:customStyle="1">
    <w:name w:val="Верхний колонтитул Знак"/>
    <w:basedOn w:val="DefaultParagraphFont"/>
    <w:qFormat/>
    <w:rsid w:val="00ae5d8b"/>
    <w:rPr>
      <w:rFonts w:eastAsia="NSimSun" w:cs="Mangal"/>
      <w:kern w:val="2"/>
      <w:sz w:val="24"/>
      <w:szCs w:val="21"/>
    </w:rPr>
  </w:style>
  <w:style w:type="character" w:styleId="Style17" w:customStyle="1">
    <w:name w:val="Нижний колонтитул Знак"/>
    <w:basedOn w:val="DefaultParagraphFont"/>
    <w:qFormat/>
    <w:rsid w:val="00ae5d8b"/>
    <w:rPr>
      <w:rFonts w:eastAsia="NSimSun" w:cs="Mangal"/>
      <w:kern w:val="2"/>
      <w:sz w:val="24"/>
      <w:szCs w:val="21"/>
    </w:rPr>
  </w:style>
  <w:style w:type="paragraph" w:styleId="Style18" w:customStyle="1">
    <w:name w:val="Заголовок"/>
    <w:basedOn w:val="Normal"/>
    <w:next w:val="Style19"/>
    <w:qFormat/>
    <w:rsid w:val="0043659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rsid w:val="00b740db"/>
    <w:pPr>
      <w:spacing w:lineRule="auto" w:line="276" w:before="0" w:after="140"/>
    </w:pPr>
    <w:rPr/>
  </w:style>
  <w:style w:type="paragraph" w:styleId="Style20">
    <w:name w:val="List"/>
    <w:basedOn w:val="Style19"/>
    <w:rsid w:val="00b740db"/>
    <w:pPr/>
    <w:rPr/>
  </w:style>
  <w:style w:type="paragraph" w:styleId="Style21" w:customStyle="1">
    <w:name w:val="Caption"/>
    <w:basedOn w:val="Normal"/>
    <w:qFormat/>
    <w:rsid w:val="0043659d"/>
    <w:pPr>
      <w:suppressLineNumbers/>
      <w:spacing w:before="120" w:after="120"/>
    </w:pPr>
    <w:rPr>
      <w:rFonts w:cs="Arial"/>
      <w:i/>
      <w:iCs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740db"/>
    <w:pPr>
      <w:suppressLineNumbers/>
    </w:pPr>
    <w:rPr/>
  </w:style>
  <w:style w:type="paragraph" w:styleId="1" w:customStyle="1">
    <w:name w:val="Заголовок1"/>
    <w:basedOn w:val="Normal"/>
    <w:next w:val="Style19"/>
    <w:qFormat/>
    <w:rsid w:val="00b740db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11" w:customStyle="1">
    <w:name w:val="Название объекта1"/>
    <w:basedOn w:val="Normal"/>
    <w:qFormat/>
    <w:rsid w:val="00b740db"/>
    <w:pPr>
      <w:suppressLineNumbers/>
      <w:spacing w:before="120" w:after="120"/>
    </w:pPr>
    <w:rPr>
      <w:i/>
      <w:iCs/>
    </w:rPr>
  </w:style>
  <w:style w:type="paragraph" w:styleId="Caption">
    <w:name w:val="caption"/>
    <w:basedOn w:val="Normal"/>
    <w:next w:val="Normal"/>
    <w:qFormat/>
    <w:rsid w:val="00b740db"/>
    <w:pPr>
      <w:suppressLineNumbers/>
      <w:spacing w:before="120" w:after="120"/>
    </w:pPr>
    <w:rPr>
      <w:i/>
      <w:iCs/>
    </w:rPr>
  </w:style>
  <w:style w:type="paragraph" w:styleId="Style23">
    <w:name w:val="Body Text Indent"/>
    <w:basedOn w:val="Normal"/>
    <w:qFormat/>
    <w:rsid w:val="00b740db"/>
    <w:pPr>
      <w:spacing w:before="0" w:after="120"/>
      <w:ind w:left="283" w:hanging="0"/>
    </w:pPr>
    <w:rPr>
      <w:rFonts w:eastAsia="Times New Roman"/>
    </w:rPr>
  </w:style>
  <w:style w:type="paragraph" w:styleId="12" w:customStyle="1">
    <w:name w:val="Указатель1"/>
    <w:basedOn w:val="Normal"/>
    <w:qFormat/>
    <w:rsid w:val="00b740db"/>
    <w:pPr>
      <w:suppressLineNumbers/>
    </w:pPr>
    <w:rPr/>
  </w:style>
  <w:style w:type="paragraph" w:styleId="NoSpacing">
    <w:name w:val="No Spacing"/>
    <w:uiPriority w:val="1"/>
    <w:qFormat/>
    <w:rsid w:val="00b740db"/>
    <w:pPr>
      <w:widowControl w:val="false"/>
      <w:suppressAutoHyphens w:val="true"/>
      <w:bidi w:val="0"/>
      <w:spacing w:before="0" w:after="0"/>
      <w:jc w:val="left"/>
    </w:pPr>
    <w:rPr>
      <w:rFonts w:eastAsia="NSimSun" w:ascii="Times New Roman" w:hAnsi="Times New Roman" w:cs="Times New Roman"/>
      <w:color w:val="auto"/>
      <w:kern w:val="2"/>
      <w:sz w:val="20"/>
      <w:szCs w:val="20"/>
      <w:lang w:val="ru-RU" w:eastAsia="zh-CN" w:bidi="hi-IN"/>
    </w:rPr>
  </w:style>
  <w:style w:type="paragraph" w:styleId="13" w:customStyle="1">
    <w:name w:val="Обычный1"/>
    <w:uiPriority w:val="99"/>
    <w:qFormat/>
    <w:rsid w:val="00b740db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2"/>
      <w:sz w:val="20"/>
      <w:szCs w:val="20"/>
      <w:lang w:val="ru-RU" w:eastAsia="zh-CN" w:bidi="hi-IN"/>
    </w:rPr>
  </w:style>
  <w:style w:type="paragraph" w:styleId="Style24" w:customStyle="1">
    <w:name w:val="Содержимое таблицы"/>
    <w:basedOn w:val="Normal"/>
    <w:qFormat/>
    <w:rsid w:val="00b740db"/>
    <w:pPr>
      <w:suppressLineNumbers/>
    </w:pPr>
    <w:rPr/>
  </w:style>
  <w:style w:type="paragraph" w:styleId="ConsPlusNormal" w:customStyle="1">
    <w:name w:val="ConsPlusNormal"/>
    <w:qFormat/>
    <w:rsid w:val="00b740d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color w:val="auto"/>
      <w:kern w:val="2"/>
      <w:sz w:val="20"/>
      <w:szCs w:val="20"/>
      <w:lang w:val="ru-RU" w:eastAsia="zh-CN" w:bidi="hi-IN"/>
    </w:rPr>
  </w:style>
  <w:style w:type="paragraph" w:styleId="ConsPlusNonformat" w:customStyle="1">
    <w:name w:val="ConsPlusNonformat"/>
    <w:qFormat/>
    <w:rsid w:val="007b1709"/>
    <w:pPr>
      <w:widowControl/>
      <w:suppressAutoHyphens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bidi="ar-SA" w:val="ru-RU"/>
    </w:rPr>
  </w:style>
  <w:style w:type="paragraph" w:styleId="ListParagraph">
    <w:name w:val="List Paragraph"/>
    <w:basedOn w:val="Normal"/>
    <w:uiPriority w:val="34"/>
    <w:qFormat/>
    <w:rsid w:val="007b1709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kern w:val="0"/>
      <w:sz w:val="22"/>
      <w:szCs w:val="22"/>
      <w:lang w:eastAsia="ru-RU" w:bidi="ar-SA"/>
    </w:rPr>
  </w:style>
  <w:style w:type="paragraph" w:styleId="21" w:customStyle="1">
    <w:name w:val="Основной текст (2)"/>
    <w:basedOn w:val="Normal"/>
    <w:link w:val="2"/>
    <w:qFormat/>
    <w:rsid w:val="00531a17"/>
    <w:pPr>
      <w:widowControl w:val="false"/>
      <w:shd w:val="clear" w:color="auto" w:fill="FFFFFF"/>
      <w:suppressAutoHyphens w:val="false"/>
      <w:spacing w:lineRule="exact" w:line="367" w:before="960" w:after="0"/>
      <w:jc w:val="both"/>
    </w:pPr>
    <w:rPr>
      <w:rFonts w:eastAsia="SimSun" w:cs="Times New Roman"/>
      <w:kern w:val="0"/>
      <w:sz w:val="28"/>
      <w:szCs w:val="28"/>
    </w:rPr>
  </w:style>
  <w:style w:type="paragraph" w:styleId="Style25" w:customStyle="1">
    <w:name w:val="Верхний и нижний колонтитулы"/>
    <w:basedOn w:val="Normal"/>
    <w:qFormat/>
    <w:rsid w:val="0043659d"/>
    <w:pPr/>
    <w:rPr/>
  </w:style>
  <w:style w:type="paragraph" w:styleId="Style26" w:customStyle="1">
    <w:name w:val="Header"/>
    <w:basedOn w:val="Normal"/>
    <w:rsid w:val="00ae5d8b"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27" w:customStyle="1">
    <w:name w:val="Footer"/>
    <w:basedOn w:val="Normal"/>
    <w:rsid w:val="00ae5d8b"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76586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39F75012-BA8B-463B-8EFE-1B26B42FFE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Application>LibreOffice/7.0.4.2$Windows_X86_64 LibreOffice_project/dcf040e67528d9187c66b2379df5ea4407429775</Application>
  <AppVersion>15.0000</AppVersion>
  <Pages>28</Pages>
  <Words>6321</Words>
  <Characters>51332</Characters>
  <CharactersWithSpaces>57510</CharactersWithSpaces>
  <Paragraphs>383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2022-01-20T09:16:00Z</dcterms:created>
  <dc:creator>g2603</dc:creator>
  <dc:description/>
  <dc:language>ru-RU</dc:language>
  <cp:lastModifiedBy/>
  <cp:lastPrinted>2022-09-14T13:50:00Z</cp:lastPrinted>
  <dcterms:modified xsi:type="dcterms:W3CDTF">2022-09-21T13:46:42Z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3CE32AAB2E3043F9AAAA809D1CC1A28F</vt:lpwstr>
  </property>
  <property fmtid="{D5CDD505-2E9C-101B-9397-08002B2CF9AE}" pid="3" name="KSOProductBuildVer">
    <vt:lpwstr>1049-11.2.0.10443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