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09.09.2022                                                                                                        № 280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NoSpacing"/>
        <w:jc w:val="both"/>
        <w:rPr/>
      </w:pPr>
      <w:r>
        <w:rPr>
          <w:rFonts w:ascii="Times New Roman" w:hAnsi="Times New Roman"/>
          <w:bCs/>
          <w:sz w:val="28"/>
          <w:szCs w:val="28"/>
        </w:rPr>
        <w:t>О  внесении изменений  и  дополнений   в  постановление Администрации Города       Шарыпово     №  39      от     07.02.2022г.     «Об    утверждении Административного       регламента      предоставления      муниципальной услуги  перераспределению земель и (или) земельных участков,  находящихся в государственной собственности, и земельных</w:t>
      </w:r>
    </w:p>
    <w:p>
      <w:pPr>
        <w:pStyle w:val="NoSpacing"/>
        <w:ind w:right="-51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участков, находящихся в частной собственности»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cols w:num="2" w:equalWidth="false" w:sep="false">
            <w:col w:w="7372" w:space="1162"/>
            <w:col w:w="820"/>
          </w:cols>
          <w:formProt w:val="false"/>
          <w:textDirection w:val="lrTb"/>
          <w:docGrid w:type="default" w:linePitch="360" w:charSpace="16384"/>
        </w:sectPr>
      </w:pP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постановление Администрации города Шарыпово </w:t>
      </w:r>
      <w:r>
        <w:rPr>
          <w:rFonts w:ascii="Times New Roman" w:hAnsi="Times New Roman"/>
          <w:bCs/>
          <w:sz w:val="28"/>
          <w:szCs w:val="28"/>
        </w:rPr>
        <w:t>№  39      от 07.02.2022г. «Об утверждении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      предоставления    муниципальной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услуги  перераспределению земель и (или) земельных участков, находящихся в государственной собственности, и земельных участков, находящихся в частной собственности» далее - Административный регламент,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1.1.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 1.3.1. Административного регламента изложить в новой редакции: </w:t>
      </w:r>
      <w:r>
        <w:rPr>
          <w:rFonts w:ascii="Times New Roman" w:hAnsi="Times New Roman"/>
          <w:bCs/>
          <w:sz w:val="28"/>
          <w:szCs w:val="28"/>
        </w:rPr>
        <w:t>«Информация о месте нахождения и графике работы комитета по управлению муниципальным имуществом и земельными отношениями Администрации города Шарыпово ( далее  - КУМИ)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- график работы КУМИ: с 8 до 17 с перерывом на обед с 12 до 13.00, выходные дни: суббота, воскресенье.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электронный адрес почты в информационно-телекоммуникационной сети Интернет: kumiizo24@mail.ru;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Местонахождение: Российская Федерация, Красноярский край, г. Шарыпово, ул. Горького, д. 12, контактный телефон/факс: 8 (39153) 3-40-92.»;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1.2. В </w:t>
      </w:r>
      <w:r>
        <w:rPr>
          <w:rFonts w:ascii="Times New Roman" w:hAnsi="Times New Roman"/>
          <w:bCs/>
          <w:color w:val="000000"/>
          <w:sz w:val="28"/>
          <w:szCs w:val="28"/>
        </w:rPr>
        <w:t>пункте 2.2. Административного регламента слова «Муниципальная услуга предоставляется Администрацией» заменить на слова «Муниципальная услуга предоставляется КУМИ»;</w:t>
      </w:r>
    </w:p>
    <w:p>
      <w:pPr>
        <w:pStyle w:val="NoSpacing"/>
        <w:ind w:firstLine="72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1.3.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3.2.4.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3.2.,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3.5.3. </w:t>
      </w:r>
      <w:r>
        <w:rPr>
          <w:rFonts w:ascii="Times New Roman" w:hAnsi="Times New Roman"/>
          <w:bCs/>
          <w:color w:val="000000"/>
          <w:sz w:val="28"/>
          <w:szCs w:val="28"/>
        </w:rPr>
        <w:t>пункта 3.5.,</w:t>
      </w:r>
      <w:r>
        <w:rPr>
          <w:rFonts w:ascii="Times New Roman" w:hAnsi="Times New Roman"/>
          <w:color w:val="000000"/>
          <w:sz w:val="28"/>
          <w:szCs w:val="28"/>
        </w:rPr>
        <w:t xml:space="preserve"> в подпункте 3.6.2.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3.6.,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3.7.2.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3.7.,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3.8.1.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3.8.,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3.9.1.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3.9.,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3.9.2. </w:t>
      </w:r>
      <w:r>
        <w:rPr>
          <w:rFonts w:ascii="Times New Roman" w:hAnsi="Times New Roman"/>
          <w:bCs/>
          <w:color w:val="000000"/>
          <w:sz w:val="28"/>
          <w:szCs w:val="28"/>
        </w:rPr>
        <w:t>пункта 3.9.   Административного регламента слова «Отдел» заменить на слова «КУМИ»;</w:t>
      </w:r>
    </w:p>
    <w:p>
      <w:pPr>
        <w:pStyle w:val="NoSpacing"/>
        <w:ind w:firstLine="72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1.4.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3.2.4. </w:t>
      </w:r>
      <w:r>
        <w:rPr>
          <w:rFonts w:ascii="Times New Roman" w:hAnsi="Times New Roman"/>
          <w:bCs/>
          <w:color w:val="000000"/>
          <w:sz w:val="28"/>
          <w:szCs w:val="28"/>
        </w:rPr>
        <w:t>пункта 3.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>2. Административного регламента слова  «Начальник Отдела» заменить на слова «Руководитель КУМИ»;</w:t>
      </w:r>
    </w:p>
    <w:p>
      <w:pPr>
        <w:pStyle w:val="NoSpacing"/>
        <w:ind w:firstLine="72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 xml:space="preserve">1.5.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В подпункте 3.3.1.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>пункта 3.3. Административного регламента слова  «начальника Отдела» заменить на слова «Руководителя КУМИ»;</w:t>
      </w:r>
    </w:p>
    <w:p>
      <w:pPr>
        <w:pStyle w:val="NoSpacing"/>
        <w:ind w:firstLine="72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 xml:space="preserve">1.6.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В подпункте 3.8.1.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 xml:space="preserve">пункта 3.8.,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в подпункте 3.9.1.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 xml:space="preserve">пункта 3.9.,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в подпункте 3.9.2.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>пункта 3.9. Административного регламента слова  «начальником Отдела» заменить на слова «Руководителем КУМИ».</w:t>
      </w:r>
    </w:p>
    <w:p>
      <w:pPr>
        <w:pStyle w:val="Normal"/>
        <w:spacing w:before="0" w:after="0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auto" w:val="clear"/>
        </w:rPr>
        <w:tab/>
        <w:t>2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. </w:t>
      </w:r>
      <w:r>
        <w:rPr>
          <w:rFonts w:ascii="Times New Roman" w:hAnsi="Times New Roman"/>
          <w:sz w:val="28"/>
          <w:szCs w:val="28"/>
          <w:shd w:fill="auto" w:val="clear"/>
        </w:rPr>
        <w:t>Контроль за исполнением настоящего Постановления в</w:t>
      </w:r>
      <w:r>
        <w:rPr>
          <w:rFonts w:ascii="Times New Roman" w:hAnsi="Times New Roman"/>
          <w:sz w:val="28"/>
          <w:szCs w:val="28"/>
        </w:rPr>
        <w:t>озложить на первого заместителя Главы города Шарыпово Д.В. Саюшева.</w:t>
      </w:r>
    </w:p>
    <w:p>
      <w:pPr>
        <w:pStyle w:val="NoSpacing"/>
        <w:ind w:firstLine="709"/>
        <w:jc w:val="both"/>
        <w:rPr/>
      </w:pPr>
      <w:hyperlink r:id="rId2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  </w:r>
      </w:hyperlink>
      <w:hyperlink r:id="rId3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>и подлежит размещению на офици</w:t>
        </w:r>
      </w:hyperlink>
      <w:r>
        <w:rPr>
          <w:rFonts w:ascii="Times New Roman" w:hAnsi="Times New Roman"/>
          <w:color w:val="000000"/>
          <w:sz w:val="28"/>
          <w:szCs w:val="28"/>
        </w:rPr>
        <w:t>альном сайте муниципального образования города Шарыпово Красноярского края  (</w:t>
      </w:r>
      <w:hyperlink r:id="rId4">
        <w:r>
          <w:rPr>
            <w:rFonts w:ascii="Times New Roman" w:hAnsi="Times New Roman"/>
            <w:color w:val="000000"/>
            <w:sz w:val="28"/>
            <w:szCs w:val="28"/>
          </w:rPr>
          <w:t>www.gorodsharypovo.ru</w:t>
        </w:r>
      </w:hyperlink>
      <w:hyperlink r:id="rId5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>)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pacing w:lineRule="auto" w:line="240" w:before="0" w:after="0"/>
        <w:ind w:right="-1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В.Г. Хохлов</w:t>
      </w:r>
    </w:p>
    <w:sectPr>
      <w:type w:val="continuous"/>
      <w:pgSz w:w="11906" w:h="16838"/>
      <w:pgMar w:left="1701" w:right="850" w:header="0" w:top="1134" w:footer="0" w:bottom="1134" w:gutter="0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0d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 w:customStyle="1">
    <w:name w:val="Heading 3"/>
    <w:basedOn w:val="Normal"/>
    <w:uiPriority w:val="9"/>
    <w:qFormat/>
    <w:rsid w:val="003316d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e8027c"/>
    <w:rPr/>
  </w:style>
  <w:style w:type="character" w:styleId="Style13" w:customStyle="1">
    <w:name w:val="Интернет-ссылка"/>
    <w:basedOn w:val="DefaultParagraphFont"/>
    <w:uiPriority w:val="99"/>
    <w:unhideWhenUsed/>
    <w:rsid w:val="00a522e6"/>
    <w:rPr>
      <w:color w:val="0000FF"/>
      <w:u w:val="single"/>
    </w:rPr>
  </w:style>
  <w:style w:type="character" w:styleId="31" w:customStyle="1">
    <w:name w:val="Заголовок 3 Знак"/>
    <w:basedOn w:val="DefaultParagraphFont"/>
    <w:uiPriority w:val="9"/>
    <w:qFormat/>
    <w:rsid w:val="003316d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Eztocsection" w:customStyle="1">
    <w:name w:val="ez-toc-section"/>
    <w:basedOn w:val="DefaultParagraphFont"/>
    <w:qFormat/>
    <w:rsid w:val="003316dd"/>
    <w:rPr/>
  </w:style>
  <w:style w:type="character" w:styleId="Style14" w:customStyle="1">
    <w:name w:val="Основной текст Знак"/>
    <w:basedOn w:val="DefaultParagraphFont"/>
    <w:qFormat/>
    <w:rsid w:val="00854f80"/>
    <w:rPr>
      <w:rFonts w:ascii="Times New Roman" w:hAnsi="Times New Roman" w:eastAsia="Times New Roman" w:cs="Times New Roman"/>
      <w:bCs/>
      <w:sz w:val="28"/>
      <w:szCs w:val="24"/>
    </w:rPr>
  </w:style>
  <w:style w:type="character" w:styleId="Style15" w:customStyle="1">
    <w:name w:val="Символ нумерации"/>
    <w:qFormat/>
    <w:rsid w:val="001144ac"/>
    <w:rPr/>
  </w:style>
  <w:style w:type="character" w:styleId="Strong">
    <w:name w:val="Strong"/>
    <w:basedOn w:val="DefaultParagraphFont"/>
    <w:qFormat/>
    <w:rsid w:val="00347405"/>
    <w:rPr>
      <w:b/>
      <w:bCs/>
    </w:rPr>
  </w:style>
  <w:style w:type="paragraph" w:styleId="Style16" w:customStyle="1">
    <w:name w:val="Заголовок"/>
    <w:basedOn w:val="Normal"/>
    <w:next w:val="Style17"/>
    <w:qFormat/>
    <w:rsid w:val="001144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854f80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bCs/>
      <w:sz w:val="28"/>
      <w:szCs w:val="24"/>
    </w:rPr>
  </w:style>
  <w:style w:type="paragraph" w:styleId="Style18">
    <w:name w:val="List"/>
    <w:basedOn w:val="Style17"/>
    <w:rsid w:val="001144ac"/>
    <w:pPr/>
    <w:rPr>
      <w:rFonts w:cs="Arial"/>
    </w:rPr>
  </w:style>
  <w:style w:type="paragraph" w:styleId="Style19" w:customStyle="1">
    <w:name w:val="Caption"/>
    <w:basedOn w:val="Normal"/>
    <w:qFormat/>
    <w:rsid w:val="001144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144a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5d6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99"/>
    <w:qFormat/>
    <w:rsid w:val="00253d9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3316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qFormat/>
    <w:rsid w:val="00854f80"/>
    <w:pPr>
      <w:spacing w:lineRule="auto" w:line="240" w:before="0" w:after="0"/>
      <w:ind w:firstLine="510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Normal" w:customStyle="1">
    <w:name w:val="ConsPlusNormal"/>
    <w:qFormat/>
    <w:rsid w:val="000e0a4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34740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34740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21" w:customStyle="1">
    <w:name w:val="Содержимое таблицы"/>
    <w:basedOn w:val="Normal"/>
    <w:qFormat/>
    <w:rsid w:val="00347405"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rsid w:val="00347405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de61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CA4F-B7FA-4063-ADC1-5366853E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Application>LibreOffice/6.4.7.2$Linux_X86_64 LibreOffice_project/40$Build-2</Application>
  <Pages>2</Pages>
  <Words>394</Words>
  <Characters>2822</Characters>
  <CharactersWithSpaces>3449</CharactersWithSpaces>
  <Paragraphs>19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2022-03-31T11:33:00Z</dcterms:created>
  <dc:creator>USER</dc:creator>
  <dc:description/>
  <dc:language>ru-RU</dc:language>
  <cp:lastModifiedBy/>
  <cp:lastPrinted>2022-08-31T11:50:54Z</cp:lastPrinted>
  <dcterms:modified xsi:type="dcterms:W3CDTF">2022-09-21T16:23:20Z</dcterms:modified>
  <cp:revision>135</cp:revision>
  <dc:subject/>
  <dc:title>Кассационное определение Первого кассационного суда общей юрисдикции от 28.06.2021 N 88а-15717/2021 по делу N 2а-443/2020Категория: Споры в сфере строительства, архитектуры, благоустройства и жилищных отношений.Требования: Об оспаривании бездействия по непредставлению протокола публичных слушаний.Обстоятельства: Истец указал, что было подано обращение о предоставлении заверенной копии протокола и заключения публичных слушаний по вопросу предоставления права на нарушение закона (разрешенных параметров стр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</Properties>
</file>