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08.08.2022</w:t>
        <w:tab/>
        <w:tab/>
        <w:tab/>
        <w:tab/>
        <w:tab/>
        <w:tab/>
        <w:tab/>
        <w:tab/>
        <w:tab/>
        <w:tab/>
        <w:tab/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248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 об установлении размера платы за содержание жилого помещения на территории городского округа город Шарыпово на 2023 год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napToGrid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целях установления размера платы за содержание жилого помещения, в размере, обеспечивающем содержание общего имущества в соответствии Постановлением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на основании раздела 7 Жилищного кодекса Российской Федерации, руководствуясь ч.3 ст. 156, ч.4 ст.158 Жилищного кодекса Российской Федерации, ст.3, ст.34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Установить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 об установлении размера платы за содержание жилого помещения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согласно приложению,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Установить, что размер платы за содержание жилого помещения для нанимателей жилых помещений по договорам социального найма жилых помещений государственного или муниципального жилищного фонда многоквартирных домов, собственники помещений в которых приняли решение о выборе способа управления многоквартирным домом, принимается соответственно размеру платы за содержание жилого помещения, установленного собственниками помещений на основании решения общего собрания, проведенном в соответствии с действующим законодательством, за исключением платы за работы по капитальному ремонту общего имущества в многоквартирном доме.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Контроль за исполнением настоящего постановления возложить за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2023 года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ab/>
        <w:t xml:space="preserve"> В.Г. Хохлов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6"/>
        <w:gridCol w:w="663"/>
        <w:gridCol w:w="661"/>
        <w:gridCol w:w="663"/>
        <w:gridCol w:w="662"/>
        <w:gridCol w:w="4438"/>
        <w:gridCol w:w="656"/>
        <w:gridCol w:w="880"/>
        <w:gridCol w:w="664"/>
        <w:gridCol w:w="666"/>
        <w:gridCol w:w="696"/>
        <w:gridCol w:w="756"/>
        <w:gridCol w:w="758"/>
        <w:gridCol w:w="756"/>
        <w:gridCol w:w="589"/>
        <w:gridCol w:w="502"/>
      </w:tblGrid>
      <w:tr>
        <w:trPr>
          <w:trHeight w:val="270" w:hRule="atLeast"/>
        </w:trPr>
        <w:tc>
          <w:tcPr>
            <w:tcW w:w="5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  <w:bookmarkStart w:id="0" w:name="RANGE!A1%3AP28"/>
            <w:bookmarkStart w:id="1" w:name="RANGE!A1%3AP28"/>
            <w:bookmarkEnd w:id="1"/>
          </w:p>
        </w:tc>
        <w:tc>
          <w:tcPr>
            <w:tcW w:w="66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43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36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Приложение к постановлению</w:t>
            </w:r>
          </w:p>
        </w:tc>
      </w:tr>
      <w:tr>
        <w:trPr>
          <w:trHeight w:val="330" w:hRule="atLeast"/>
        </w:trPr>
        <w:tc>
          <w:tcPr>
            <w:tcW w:w="5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43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36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Администрации города Шарыпово  </w:t>
            </w:r>
          </w:p>
        </w:tc>
      </w:tr>
      <w:tr>
        <w:trPr>
          <w:trHeight w:val="315" w:hRule="atLeast"/>
        </w:trPr>
        <w:tc>
          <w:tcPr>
            <w:tcW w:w="5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43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361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от 08.08.2022 № 248</w:t>
            </w:r>
          </w:p>
        </w:tc>
      </w:tr>
      <w:tr>
        <w:trPr>
          <w:trHeight w:val="255" w:hRule="exact"/>
        </w:trPr>
        <w:tc>
          <w:tcPr>
            <w:tcW w:w="5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43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8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0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975" w:hRule="atLeast"/>
        </w:trPr>
        <w:tc>
          <w:tcPr>
            <w:tcW w:w="14566" w:type="dxa"/>
            <w:gridSpan w:val="16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 жилого помещения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 об установлении размера платы за содержание жилого помещения </w:t>
            </w:r>
          </w:p>
        </w:tc>
      </w:tr>
      <w:tr>
        <w:trPr>
          <w:trHeight w:val="330" w:hRule="atLeast"/>
        </w:trPr>
        <w:tc>
          <w:tcPr>
            <w:tcW w:w="14566" w:type="dxa"/>
            <w:gridSpan w:val="16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с 01.01.2023г. по 31.12.2023г.</w:t>
            </w:r>
          </w:p>
        </w:tc>
      </w:tr>
      <w:tr>
        <w:trPr>
          <w:trHeight w:val="225" w:hRule="atLeast"/>
        </w:trPr>
        <w:tc>
          <w:tcPr>
            <w:tcW w:w="14566" w:type="dxa"/>
            <w:gridSpan w:val="16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(за м2 общей площади в месяц)</w:t>
            </w:r>
          </w:p>
        </w:tc>
      </w:tr>
      <w:tr>
        <w:trPr>
          <w:trHeight w:val="150" w:hRule="exact"/>
        </w:trPr>
        <w:tc>
          <w:tcPr>
            <w:tcW w:w="5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66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1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3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43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6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69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7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8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50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365" w:hRule="atLeast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п./п</w:t>
            </w:r>
          </w:p>
        </w:tc>
        <w:tc>
          <w:tcPr>
            <w:tcW w:w="26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Тип многоквартирного дома, исходя из конструктивных и технических характеристик, степени благоустройства</w:t>
            </w:r>
          </w:p>
        </w:tc>
        <w:tc>
          <w:tcPr>
            <w:tcW w:w="4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Размер платы* для населения, руб./м2, в том числе по видам затрат: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Содержание общего имущества многоквартирного дома</w:t>
            </w:r>
          </w:p>
        </w:tc>
        <w:tc>
          <w:tcPr>
            <w:tcW w:w="296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Содержание общих коммуникаций, технических устройств и оборудования многоквартирного дома, при наличии соответствующего оборудования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Услуги и работы по управлению</w:t>
            </w:r>
          </w:p>
        </w:tc>
      </w:tr>
      <w:tr>
        <w:trPr>
          <w:trHeight w:val="3075" w:hRule="atLeast"/>
        </w:trPr>
        <w:tc>
          <w:tcPr>
            <w:tcW w:w="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64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4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6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уборка и санитарно-гигиеническая очистка помещений общего пользования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Уборка и санитарно-гигиеническая очистка, содержание и уход за элементами озеленения и благоустройства, придомовой территории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проведение дезинфекции, дезинсекции, дератизации помещений общего пользования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содержание конструктивных элементов 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содержание лифтового оборудования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содержание внутридомового инженерного оборудования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выполнение работ по устранению аварийных ситуаций (содержание ЦАДС)</w:t>
            </w:r>
          </w:p>
        </w:tc>
        <w:tc>
          <w:tcPr>
            <w:tcW w:w="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145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город Шарыпово</w:t>
            </w:r>
          </w:p>
        </w:tc>
      </w:tr>
      <w:tr>
        <w:trPr>
          <w:trHeight w:val="1605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в 9-ти этажном доме с лифтом и мусоропроводом</w:t>
            </w:r>
          </w:p>
        </w:tc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мкр. №№3, 5, 7</w:t>
            </w:r>
            <w:bookmarkStart w:id="2" w:name="_GoBack"/>
            <w:bookmarkEnd w:id="2"/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br/>
              <w:t>2 мкр. №№1, 2,  3, 5, 6, 7, 15, 16, 17, 18, 4/1, 4/2, 4/3, 4/4, 4/5, 4/6, 4/7, 4/8</w:t>
              <w:br/>
              <w:t>3 мкр. №№ 3, 4, 7, 8, 10, 11, 13, 14, 16, 17, 20, 26, 27</w:t>
              <w:br/>
              <w:t>4 мкр. №№ 20, 20/1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 мкр. №№ 1,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 мкр. №№ 2, 4, 6, 8, 10, 20, 22, 36, 37, 38, 40, 41, 44, 45, 48, 50, 52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Пионерный мкр. №№ 154, 155/1, 162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25,40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5,63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1,79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5,75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4,38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3,61</w:t>
            </w:r>
          </w:p>
        </w:tc>
      </w:tr>
      <w:tr>
        <w:trPr>
          <w:trHeight w:val="162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в 7- ми, 6-ти, 5-ти этажном доме с мусоропроводом</w:t>
            </w:r>
          </w:p>
        </w:tc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мкр. №№ 5, 6, 7, 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 мкр. №№1/6, 1/9, 1/10, 1/12, 1/13, 1/14, 1/15, 1/9, 1/20</w:t>
              <w:br/>
              <w:t>3 мкр. №№ 1, 2, 5, 6, 8а, 9/1, 18, 19, 21, 22, 23, 24,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 мкр. №№ 17, 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 мкр. №№1, 11, 12, 19, 39, 39А, 43, 47, 47А, 49</w:t>
              <w:br/>
              <w:t>7 мкр. №№ 9, 10, 11, 12, 13, 14, 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Пионерный мкр. №№ 11Б, 24, 25, 26, 52, 101/1, 101/2,  101/3, 155, 156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22,04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5,93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2,74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1,48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5,12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3,54</w:t>
            </w:r>
          </w:p>
        </w:tc>
      </w:tr>
      <w:tr>
        <w:trPr>
          <w:trHeight w:val="150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в 5-ти этажном доме без мусоропровода</w:t>
            </w:r>
          </w:p>
        </w:tc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мкр. №№1, 2, 4, 9, 10, 11, 12, 13, 14, 18, 25, 26</w:t>
              <w:br/>
              <w:t>2 мкр. №№ 1/3, 1/5, 1/7, 1/8, 1/11, 1/16, 1/21, 1/22, 1/26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 мкр. №№ 22, 24, 25, 27, 28, 29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 мкр. №№ 8</w:t>
              <w:br/>
              <w:t>Пионерный мкр.  №№ 1, 1А, 2, 2А, 18, 18А, 19, 21, 22, 163, 164, 23-1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Северный мкр. №№30, 31, 40, 40А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20,35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3,09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3,67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5,39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3,43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в 3-х, 2-х этажном доме с полным благоустройством</w:t>
            </w:r>
          </w:p>
        </w:tc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ул. Горького д. №№ 50, 51, 53, 57а, 59, 59а, 61, 63, 65, 65а.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15,79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0,62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6,77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2,92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в 2-х этажном одноподъездном  доме с полным благоустройством</w:t>
            </w:r>
          </w:p>
        </w:tc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мкр. д. № 23.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23,88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2,87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3,69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2,21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2,39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6,32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4,00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с измененным статусом общежития на статус жилого дома с мусоропроводом</w:t>
            </w:r>
          </w:p>
        </w:tc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 мкр. №№ 13, 15, 17, 17а, 54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Северный мкр. д. №№ 3, 4, 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Пионерный мкр. д. №№ 30, 31, 43, 53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25,01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9,33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2,34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1,55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2,12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5,24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2,61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с измененным статусом общежития коридорного типа на статус жилого дома с мусоропроводом</w:t>
            </w:r>
          </w:p>
        </w:tc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Северный мкр. д. №№ 32, 33;                                                                         Пионерный мкр. д. №№ 3-1, 23, 27, 42.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54,43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26,25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3,05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2,48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14,78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4,35</w:t>
            </w:r>
          </w:p>
        </w:tc>
      </w:tr>
      <w:tr>
        <w:trPr>
          <w:trHeight w:val="285" w:hRule="atLeast"/>
        </w:trPr>
        <w:tc>
          <w:tcPr>
            <w:tcW w:w="145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рабочий поселок Дубинино</w:t>
            </w:r>
          </w:p>
        </w:tc>
      </w:tr>
      <w:tr>
        <w:trPr>
          <w:trHeight w:val="1455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в 5-ти этажном доме без мусоропровода</w:t>
            </w:r>
          </w:p>
        </w:tc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ул. Комсомольская №№ 18, 20, 26а, 28, 30, 32, 34</w:t>
              <w:br/>
              <w:t>ул. Дружбы №№ 5, 7</w:t>
              <w:br/>
              <w:t>ул. 9 мая  №№15, 17</w:t>
              <w:br/>
              <w:t>ул. Пионеров КАТЭКа №№19, 33, 35, 37, 49, 51, 51а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ул.Труда №№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ул.Шахтерская №№ 1, 2а, 20, 22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20,30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2,70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2,57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6,16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3,84</w:t>
            </w:r>
          </w:p>
        </w:tc>
      </w:tr>
      <w:tr>
        <w:trPr>
          <w:trHeight w:val="1530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в 4-х этажном доме без мусоропровода</w:t>
            </w:r>
          </w:p>
        </w:tc>
        <w:tc>
          <w:tcPr>
            <w:tcW w:w="4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ул. Кишиневская №№1, 3</w:t>
              <w:br/>
              <w:t>ул. 9 мая №№ 2,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пер. Школьный №№ 8,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Пионеров КАТЭКа №№ 61, 63</w:t>
              <w:br/>
              <w:t>ул. Молодогвардейцев №№2</w:t>
              <w:br/>
              <w:t xml:space="preserve">ул. 19 Съезда ВЛКСМ №№18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19,80</w:t>
            </w: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2,23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2,27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1,93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6,55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3,26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в 3-х этажном доме</w:t>
            </w:r>
          </w:p>
        </w:tc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ул. Комсомольская №№6, 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Пионеров КАТЭКа №№ 29, 57, 59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ул.Советская №№ 21, 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пер.Школьный №№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9 мая №№ 6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19,92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2,38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3,07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0,60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1,48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5,34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4,30</w:t>
            </w:r>
          </w:p>
        </w:tc>
      </w:tr>
      <w:tr>
        <w:trPr>
          <w:trHeight w:val="1005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в 3-х этажном одноподъездном  доме</w:t>
            </w:r>
          </w:p>
        </w:tc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ул. Кишиневская №№ 5, 7, 9, 11, 13, 15</w:t>
              <w:br/>
              <w:t>ул. Пионеров КАТЭКа №№ 4, 6, 9, 11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Молодогвардейцев №№4, 6, 10, 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19 Съезда ВЛКСМ №№ 1, 5, 7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23,48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3,70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4,07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2,41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5,97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4,22</w:t>
            </w:r>
          </w:p>
        </w:tc>
      </w:tr>
      <w:tr>
        <w:trPr>
          <w:trHeight w:val="1020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в 2-х этажном доме</w:t>
            </w:r>
          </w:p>
        </w:tc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пер. Молодежный №№ 1 (1 подъезд), 3</w:t>
              <w:br/>
              <w:t>ул. 19 Съезда ВЛКСМ №№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Пионеров КАТЭКа №№ 6а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Советская №№ 9, 11, 13, 15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18,44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2,81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6,01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3,27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в 2-х этажном доме</w:t>
            </w:r>
          </w:p>
        </w:tc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пер. Молодежный №№1 (2-3 подъезд)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187,56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154,13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2,38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3,84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5,48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5,36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10,02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5,01</w:t>
            </w:r>
          </w:p>
        </w:tc>
      </w:tr>
      <w:tr>
        <w:trPr>
          <w:trHeight w:val="765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с измененным статусом общежития на статус жилого дома без мусоропровода</w:t>
            </w:r>
          </w:p>
        </w:tc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ул. Шахтерская № № 2, 6</w:t>
              <w:br/>
              <w:t>ул. 19 Съезда ВЛКСМ № №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ул. 9 мая №№13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24,10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5,23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1,81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2,93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7,70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2,93</w:t>
            </w:r>
          </w:p>
        </w:tc>
      </w:tr>
      <w:tr>
        <w:trPr>
          <w:trHeight w:val="735" w:hRule="atLeast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4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Жилое помещение с измененным статусом общежития коридорного типа на статус жилого дома</w:t>
            </w:r>
          </w:p>
        </w:tc>
        <w:tc>
          <w:tcPr>
            <w:tcW w:w="44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ул. Пионеров КАТЭКа д. № 19.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60,11</w:t>
            </w:r>
          </w:p>
        </w:tc>
        <w:tc>
          <w:tcPr>
            <w:tcW w:w="8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21,47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2,57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1,97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5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26,79</w:t>
            </w:r>
          </w:p>
        </w:tc>
        <w:tc>
          <w:tcPr>
            <w:tcW w:w="5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3,58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LibreOffice/6.4.7.2$Linux_X86_64 LibreOffice_project/40$Build-2</Application>
  <Pages>5</Pages>
  <Words>1305</Words>
  <Characters>6802</Characters>
  <CharactersWithSpaces>20673</CharactersWithSpaces>
  <Paragraphs>241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2019-02-21T01:15:00Z</dcterms:created>
  <dc:creator>Елена</dc:creator>
  <dc:description/>
  <dc:language>ru-RU</dc:language>
  <cp:lastModifiedBy/>
  <cp:lastPrinted>2021-10-18T09:43:00Z</cp:lastPrinted>
  <dcterms:modified xsi:type="dcterms:W3CDTF">2022-08-09T14:33:53Z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