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04.07.2022                                                                                                                      № 215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201, от 10.11.2021 № 235; от 21.02.2022 №55; от 25.04.2022 № 111; от 06.05.2022 №123; от 06.06.2022 №180)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 201, от 10.11.2021 № 235; от 21.02.2022 №55; от 25.04.2022 № 111; от 06.05.2022 №123; от 06.06.2022 №180) следующие изменения: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строку 1.10 изложить в новой редакции: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"/>
        <w:gridCol w:w="1779"/>
        <w:gridCol w:w="1063"/>
        <w:gridCol w:w="535"/>
        <w:gridCol w:w="692"/>
        <w:gridCol w:w="783"/>
        <w:gridCol w:w="698"/>
        <w:gridCol w:w="702"/>
        <w:gridCol w:w="659"/>
        <w:gridCol w:w="658"/>
        <w:gridCol w:w="702"/>
        <w:gridCol w:w="1003"/>
      </w:tblGrid>
      <w:tr>
        <w:trPr/>
        <w:tc>
          <w:tcPr>
            <w:tcW w:w="35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779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106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0510010510, 051001051К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61</w:t>
            </w:r>
            <w:r>
              <w:rPr>
                <w:sz w:val="12"/>
                <w:szCs w:val="12"/>
                <w:lang w:bidi="ru-RU"/>
              </w:rPr>
              <w:t>1</w:t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719,37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5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719,37</w:t>
            </w:r>
          </w:p>
        </w:tc>
        <w:tc>
          <w:tcPr>
            <w:tcW w:w="1003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количество посетителей библиотек  всего не менее 469 тыс.чел.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строку 2.5 изложить в новой редакции:           </w:t>
      </w:r>
    </w:p>
    <w:p>
      <w:pPr>
        <w:pStyle w:val="Normal"/>
        <w:ind w:right="-94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2"/>
        <w:gridCol w:w="1794"/>
        <w:gridCol w:w="1066"/>
        <w:gridCol w:w="538"/>
        <w:gridCol w:w="697"/>
        <w:gridCol w:w="785"/>
        <w:gridCol w:w="706"/>
        <w:gridCol w:w="706"/>
        <w:gridCol w:w="665"/>
        <w:gridCol w:w="667"/>
        <w:gridCol w:w="705"/>
        <w:gridCol w:w="1007"/>
      </w:tblGrid>
      <w:tr>
        <w:trPr/>
        <w:tc>
          <w:tcPr>
            <w:tcW w:w="292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2.5.</w:t>
            </w:r>
          </w:p>
        </w:tc>
        <w:tc>
          <w:tcPr>
            <w:tcW w:w="1794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0510010510, 051001051К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61</w:t>
            </w:r>
            <w:r>
              <w:rPr>
                <w:sz w:val="12"/>
                <w:szCs w:val="12"/>
                <w:lang w:bidi="ru-RU"/>
              </w:rPr>
              <w:t>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148,64</w:t>
            </w:r>
          </w:p>
        </w:tc>
        <w:tc>
          <w:tcPr>
            <w:tcW w:w="66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6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148,64</w:t>
            </w:r>
          </w:p>
        </w:tc>
        <w:tc>
          <w:tcPr>
            <w:tcW w:w="1007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количество посетителей краеведческого музея составит всего   не менее 50,9 тыс.чел.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 </w:t>
      </w:r>
      <w:r>
        <w:rPr>
          <w:sz w:val="26"/>
          <w:szCs w:val="26"/>
          <w:lang w:bidi="ru-RU"/>
        </w:rPr>
        <w:t xml:space="preserve">1.2. </w:t>
      </w:r>
      <w:r>
        <w:rPr>
          <w:sz w:val="26"/>
          <w:szCs w:val="26"/>
        </w:rPr>
        <w:t>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1.2.1. </w:t>
      </w:r>
      <w:r>
        <w:rPr>
          <w:sz w:val="26"/>
          <w:szCs w:val="26"/>
        </w:rPr>
        <w:t>строку 1.10 изложить в новой редакции:</w:t>
      </w:r>
    </w:p>
    <w:p>
      <w:pPr>
        <w:pStyle w:val="Normal"/>
        <w:ind w:right="-94" w:hang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rmal"/>
        <w:ind w:right="-94" w:hang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rmal"/>
        <w:ind w:right="-94" w:hang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rmal"/>
        <w:ind w:right="-94" w:hang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rmal"/>
        <w:ind w:right="-94" w:hang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rmal"/>
        <w:ind w:right="-94" w:hang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"/>
        <w:gridCol w:w="1779"/>
        <w:gridCol w:w="1063"/>
        <w:gridCol w:w="536"/>
        <w:gridCol w:w="691"/>
        <w:gridCol w:w="784"/>
        <w:gridCol w:w="698"/>
        <w:gridCol w:w="700"/>
        <w:gridCol w:w="659"/>
        <w:gridCol w:w="658"/>
        <w:gridCol w:w="700"/>
        <w:gridCol w:w="1006"/>
      </w:tblGrid>
      <w:tr>
        <w:trPr/>
        <w:tc>
          <w:tcPr>
            <w:tcW w:w="35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779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06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1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4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0520010510, 052001051К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621</w:t>
            </w:r>
          </w:p>
        </w:tc>
        <w:tc>
          <w:tcPr>
            <w:tcW w:w="700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482,71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5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0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482,71</w:t>
            </w:r>
          </w:p>
        </w:tc>
        <w:tc>
          <w:tcPr>
            <w:tcW w:w="1006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количество зрителей муниципального театра всего не менее 37 тыс.человек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tabs>
          <w:tab w:val="clear" w:pos="709"/>
          <w:tab w:val="left" w:pos="1560" w:leader="none"/>
        </w:tabs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1.2.2. </w:t>
      </w:r>
      <w:r>
        <w:rPr>
          <w:sz w:val="26"/>
          <w:szCs w:val="26"/>
        </w:rPr>
        <w:t>строку 2.11 изложить в новой редакции: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"/>
        <w:gridCol w:w="1779"/>
        <w:gridCol w:w="1063"/>
        <w:gridCol w:w="535"/>
        <w:gridCol w:w="692"/>
        <w:gridCol w:w="783"/>
        <w:gridCol w:w="698"/>
        <w:gridCol w:w="702"/>
        <w:gridCol w:w="659"/>
        <w:gridCol w:w="658"/>
        <w:gridCol w:w="702"/>
        <w:gridCol w:w="1003"/>
      </w:tblGrid>
      <w:tr>
        <w:trPr/>
        <w:tc>
          <w:tcPr>
            <w:tcW w:w="35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2.11.</w:t>
            </w:r>
          </w:p>
        </w:tc>
        <w:tc>
          <w:tcPr>
            <w:tcW w:w="1779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06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0520010510, 052001051К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621</w:t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502,99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5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502,99</w:t>
            </w:r>
          </w:p>
        </w:tc>
        <w:tc>
          <w:tcPr>
            <w:tcW w:w="1003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количество посетителей учреждений культурно - досугового типа составит 198,2 тыс. человек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         В. Г. Хохлов</w:t>
      </w:r>
    </w:p>
    <w:p>
      <w:pPr>
        <w:pStyle w:val="Normal"/>
        <w:pageBreakBefore w:val="false"/>
        <w:tabs>
          <w:tab w:val="clear" w:pos="709"/>
          <w:tab w:val="right" w:pos="14570" w:leader="none"/>
        </w:tabs>
        <w:rPr/>
      </w:pPr>
      <w:r>
        <w:rPr/>
      </w:r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A046-7422-4D6E-96F4-D3F4324E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LibreOffice/6.4.7.2$Linux_X86_64 LibreOffice_project/40$Build-2</Application>
  <Pages>3</Pages>
  <Words>434</Words>
  <Characters>2902</Characters>
  <CharactersWithSpaces>3658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2022-05-23T09:47:00Z</dcterms:created>
  <dc:creator>eXelsy</dc:creator>
  <dc:description/>
  <dc:language>ru-RU</dc:language>
  <cp:lastModifiedBy/>
  <cp:lastPrinted>2022-06-27T07:10:00Z</cp:lastPrinted>
  <dcterms:modified xsi:type="dcterms:W3CDTF">2022-07-06T15:46:54Z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