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eastAsia="Times New Roman" w:cs="Times New Roman"/>
          <w:b/>
          <w:b/>
          <w:color w:val="auto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lang w:bidi="ar-SA"/>
        </w:rPr>
      </w:r>
    </w:p>
    <w:p>
      <w:pPr>
        <w:pStyle w:val="Normal"/>
        <w:shd w:val="clear" w:color="auto" w:fill="FFFFFF"/>
        <w:spacing w:lineRule="exact" w:line="264" w:before="2" w:after="0"/>
        <w:ind w:left="24" w:right="-105" w:hanging="0"/>
        <w:jc w:val="center"/>
        <w:rPr>
          <w:rFonts w:ascii="Times New Roman" w:hAnsi="Times New Roman" w:eastAsia="Times New Roman" w:cs="Times New Roman"/>
          <w:b/>
          <w:b/>
          <w:color w:val="auto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lang w:bidi="ar-SA"/>
        </w:rPr>
      </w:r>
    </w:p>
    <w:p>
      <w:pPr>
        <w:pStyle w:val="Normal"/>
        <w:shd w:val="clear" w:color="auto" w:fill="FFFFFF"/>
        <w:spacing w:lineRule="exact" w:line="264" w:before="2" w:after="0"/>
        <w:ind w:left="24" w:right="-105" w:hanging="0"/>
        <w:jc w:val="center"/>
        <w:rPr>
          <w:rFonts w:ascii="Times New Roman" w:hAnsi="Times New Roman" w:eastAsia="Times New Roman" w:cs="Times New Roman"/>
          <w:b/>
          <w:b/>
          <w:color w:val="auto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lang w:bidi="ar-SA"/>
        </w:rPr>
        <w:t>ПОСТАНОВЛЕНИЕ</w:t>
      </w:r>
    </w:p>
    <w:p>
      <w:pPr>
        <w:pStyle w:val="Normal"/>
        <w:shd w:val="clear" w:color="auto" w:fill="FFFFFF"/>
        <w:spacing w:lineRule="exact" w:line="264" w:before="2" w:after="0"/>
        <w:ind w:left="24" w:right="-105" w:hanging="0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shd w:val="clear" w:color="auto" w:fill="FFFFFF"/>
        <w:spacing w:lineRule="exact" w:line="264" w:before="2" w:after="0"/>
        <w:ind w:right="-105" w:hanging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eastAsia="Times New Roman" w:cs="Times New Roman" w:ascii="Times New Roman" w:hAnsi="Times New Roman"/>
          <w:color w:val="auto"/>
          <w:lang w:bidi="ar-SA"/>
        </w:rPr>
        <w:t xml:space="preserve">18.04.2022                                                                                                                           № 105 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5"/>
          <w:szCs w:val="25"/>
          <w:lang w:bidi="ar-SA"/>
        </w:rPr>
      </w:pPr>
      <w:r>
        <w:rPr>
          <w:rFonts w:eastAsia="Times New Roman" w:cs="Times New Roman" w:ascii="Times New Roman" w:hAnsi="Times New Roman"/>
          <w:color w:val="auto"/>
          <w:lang w:bidi="ar-SA"/>
        </w:rPr>
        <w:t>  </w:t>
      </w:r>
    </w:p>
    <w:p>
      <w:pPr>
        <w:pStyle w:val="1"/>
        <w:spacing w:lineRule="auto" w:line="240"/>
        <w:ind w:hanging="0"/>
        <w:jc w:val="both"/>
        <w:rPr>
          <w:rStyle w:val="Style14"/>
          <w:b/>
          <w:b/>
          <w:bCs/>
        </w:rPr>
      </w:pPr>
      <w:r>
        <w:rPr>
          <w:rStyle w:val="Style14"/>
        </w:rPr>
        <w:t>Об утверждении порядка информирования населения</w:t>
      </w:r>
      <w:r>
        <w:rPr/>
        <w:t xml:space="preserve"> </w:t>
      </w:r>
      <w:r>
        <w:rPr>
          <w:rStyle w:val="Style14"/>
        </w:rPr>
        <w:t>об установке дорожного знака или нанесении</w:t>
      </w:r>
      <w:r>
        <w:rPr/>
        <w:t xml:space="preserve"> </w:t>
      </w:r>
      <w:r>
        <w:rPr>
          <w:rStyle w:val="Style14"/>
        </w:rPr>
        <w:t>разметки на автомобильных дорогах общего</w:t>
      </w:r>
      <w:r>
        <w:rPr/>
        <w:t xml:space="preserve"> </w:t>
      </w:r>
      <w:r>
        <w:rPr>
          <w:rStyle w:val="Style14"/>
        </w:rPr>
        <w:t>пользования местного значения городского округа города Шарыпово</w:t>
      </w:r>
      <w:r>
        <w:rPr>
          <w:rStyle w:val="Style14"/>
          <w:b/>
          <w:bCs/>
        </w:rPr>
        <w:t xml:space="preserve"> </w:t>
      </w:r>
    </w:p>
    <w:p>
      <w:pPr>
        <w:pStyle w:val="1"/>
        <w:spacing w:lineRule="auto" w:line="240"/>
        <w:ind w:hanging="0"/>
        <w:jc w:val="both"/>
        <w:rPr>
          <w:rStyle w:val="Style14"/>
          <w:b/>
          <w:b/>
          <w:bCs/>
        </w:rPr>
      </w:pPr>
      <w:r>
        <w:rPr>
          <w:b/>
          <w:bCs/>
        </w:rPr>
      </w:r>
    </w:p>
    <w:p>
      <w:pPr>
        <w:pStyle w:val="1"/>
        <w:spacing w:lineRule="auto" w:line="240"/>
        <w:ind w:hanging="0"/>
        <w:jc w:val="both"/>
        <w:rPr>
          <w:rStyle w:val="Style14"/>
          <w:b/>
          <w:b/>
          <w:bCs/>
        </w:rPr>
      </w:pPr>
      <w:r>
        <w:rPr>
          <w:b/>
          <w:bCs/>
        </w:rPr>
      </w:r>
    </w:p>
    <w:p>
      <w:pPr>
        <w:pStyle w:val="1"/>
        <w:spacing w:lineRule="auto" w:line="240"/>
        <w:ind w:hanging="0"/>
        <w:jc w:val="both"/>
        <w:rPr/>
      </w:pPr>
      <w:r>
        <w:rPr/>
      </w:r>
    </w:p>
    <w:p>
      <w:pPr>
        <w:pStyle w:val="1"/>
        <w:spacing w:lineRule="auto" w:line="259"/>
        <w:ind w:firstLine="520"/>
        <w:jc w:val="both"/>
        <w:rPr>
          <w:rStyle w:val="Style14"/>
        </w:rPr>
      </w:pPr>
      <w:r>
        <w:rPr>
          <w:rStyle w:val="Style14"/>
        </w:rPr>
        <w:t xml:space="preserve">В целях снижения аварийности на автомобильных дорогах общего пользования местного значения, 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руководствуясь статьей </w:t>
      </w:r>
      <w:r>
        <w:rPr/>
        <w:t>34 Устава города Шарыпово</w:t>
      </w:r>
      <w:r>
        <w:rPr>
          <w:rStyle w:val="Style14"/>
        </w:rPr>
        <w:t xml:space="preserve">, </w:t>
      </w:r>
    </w:p>
    <w:p>
      <w:pPr>
        <w:pStyle w:val="1"/>
        <w:spacing w:lineRule="auto" w:line="259"/>
        <w:ind w:hanging="0"/>
        <w:jc w:val="both"/>
        <w:rPr/>
      </w:pPr>
      <w:r>
        <w:rPr>
          <w:rStyle w:val="Style14"/>
        </w:rPr>
        <w:t>ПОСТАНОВЛЯЮ:</w:t>
      </w:r>
    </w:p>
    <w:p>
      <w:pPr>
        <w:pStyle w:val="1"/>
        <w:numPr>
          <w:ilvl w:val="0"/>
          <w:numId w:val="1"/>
        </w:numPr>
        <w:spacing w:lineRule="auto" w:line="259"/>
        <w:ind w:firstLine="520"/>
        <w:jc w:val="both"/>
        <w:rPr/>
      </w:pPr>
      <w:r>
        <w:rPr>
          <w:rStyle w:val="Style14"/>
        </w:rPr>
        <w:t xml:space="preserve">   </w:t>
      </w:r>
      <w:r>
        <w:rPr>
          <w:rStyle w:val="Style14"/>
        </w:rPr>
        <w:t>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городского округа города Шарыпово,</w:t>
      </w:r>
      <w:r>
        <w:rPr>
          <w:rStyle w:val="Style14"/>
          <w:b/>
          <w:bCs/>
        </w:rPr>
        <w:t xml:space="preserve"> </w:t>
      </w:r>
      <w:r>
        <w:rPr>
          <w:rStyle w:val="Style14"/>
        </w:rPr>
        <w:t>согласно приложению.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31" w:leader="none"/>
        </w:tabs>
        <w:spacing w:lineRule="auto" w:line="259"/>
        <w:ind w:firstLine="520"/>
        <w:jc w:val="both"/>
        <w:rPr/>
      </w:pPr>
      <w:r>
        <w:rPr>
          <w:rStyle w:val="Style14"/>
        </w:rPr>
        <w:t>Муниципальному казенному учреждению «Служба городского хозяйства»</w:t>
      </w:r>
      <w:r>
        <w:rPr>
          <w:rStyle w:val="Style14"/>
          <w:i/>
          <w:iCs/>
        </w:rPr>
        <w:t xml:space="preserve"> </w:t>
      </w:r>
      <w:r>
        <w:rPr>
          <w:rStyle w:val="Style14"/>
        </w:rPr>
        <w:t>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городского округа города Шарыпово в установленном порядке.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31" w:leader="none"/>
        </w:tabs>
        <w:spacing w:lineRule="auto" w:line="259"/>
        <w:ind w:firstLine="520"/>
        <w:jc w:val="both"/>
        <w:rPr>
          <w:rStyle w:val="Style14"/>
        </w:rPr>
      </w:pPr>
      <w:r>
        <w:rPr>
          <w:rStyle w:val="Style14"/>
        </w:rPr>
        <w:t xml:space="preserve">Контроль за выполнением настоящего постановления возложить на первого заместителя Главы города Шарыпово. 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31" w:leader="none"/>
        </w:tabs>
        <w:spacing w:lineRule="auto" w:line="259"/>
        <w:ind w:firstLine="520"/>
        <w:jc w:val="both"/>
        <w:rPr/>
      </w:pPr>
      <w:r>
        <w:rPr/>
        <w:t xml:space="preserve">Настоящее постановление вступает в силу в день, следующий за днем официального опубликования в </w:t>
      </w:r>
      <w:r>
        <w:rPr>
          <w:rStyle w:val="FontStyle13"/>
          <w:sz w:val="24"/>
          <w:szCs w:val="24"/>
        </w:rPr>
        <w:t xml:space="preserve">периодическом печатном издании «Официальный вестник города Шарыпово» и подлежит размещению на официальном сайте города Шарыпово Красноярского края: </w:t>
      </w:r>
      <w:r>
        <w:rPr>
          <w:rStyle w:val="FontStyle13"/>
          <w:sz w:val="24"/>
          <w:szCs w:val="24"/>
          <w:lang w:val="en-US"/>
        </w:rPr>
        <w:t>www</w:t>
      </w:r>
      <w:r>
        <w:rPr>
          <w:rStyle w:val="FontStyle13"/>
          <w:sz w:val="24"/>
          <w:szCs w:val="24"/>
        </w:rPr>
        <w:t>.</w:t>
      </w:r>
      <w:r>
        <w:rPr>
          <w:lang w:val="en-US"/>
        </w:rPr>
        <w:t>gorodsharypovo</w:t>
      </w:r>
      <w:r>
        <w:rPr/>
        <w:t>.</w:t>
      </w:r>
      <w:r>
        <w:rPr>
          <w:lang w:val="en-US"/>
        </w:rPr>
        <w:t>ru</w:t>
      </w:r>
      <w:r>
        <w:rPr>
          <w:rStyle w:val="FontStyle13"/>
          <w:sz w:val="24"/>
          <w:szCs w:val="24"/>
        </w:rPr>
        <w:t xml:space="preserve">  в сети Интернет.</w:t>
      </w:r>
    </w:p>
    <w:p>
      <w:pPr>
        <w:pStyle w:val="1"/>
        <w:tabs>
          <w:tab w:val="clear" w:pos="708"/>
          <w:tab w:val="left" w:pos="931" w:leader="none"/>
        </w:tabs>
        <w:spacing w:lineRule="auto" w:line="252" w:before="0" w:after="300"/>
        <w:jc w:val="both"/>
        <w:rPr/>
      </w:pPr>
      <w:r>
        <w:rPr/>
      </w:r>
    </w:p>
    <w:p>
      <w:pPr>
        <w:pStyle w:val="1"/>
        <w:tabs>
          <w:tab w:val="clear" w:pos="708"/>
          <w:tab w:val="left" w:pos="931" w:leader="none"/>
        </w:tabs>
        <w:spacing w:lineRule="auto" w:line="252" w:before="0" w:after="300"/>
        <w:jc w:val="both"/>
        <w:rPr/>
      </w:pPr>
      <w:r>
        <w:rPr/>
      </w:r>
    </w:p>
    <w:p>
      <w:pPr>
        <w:pStyle w:val="1"/>
        <w:tabs>
          <w:tab w:val="clear" w:pos="708"/>
          <w:tab w:val="left" w:pos="931" w:leader="none"/>
        </w:tabs>
        <w:spacing w:lineRule="auto" w:line="252" w:before="0" w:after="300"/>
        <w:ind w:hanging="0"/>
        <w:jc w:val="both"/>
        <w:rPr/>
      </w:pPr>
      <w:r>
        <w:rPr/>
        <w:t>Глава города Шарыпово</w:t>
        <w:tab/>
        <w:tab/>
        <w:tab/>
        <w:tab/>
        <w:tab/>
        <w:tab/>
        <w:t xml:space="preserve">                         В.Г. Хохлов</w:t>
      </w:r>
    </w:p>
    <w:p>
      <w:pPr>
        <w:pStyle w:val="1"/>
        <w:spacing w:lineRule="auto" w:line="259"/>
        <w:ind w:hanging="0"/>
        <w:jc w:val="both"/>
        <w:rPr>
          <w:rStyle w:val="Style14"/>
        </w:rPr>
      </w:pPr>
      <w:r>
        <w:rPr/>
      </w:r>
    </w:p>
    <w:p>
      <w:pPr>
        <w:pStyle w:val="1"/>
        <w:spacing w:lineRule="auto" w:line="240"/>
        <w:ind w:hanging="0"/>
        <w:jc w:val="right"/>
        <w:rPr>
          <w:rStyle w:val="Style14"/>
        </w:rPr>
      </w:pPr>
      <w:r>
        <w:rPr/>
      </w:r>
    </w:p>
    <w:p>
      <w:pPr>
        <w:pStyle w:val="1"/>
        <w:spacing w:lineRule="auto" w:line="240"/>
        <w:ind w:hanging="0"/>
        <w:jc w:val="right"/>
        <w:rPr>
          <w:rStyle w:val="Style14"/>
        </w:rPr>
      </w:pPr>
      <w:r>
        <w:rPr>
          <w:rStyle w:val="Style14"/>
        </w:rPr>
        <w:t xml:space="preserve">Приложение </w:t>
      </w:r>
    </w:p>
    <w:p>
      <w:pPr>
        <w:pStyle w:val="1"/>
        <w:spacing w:lineRule="auto" w:line="240"/>
        <w:ind w:hanging="0"/>
        <w:jc w:val="right"/>
        <w:rPr>
          <w:rStyle w:val="Style14"/>
        </w:rPr>
      </w:pPr>
      <w:r>
        <w:rPr/>
      </w:r>
    </w:p>
    <w:p>
      <w:pPr>
        <w:pStyle w:val="1"/>
        <w:spacing w:lineRule="auto" w:line="240"/>
        <w:ind w:hanging="0"/>
        <w:jc w:val="right"/>
        <w:rPr/>
      </w:pPr>
      <w:r>
        <w:rPr>
          <w:rStyle w:val="Style14"/>
        </w:rPr>
        <w:t xml:space="preserve">к постановлению </w:t>
      </w:r>
    </w:p>
    <w:p>
      <w:pPr>
        <w:pStyle w:val="1"/>
        <w:spacing w:lineRule="auto" w:line="240"/>
        <w:ind w:hanging="0"/>
        <w:jc w:val="right"/>
        <w:rPr/>
      </w:pPr>
      <w:r>
        <w:rPr>
          <w:rStyle w:val="Style14"/>
        </w:rPr>
        <w:t xml:space="preserve">Администрации г.Шарыпово </w:t>
      </w:r>
    </w:p>
    <w:p>
      <w:pPr>
        <w:pStyle w:val="1"/>
        <w:spacing w:lineRule="auto" w:line="240"/>
        <w:ind w:hanging="0"/>
        <w:jc w:val="right"/>
        <w:rPr/>
      </w:pPr>
      <w:r>
        <w:rPr>
          <w:rStyle w:val="Style14"/>
        </w:rPr>
        <w:t>от 18.04.2022  № 105</w:t>
      </w:r>
    </w:p>
    <w:p>
      <w:pPr>
        <w:pStyle w:val="1"/>
        <w:spacing w:lineRule="auto" w:line="261"/>
        <w:ind w:hanging="0"/>
        <w:jc w:val="center"/>
        <w:rPr>
          <w:rStyle w:val="Style14"/>
          <w:b/>
          <w:b/>
          <w:bCs/>
        </w:rPr>
      </w:pPr>
      <w:r>
        <w:rPr>
          <w:b/>
          <w:bCs/>
        </w:rPr>
      </w:r>
    </w:p>
    <w:p>
      <w:pPr>
        <w:pStyle w:val="1"/>
        <w:spacing w:lineRule="auto" w:line="261"/>
        <w:ind w:hanging="0"/>
        <w:jc w:val="center"/>
        <w:rPr>
          <w:rStyle w:val="Style14"/>
          <w:b/>
          <w:b/>
          <w:bCs/>
        </w:rPr>
      </w:pPr>
      <w:r>
        <w:rPr>
          <w:b/>
          <w:bCs/>
        </w:rPr>
      </w:r>
    </w:p>
    <w:p>
      <w:pPr>
        <w:pStyle w:val="1"/>
        <w:spacing w:lineRule="auto" w:line="261"/>
        <w:ind w:hanging="0"/>
        <w:jc w:val="center"/>
        <w:rPr/>
      </w:pPr>
      <w:r>
        <w:rPr>
          <w:rStyle w:val="Style14"/>
        </w:rPr>
        <w:t>Порядок</w:t>
      </w:r>
    </w:p>
    <w:p>
      <w:pPr>
        <w:pStyle w:val="1"/>
        <w:spacing w:lineRule="auto" w:line="261" w:before="0" w:after="300"/>
        <w:ind w:hanging="0"/>
        <w:jc w:val="center"/>
        <w:rPr/>
      </w:pPr>
      <w:r>
        <w:rPr>
          <w:rStyle w:val="Style14"/>
        </w:rPr>
        <w:t>информирования населения об установке дорожного</w:t>
        <w:br/>
        <w:t>знака или нанесении разметки на автомобильных</w:t>
        <w:br/>
        <w:t>дорогах общего пользования местного значения</w:t>
        <w:br/>
        <w:t>на территории городского округа города Шарыпово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22" w:leader="none"/>
        </w:tabs>
        <w:ind w:firstLine="560"/>
        <w:jc w:val="both"/>
        <w:rPr/>
      </w:pPr>
      <w:r>
        <w:rPr>
          <w:rStyle w:val="Style14"/>
        </w:rPr>
        <w:t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на территории городского округа города Шарыпово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22" w:leader="none"/>
        </w:tabs>
        <w:ind w:firstLine="560"/>
        <w:jc w:val="both"/>
        <w:rPr/>
      </w:pPr>
      <w:r>
        <w:rPr>
          <w:rStyle w:val="Style14"/>
        </w:rPr>
        <w:t>Задачами настоящего Порядка являются охрана жизни, здоровья и имущества граждан, защита их прав и законных интересов, а также защита,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 в границах городского округа города Шарыпово.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22" w:leader="none"/>
        </w:tabs>
        <w:ind w:firstLine="560"/>
        <w:jc w:val="both"/>
        <w:rPr/>
      </w:pPr>
      <w:r>
        <w:rPr>
          <w:rStyle w:val="Style14"/>
        </w:rPr>
        <w:t>Не позднее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3.30), либо обозначающих дорогу или проезжую часть с односторонним движением, либо выезд на такую дорогу или проезжую часть (знаки 5.5, 5.7.1, 5.7.2), установленных Правилами дорожного движения, утвержденными постановлением Правительства Российской Федерации от 23.10.1993 № 1090 граждане информируются о введении соответствующего запрета и (или) изменении схемы организации дорожного движения, а также о причинах, принятия такого решения на автомобильных дорогах общего пользования местного значения городского округа города Шарыпово.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22" w:leader="none"/>
        </w:tabs>
        <w:ind w:firstLine="560"/>
        <w:jc w:val="both"/>
        <w:rPr/>
      </w:pPr>
      <w:r>
        <w:rPr>
          <w:rStyle w:val="Style14"/>
        </w:rPr>
        <w:t>Информирование осуществляется в установленные п. 3 настоящего Порядка сроки посредством: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763" w:leader="none"/>
        </w:tabs>
        <w:spacing w:lineRule="auto" w:line="252"/>
        <w:ind w:firstLine="560"/>
        <w:jc w:val="both"/>
        <w:rPr/>
      </w:pPr>
      <w:r>
        <w:rPr>
          <w:rStyle w:val="Style14"/>
        </w:rPr>
        <w:t>размещения информации на официальном сайте города Шарыпово в информационно-телекоммуникационной сети общего пользования «Интернет»;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763" w:leader="none"/>
        </w:tabs>
        <w:spacing w:lineRule="auto" w:line="252"/>
        <w:ind w:firstLine="560"/>
        <w:jc w:val="both"/>
        <w:rPr/>
      </w:pPr>
      <w:r>
        <w:rPr>
          <w:rStyle w:val="Style14"/>
        </w:rPr>
        <w:t>опубликования информации в периодическом печатном издании</w:t>
      </w:r>
      <w:r>
        <w:rPr>
          <w:rStyle w:val="Style14"/>
          <w:i/>
          <w:iCs/>
        </w:rPr>
        <w:t>.</w:t>
      </w:r>
    </w:p>
    <w:p>
      <w:pPr>
        <w:pStyle w:val="1"/>
        <w:spacing w:lineRule="auto" w:line="240" w:before="0" w:after="140"/>
        <w:ind w:firstLine="560"/>
        <w:jc w:val="both"/>
        <w:rPr/>
      </w:pPr>
      <w:r>
        <w:rPr>
          <w:rStyle w:val="Style14"/>
        </w:rPr>
        <w:t>В качестве дополнительных средств информирования населения могут использоваться иные источники (сообщества в социальных сетях, телерадиокомпания), способствующие информированию населения об установке дорожного знака или нанесения разметки.</w:t>
      </w:r>
    </w:p>
    <w:sectPr>
      <w:type w:val="nextPage"/>
      <w:pgSz w:w="11906" w:h="16838"/>
      <w:pgMar w:left="1701" w:right="985" w:header="0" w:top="709" w:footer="0" w:bottom="15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6"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FontStyle13" w:customStyle="1">
    <w:name w:val="Font Style13"/>
    <w:uiPriority w:val="99"/>
    <w:qFormat/>
    <w:rsid w:val="00d41677"/>
    <w:rPr>
      <w:rFonts w:ascii="Times New Roman" w:hAnsi="Times New Roman" w:cs="Times New Roman"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сновной текст1"/>
    <w:basedOn w:val="Normal"/>
    <w:link w:val="a3"/>
    <w:qFormat/>
    <w:pPr>
      <w:spacing w:lineRule="auto" w:line="256"/>
      <w:ind w:firstLine="4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LibreOffice/6.4.7.2$Linux_X86_64 LibreOffice_project/40$Build-2</Application>
  <Pages>2</Pages>
  <Words>482</Words>
  <Characters>3529</Characters>
  <CharactersWithSpaces>4144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2022-04-06T09:41:00Z</dcterms:created>
  <dc:creator/>
  <dc:description/>
  <dc:language>ru-RU</dc:language>
  <cp:lastModifiedBy/>
  <dcterms:modified xsi:type="dcterms:W3CDTF">2022-04-20T15:16:31Z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