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08.04.2022</w:t>
        <w:tab/>
        <w:tab/>
        <w:tab/>
        <w:tab/>
        <w:tab/>
        <w:tab/>
        <w:t xml:space="preserve">                            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№ 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Администрации г. Шарыпово от 07.09.2020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170 «Об утверждении Порядка комплектования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муниципальных бюджетных (автономных)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дошкольных образовательных учреждений,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реализующих основную общеобразовательную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программу дошкольного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города 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целях приведения правовых актов в соответствие с действующим законодательством, в соответствии с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Приказом Минпросвещения России от 04.10.2021 г. № 686 «О внесении изменений в приказы Министерства просвещения Российской Федерации от 15.05.2020 г. № 236 «Об утверждении Порядка приема на обучение по образовательным программам дошкольного образования» и от 08.09.2020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15.05.2020 г. № 236», руководствуясь Уставом города Шарыпово, в целях обеспечения прав граждан на получение образования,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постановление Администрации г. Шарыпово от 07.09.2020 № 170 «Об утверждении Порядка комплектования муниципальных бюджетных (автономных) дошкольных образовательных учреждений, реализующих основную общеобразовательную программу дошкольного образования муниципального образования города Шарыпово Красноярского края» внести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Пункт 2.6. раздела 2 «Порядок регистрации и учета детей» изложить в новой редакции:</w:t>
      </w:r>
    </w:p>
    <w:p>
      <w:pPr>
        <w:pStyle w:val="Normal"/>
        <w:spacing w:lineRule="auto" w:line="240" w:before="0" w:after="0"/>
        <w:ind w:right="22" w:hanging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2.6. В Управление Заявителям для постановки ребенка на учет необходимо представить оригиналы документов: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документ, удостоверяющий личность родителя (законного представителя),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свидетельство о рождении ребенка,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 на первоочередное или внеочередное предоставление места в детском саду в соответствии с Приложением 2 к настоящему Порядку. При наличии у ребенка полнородных или неполнородных братьев и (или) сестер, обучающихся в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имя(имена), отчетво(-а) (последнее – при наличии) полнородных и неполнородных братьев и (или) сестер.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заключение территориальной психолого-медико-педагогической комиссии в случаях, установленных </w:t>
      </w:r>
      <w:r>
        <w:fldChar w:fldCharType="begin"/>
      </w:r>
      <w:r>
        <w:rPr>
          <w:sz w:val="28"/>
          <w:szCs w:val="28"/>
          <w:rFonts w:eastAsia="Times New Roman" w:cs="Times New Roman" w:ascii="Times New Roman" w:hAnsi="Times New Roman"/>
          <w:lang w:eastAsia="ru-RU"/>
        </w:rPr>
        <w:instrText> HYPERLINK "../../../../../../../C:/Users/%D0%9E%D0%BB%D0%B5%D1%81%D1%8F/Desktop/%D0%A0%D0%90%D0%97%D0%9D%D0%9E%D0%95/%D0%94%D0%9E%D0%9A%D0%A3%D0%9C%D0%95%D0%9D%D0%A2%D0%AB/%D0%9F%D0%9E%D0%A1%D0%A2%D0%90%D0%9D%D0%9E%D0%92%D0%9B%D0%95%D0%9D%D0%98%D0%AF/%D0%9A%D0%9E%D0%9C%D0%9F%D0%9B%D0%95%D0%9A%D0%A2%D0%9E%D0%92%D0%90%D0%9D%D0%98%D0%95/%D0%9F%D0%BE%D1%81%D1%82%D0%B0%D0%BD%D0%BE%D0%B2%D0%BB%D0%B5%D0%BD%D0%B8%D0%B5%20%D0%BE%D1%82%2007.09.2020%20%E2%84%96%20170/%D0%9F%D0%BE%D1%80%D1%8F%D0%B4%D0%BE%D0%BA%20%D0%BA%D0%BE%D0%BC%D0%BF%D0%BB%D0%B5%D0%BA%D1%82%D0%BE%D0%B2%D0%B0%D0%BD%D0%B8%D1%8F%20%D0%94%D0%9E%D0%9E.docx" \l "P89"</w:instrText>
      </w:r>
      <w:r>
        <w:rPr>
          <w:sz w:val="28"/>
          <w:szCs w:val="28"/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пунктом 4.</w:t>
      </w:r>
      <w:r>
        <w:rPr>
          <w:sz w:val="28"/>
          <w:szCs w:val="28"/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13 настоящего Порядка.».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Пункт 2.12. раздела 2 «Порядок регистрации и учета детей» изложить в новой редакции:</w:t>
      </w:r>
    </w:p>
    <w:p>
      <w:pPr>
        <w:pStyle w:val="Normal"/>
        <w:shd w:val="clear" w:color="auto" w:fill="FFFFFF"/>
        <w:spacing w:lineRule="auto" w:line="240" w:before="0" w:after="0"/>
        <w:ind w:right="22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«2.12. Правом преимущественного приёма в ДОУ пользуются: дети, в то ДОУ в которых обучаются его полнородные и неполнородные братья и (или) сестры.».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Пункт 4.5. раздела 4 «Порядок комплектования </w:t>
      </w:r>
      <w:r>
        <w:rPr>
          <w:rFonts w:eastAsia="Times New Roman" w:cs="Times New Roman" w:ascii="Times New Roman" w:hAnsi="Times New Roman"/>
          <w:bCs/>
          <w:spacing w:val="2"/>
          <w:sz w:val="28"/>
          <w:szCs w:val="28"/>
          <w:lang w:eastAsia="ru-RU"/>
        </w:rPr>
        <w:t>муниципальных (бюджетных, автономных) дошкольных образовательных учреждений» дополнить вторым абзацем следующего содержания: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«Документы о приеме подаются в ДОУ, в которое получено направление в рамках реализации муниципальной услуги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Настоящее постановление вступает в силу в день, следующий                    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01.03.2022 года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tabs>
          <w:tab w:val="clear" w:pos="708"/>
          <w:tab w:val="left" w:pos="23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tabs>
          <w:tab w:val="clear" w:pos="708"/>
          <w:tab w:val="left" w:pos="23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</w:t>
      </w:r>
      <w:bookmarkStart w:id="1" w:name="Par27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Н.А. Петровская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58" w:hanging="0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58" w:firstLine="684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df0cc0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d291a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df0cc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LibreOffice/6.4.7.2$Linux_X86_64 LibreOffice_project/40$Build-2</Application>
  <Pages>2</Pages>
  <Words>455</Words>
  <Characters>3346</Characters>
  <CharactersWithSpaces>3934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2022-03-28T06:20:00Z</dcterms:created>
  <dc:creator>Пользователь Windows</dc:creator>
  <dc:description/>
  <dc:language>ru-RU</dc:language>
  <cp:lastModifiedBy/>
  <cp:lastPrinted>2022-04-01T06:23:00Z</cp:lastPrinted>
  <dcterms:modified xsi:type="dcterms:W3CDTF">2022-04-12T16:50:29Z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