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РАСПОРЯЖЕНИЕ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16.03.2022</w:t>
      </w:r>
      <w:bookmarkStart w:id="0" w:name="_GoBack"/>
      <w:bookmarkEnd w:id="0"/>
      <w:r>
        <w:rPr>
          <w:b/>
          <w:sz w:val="28"/>
          <w:szCs w:val="28"/>
        </w:rPr>
        <w:tab/>
        <w:tab/>
        <w:tab/>
        <w:t xml:space="preserve">                                                                    № 456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оперативного штаба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 обеспечению устойчивости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экономики городского округа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город Шарыпово.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Перечнем поручений № 3-ГП Губернатора Красноярского края от 14 марта 2022года, руководствуясь ст. 34 Устава города Шарыпово:</w:t>
      </w:r>
    </w:p>
    <w:p>
      <w:pPr>
        <w:pStyle w:val="ListParagraph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Создать оперативный штаб по обеспечению устойчивости экономики городского округа город Шарыпово в составе согласно приложению.</w:t>
      </w:r>
    </w:p>
    <w:p>
      <w:pPr>
        <w:pStyle w:val="ListParagraph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 на Первого заместителя Главы города Шарыпово Д.Е. Гудкова.</w:t>
      </w:r>
    </w:p>
    <w:p>
      <w:pPr>
        <w:pStyle w:val="ListParagraph"/>
        <w:numPr>
          <w:ilvl w:val="0"/>
          <w:numId w:val="1"/>
        </w:numPr>
        <w:ind w:left="284" w:hanging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распоряжение на официальном сайте муниципального образования «город Шарыпово Красноярского края» (www.gorodsharypovo.ru).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4. Распоряжение вступает в силу со дня его подписания.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 Шарыпово                                            О.А.Пименов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по общим вопросам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 к распоряжению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Шарыпово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16.03.</w:t>
      </w:r>
      <w:r>
        <w:rPr>
          <w:sz w:val="28"/>
          <w:szCs w:val="28"/>
        </w:rPr>
        <w:t>2022 г. № 456</w:t>
      </w:r>
      <w:bookmarkStart w:id="1" w:name="_GoBack1"/>
      <w:bookmarkEnd w:id="1"/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tabs>
          <w:tab w:val="clear" w:pos="708"/>
          <w:tab w:val="left" w:pos="5387" w:leader="none"/>
          <w:tab w:val="left" w:pos="7655" w:leader="none"/>
          <w:tab w:val="left" w:pos="7938" w:leader="none"/>
        </w:tabs>
        <w:ind w:right="-1" w:hanging="0"/>
        <w:jc w:val="center"/>
        <w:rPr>
          <w:b/>
          <w:b/>
        </w:rPr>
      </w:pPr>
      <w:r>
        <w:rPr>
          <w:b/>
        </w:rPr>
        <w:t>Состав</w:t>
      </w:r>
    </w:p>
    <w:p>
      <w:pPr>
        <w:pStyle w:val="Style16"/>
        <w:tabs>
          <w:tab w:val="clear" w:pos="708"/>
          <w:tab w:val="left" w:pos="5387" w:leader="none"/>
          <w:tab w:val="left" w:pos="7655" w:leader="none"/>
          <w:tab w:val="left" w:pos="7938" w:leader="none"/>
        </w:tabs>
        <w:ind w:right="-1" w:hanging="0"/>
        <w:jc w:val="center"/>
        <w:rPr>
          <w:b/>
          <w:b/>
        </w:rPr>
      </w:pPr>
      <w:r>
        <w:rPr>
          <w:b/>
        </w:rPr>
        <w:t xml:space="preserve">Оперативного штаба по обеспечению устойчивости экономики </w:t>
      </w:r>
    </w:p>
    <w:p>
      <w:pPr>
        <w:pStyle w:val="Style16"/>
        <w:tabs>
          <w:tab w:val="clear" w:pos="708"/>
          <w:tab w:val="left" w:pos="5387" w:leader="none"/>
          <w:tab w:val="left" w:pos="7655" w:leader="none"/>
          <w:tab w:val="left" w:pos="7938" w:leader="none"/>
        </w:tabs>
        <w:ind w:right="-1" w:hanging="0"/>
        <w:jc w:val="center"/>
        <w:rPr>
          <w:b/>
          <w:b/>
        </w:rPr>
      </w:pPr>
      <w:r>
        <w:rPr>
          <w:b/>
        </w:rPr>
        <w:t>городского округа город Шарыпово</w:t>
      </w:r>
    </w:p>
    <w:p>
      <w:pPr>
        <w:pStyle w:val="ConsPlusNormal"/>
        <w:widowControl/>
        <w:ind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10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401"/>
        <w:gridCol w:w="709"/>
        <w:gridCol w:w="4991"/>
      </w:tblGrid>
      <w:tr>
        <w:trPr/>
        <w:tc>
          <w:tcPr>
            <w:tcW w:w="340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Петровская Наталья Александровна </w:t>
            </w:r>
          </w:p>
        </w:tc>
        <w:tc>
          <w:tcPr>
            <w:tcW w:w="709" w:type="dxa"/>
            <w:tcBorders/>
          </w:tcPr>
          <w:p>
            <w:pPr>
              <w:pStyle w:val="Normal"/>
              <w:ind w:left="-108" w:right="-21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 председатель комиссии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ind w:left="-108" w:right="-21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Гудков Дмитрий Евгеньевич </w:t>
            </w:r>
          </w:p>
        </w:tc>
        <w:tc>
          <w:tcPr>
            <w:tcW w:w="709" w:type="dxa"/>
            <w:tcBorders/>
          </w:tcPr>
          <w:p>
            <w:pPr>
              <w:pStyle w:val="Normal"/>
              <w:ind w:left="-108" w:right="-21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города Шарыпово – заместитель председателя комиссии 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Пименов Олег 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709" w:type="dxa"/>
            <w:tcBorders/>
          </w:tcPr>
          <w:p>
            <w:pPr>
              <w:pStyle w:val="Normal"/>
              <w:ind w:left="-108" w:right="-21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-       </w:t>
            </w:r>
          </w:p>
        </w:tc>
        <w:tc>
          <w:tcPr>
            <w:tcW w:w="499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Шарыпово по общим вопросам</w:t>
            </w:r>
          </w:p>
        </w:tc>
      </w:tr>
      <w:tr>
        <w:trPr>
          <w:trHeight w:val="136" w:hRule="atLeast"/>
        </w:trPr>
        <w:tc>
          <w:tcPr>
            <w:tcW w:w="340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ind w:left="-108" w:right="-21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Рудь Юлия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Владимировна </w:t>
            </w:r>
          </w:p>
        </w:tc>
        <w:tc>
          <w:tcPr>
            <w:tcW w:w="709" w:type="dxa"/>
            <w:tcBorders/>
          </w:tcPr>
          <w:p>
            <w:pPr>
              <w:pStyle w:val="Normal"/>
              <w:ind w:left="-108" w:right="-211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-              </w:t>
            </w:r>
          </w:p>
        </w:tc>
        <w:tc>
          <w:tcPr>
            <w:tcW w:w="499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Шарыпово по социальным вопросам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ind w:firstLine="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Шайганова Ирина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709" w:type="dxa"/>
            <w:tcBorders/>
          </w:tcPr>
          <w:p>
            <w:pPr>
              <w:pStyle w:val="Normal"/>
              <w:ind w:firstLine="1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4991" w:type="dxa"/>
            <w:tcBorders/>
          </w:tcPr>
          <w:p>
            <w:pPr>
              <w:pStyle w:val="Normal"/>
              <w:ind w:firstLine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Директора МКУ «Служба городского хозяйства»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ind w:firstLine="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Андриянова </w:t>
            </w:r>
          </w:p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Геннадьевна</w:t>
            </w:r>
          </w:p>
        </w:tc>
        <w:tc>
          <w:tcPr>
            <w:tcW w:w="709" w:type="dxa"/>
            <w:tcBorders/>
          </w:tcPr>
          <w:p>
            <w:pPr>
              <w:pStyle w:val="Normal"/>
              <w:ind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1" w:type="dxa"/>
            <w:tcBorders/>
          </w:tcPr>
          <w:p>
            <w:pPr>
              <w:pStyle w:val="Normal"/>
              <w:tabs>
                <w:tab w:val="clear" w:pos="708"/>
                <w:tab w:val="left" w:pos="4145" w:leader="none"/>
              </w:tabs>
              <w:ind w:right="10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 экономики и планирования Администрации города Шарыпово (секретарь штаба) 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ind w:right="-108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tabs>
                <w:tab w:val="clear" w:pos="708"/>
                <w:tab w:val="left" w:pos="4145" w:leader="none"/>
              </w:tabs>
              <w:ind w:right="107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Гришина Елена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709" w:type="dxa"/>
            <w:tcBorders/>
          </w:tcPr>
          <w:p>
            <w:pPr>
              <w:pStyle w:val="Normal"/>
              <w:ind w:firstLine="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финансового управления Администрации города Шарыпово 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ind w:firstLine="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Кулакова Людмила Васильевна    </w:t>
            </w:r>
          </w:p>
        </w:tc>
        <w:tc>
          <w:tcPr>
            <w:tcW w:w="709" w:type="dxa"/>
            <w:tcBorders/>
          </w:tcPr>
          <w:p>
            <w:pPr>
              <w:pStyle w:val="Normal"/>
              <w:ind w:right="-108" w:firstLine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ТО г.п. Дубинино и Горячегорск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ind w:right="-108" w:firstLine="1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</w:p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/>
          </w:tcPr>
          <w:p>
            <w:pPr>
              <w:pStyle w:val="Normal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9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Шарыповской межрайонной прокуратуры ( по согласованию)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ConsPlusNormal"/>
        <w:widowControl/>
        <w:ind w:hanging="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34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9080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" w:customStyle="1">
    <w:name w:val="Body text_"/>
    <w:basedOn w:val="DefaultParagraphFont"/>
    <w:link w:val="Bodytext1"/>
    <w:qFormat/>
    <w:rsid w:val="003a3196"/>
    <w:rPr>
      <w:spacing w:val="5"/>
      <w:sz w:val="25"/>
      <w:szCs w:val="25"/>
      <w:shd w:fill="FFFFFF" w:val="clear"/>
    </w:rPr>
  </w:style>
  <w:style w:type="character" w:styleId="Style14" w:customStyle="1">
    <w:name w:val="Текст выноски Знак"/>
    <w:basedOn w:val="DefaultParagraphFont"/>
    <w:link w:val="a4"/>
    <w:qFormat/>
    <w:rsid w:val="00f571c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 w:customStyle="1">
    <w:name w:val="Знак Знак Знак Знак"/>
    <w:basedOn w:val="Normal"/>
    <w:qFormat/>
    <w:rsid w:val="00545e83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odytext1" w:customStyle="1">
    <w:name w:val="Body text1"/>
    <w:basedOn w:val="Normal"/>
    <w:link w:val="Bodytext"/>
    <w:qFormat/>
    <w:rsid w:val="003a3196"/>
    <w:pPr>
      <w:shd w:val="clear" w:color="auto" w:fill="FFFFFF"/>
      <w:spacing w:lineRule="exact" w:line="326" w:before="2100" w:after="900"/>
      <w:jc w:val="both"/>
    </w:pPr>
    <w:rPr>
      <w:spacing w:val="5"/>
      <w:sz w:val="25"/>
      <w:szCs w:val="25"/>
    </w:rPr>
  </w:style>
  <w:style w:type="paragraph" w:styleId="1" w:customStyle="1">
    <w:name w:val="Основной текст1"/>
    <w:basedOn w:val="Normal"/>
    <w:qFormat/>
    <w:rsid w:val="001709cd"/>
    <w:pPr>
      <w:shd w:val="clear" w:color="auto" w:fill="FFFFFF"/>
      <w:spacing w:lineRule="exact" w:line="360" w:before="0" w:after="300"/>
      <w:jc w:val="right"/>
    </w:pPr>
    <w:rPr>
      <w:spacing w:val="7"/>
      <w:sz w:val="26"/>
      <w:szCs w:val="26"/>
      <w:lang w:eastAsia="en-US"/>
    </w:rPr>
  </w:style>
  <w:style w:type="paragraph" w:styleId="BalloonText">
    <w:name w:val="Balloon Text"/>
    <w:basedOn w:val="Normal"/>
    <w:link w:val="a5"/>
    <w:qFormat/>
    <w:rsid w:val="00f571c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346"/>
    <w:pPr>
      <w:spacing w:before="0" w:after="0"/>
      <w:ind w:left="720" w:hanging="0"/>
      <w:contextualSpacing/>
    </w:pPr>
    <w:rPr/>
  </w:style>
  <w:style w:type="paragraph" w:styleId="ConsPlusNormal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B4C6-1238-4F0B-8587-2F067F90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2</Pages>
  <Words>205</Words>
  <Characters>1513</Characters>
  <CharactersWithSpaces>1897</CharactersWithSpaces>
  <Paragraphs>53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2022-03-16T09:37:00Z</dcterms:created>
  <dc:creator>user</dc:creator>
  <dc:description/>
  <dc:language>ru-RU</dc:language>
  <cp:lastModifiedBy/>
  <cp:lastPrinted>2022-03-16T07:50:00Z</cp:lastPrinted>
  <dcterms:modified xsi:type="dcterms:W3CDTF">2022-03-16T17:09:24Z</dcterms:modified>
  <cp:revision>3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