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4E56" w14:textId="5F4F13BF" w:rsidR="00A272FB" w:rsidRPr="004044DA" w:rsidRDefault="00A272FB" w:rsidP="00D5515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b/>
          <w:sz w:val="28"/>
          <w:szCs w:val="28"/>
        </w:rPr>
        <w:t>Администрация города Шарыпово</w:t>
      </w:r>
    </w:p>
    <w:p w14:paraId="05AA1209" w14:textId="77777777" w:rsidR="00A272FB" w:rsidRPr="004044DA" w:rsidRDefault="00A272FB" w:rsidP="00D5515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b/>
          <w:sz w:val="28"/>
          <w:szCs w:val="28"/>
        </w:rPr>
        <w:t>город Шарыпово Красноярского края</w:t>
      </w:r>
    </w:p>
    <w:p w14:paraId="0AB4CFD5" w14:textId="77777777" w:rsidR="00D55155" w:rsidRPr="004044DA" w:rsidRDefault="00A272FB" w:rsidP="00D55155">
      <w:pPr>
        <w:pStyle w:val="4"/>
        <w:spacing w:before="0" w:line="240" w:lineRule="auto"/>
        <w:rPr>
          <w:rFonts w:ascii="Arial" w:hAnsi="Arial" w:cs="Arial"/>
          <w:b/>
          <w:sz w:val="28"/>
          <w:szCs w:val="28"/>
        </w:rPr>
      </w:pPr>
      <w:r w:rsidRPr="004044DA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</w:p>
    <w:p w14:paraId="6882A01C" w14:textId="3B280E2E" w:rsidR="00A272FB" w:rsidRPr="004044DA" w:rsidRDefault="00A272FB" w:rsidP="00D55155">
      <w:pPr>
        <w:pStyle w:val="4"/>
        <w:spacing w:before="0" w:line="240" w:lineRule="auto"/>
        <w:jc w:val="center"/>
        <w:rPr>
          <w:rFonts w:ascii="Arial" w:hAnsi="Arial" w:cs="Arial"/>
          <w:b/>
          <w:i w:val="0"/>
          <w:iCs w:val="0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b/>
          <w:i w:val="0"/>
          <w:iCs w:val="0"/>
          <w:color w:val="000000" w:themeColor="text1"/>
          <w:sz w:val="28"/>
          <w:szCs w:val="28"/>
        </w:rPr>
        <w:t>ПОСТАНОВЛЕНИЕ</w:t>
      </w:r>
    </w:p>
    <w:p w14:paraId="76453EE4" w14:textId="3AF17037" w:rsidR="00A272FB" w:rsidRPr="004044DA" w:rsidRDefault="00A272FB" w:rsidP="00D55155">
      <w:pPr>
        <w:pStyle w:val="4"/>
        <w:spacing w:before="0" w:line="240" w:lineRule="auto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362F8ED4" w14:textId="51AF8B6F" w:rsidR="00A272FB" w:rsidRPr="004044DA" w:rsidRDefault="00D55155" w:rsidP="00D55155">
      <w:pPr>
        <w:widowControl w:val="0"/>
        <w:spacing w:after="0" w:line="240" w:lineRule="auto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color w:val="000000"/>
          <w:sz w:val="28"/>
          <w:szCs w:val="28"/>
        </w:rPr>
        <w:t>28.02.2022</w:t>
      </w:r>
      <w:r w:rsidR="00A272FB" w:rsidRPr="004044DA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</w:t>
      </w:r>
      <w:r w:rsidRPr="004044DA">
        <w:rPr>
          <w:rFonts w:ascii="Arial" w:hAnsi="Arial" w:cs="Arial"/>
          <w:color w:val="000000"/>
          <w:sz w:val="28"/>
          <w:szCs w:val="28"/>
        </w:rPr>
        <w:t xml:space="preserve">              </w:t>
      </w:r>
      <w:r w:rsidR="00A272FB" w:rsidRPr="004044DA">
        <w:rPr>
          <w:rFonts w:ascii="Arial" w:hAnsi="Arial" w:cs="Arial"/>
          <w:color w:val="000000"/>
          <w:sz w:val="28"/>
          <w:szCs w:val="28"/>
        </w:rPr>
        <w:t xml:space="preserve">           №</w:t>
      </w:r>
      <w:r w:rsidRPr="004044DA">
        <w:rPr>
          <w:rFonts w:ascii="Arial" w:hAnsi="Arial" w:cs="Arial"/>
          <w:color w:val="000000"/>
          <w:sz w:val="28"/>
          <w:szCs w:val="28"/>
        </w:rPr>
        <w:t xml:space="preserve"> 67</w:t>
      </w:r>
    </w:p>
    <w:p w14:paraId="304346EB" w14:textId="77777777" w:rsidR="00A272FB" w:rsidRPr="004044DA" w:rsidRDefault="00A272FB" w:rsidP="00D551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04649D" w14:textId="77777777" w:rsidR="00A272FB" w:rsidRPr="004044DA" w:rsidRDefault="00A272FB" w:rsidP="00D55155">
      <w:pPr>
        <w:spacing w:after="0" w:line="240" w:lineRule="auto"/>
        <w:ind w:firstLine="709"/>
        <w:jc w:val="both"/>
        <w:rPr>
          <w:rFonts w:ascii="Arial" w:hAnsi="Arial" w:cs="Arial"/>
          <w:bCs/>
          <w:sz w:val="27"/>
          <w:szCs w:val="27"/>
          <w:lang w:eastAsia="ru-RU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 xml:space="preserve"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</w:t>
      </w:r>
    </w:p>
    <w:p w14:paraId="56EC7516" w14:textId="77777777" w:rsidR="00A272FB" w:rsidRPr="004044DA" w:rsidRDefault="00A272FB" w:rsidP="00D55155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</w:p>
    <w:p w14:paraId="4854AFAC" w14:textId="77777777" w:rsidR="00A272FB" w:rsidRPr="004044DA" w:rsidRDefault="00A272FB" w:rsidP="00D55155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 xml:space="preserve">Руководствуясь ч. 2 чт. 78 Бюджетного кодекса Российской Федерации, ст. 65 Федерального закона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Правительства Красноярского края от 30.09.2013 № 505-п «Об утверждении государственной программы Красноярского края «Развитие инвестиционной, инновационной деятельности, малого и среднего предпринимательства на территории края», постановлением </w:t>
      </w:r>
      <w:r w:rsidRPr="004044DA">
        <w:rPr>
          <w:rFonts w:ascii="Arial" w:hAnsi="Arial" w:cs="Arial"/>
          <w:color w:val="000000"/>
          <w:spacing w:val="1"/>
          <w:sz w:val="27"/>
          <w:szCs w:val="27"/>
        </w:rPr>
        <w:t>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 w14:paraId="73E43BCA" w14:textId="77777777" w:rsidR="00A272FB" w:rsidRPr="004044DA" w:rsidRDefault="00A272FB" w:rsidP="00D55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7"/>
          <w:szCs w:val="27"/>
          <w:lang w:eastAsia="ru-RU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>ПОСТАНОВЛЯЕТ:</w:t>
      </w:r>
    </w:p>
    <w:p w14:paraId="15D69A37" w14:textId="77777777" w:rsidR="00A272FB" w:rsidRPr="004044DA" w:rsidRDefault="00A272FB" w:rsidP="00D5515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7"/>
          <w:szCs w:val="27"/>
          <w:lang w:eastAsia="ru-RU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>Утвердить порядок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64E6DDC2" w14:textId="77777777" w:rsidR="00A272FB" w:rsidRPr="004044DA" w:rsidRDefault="00A272FB" w:rsidP="00D55155">
      <w:pPr>
        <w:spacing w:after="0" w:line="240" w:lineRule="auto"/>
        <w:ind w:firstLine="709"/>
        <w:jc w:val="both"/>
        <w:rPr>
          <w:rStyle w:val="ae"/>
          <w:rFonts w:ascii="Arial" w:eastAsia="Calibri" w:hAnsi="Arial" w:cs="Arial"/>
          <w:b w:val="0"/>
          <w:bCs w:val="0"/>
          <w:color w:val="000000"/>
          <w:sz w:val="27"/>
          <w:szCs w:val="27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>2. Признать утратившим силу п</w:t>
      </w:r>
      <w:r w:rsidRPr="004044DA">
        <w:rPr>
          <w:rStyle w:val="ae"/>
          <w:rFonts w:ascii="Arial" w:eastAsia="Calibri" w:hAnsi="Arial" w:cs="Arial"/>
          <w:b w:val="0"/>
          <w:bCs w:val="0"/>
          <w:color w:val="000000"/>
          <w:sz w:val="27"/>
          <w:szCs w:val="27"/>
        </w:rPr>
        <w:t xml:space="preserve">остановление Администрации города Шарыпово от 27.03.2020 № 55 «Об утверждении порядков предоставления субсидий </w:t>
      </w:r>
      <w:bookmarkStart w:id="0" w:name="__DdeLink__1171_2653558929"/>
      <w:r w:rsidRPr="004044DA">
        <w:rPr>
          <w:rStyle w:val="ae"/>
          <w:rFonts w:ascii="Arial" w:eastAsia="Calibri" w:hAnsi="Arial" w:cs="Arial"/>
          <w:b w:val="0"/>
          <w:bCs w:val="0"/>
          <w:color w:val="000000"/>
          <w:sz w:val="27"/>
          <w:szCs w:val="27"/>
        </w:rPr>
        <w:t>субъектам малого и среднего предпринимательства»</w:t>
      </w:r>
      <w:bookmarkEnd w:id="0"/>
      <w:r w:rsidRPr="004044DA">
        <w:rPr>
          <w:rStyle w:val="ae"/>
          <w:rFonts w:ascii="Arial" w:eastAsia="Calibri" w:hAnsi="Arial" w:cs="Arial"/>
          <w:b w:val="0"/>
          <w:bCs w:val="0"/>
          <w:color w:val="000000"/>
          <w:sz w:val="27"/>
          <w:szCs w:val="27"/>
        </w:rPr>
        <w:t>.</w:t>
      </w:r>
    </w:p>
    <w:p w14:paraId="07D65B02" w14:textId="77777777" w:rsidR="00A272FB" w:rsidRPr="004044DA" w:rsidRDefault="00A272FB" w:rsidP="00D55155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 xml:space="preserve">3. </w:t>
      </w:r>
      <w:r w:rsidRPr="004044DA">
        <w:rPr>
          <w:rFonts w:ascii="Arial" w:hAnsi="Arial" w:cs="Arial"/>
          <w:bCs/>
          <w:sz w:val="27"/>
          <w:szCs w:val="27"/>
        </w:rPr>
        <w:t>Контроль  за исполнением настоящего постановления оставляю за собой.</w:t>
      </w:r>
    </w:p>
    <w:p w14:paraId="456E150C" w14:textId="77777777" w:rsidR="00A272FB" w:rsidRPr="004044DA" w:rsidRDefault="00A272FB" w:rsidP="00D55155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8">
        <w:r w:rsidRPr="004044DA">
          <w:rPr>
            <w:rFonts w:ascii="Arial" w:hAnsi="Arial" w:cs="Arial"/>
            <w:sz w:val="27"/>
            <w:szCs w:val="27"/>
            <w:lang w:eastAsia="ru-RU"/>
          </w:rPr>
          <w:t>www.gorodsharypovo.ru</w:t>
        </w:r>
      </w:hyperlink>
      <w:r w:rsidRPr="004044DA">
        <w:rPr>
          <w:rFonts w:ascii="Arial" w:hAnsi="Arial" w:cs="Arial"/>
          <w:sz w:val="27"/>
          <w:szCs w:val="27"/>
          <w:lang w:eastAsia="ru-RU"/>
        </w:rPr>
        <w:t>).</w:t>
      </w:r>
    </w:p>
    <w:p w14:paraId="28306F9B" w14:textId="77777777" w:rsidR="004044DA" w:rsidRDefault="004044DA" w:rsidP="00D86D10">
      <w:pPr>
        <w:pStyle w:val="2"/>
        <w:spacing w:after="0" w:line="240" w:lineRule="auto"/>
        <w:ind w:left="0"/>
        <w:jc w:val="both"/>
        <w:rPr>
          <w:rFonts w:ascii="Arial" w:hAnsi="Arial" w:cs="Arial"/>
          <w:bCs/>
          <w:sz w:val="28"/>
          <w:szCs w:val="28"/>
        </w:rPr>
      </w:pPr>
    </w:p>
    <w:p w14:paraId="7EB55D99" w14:textId="5B6AB862" w:rsidR="00A272FB" w:rsidRPr="004044DA" w:rsidRDefault="00A272FB" w:rsidP="00D86D10">
      <w:pPr>
        <w:pStyle w:val="2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eastAsia="ru-RU"/>
        </w:rPr>
      </w:pPr>
      <w:r w:rsidRPr="004044DA">
        <w:rPr>
          <w:rFonts w:ascii="Arial" w:hAnsi="Arial" w:cs="Arial"/>
          <w:bCs/>
          <w:sz w:val="28"/>
          <w:szCs w:val="28"/>
        </w:rPr>
        <w:t>Глава города Шарыпово                                                          Н.А. Петровская</w:t>
      </w:r>
    </w:p>
    <w:p w14:paraId="4A91A4BC" w14:textId="77777777" w:rsidR="00EC1B92" w:rsidRPr="004044DA" w:rsidRDefault="00EC1B92" w:rsidP="00001D51">
      <w:pPr>
        <w:pStyle w:val="ConsPlusTitle"/>
        <w:jc w:val="center"/>
        <w:outlineLvl w:val="1"/>
        <w:rPr>
          <w:rFonts w:ascii="Arial" w:hAnsi="Arial" w:cs="Arial"/>
          <w:b w:val="0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5245"/>
      </w:tblGrid>
      <w:tr w:rsidR="00C65F32" w:rsidRPr="004044DA" w14:paraId="548FE1BE" w14:textId="77777777" w:rsidTr="00A272FB">
        <w:tc>
          <w:tcPr>
            <w:tcW w:w="4219" w:type="dxa"/>
            <w:shd w:val="clear" w:color="auto" w:fill="auto"/>
          </w:tcPr>
          <w:p w14:paraId="78410C33" w14:textId="6E0CA8EE" w:rsidR="00C65F32" w:rsidRPr="004044DA" w:rsidRDefault="00A272FB" w:rsidP="00001D5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</w:rPr>
              <w:br w:type="page"/>
            </w:r>
          </w:p>
        </w:tc>
        <w:tc>
          <w:tcPr>
            <w:tcW w:w="5245" w:type="dxa"/>
            <w:shd w:val="clear" w:color="auto" w:fill="auto"/>
          </w:tcPr>
          <w:p w14:paraId="727DF7A9" w14:textId="77777777" w:rsidR="00C65F32" w:rsidRPr="004044DA" w:rsidRDefault="00C65F32" w:rsidP="00001D51">
            <w:pPr>
              <w:autoSpaceDE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Приложение № 1 к постановлению  Администрации города Шарыпово</w:t>
            </w:r>
          </w:p>
          <w:p w14:paraId="65930767" w14:textId="36E8FC12" w:rsidR="00C65F32" w:rsidRPr="004044DA" w:rsidRDefault="00C65F32" w:rsidP="00001D51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 xml:space="preserve">от   </w:t>
            </w:r>
            <w:r w:rsidR="00D86D10" w:rsidRPr="004044DA">
              <w:rPr>
                <w:rFonts w:ascii="Arial" w:hAnsi="Arial" w:cs="Arial"/>
                <w:sz w:val="28"/>
                <w:szCs w:val="28"/>
              </w:rPr>
              <w:t>28.02.2022</w:t>
            </w:r>
            <w:r w:rsidRPr="004044DA">
              <w:rPr>
                <w:rFonts w:ascii="Arial" w:hAnsi="Arial" w:cs="Arial"/>
                <w:sz w:val="28"/>
                <w:szCs w:val="28"/>
              </w:rPr>
              <w:t xml:space="preserve">    № </w:t>
            </w:r>
            <w:r w:rsidR="00D86D10" w:rsidRPr="004044DA">
              <w:rPr>
                <w:rFonts w:ascii="Arial" w:hAnsi="Arial" w:cs="Arial"/>
                <w:sz w:val="28"/>
                <w:szCs w:val="28"/>
              </w:rPr>
              <w:t xml:space="preserve"> 67</w:t>
            </w:r>
          </w:p>
        </w:tc>
      </w:tr>
    </w:tbl>
    <w:p w14:paraId="2ED4225F" w14:textId="77777777" w:rsidR="00C65F32" w:rsidRPr="004044DA" w:rsidRDefault="00C65F32" w:rsidP="00001D51">
      <w:pPr>
        <w:pStyle w:val="ConsPlusTitle"/>
        <w:jc w:val="center"/>
        <w:outlineLvl w:val="1"/>
        <w:rPr>
          <w:rFonts w:ascii="Arial" w:hAnsi="Arial" w:cs="Arial"/>
          <w:b w:val="0"/>
          <w:sz w:val="28"/>
          <w:szCs w:val="28"/>
        </w:rPr>
      </w:pPr>
    </w:p>
    <w:p w14:paraId="1B376304" w14:textId="77777777" w:rsidR="00C65F32" w:rsidRPr="004044DA" w:rsidRDefault="00C65F32" w:rsidP="00001D51">
      <w:pPr>
        <w:pStyle w:val="ConsPlusTitle"/>
        <w:jc w:val="center"/>
        <w:outlineLvl w:val="1"/>
        <w:rPr>
          <w:rFonts w:ascii="Arial" w:hAnsi="Arial" w:cs="Arial"/>
          <w:b w:val="0"/>
          <w:sz w:val="28"/>
          <w:szCs w:val="28"/>
        </w:rPr>
      </w:pPr>
    </w:p>
    <w:p w14:paraId="36DE5563" w14:textId="77777777" w:rsidR="00353C0D" w:rsidRPr="004044DA" w:rsidRDefault="00FB5F7C" w:rsidP="00001D51">
      <w:pPr>
        <w:pStyle w:val="ConsPlusTitle"/>
        <w:jc w:val="center"/>
        <w:outlineLvl w:val="1"/>
        <w:rPr>
          <w:rFonts w:ascii="Arial" w:hAnsi="Arial" w:cs="Arial"/>
          <w:b w:val="0"/>
          <w:sz w:val="28"/>
          <w:szCs w:val="28"/>
        </w:rPr>
      </w:pPr>
      <w:r w:rsidRPr="004044DA">
        <w:rPr>
          <w:rFonts w:ascii="Arial" w:hAnsi="Arial" w:cs="Arial"/>
          <w:b w:val="0"/>
          <w:sz w:val="28"/>
          <w:szCs w:val="28"/>
        </w:rPr>
        <w:t>Поряд</w:t>
      </w:r>
      <w:r w:rsidR="00DF10B4" w:rsidRPr="004044DA">
        <w:rPr>
          <w:rFonts w:ascii="Arial" w:hAnsi="Arial" w:cs="Arial"/>
          <w:b w:val="0"/>
          <w:sz w:val="28"/>
          <w:szCs w:val="28"/>
        </w:rPr>
        <w:t>о</w:t>
      </w:r>
      <w:r w:rsidRPr="004044DA">
        <w:rPr>
          <w:rFonts w:ascii="Arial" w:hAnsi="Arial" w:cs="Arial"/>
          <w:b w:val="0"/>
          <w:sz w:val="28"/>
          <w:szCs w:val="28"/>
        </w:rPr>
        <w:t>к</w:t>
      </w:r>
    </w:p>
    <w:p w14:paraId="0A7E9501" w14:textId="6523F0CA" w:rsidR="00FB5F7C" w:rsidRPr="004044DA" w:rsidRDefault="00FB5F7C" w:rsidP="00001D51">
      <w:pPr>
        <w:pStyle w:val="ConsPlusTitle"/>
        <w:jc w:val="center"/>
        <w:outlineLvl w:val="1"/>
        <w:rPr>
          <w:rFonts w:ascii="Arial" w:hAnsi="Arial" w:cs="Arial"/>
          <w:b w:val="0"/>
          <w:sz w:val="28"/>
          <w:szCs w:val="28"/>
        </w:rPr>
      </w:pPr>
      <w:r w:rsidRPr="004044DA">
        <w:rPr>
          <w:rFonts w:ascii="Arial" w:hAnsi="Arial" w:cs="Arial"/>
          <w:b w:val="0"/>
          <w:sz w:val="28"/>
          <w:szCs w:val="28"/>
        </w:rPr>
        <w:t>предоставления субсиди</w:t>
      </w:r>
      <w:r w:rsidR="00C32B90" w:rsidRPr="004044DA">
        <w:rPr>
          <w:rFonts w:ascii="Arial" w:hAnsi="Arial" w:cs="Arial"/>
          <w:b w:val="0"/>
          <w:sz w:val="28"/>
          <w:szCs w:val="28"/>
        </w:rPr>
        <w:t>й</w:t>
      </w:r>
      <w:r w:rsidR="00FA7FDD" w:rsidRPr="004044DA">
        <w:rPr>
          <w:rFonts w:ascii="Arial" w:hAnsi="Arial" w:cs="Arial"/>
          <w:b w:val="0"/>
          <w:sz w:val="28"/>
          <w:szCs w:val="28"/>
        </w:rPr>
        <w:t xml:space="preserve"> </w:t>
      </w:r>
      <w:r w:rsidR="00C32B90" w:rsidRPr="004044DA">
        <w:rPr>
          <w:rFonts w:ascii="Arial" w:hAnsi="Arial" w:cs="Arial"/>
          <w:b w:val="0"/>
          <w:sz w:val="28"/>
          <w:szCs w:val="28"/>
        </w:rPr>
        <w:t>субъектам малого и среднего предпринимательства</w:t>
      </w:r>
      <w:r w:rsidR="00353C0D" w:rsidRPr="004044DA">
        <w:rPr>
          <w:rFonts w:ascii="Arial" w:hAnsi="Arial" w:cs="Arial"/>
          <w:b w:val="0"/>
          <w:sz w:val="28"/>
          <w:szCs w:val="28"/>
        </w:rPr>
        <w:t xml:space="preserve"> и физическим лицам, применяющим специальный налоговый режим «Налог на профессиональный доход»</w:t>
      </w:r>
      <w:r w:rsidR="00DF10B4" w:rsidRPr="004044DA">
        <w:rPr>
          <w:rFonts w:ascii="Arial" w:hAnsi="Arial" w:cs="Arial"/>
          <w:b w:val="0"/>
          <w:sz w:val="28"/>
          <w:szCs w:val="28"/>
        </w:rPr>
        <w:t xml:space="preserve"> на возмещение затрат при осуществлении предпринимательской деятельности</w:t>
      </w:r>
    </w:p>
    <w:p w14:paraId="3526F944" w14:textId="77777777" w:rsidR="00353C0D" w:rsidRPr="004044DA" w:rsidRDefault="00353C0D" w:rsidP="00001D51">
      <w:pPr>
        <w:pStyle w:val="ConsPlusTitle"/>
        <w:jc w:val="center"/>
        <w:outlineLvl w:val="1"/>
        <w:rPr>
          <w:rFonts w:ascii="Arial" w:hAnsi="Arial" w:cs="Arial"/>
          <w:b w:val="0"/>
          <w:sz w:val="28"/>
          <w:szCs w:val="28"/>
        </w:rPr>
      </w:pPr>
    </w:p>
    <w:p w14:paraId="33357E7F" w14:textId="77777777" w:rsidR="00FB5F7C" w:rsidRPr="004044DA" w:rsidRDefault="00FB5F7C" w:rsidP="00001D51">
      <w:pPr>
        <w:pStyle w:val="ConsPlusTitle"/>
        <w:jc w:val="center"/>
        <w:outlineLvl w:val="1"/>
        <w:rPr>
          <w:rFonts w:ascii="Arial" w:hAnsi="Arial" w:cs="Arial"/>
          <w:b w:val="0"/>
          <w:sz w:val="28"/>
          <w:szCs w:val="28"/>
        </w:rPr>
      </w:pPr>
      <w:r w:rsidRPr="004044DA">
        <w:rPr>
          <w:rFonts w:ascii="Arial" w:hAnsi="Arial" w:cs="Arial"/>
          <w:b w:val="0"/>
          <w:sz w:val="28"/>
          <w:szCs w:val="28"/>
        </w:rPr>
        <w:t>1. Общие положения</w:t>
      </w:r>
    </w:p>
    <w:p w14:paraId="26428AFB" w14:textId="77777777" w:rsidR="00FB5F7C" w:rsidRPr="004044DA" w:rsidRDefault="00FB5F7C" w:rsidP="00001D51">
      <w:pPr>
        <w:pStyle w:val="ConsPlusTitle"/>
        <w:ind w:firstLine="709"/>
        <w:jc w:val="center"/>
        <w:outlineLvl w:val="1"/>
        <w:rPr>
          <w:rFonts w:ascii="Arial" w:hAnsi="Arial" w:cs="Arial"/>
          <w:b w:val="0"/>
          <w:sz w:val="28"/>
          <w:szCs w:val="28"/>
        </w:rPr>
      </w:pPr>
    </w:p>
    <w:p w14:paraId="61DA858A" w14:textId="42E4F8A7" w:rsidR="00C32B90" w:rsidRPr="004044DA" w:rsidRDefault="00FB5F7C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1.1. Настоящий Порядок предоставления субсидий субъектам малого и среднего предпринимательства</w:t>
      </w:r>
      <w:r w:rsidR="00353C0D" w:rsidRPr="004044DA">
        <w:rPr>
          <w:rFonts w:ascii="Arial" w:hAnsi="Arial" w:cs="Arial"/>
          <w:sz w:val="28"/>
          <w:szCs w:val="28"/>
        </w:rPr>
        <w:t xml:space="preserve"> и физическим лицам, применяющим специальный налоговый режим «Налог на профессиональный доход»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DF10B4" w:rsidRPr="004044DA">
        <w:rPr>
          <w:rFonts w:ascii="Arial" w:hAnsi="Arial" w:cs="Arial"/>
          <w:sz w:val="28"/>
          <w:szCs w:val="28"/>
        </w:rPr>
        <w:t xml:space="preserve">на возмещение затрат при осуществлении предпринимательской деятельности </w:t>
      </w:r>
      <w:r w:rsidRPr="004044DA">
        <w:rPr>
          <w:rFonts w:ascii="Arial" w:hAnsi="Arial" w:cs="Arial"/>
          <w:sz w:val="28"/>
          <w:szCs w:val="28"/>
        </w:rPr>
        <w:t>(далее</w:t>
      </w:r>
      <w:r w:rsidR="00BA1447" w:rsidRPr="004044DA">
        <w:rPr>
          <w:rFonts w:ascii="Arial" w:hAnsi="Arial" w:cs="Arial"/>
          <w:sz w:val="28"/>
          <w:szCs w:val="28"/>
        </w:rPr>
        <w:t xml:space="preserve"> -</w:t>
      </w:r>
      <w:r w:rsidRPr="004044DA">
        <w:rPr>
          <w:rFonts w:ascii="Arial" w:hAnsi="Arial" w:cs="Arial"/>
          <w:sz w:val="28"/>
          <w:szCs w:val="28"/>
        </w:rPr>
        <w:t>Порядок)</w:t>
      </w:r>
      <w:r w:rsidR="00C32B90" w:rsidRPr="004044DA">
        <w:rPr>
          <w:rFonts w:ascii="Arial" w:hAnsi="Arial" w:cs="Arial"/>
          <w:sz w:val="28"/>
          <w:szCs w:val="28"/>
        </w:rPr>
        <w:t xml:space="preserve"> определяет целевое назначение, условия и порядок предоставления субсидий, требования к</w:t>
      </w:r>
      <w:r w:rsidR="00BA1447" w:rsidRPr="004044DA">
        <w:rPr>
          <w:rFonts w:ascii="Arial" w:hAnsi="Arial" w:cs="Arial"/>
          <w:sz w:val="28"/>
          <w:szCs w:val="28"/>
        </w:rPr>
        <w:t xml:space="preserve"> предоставляемой отчетности, требования об осуществлении контроля за соблюдением условий, целей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BA1447" w:rsidRPr="004044DA">
        <w:rPr>
          <w:rFonts w:ascii="Arial" w:hAnsi="Arial" w:cs="Arial"/>
          <w:sz w:val="28"/>
          <w:szCs w:val="28"/>
        </w:rPr>
        <w:t>и порядка предоставления субсидии и ответственность за их нарушение.</w:t>
      </w:r>
    </w:p>
    <w:p w14:paraId="1741EE7B" w14:textId="77777777" w:rsidR="00FB5F7C" w:rsidRPr="004044DA" w:rsidRDefault="00FB5F7C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1.2. В настоящем Порядке используются следующие понятия:</w:t>
      </w:r>
    </w:p>
    <w:p w14:paraId="57669503" w14:textId="77777777" w:rsidR="00FB5F7C" w:rsidRPr="004044DA" w:rsidRDefault="00537D01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FB5F7C" w:rsidRPr="004044DA">
        <w:rPr>
          <w:rFonts w:ascii="Arial" w:hAnsi="Arial" w:cs="Arial"/>
          <w:sz w:val="28"/>
          <w:szCs w:val="28"/>
        </w:rPr>
        <w:t>субъекты малого и среднего предпринимательства</w:t>
      </w:r>
      <w:r w:rsidR="00BA1447" w:rsidRPr="004044DA">
        <w:rPr>
          <w:rFonts w:ascii="Arial" w:hAnsi="Arial" w:cs="Arial"/>
          <w:sz w:val="28"/>
          <w:szCs w:val="28"/>
        </w:rPr>
        <w:t xml:space="preserve"> -понимаются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</w:t>
      </w:r>
      <w:r w:rsidR="00FB5F7C" w:rsidRPr="004044DA">
        <w:rPr>
          <w:rFonts w:ascii="Arial" w:hAnsi="Arial" w:cs="Arial"/>
          <w:sz w:val="28"/>
          <w:szCs w:val="28"/>
        </w:rPr>
        <w:t>;</w:t>
      </w:r>
    </w:p>
    <w:p w14:paraId="156F7400" w14:textId="77777777" w:rsidR="00353C0D" w:rsidRPr="004044DA" w:rsidRDefault="00537D01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353C0D" w:rsidRPr="004044DA">
        <w:rPr>
          <w:rFonts w:ascii="Arial" w:hAnsi="Arial" w:cs="Arial"/>
          <w:sz w:val="28"/>
          <w:szCs w:val="28"/>
        </w:rPr>
        <w:t>физические лица, применяющие специальный налоговый режим «Налог на профессиональный доход» - понимаются в том значении, в котором они используются в Федеральном законе от 27.11.2018 № 422-ФЗ «О проведении эксперимента по установлению специального налогового режима «Налог на профессиональный доход»;</w:t>
      </w:r>
    </w:p>
    <w:p w14:paraId="6FC1EAA8" w14:textId="77777777" w:rsidR="00FB5F7C" w:rsidRPr="004044DA" w:rsidRDefault="00537D01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FB5F7C" w:rsidRPr="004044DA">
        <w:rPr>
          <w:rFonts w:ascii="Arial" w:hAnsi="Arial" w:cs="Arial"/>
          <w:sz w:val="28"/>
          <w:szCs w:val="28"/>
        </w:rPr>
        <w:t xml:space="preserve">заявитель </w:t>
      </w:r>
      <w:r w:rsidR="00BA1447" w:rsidRPr="004044DA">
        <w:rPr>
          <w:rFonts w:ascii="Arial" w:hAnsi="Arial" w:cs="Arial"/>
          <w:sz w:val="28"/>
          <w:szCs w:val="28"/>
        </w:rPr>
        <w:t>-</w:t>
      </w:r>
      <w:r w:rsidR="00FB5F7C" w:rsidRPr="004044DA">
        <w:rPr>
          <w:rFonts w:ascii="Arial" w:hAnsi="Arial" w:cs="Arial"/>
          <w:sz w:val="28"/>
          <w:szCs w:val="28"/>
        </w:rPr>
        <w:t xml:space="preserve"> субъект малого или среднего предпринимательства, </w:t>
      </w:r>
      <w:r w:rsidR="00A93203" w:rsidRPr="004044DA">
        <w:rPr>
          <w:rFonts w:ascii="Arial" w:hAnsi="Arial" w:cs="Arial"/>
          <w:sz w:val="28"/>
          <w:szCs w:val="28"/>
        </w:rPr>
        <w:t>а также физическое лицо, применяющее специальный налоговый режим «Налог на профессиональный доход»</w:t>
      </w:r>
      <w:r w:rsidR="00E90C03" w:rsidRPr="004044DA">
        <w:rPr>
          <w:rFonts w:ascii="Arial" w:hAnsi="Arial" w:cs="Arial"/>
          <w:sz w:val="28"/>
          <w:szCs w:val="28"/>
        </w:rPr>
        <w:t xml:space="preserve"> (далее – самозанятые граждане)</w:t>
      </w:r>
      <w:r w:rsidR="00A93203" w:rsidRPr="004044DA">
        <w:rPr>
          <w:rFonts w:ascii="Arial" w:hAnsi="Arial" w:cs="Arial"/>
          <w:sz w:val="28"/>
          <w:szCs w:val="28"/>
        </w:rPr>
        <w:t xml:space="preserve">, </w:t>
      </w:r>
      <w:r w:rsidR="00FB5F7C" w:rsidRPr="004044DA">
        <w:rPr>
          <w:rFonts w:ascii="Arial" w:hAnsi="Arial" w:cs="Arial"/>
          <w:sz w:val="28"/>
          <w:szCs w:val="28"/>
        </w:rPr>
        <w:t>обративши</w:t>
      </w:r>
      <w:r w:rsidR="00A93203" w:rsidRPr="004044DA">
        <w:rPr>
          <w:rFonts w:ascii="Arial" w:hAnsi="Arial" w:cs="Arial"/>
          <w:sz w:val="28"/>
          <w:szCs w:val="28"/>
        </w:rPr>
        <w:t>е</w:t>
      </w:r>
      <w:r w:rsidR="00FB5F7C" w:rsidRPr="004044DA">
        <w:rPr>
          <w:rFonts w:ascii="Arial" w:hAnsi="Arial" w:cs="Arial"/>
          <w:sz w:val="28"/>
          <w:szCs w:val="28"/>
        </w:rPr>
        <w:t>ся с заявлением о предоставлении субсидии;</w:t>
      </w:r>
    </w:p>
    <w:p w14:paraId="7D5413E2" w14:textId="77777777" w:rsidR="00FB5F7C" w:rsidRPr="004044DA" w:rsidRDefault="00537D01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FB5F7C" w:rsidRPr="004044DA">
        <w:rPr>
          <w:rFonts w:ascii="Arial" w:hAnsi="Arial" w:cs="Arial"/>
          <w:sz w:val="28"/>
          <w:szCs w:val="28"/>
        </w:rPr>
        <w:t xml:space="preserve">получатель субсидии </w:t>
      </w:r>
      <w:r w:rsidR="00BA1447" w:rsidRPr="004044DA">
        <w:rPr>
          <w:rFonts w:ascii="Arial" w:hAnsi="Arial" w:cs="Arial"/>
          <w:sz w:val="28"/>
          <w:szCs w:val="28"/>
        </w:rPr>
        <w:t>-</w:t>
      </w:r>
      <w:r w:rsidR="00FB5F7C" w:rsidRPr="004044DA">
        <w:rPr>
          <w:rFonts w:ascii="Arial" w:hAnsi="Arial" w:cs="Arial"/>
          <w:sz w:val="28"/>
          <w:szCs w:val="28"/>
        </w:rPr>
        <w:t xml:space="preserve"> заявитель, в отношении которого принято решение о предоставлении субсидии и с которым заключено соглашение о предоставлении субсидии;</w:t>
      </w:r>
    </w:p>
    <w:p w14:paraId="1D8BB1D3" w14:textId="77777777" w:rsidR="00A21C15" w:rsidRPr="004044DA" w:rsidRDefault="00A21C15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- заявка - комплект документов, поданный заявителем для принятия решения о предоставлении субсидии;</w:t>
      </w:r>
    </w:p>
    <w:p w14:paraId="1331B4B6" w14:textId="77777777" w:rsidR="00C65F32" w:rsidRPr="004044DA" w:rsidRDefault="00C65F32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муниципальная программа «Развитие инвестиционной деятельности, малого и среднего предпринимательства на территории </w:t>
      </w:r>
      <w:r w:rsidRPr="004044DA">
        <w:rPr>
          <w:rFonts w:ascii="Arial" w:hAnsi="Arial" w:cs="Arial"/>
          <w:sz w:val="28"/>
          <w:szCs w:val="28"/>
        </w:rPr>
        <w:lastRenderedPageBreak/>
        <w:t>муниципального образования города Шарыпово» (далее  – Программа);</w:t>
      </w:r>
    </w:p>
    <w:p w14:paraId="74EE6169" w14:textId="77777777" w:rsidR="00C65F32" w:rsidRPr="004044DA" w:rsidRDefault="00C65F32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- аналогичная поддержка - средства из бюджета городского округа города Шарыпово (далее – бюджет города Шарыпово) на цели, предусмотренные пунктом 1.</w:t>
      </w:r>
      <w:r w:rsidR="00935B78" w:rsidRPr="004044DA">
        <w:rPr>
          <w:rFonts w:ascii="Arial" w:hAnsi="Arial" w:cs="Arial"/>
          <w:sz w:val="28"/>
          <w:szCs w:val="28"/>
        </w:rPr>
        <w:t>1</w:t>
      </w:r>
      <w:r w:rsidRPr="004044DA">
        <w:rPr>
          <w:rFonts w:ascii="Arial" w:hAnsi="Arial" w:cs="Arial"/>
          <w:sz w:val="28"/>
          <w:szCs w:val="28"/>
        </w:rPr>
        <w:t xml:space="preserve"> настоящего Порядка, на основании нормативных правовых актов или муниципальных правовых актов;</w:t>
      </w:r>
    </w:p>
    <w:p w14:paraId="781BFB4B" w14:textId="77777777" w:rsidR="00C65F32" w:rsidRPr="004044DA" w:rsidRDefault="00C65F32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- комиссия (далее – Комиссия) - коллегиальный совещательный орган, созданный для рассмотрения вопросов в сфере поддержки субъектов малого и (или) среднего предпринимательства в рамках реализации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</w:r>
    </w:p>
    <w:p w14:paraId="648459B7" w14:textId="77777777" w:rsidR="00FB5F7C" w:rsidRPr="004044DA" w:rsidRDefault="00935B78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EC1B92" w:rsidRPr="004044DA">
        <w:rPr>
          <w:rFonts w:ascii="Arial" w:hAnsi="Arial" w:cs="Arial"/>
          <w:sz w:val="28"/>
          <w:szCs w:val="28"/>
        </w:rPr>
        <w:t>оборудование – новые, не бывшие в эксплуатации: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относящиеся к первой - десятой амортизационным группам, согласно требованиям Налогового кодекса Российской Федерации</w:t>
      </w:r>
      <w:r w:rsidR="008E41F8" w:rsidRPr="004044DA">
        <w:rPr>
          <w:rFonts w:ascii="Arial" w:hAnsi="Arial" w:cs="Arial"/>
          <w:sz w:val="28"/>
          <w:szCs w:val="28"/>
        </w:rPr>
        <w:t>;</w:t>
      </w:r>
    </w:p>
    <w:p w14:paraId="4472A9DB" w14:textId="77777777" w:rsidR="00FB5F7C" w:rsidRPr="004044DA" w:rsidRDefault="00935B78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FB5F7C" w:rsidRPr="004044DA">
        <w:rPr>
          <w:rFonts w:ascii="Arial" w:hAnsi="Arial" w:cs="Arial"/>
          <w:sz w:val="28"/>
          <w:szCs w:val="28"/>
        </w:rPr>
        <w:t>первый взнос (аванс) - первый лизинговый платеж в соответствии с заключенным договором лизинга оборудования;</w:t>
      </w:r>
    </w:p>
    <w:p w14:paraId="7DEB115E" w14:textId="77777777" w:rsidR="006C1A13" w:rsidRPr="004044DA" w:rsidRDefault="00935B78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FB5F7C" w:rsidRPr="004044DA">
        <w:rPr>
          <w:rFonts w:ascii="Arial" w:hAnsi="Arial" w:cs="Arial"/>
          <w:sz w:val="28"/>
          <w:szCs w:val="28"/>
        </w:rPr>
        <w:t>лизинговые платежи - общая 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</w:t>
      </w:r>
      <w:r w:rsidR="009F0B39" w:rsidRPr="004044DA">
        <w:rPr>
          <w:rFonts w:ascii="Arial" w:hAnsi="Arial" w:cs="Arial"/>
          <w:sz w:val="28"/>
          <w:szCs w:val="28"/>
        </w:rPr>
        <w:t>г, а также доход лизингодателя;</w:t>
      </w:r>
    </w:p>
    <w:p w14:paraId="3E06490C" w14:textId="77777777" w:rsidR="009F0B39" w:rsidRPr="004044DA" w:rsidRDefault="009F0B3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- уполномоченный орган – отдел экономики и планирования Администрации города Шарыпово.</w:t>
      </w:r>
    </w:p>
    <w:p w14:paraId="122D1B9E" w14:textId="77777777" w:rsidR="00FB5F7C" w:rsidRPr="004044DA" w:rsidRDefault="00FB5F7C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собственности на пред</w:t>
      </w:r>
      <w:r w:rsidR="00C65172" w:rsidRPr="004044DA">
        <w:rPr>
          <w:rFonts w:ascii="Arial" w:hAnsi="Arial" w:cs="Arial"/>
          <w:sz w:val="28"/>
          <w:szCs w:val="28"/>
        </w:rPr>
        <w:t>мет лизинга к лизингополучателю.</w:t>
      </w:r>
    </w:p>
    <w:p w14:paraId="67893019" w14:textId="77777777" w:rsidR="00183FC9" w:rsidRPr="004044DA" w:rsidRDefault="00183FC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1.3. </w:t>
      </w:r>
      <w:r w:rsidR="00B85D0D" w:rsidRPr="004044DA">
        <w:rPr>
          <w:rFonts w:ascii="Arial" w:hAnsi="Arial" w:cs="Arial"/>
          <w:sz w:val="28"/>
          <w:szCs w:val="28"/>
        </w:rPr>
        <w:t xml:space="preserve">Органом местного самоуправления, уполномоченным 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</w:t>
      </w:r>
      <w:r w:rsidRPr="004044DA">
        <w:rPr>
          <w:rFonts w:ascii="Arial" w:hAnsi="Arial" w:cs="Arial"/>
          <w:sz w:val="28"/>
          <w:szCs w:val="28"/>
        </w:rPr>
        <w:t xml:space="preserve">Администрация </w:t>
      </w:r>
      <w:r w:rsidR="00A21C15" w:rsidRPr="004044DA">
        <w:rPr>
          <w:rFonts w:ascii="Arial" w:hAnsi="Arial" w:cs="Arial"/>
          <w:sz w:val="28"/>
          <w:szCs w:val="28"/>
        </w:rPr>
        <w:t xml:space="preserve">города Шарыпово </w:t>
      </w:r>
      <w:r w:rsidR="00662349" w:rsidRPr="004044DA">
        <w:rPr>
          <w:rFonts w:ascii="Arial" w:hAnsi="Arial" w:cs="Arial"/>
          <w:sz w:val="28"/>
          <w:szCs w:val="28"/>
        </w:rPr>
        <w:t>(далее – Главный распорядитель бюджетных средств)</w:t>
      </w:r>
      <w:r w:rsidRPr="004044DA">
        <w:rPr>
          <w:rFonts w:ascii="Arial" w:hAnsi="Arial" w:cs="Arial"/>
          <w:sz w:val="28"/>
          <w:szCs w:val="28"/>
        </w:rPr>
        <w:t>.</w:t>
      </w:r>
    </w:p>
    <w:p w14:paraId="150715A9" w14:textId="2ED95238" w:rsidR="00183FC9" w:rsidRPr="004044DA" w:rsidRDefault="00B85D0D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1.4. Субсидии предоставляются в пределах бюджетных ассигнований, предусмотренных на указанные цели в </w:t>
      </w:r>
      <w:r w:rsidR="00A37F42" w:rsidRPr="004044DA">
        <w:rPr>
          <w:rFonts w:ascii="Arial" w:hAnsi="Arial" w:cs="Arial"/>
          <w:sz w:val="28"/>
          <w:szCs w:val="28"/>
        </w:rPr>
        <w:t>бюджете городского округа города Шарыпово (далее – бюджет города Шарыпово)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Pr="004044DA">
        <w:rPr>
          <w:rFonts w:ascii="Arial" w:hAnsi="Arial" w:cs="Arial"/>
          <w:sz w:val="28"/>
          <w:szCs w:val="28"/>
        </w:rPr>
        <w:t xml:space="preserve">на соответствующий финансовый год и плановый период, и </w:t>
      </w:r>
      <w:r w:rsidRPr="004044DA">
        <w:rPr>
          <w:rFonts w:ascii="Arial" w:hAnsi="Arial" w:cs="Arial"/>
          <w:sz w:val="28"/>
          <w:szCs w:val="28"/>
        </w:rPr>
        <w:lastRenderedPageBreak/>
        <w:t>лимитов бюджетных обязательств, утвержденных в установленном порядке</w:t>
      </w:r>
      <w:r w:rsidR="009F0B39" w:rsidRPr="004044DA">
        <w:rPr>
          <w:rFonts w:ascii="Arial" w:hAnsi="Arial" w:cs="Arial"/>
          <w:sz w:val="28"/>
          <w:szCs w:val="28"/>
        </w:rPr>
        <w:t xml:space="preserve"> </w:t>
      </w:r>
      <w:r w:rsidR="00662349" w:rsidRPr="004044DA">
        <w:rPr>
          <w:rFonts w:ascii="Arial" w:hAnsi="Arial" w:cs="Arial"/>
          <w:sz w:val="28"/>
          <w:szCs w:val="28"/>
        </w:rPr>
        <w:t>Г</w:t>
      </w:r>
      <w:r w:rsidRPr="004044DA">
        <w:rPr>
          <w:rFonts w:ascii="Arial" w:hAnsi="Arial" w:cs="Arial"/>
          <w:sz w:val="28"/>
          <w:szCs w:val="28"/>
        </w:rPr>
        <w:t>лавному распорядителю</w:t>
      </w:r>
      <w:r w:rsidR="00662349" w:rsidRPr="004044DA">
        <w:rPr>
          <w:rFonts w:ascii="Arial" w:hAnsi="Arial" w:cs="Arial"/>
          <w:sz w:val="28"/>
          <w:szCs w:val="28"/>
        </w:rPr>
        <w:t xml:space="preserve"> бюджетных </w:t>
      </w:r>
      <w:r w:rsidRPr="004044DA">
        <w:rPr>
          <w:rFonts w:ascii="Arial" w:hAnsi="Arial" w:cs="Arial"/>
          <w:sz w:val="28"/>
          <w:szCs w:val="28"/>
        </w:rPr>
        <w:t>средств.</w:t>
      </w:r>
    </w:p>
    <w:p w14:paraId="4BD6C16C" w14:textId="7BB521CF" w:rsidR="00F111C0" w:rsidRPr="004044DA" w:rsidRDefault="00F111C0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4044DA">
        <w:rPr>
          <w:rFonts w:ascii="Arial" w:hAnsi="Arial" w:cs="Arial"/>
          <w:sz w:val="28"/>
          <w:szCs w:val="28"/>
          <w:lang w:eastAsia="ru-RU"/>
        </w:rPr>
        <w:t>1.5.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о местном бюджете на очередной финансовый год и плановый период (проекта решения о внесении изменений в решение о местном бюджете на текущий финансовый год и плановый период)</w:t>
      </w:r>
      <w:r w:rsidR="00FA7FDD" w:rsidRPr="004044DA">
        <w:rPr>
          <w:rFonts w:ascii="Arial" w:hAnsi="Arial" w:cs="Arial"/>
          <w:sz w:val="28"/>
          <w:szCs w:val="28"/>
          <w:lang w:eastAsia="ru-RU"/>
        </w:rPr>
        <w:t xml:space="preserve"> </w:t>
      </w:r>
      <w:r w:rsidR="00DE0598" w:rsidRPr="004044DA">
        <w:rPr>
          <w:rFonts w:ascii="Arial" w:hAnsi="Arial" w:cs="Arial"/>
          <w:color w:val="000000" w:themeColor="text1"/>
          <w:sz w:val="28"/>
          <w:szCs w:val="28"/>
        </w:rPr>
        <w:t>при наличии технической возможности</w:t>
      </w:r>
      <w:r w:rsidRPr="004044DA">
        <w:rPr>
          <w:rFonts w:ascii="Arial" w:hAnsi="Arial" w:cs="Arial"/>
          <w:sz w:val="28"/>
          <w:szCs w:val="28"/>
          <w:lang w:eastAsia="ru-RU"/>
        </w:rPr>
        <w:t>.</w:t>
      </w:r>
    </w:p>
    <w:p w14:paraId="08C71B96" w14:textId="77777777" w:rsidR="00DE083F" w:rsidRPr="004044DA" w:rsidRDefault="00C045E2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1</w:t>
      </w:r>
      <w:r w:rsidR="00D859A2" w:rsidRPr="004044DA">
        <w:rPr>
          <w:rFonts w:ascii="Arial" w:hAnsi="Arial" w:cs="Arial"/>
          <w:sz w:val="28"/>
          <w:szCs w:val="28"/>
        </w:rPr>
        <w:t>.</w:t>
      </w:r>
      <w:r w:rsidRPr="004044DA">
        <w:rPr>
          <w:rFonts w:ascii="Arial" w:hAnsi="Arial" w:cs="Arial"/>
          <w:sz w:val="28"/>
          <w:szCs w:val="28"/>
        </w:rPr>
        <w:t>6</w:t>
      </w:r>
      <w:r w:rsidR="00D859A2" w:rsidRPr="004044DA">
        <w:rPr>
          <w:rFonts w:ascii="Arial" w:hAnsi="Arial" w:cs="Arial"/>
          <w:sz w:val="28"/>
          <w:szCs w:val="28"/>
        </w:rPr>
        <w:t xml:space="preserve">. </w:t>
      </w:r>
      <w:r w:rsidR="00F50146" w:rsidRPr="004044DA">
        <w:rPr>
          <w:rFonts w:ascii="Arial" w:hAnsi="Arial" w:cs="Arial"/>
          <w:sz w:val="28"/>
          <w:szCs w:val="28"/>
        </w:rPr>
        <w:t xml:space="preserve">Субсидия предоставляется </w:t>
      </w:r>
      <w:r w:rsidR="00DE083F" w:rsidRPr="004044DA">
        <w:rPr>
          <w:rFonts w:ascii="Arial" w:hAnsi="Arial" w:cs="Arial"/>
          <w:sz w:val="28"/>
          <w:szCs w:val="28"/>
        </w:rPr>
        <w:t xml:space="preserve">субъектам малого и среднего предпринимательства </w:t>
      </w:r>
      <w:r w:rsidR="00F50146" w:rsidRPr="004044DA">
        <w:rPr>
          <w:rFonts w:ascii="Arial" w:hAnsi="Arial" w:cs="Arial"/>
          <w:sz w:val="28"/>
          <w:szCs w:val="28"/>
        </w:rPr>
        <w:t xml:space="preserve">в целях </w:t>
      </w:r>
      <w:r w:rsidR="00E700AC" w:rsidRPr="004044DA">
        <w:rPr>
          <w:rFonts w:ascii="Arial" w:hAnsi="Arial" w:cs="Arial"/>
          <w:sz w:val="28"/>
          <w:szCs w:val="28"/>
        </w:rPr>
        <w:t xml:space="preserve">возмещения затрат, </w:t>
      </w:r>
      <w:r w:rsidR="00D44824" w:rsidRPr="004044DA">
        <w:rPr>
          <w:rFonts w:ascii="Arial" w:hAnsi="Arial" w:cs="Arial"/>
          <w:sz w:val="28"/>
          <w:szCs w:val="28"/>
        </w:rPr>
        <w:t>понесенных в течение календарного года, предшествующего году подачи</w:t>
      </w:r>
      <w:r w:rsidR="005C74F3" w:rsidRPr="004044DA">
        <w:rPr>
          <w:rFonts w:ascii="Arial" w:hAnsi="Arial" w:cs="Arial"/>
          <w:sz w:val="28"/>
          <w:szCs w:val="28"/>
        </w:rPr>
        <w:t xml:space="preserve"> и </w:t>
      </w:r>
      <w:r w:rsidR="00D130D9" w:rsidRPr="004044DA">
        <w:rPr>
          <w:rFonts w:ascii="Arial" w:hAnsi="Arial" w:cs="Arial"/>
          <w:sz w:val="28"/>
          <w:szCs w:val="28"/>
        </w:rPr>
        <w:t xml:space="preserve">в году подачи </w:t>
      </w:r>
      <w:r w:rsidR="00BA3658" w:rsidRPr="004044DA">
        <w:rPr>
          <w:rFonts w:ascii="Arial" w:hAnsi="Arial" w:cs="Arial"/>
          <w:sz w:val="28"/>
          <w:szCs w:val="28"/>
        </w:rPr>
        <w:t xml:space="preserve">в период </w:t>
      </w:r>
      <w:r w:rsidR="00D44824" w:rsidRPr="004044DA">
        <w:rPr>
          <w:rFonts w:ascii="Arial" w:hAnsi="Arial" w:cs="Arial"/>
          <w:sz w:val="28"/>
          <w:szCs w:val="28"/>
        </w:rPr>
        <w:t xml:space="preserve">до даты подачи в </w:t>
      </w:r>
      <w:r w:rsidR="00810DB1" w:rsidRPr="004044DA">
        <w:rPr>
          <w:rFonts w:ascii="Arial" w:hAnsi="Arial" w:cs="Arial"/>
          <w:sz w:val="28"/>
          <w:szCs w:val="28"/>
        </w:rPr>
        <w:t>уполномоченный орган</w:t>
      </w:r>
      <w:r w:rsidR="00D44824" w:rsidRPr="004044DA">
        <w:rPr>
          <w:rFonts w:ascii="Arial" w:hAnsi="Arial" w:cs="Arial"/>
          <w:sz w:val="28"/>
          <w:szCs w:val="28"/>
        </w:rPr>
        <w:t xml:space="preserve"> заявления о предоставлении субсидии</w:t>
      </w:r>
      <w:r w:rsidR="00AA0C07" w:rsidRPr="004044DA">
        <w:rPr>
          <w:rFonts w:ascii="Arial" w:hAnsi="Arial" w:cs="Arial"/>
          <w:sz w:val="28"/>
          <w:szCs w:val="28"/>
        </w:rPr>
        <w:t>.</w:t>
      </w:r>
    </w:p>
    <w:p w14:paraId="597A0AAE" w14:textId="77777777" w:rsidR="00DE083F" w:rsidRPr="004044DA" w:rsidRDefault="00DE083F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Для самозанятых граждан субсидия предоставляется в целях возмещения затрат, понесенных в течение календарного года, предшествующего году подачи и в году подачи в период до даты подачи в уполномоченный орган заявления о предоставлении субсидии, но не ранее момента регистрации </w:t>
      </w:r>
      <w:r w:rsidR="00916B3D" w:rsidRPr="004044DA">
        <w:rPr>
          <w:rFonts w:ascii="Arial" w:hAnsi="Arial" w:cs="Arial"/>
          <w:sz w:val="28"/>
          <w:szCs w:val="28"/>
        </w:rPr>
        <w:t>гражданина как самозанятого.</w:t>
      </w:r>
    </w:p>
    <w:p w14:paraId="39F8901A" w14:textId="0237D7D4" w:rsidR="00E700AC" w:rsidRPr="004044DA" w:rsidRDefault="00916B3D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Вышеуказанные затраты должны быть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E700AC" w:rsidRPr="004044DA">
        <w:rPr>
          <w:rFonts w:ascii="Arial" w:hAnsi="Arial" w:cs="Arial"/>
          <w:sz w:val="28"/>
          <w:szCs w:val="28"/>
        </w:rPr>
        <w:t xml:space="preserve">связанны с производством (реализацией) товаров, выполнением работ, оказанием услуг, в том числе: </w:t>
      </w:r>
    </w:p>
    <w:p w14:paraId="0FBCF596" w14:textId="77777777" w:rsidR="006603C3" w:rsidRPr="004044DA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4044DA">
        <w:rPr>
          <w:rFonts w:ascii="Arial" w:hAnsi="Arial" w:cs="Arial"/>
          <w:color w:val="000000"/>
          <w:sz w:val="28"/>
          <w:szCs w:val="28"/>
        </w:rPr>
        <w:t xml:space="preserve">- </w:t>
      </w:r>
      <w:r w:rsidR="006603C3" w:rsidRPr="004044DA">
        <w:rPr>
          <w:rFonts w:ascii="Arial" w:hAnsi="Arial" w:cs="Arial"/>
          <w:color w:val="000000"/>
          <w:sz w:val="28"/>
          <w:szCs w:val="28"/>
        </w:rPr>
        <w:t>подключение к инженерной инфраструктуре,</w:t>
      </w:r>
      <w:r w:rsidR="006603C3" w:rsidRPr="004044DA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 текущий ремонт помещения;</w:t>
      </w:r>
    </w:p>
    <w:p w14:paraId="5F26418C" w14:textId="77777777" w:rsidR="006603C3" w:rsidRPr="004044DA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4044DA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- </w:t>
      </w:r>
      <w:r w:rsidR="006603C3" w:rsidRPr="004044DA">
        <w:rPr>
          <w:rFonts w:ascii="Arial" w:hAnsi="Arial" w:cs="Arial"/>
          <w:color w:val="000000" w:themeColor="text1"/>
          <w:sz w:val="28"/>
          <w:szCs w:val="28"/>
          <w:lang w:eastAsia="ru-RU"/>
        </w:rPr>
        <w:t>приобретение оборудования, мебели и оргтехники;</w:t>
      </w:r>
    </w:p>
    <w:p w14:paraId="59AD91B1" w14:textId="77777777" w:rsidR="006603C3" w:rsidRPr="004044DA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6603C3" w:rsidRPr="004044DA">
        <w:rPr>
          <w:rFonts w:ascii="Arial" w:hAnsi="Arial" w:cs="Arial"/>
          <w:color w:val="000000" w:themeColor="text1"/>
          <w:sz w:val="28"/>
          <w:szCs w:val="28"/>
        </w:rPr>
        <w:t>уплата первоначального (авансового) лизингового взноса и (или) очередных лизинговых платежей по заключенным договорам лизинга (сублизинга) оборудования;</w:t>
      </w:r>
    </w:p>
    <w:p w14:paraId="72BB1A79" w14:textId="77777777" w:rsidR="006603C3" w:rsidRPr="004044DA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6603C3" w:rsidRPr="004044DA">
        <w:rPr>
          <w:rFonts w:ascii="Arial" w:hAnsi="Arial" w:cs="Arial"/>
          <w:color w:val="000000" w:themeColor="text1"/>
          <w:sz w:val="28"/>
          <w:szCs w:val="28"/>
        </w:rPr>
        <w:t>уплата процентов по кредитам на приобретение оборудования;</w:t>
      </w:r>
    </w:p>
    <w:p w14:paraId="0EF398BC" w14:textId="77777777" w:rsidR="006603C3" w:rsidRPr="004044DA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6603C3" w:rsidRPr="004044DA">
        <w:rPr>
          <w:rFonts w:ascii="Arial" w:hAnsi="Arial" w:cs="Arial"/>
          <w:color w:val="000000" w:themeColor="text1"/>
          <w:sz w:val="28"/>
          <w:szCs w:val="28"/>
        </w:rPr>
        <w:t>сертификация (декларирование) продукции (продовольственного сырья, товаров, работ, услуг), лицензирование деятельности;</w:t>
      </w:r>
    </w:p>
    <w:p w14:paraId="323712AE" w14:textId="77777777" w:rsidR="006603C3" w:rsidRPr="004044DA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6603C3" w:rsidRPr="004044DA">
        <w:rPr>
          <w:rFonts w:ascii="Arial" w:hAnsi="Arial" w:cs="Arial"/>
          <w:color w:val="000000" w:themeColor="text1"/>
          <w:sz w:val="28"/>
          <w:szCs w:val="28"/>
        </w:rPr>
        <w:t>проведение мероприятий по профилактике новой коронавирусной инфекции (включая приобретение рециркуляторов воздуха), приобретение средств индивидуальной защиты и дезинфицирующих (антисептических) средств</w:t>
      </w:r>
      <w:r w:rsidR="00D601EA" w:rsidRPr="004044DA">
        <w:rPr>
          <w:rFonts w:ascii="Arial" w:hAnsi="Arial" w:cs="Arial"/>
          <w:color w:val="000000" w:themeColor="text1"/>
          <w:sz w:val="28"/>
          <w:szCs w:val="28"/>
        </w:rPr>
        <w:t>;</w:t>
      </w:r>
    </w:p>
    <w:p w14:paraId="05D46166" w14:textId="77777777" w:rsidR="00D601EA" w:rsidRPr="004044DA" w:rsidRDefault="00D601EA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- затраты на выплату по передаче прав на франшизу (паушальный взнос).</w:t>
      </w:r>
    </w:p>
    <w:p w14:paraId="3FA944C5" w14:textId="77777777" w:rsidR="00951183" w:rsidRPr="004044DA" w:rsidRDefault="00951183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1.7. Способом проведения отбора является запрос предложений.</w:t>
      </w:r>
    </w:p>
    <w:p w14:paraId="5BC014AE" w14:textId="77777777" w:rsidR="00603FDC" w:rsidRPr="004044DA" w:rsidRDefault="00C045E2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1.</w:t>
      </w:r>
      <w:r w:rsidR="00951183" w:rsidRPr="004044DA">
        <w:rPr>
          <w:rFonts w:ascii="Arial" w:hAnsi="Arial" w:cs="Arial"/>
          <w:sz w:val="28"/>
          <w:szCs w:val="28"/>
        </w:rPr>
        <w:t>8</w:t>
      </w:r>
      <w:r w:rsidRPr="004044DA">
        <w:rPr>
          <w:rFonts w:ascii="Arial" w:hAnsi="Arial" w:cs="Arial"/>
          <w:sz w:val="28"/>
          <w:szCs w:val="28"/>
        </w:rPr>
        <w:t xml:space="preserve">. </w:t>
      </w:r>
      <w:r w:rsidR="008962E7" w:rsidRPr="004044DA">
        <w:rPr>
          <w:rFonts w:ascii="Arial" w:hAnsi="Arial" w:cs="Arial"/>
          <w:sz w:val="28"/>
          <w:szCs w:val="28"/>
        </w:rPr>
        <w:t>Субсидии предоставля</w:t>
      </w:r>
      <w:r w:rsidR="00746D40" w:rsidRPr="004044DA">
        <w:rPr>
          <w:rFonts w:ascii="Arial" w:hAnsi="Arial" w:cs="Arial"/>
          <w:sz w:val="28"/>
          <w:szCs w:val="28"/>
        </w:rPr>
        <w:t>ю</w:t>
      </w:r>
      <w:r w:rsidR="008962E7" w:rsidRPr="004044DA">
        <w:rPr>
          <w:rFonts w:ascii="Arial" w:hAnsi="Arial" w:cs="Arial"/>
          <w:sz w:val="28"/>
          <w:szCs w:val="28"/>
        </w:rPr>
        <w:t>тся на основ</w:t>
      </w:r>
      <w:r w:rsidR="00603FDC" w:rsidRPr="004044DA">
        <w:rPr>
          <w:rFonts w:ascii="Arial" w:hAnsi="Arial" w:cs="Arial"/>
          <w:sz w:val="28"/>
          <w:szCs w:val="28"/>
        </w:rPr>
        <w:t>е отбора посредством запроса предложений на основании предложений (заявок), направленных участниками отбора для участия в отборе, исходя из соответствия получателя поддержки критериям и очередности поступления заявок на участие в отборе.</w:t>
      </w:r>
    </w:p>
    <w:p w14:paraId="72E62C40" w14:textId="77777777" w:rsidR="00603FDC" w:rsidRPr="004044DA" w:rsidRDefault="00603FDC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Критериями отбора для субъектов малого и среднего </w:t>
      </w:r>
      <w:r w:rsidRPr="004044DA">
        <w:rPr>
          <w:rFonts w:ascii="Arial" w:hAnsi="Arial" w:cs="Arial"/>
          <w:sz w:val="28"/>
          <w:szCs w:val="28"/>
        </w:rPr>
        <w:lastRenderedPageBreak/>
        <w:t>предпринимательства являются:</w:t>
      </w:r>
    </w:p>
    <w:p w14:paraId="033C99AD" w14:textId="77777777" w:rsidR="00603FDC" w:rsidRPr="004044DA" w:rsidRDefault="00D96F2F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603FDC" w:rsidRPr="004044DA">
        <w:rPr>
          <w:rFonts w:ascii="Arial" w:hAnsi="Arial" w:cs="Arial"/>
          <w:sz w:val="28"/>
          <w:szCs w:val="28"/>
        </w:rPr>
        <w:t xml:space="preserve">соответствие приоритетным видам деятельности, осуществляемых получателями поддержки, или категориям субъектов малого и среднего предпринимательства, которое определяется согласно приложению № </w:t>
      </w:r>
      <w:r w:rsidR="007E7B75" w:rsidRPr="004044DA">
        <w:rPr>
          <w:rFonts w:ascii="Arial" w:hAnsi="Arial" w:cs="Arial"/>
          <w:sz w:val="28"/>
          <w:szCs w:val="28"/>
        </w:rPr>
        <w:t>1</w:t>
      </w:r>
      <w:r w:rsidR="00AF0E0C" w:rsidRPr="004044DA">
        <w:rPr>
          <w:rFonts w:ascii="Arial" w:hAnsi="Arial" w:cs="Arial"/>
          <w:sz w:val="28"/>
          <w:szCs w:val="28"/>
        </w:rPr>
        <w:t xml:space="preserve"> к настоящему Порядку</w:t>
      </w:r>
      <w:r w:rsidR="007E7B75" w:rsidRPr="004044DA">
        <w:rPr>
          <w:rFonts w:ascii="Arial" w:hAnsi="Arial" w:cs="Arial"/>
          <w:sz w:val="28"/>
          <w:szCs w:val="28"/>
        </w:rPr>
        <w:t>;</w:t>
      </w:r>
    </w:p>
    <w:p w14:paraId="46E0303A" w14:textId="77777777" w:rsidR="00603FDC" w:rsidRPr="004044DA" w:rsidRDefault="00C5395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603FDC" w:rsidRPr="004044DA">
        <w:rPr>
          <w:rFonts w:ascii="Arial" w:hAnsi="Arial" w:cs="Arial"/>
          <w:sz w:val="28"/>
          <w:szCs w:val="28"/>
        </w:rPr>
        <w:t>соответствие требованию по уровню заработной платы работников получателя поддержки, который должен быть не менее минимального размера оплаты труда с учетом районного коэффициента и северной надбавки;</w:t>
      </w:r>
    </w:p>
    <w:p w14:paraId="21A70B9F" w14:textId="77777777" w:rsidR="004F0972" w:rsidRPr="004044DA" w:rsidRDefault="00C5395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4F0972" w:rsidRPr="004044DA">
        <w:rPr>
          <w:rFonts w:ascii="Arial" w:hAnsi="Arial" w:cs="Arial"/>
          <w:sz w:val="28"/>
          <w:szCs w:val="28"/>
        </w:rPr>
        <w:t>наличие обязательства о сохранении</w:t>
      </w:r>
      <w:r w:rsidR="003A1FE4" w:rsidRPr="004044DA">
        <w:rPr>
          <w:rFonts w:ascii="Arial" w:hAnsi="Arial" w:cs="Arial"/>
          <w:sz w:val="28"/>
          <w:szCs w:val="28"/>
        </w:rPr>
        <w:t xml:space="preserve"> получателем поддержки </w:t>
      </w:r>
      <w:r w:rsidR="00BD6621" w:rsidRPr="004044DA">
        <w:rPr>
          <w:rFonts w:ascii="Arial" w:hAnsi="Arial" w:cs="Arial"/>
          <w:sz w:val="28"/>
          <w:szCs w:val="28"/>
        </w:rPr>
        <w:t xml:space="preserve">численности занятых </w:t>
      </w:r>
      <w:r w:rsidR="003A1FE4" w:rsidRPr="004044DA">
        <w:rPr>
          <w:rFonts w:ascii="Arial" w:hAnsi="Arial" w:cs="Arial"/>
          <w:sz w:val="28"/>
          <w:szCs w:val="28"/>
        </w:rPr>
        <w:t>и заработной платы на уровне не ниже МРОТ.</w:t>
      </w:r>
    </w:p>
    <w:p w14:paraId="2075A87B" w14:textId="77777777" w:rsidR="00603FDC" w:rsidRPr="004044DA" w:rsidRDefault="00603FDC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Критерием отбора для самозанятых граждан является осуществление деятельности в качестве налогоплательщика «Налог на профессиональный доход» в течение периода не менее трех месяцев до даты подачи заявки в </w:t>
      </w:r>
      <w:r w:rsidR="007E7B75" w:rsidRPr="004044DA">
        <w:rPr>
          <w:rFonts w:ascii="Arial" w:hAnsi="Arial" w:cs="Arial"/>
          <w:sz w:val="28"/>
          <w:szCs w:val="28"/>
        </w:rPr>
        <w:t>уполномоченный</w:t>
      </w:r>
      <w:r w:rsidRPr="004044DA">
        <w:rPr>
          <w:rFonts w:ascii="Arial" w:hAnsi="Arial" w:cs="Arial"/>
          <w:sz w:val="28"/>
          <w:szCs w:val="28"/>
        </w:rPr>
        <w:t xml:space="preserve"> орган</w:t>
      </w:r>
      <w:r w:rsidR="007E7B75" w:rsidRPr="004044DA">
        <w:rPr>
          <w:rFonts w:ascii="Arial" w:hAnsi="Arial" w:cs="Arial"/>
          <w:sz w:val="28"/>
          <w:szCs w:val="28"/>
        </w:rPr>
        <w:t>.</w:t>
      </w:r>
    </w:p>
    <w:p w14:paraId="5CCD48BB" w14:textId="77777777" w:rsidR="00C045E2" w:rsidRPr="004044DA" w:rsidRDefault="00951183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1.9</w:t>
      </w:r>
      <w:r w:rsidR="008962E7" w:rsidRPr="004044DA">
        <w:rPr>
          <w:rFonts w:ascii="Arial" w:hAnsi="Arial" w:cs="Arial"/>
          <w:sz w:val="28"/>
          <w:szCs w:val="28"/>
        </w:rPr>
        <w:t xml:space="preserve">. </w:t>
      </w:r>
      <w:r w:rsidR="00C045E2" w:rsidRPr="004044DA">
        <w:rPr>
          <w:rFonts w:ascii="Arial" w:hAnsi="Arial" w:cs="Arial"/>
          <w:sz w:val="28"/>
          <w:szCs w:val="28"/>
        </w:rPr>
        <w:t>Категории получателей субсидии</w:t>
      </w:r>
      <w:r w:rsidR="00FD7E67" w:rsidRPr="004044DA">
        <w:rPr>
          <w:rFonts w:ascii="Arial" w:hAnsi="Arial" w:cs="Arial"/>
          <w:sz w:val="28"/>
          <w:szCs w:val="28"/>
        </w:rPr>
        <w:t xml:space="preserve">, </w:t>
      </w:r>
      <w:r w:rsidR="00E700AC" w:rsidRPr="004044DA">
        <w:rPr>
          <w:rFonts w:ascii="Arial" w:hAnsi="Arial" w:cs="Arial"/>
          <w:sz w:val="28"/>
          <w:szCs w:val="28"/>
        </w:rPr>
        <w:t xml:space="preserve">имеющих право на получение субсидии, </w:t>
      </w:r>
      <w:r w:rsidR="00A93203" w:rsidRPr="004044DA">
        <w:rPr>
          <w:rFonts w:ascii="Arial" w:hAnsi="Arial" w:cs="Arial"/>
          <w:sz w:val="28"/>
          <w:szCs w:val="28"/>
        </w:rPr>
        <w:t>-</w:t>
      </w:r>
      <w:r w:rsidR="00C045E2" w:rsidRPr="004044DA">
        <w:rPr>
          <w:rFonts w:ascii="Arial" w:hAnsi="Arial" w:cs="Arial"/>
          <w:sz w:val="28"/>
          <w:szCs w:val="28"/>
        </w:rPr>
        <w:t xml:space="preserve"> субъекты малого и среднего предпринимательства</w:t>
      </w:r>
      <w:r w:rsidR="00E700AC" w:rsidRPr="004044DA">
        <w:rPr>
          <w:rFonts w:ascii="Arial" w:hAnsi="Arial" w:cs="Arial"/>
          <w:sz w:val="28"/>
          <w:szCs w:val="28"/>
        </w:rPr>
        <w:t xml:space="preserve">, а также </w:t>
      </w:r>
      <w:r w:rsidR="00A93203" w:rsidRPr="004044DA">
        <w:rPr>
          <w:rFonts w:ascii="Arial" w:hAnsi="Arial" w:cs="Arial"/>
          <w:sz w:val="28"/>
          <w:szCs w:val="28"/>
        </w:rPr>
        <w:t>самозанятые</w:t>
      </w:r>
      <w:r w:rsidR="00C948D8" w:rsidRPr="004044DA">
        <w:rPr>
          <w:rFonts w:ascii="Arial" w:hAnsi="Arial" w:cs="Arial"/>
          <w:sz w:val="28"/>
          <w:szCs w:val="28"/>
        </w:rPr>
        <w:t xml:space="preserve"> граждане</w:t>
      </w:r>
      <w:r w:rsidR="00E700AC" w:rsidRPr="004044DA">
        <w:rPr>
          <w:rFonts w:ascii="Arial" w:hAnsi="Arial" w:cs="Arial"/>
          <w:sz w:val="28"/>
          <w:szCs w:val="28"/>
        </w:rPr>
        <w:t>.</w:t>
      </w:r>
    </w:p>
    <w:p w14:paraId="4A6C03CD" w14:textId="77777777" w:rsidR="00E700AC" w:rsidRPr="004044DA" w:rsidRDefault="00E700AC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</w:p>
    <w:p w14:paraId="2CDAAF75" w14:textId="77777777" w:rsidR="00FB5F7C" w:rsidRPr="004044DA" w:rsidRDefault="000A47DF" w:rsidP="00001D51">
      <w:pPr>
        <w:pStyle w:val="ConsPlusTitle"/>
        <w:jc w:val="center"/>
        <w:outlineLvl w:val="1"/>
        <w:rPr>
          <w:rFonts w:ascii="Arial" w:hAnsi="Arial" w:cs="Arial"/>
          <w:b w:val="0"/>
          <w:sz w:val="28"/>
          <w:szCs w:val="28"/>
        </w:rPr>
      </w:pPr>
      <w:r w:rsidRPr="004044DA">
        <w:rPr>
          <w:rFonts w:ascii="Arial" w:hAnsi="Arial" w:cs="Arial"/>
          <w:b w:val="0"/>
          <w:sz w:val="28"/>
          <w:szCs w:val="28"/>
        </w:rPr>
        <w:t>2. Условия и порядок предоставления субсидий</w:t>
      </w:r>
    </w:p>
    <w:p w14:paraId="5C89E921" w14:textId="77777777" w:rsidR="00FB5F7C" w:rsidRPr="004044DA" w:rsidRDefault="00FB5F7C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</w:p>
    <w:p w14:paraId="31C177B9" w14:textId="77777777" w:rsidR="00FB5F7C" w:rsidRPr="004044DA" w:rsidRDefault="000A47D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2.1. </w:t>
      </w:r>
      <w:r w:rsidR="008671FB" w:rsidRPr="004044DA">
        <w:rPr>
          <w:rFonts w:ascii="Arial" w:hAnsi="Arial" w:cs="Arial"/>
          <w:sz w:val="28"/>
          <w:szCs w:val="28"/>
        </w:rPr>
        <w:t>Субъекты малого и среднего предпринимательства</w:t>
      </w:r>
      <w:r w:rsidRPr="004044DA">
        <w:rPr>
          <w:rFonts w:ascii="Arial" w:hAnsi="Arial" w:cs="Arial"/>
          <w:sz w:val="28"/>
          <w:szCs w:val="28"/>
        </w:rPr>
        <w:t xml:space="preserve"> на </w:t>
      </w:r>
      <w:r w:rsidR="00BD21BE" w:rsidRPr="004044DA">
        <w:rPr>
          <w:rFonts w:ascii="Arial" w:hAnsi="Arial" w:cs="Arial"/>
          <w:sz w:val="28"/>
          <w:szCs w:val="28"/>
        </w:rPr>
        <w:t xml:space="preserve">дату подачи </w:t>
      </w:r>
      <w:r w:rsidRPr="004044DA">
        <w:rPr>
          <w:rFonts w:ascii="Arial" w:hAnsi="Arial" w:cs="Arial"/>
          <w:sz w:val="28"/>
          <w:szCs w:val="28"/>
        </w:rPr>
        <w:t xml:space="preserve">заявки, указанной в пункте </w:t>
      </w:r>
      <w:r w:rsidR="00616674" w:rsidRPr="004044DA">
        <w:rPr>
          <w:rFonts w:ascii="Arial" w:hAnsi="Arial" w:cs="Arial"/>
          <w:sz w:val="28"/>
          <w:szCs w:val="28"/>
        </w:rPr>
        <w:t>2.6</w:t>
      </w:r>
      <w:r w:rsidR="00F477B2" w:rsidRPr="004044DA">
        <w:rPr>
          <w:rFonts w:ascii="Arial" w:hAnsi="Arial" w:cs="Arial"/>
          <w:sz w:val="28"/>
          <w:szCs w:val="28"/>
        </w:rPr>
        <w:t>.</w:t>
      </w:r>
      <w:r w:rsidRPr="004044DA">
        <w:rPr>
          <w:rFonts w:ascii="Arial" w:hAnsi="Arial" w:cs="Arial"/>
          <w:sz w:val="28"/>
          <w:szCs w:val="28"/>
        </w:rPr>
        <w:t xml:space="preserve"> Порядка, должн</w:t>
      </w:r>
      <w:r w:rsidR="008671FB" w:rsidRPr="004044DA">
        <w:rPr>
          <w:rFonts w:ascii="Arial" w:hAnsi="Arial" w:cs="Arial"/>
          <w:sz w:val="28"/>
          <w:szCs w:val="28"/>
        </w:rPr>
        <w:t>ы</w:t>
      </w:r>
      <w:r w:rsidRPr="004044DA">
        <w:rPr>
          <w:rFonts w:ascii="Arial" w:hAnsi="Arial" w:cs="Arial"/>
          <w:sz w:val="28"/>
          <w:szCs w:val="28"/>
        </w:rPr>
        <w:t xml:space="preserve"> соответствовать следующим требованиям:</w:t>
      </w:r>
    </w:p>
    <w:p w14:paraId="661ABACA" w14:textId="77777777" w:rsidR="00FD7E67" w:rsidRPr="004044DA" w:rsidRDefault="00352BD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FD7E67" w:rsidRPr="004044DA">
        <w:rPr>
          <w:rFonts w:ascii="Arial" w:hAnsi="Arial" w:cs="Arial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A7CB545" w14:textId="77777777" w:rsidR="000A47DF" w:rsidRPr="004044DA" w:rsidRDefault="00352BD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0A47DF" w:rsidRPr="004044DA">
        <w:rPr>
          <w:rFonts w:ascii="Arial" w:hAnsi="Arial" w:cs="Arial"/>
          <w:sz w:val="28"/>
          <w:szCs w:val="28"/>
        </w:rPr>
        <w:t xml:space="preserve">отсутствие просроченной задолженности по возврату в </w:t>
      </w:r>
      <w:r w:rsidR="00FD7E67" w:rsidRPr="004044DA">
        <w:rPr>
          <w:rFonts w:ascii="Arial" w:hAnsi="Arial" w:cs="Arial"/>
          <w:sz w:val="28"/>
          <w:szCs w:val="28"/>
        </w:rPr>
        <w:t>местный</w:t>
      </w:r>
      <w:r w:rsidR="000A47DF" w:rsidRPr="004044DA">
        <w:rPr>
          <w:rFonts w:ascii="Arial" w:hAnsi="Arial" w:cs="Arial"/>
          <w:sz w:val="28"/>
          <w:szCs w:val="28"/>
        </w:rPr>
        <w:t xml:space="preserve">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FD7E67" w:rsidRPr="004044DA">
        <w:rPr>
          <w:rFonts w:ascii="Arial" w:hAnsi="Arial" w:cs="Arial"/>
          <w:sz w:val="28"/>
          <w:szCs w:val="28"/>
        </w:rPr>
        <w:t>муниципальным образованием</w:t>
      </w:r>
      <w:r w:rsidR="000A47DF" w:rsidRPr="004044DA">
        <w:rPr>
          <w:rFonts w:ascii="Arial" w:hAnsi="Arial" w:cs="Arial"/>
          <w:sz w:val="28"/>
          <w:szCs w:val="28"/>
        </w:rPr>
        <w:t>;</w:t>
      </w:r>
    </w:p>
    <w:p w14:paraId="0D42E266" w14:textId="6EDEF85C" w:rsidR="00FD7E67" w:rsidRPr="004044DA" w:rsidRDefault="00352BD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FD7E67" w:rsidRPr="004044DA">
        <w:rPr>
          <w:rFonts w:ascii="Arial" w:hAnsi="Arial" w:cs="Arial"/>
          <w:sz w:val="28"/>
          <w:szCs w:val="28"/>
        </w:rPr>
        <w:t>юридические лица не должны находиться в процессе реорганизации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FD7E67" w:rsidRPr="004044DA">
        <w:rPr>
          <w:rFonts w:ascii="Arial" w:hAnsi="Arial" w:cs="Arial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FD7E67" w:rsidRPr="004044DA">
        <w:rPr>
          <w:rFonts w:ascii="Arial" w:hAnsi="Arial" w:cs="Arial"/>
          <w:sz w:val="28"/>
          <w:szCs w:val="28"/>
        </w:rPr>
        <w:t>а индивидуальные предприниматели не должны прекратить деятельность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FD7E67" w:rsidRPr="004044DA">
        <w:rPr>
          <w:rFonts w:ascii="Arial" w:hAnsi="Arial" w:cs="Arial"/>
          <w:sz w:val="28"/>
          <w:szCs w:val="28"/>
        </w:rPr>
        <w:t>в качестве индивидуального предпринимателя</w:t>
      </w:r>
      <w:r w:rsidR="009E79C1" w:rsidRPr="004044DA">
        <w:rPr>
          <w:rFonts w:ascii="Arial" w:hAnsi="Arial" w:cs="Arial"/>
          <w:sz w:val="28"/>
          <w:szCs w:val="28"/>
        </w:rPr>
        <w:t>;</w:t>
      </w:r>
    </w:p>
    <w:p w14:paraId="59F41DB9" w14:textId="77777777" w:rsidR="00FD7E67" w:rsidRPr="004044DA" w:rsidRDefault="00352BD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FD7E67" w:rsidRPr="004044DA">
        <w:rPr>
          <w:rFonts w:ascii="Arial" w:hAnsi="Arial" w:cs="Arial"/>
          <w:sz w:val="28"/>
          <w:szCs w:val="28"/>
        </w:rPr>
        <w:t>не долж</w:t>
      </w:r>
      <w:r w:rsidR="004A5DFB" w:rsidRPr="004044DA">
        <w:rPr>
          <w:rFonts w:ascii="Arial" w:hAnsi="Arial" w:cs="Arial"/>
          <w:sz w:val="28"/>
          <w:szCs w:val="28"/>
        </w:rPr>
        <w:t>е</w:t>
      </w:r>
      <w:r w:rsidR="009E79C1" w:rsidRPr="004044DA">
        <w:rPr>
          <w:rFonts w:ascii="Arial" w:hAnsi="Arial" w:cs="Arial"/>
          <w:sz w:val="28"/>
          <w:szCs w:val="28"/>
        </w:rPr>
        <w:t>н</w:t>
      </w:r>
      <w:r w:rsidR="00FD7E67" w:rsidRPr="004044DA">
        <w:rPr>
          <w:rFonts w:ascii="Arial" w:hAnsi="Arial" w:cs="Arial"/>
          <w:sz w:val="28"/>
          <w:szCs w:val="28"/>
        </w:rPr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</w:t>
      </w:r>
      <w:r w:rsidR="00FD7E67" w:rsidRPr="004044DA">
        <w:rPr>
          <w:rFonts w:ascii="Arial" w:hAnsi="Arial" w:cs="Arial"/>
          <w:sz w:val="28"/>
          <w:szCs w:val="28"/>
        </w:rPr>
        <w:lastRenderedPageBreak/>
        <w:t>регистрации которых является государство или территория, включенные в утвержденный Министерством финансов Российской Федерации перечень государстви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зоны),в совокупности превышает 50 процентов;</w:t>
      </w:r>
    </w:p>
    <w:p w14:paraId="052524AB" w14:textId="77777777" w:rsidR="00FD7E67" w:rsidRPr="004044DA" w:rsidRDefault="00352BD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FD7E67" w:rsidRPr="004044DA">
        <w:rPr>
          <w:rFonts w:ascii="Arial" w:hAnsi="Arial" w:cs="Arial"/>
          <w:sz w:val="28"/>
          <w:szCs w:val="28"/>
        </w:rPr>
        <w:t>не долж</w:t>
      </w:r>
      <w:r w:rsidR="004A5DFB" w:rsidRPr="004044DA">
        <w:rPr>
          <w:rFonts w:ascii="Arial" w:hAnsi="Arial" w:cs="Arial"/>
          <w:sz w:val="28"/>
          <w:szCs w:val="28"/>
        </w:rPr>
        <w:t>е</w:t>
      </w:r>
      <w:r w:rsidR="009E79C1" w:rsidRPr="004044DA">
        <w:rPr>
          <w:rFonts w:ascii="Arial" w:hAnsi="Arial" w:cs="Arial"/>
          <w:sz w:val="28"/>
          <w:szCs w:val="28"/>
        </w:rPr>
        <w:t>н</w:t>
      </w:r>
      <w:r w:rsidR="00FD7E67" w:rsidRPr="004044DA">
        <w:rPr>
          <w:rFonts w:ascii="Arial" w:hAnsi="Arial" w:cs="Arial"/>
          <w:sz w:val="28"/>
          <w:szCs w:val="28"/>
        </w:rPr>
        <w:t xml:space="preserve"> получать средства из </w:t>
      </w:r>
      <w:r w:rsidR="009E79C1" w:rsidRPr="004044DA">
        <w:rPr>
          <w:rFonts w:ascii="Arial" w:hAnsi="Arial" w:cs="Arial"/>
          <w:sz w:val="28"/>
          <w:szCs w:val="28"/>
        </w:rPr>
        <w:t>местного</w:t>
      </w:r>
      <w:r w:rsidR="00FD7E67" w:rsidRPr="004044DA">
        <w:rPr>
          <w:rFonts w:ascii="Arial" w:hAnsi="Arial" w:cs="Arial"/>
          <w:sz w:val="28"/>
          <w:szCs w:val="28"/>
        </w:rPr>
        <w:t xml:space="preserve"> бюджета на основании иных </w:t>
      </w:r>
      <w:r w:rsidR="009E79C1" w:rsidRPr="004044DA">
        <w:rPr>
          <w:rFonts w:ascii="Arial" w:hAnsi="Arial" w:cs="Arial"/>
          <w:sz w:val="28"/>
          <w:szCs w:val="28"/>
        </w:rPr>
        <w:t>муниципальных</w:t>
      </w:r>
      <w:r w:rsidR="00FD7E67" w:rsidRPr="004044DA">
        <w:rPr>
          <w:rFonts w:ascii="Arial" w:hAnsi="Arial" w:cs="Arial"/>
          <w:sz w:val="28"/>
          <w:szCs w:val="28"/>
        </w:rPr>
        <w:t xml:space="preserve"> правовых актов на цели, указанные в пункте 1.</w:t>
      </w:r>
      <w:r w:rsidR="009E79C1" w:rsidRPr="004044DA">
        <w:rPr>
          <w:rFonts w:ascii="Arial" w:hAnsi="Arial" w:cs="Arial"/>
          <w:sz w:val="28"/>
          <w:szCs w:val="28"/>
        </w:rPr>
        <w:t>6</w:t>
      </w:r>
      <w:r w:rsidR="00FD7E67" w:rsidRPr="004044DA">
        <w:rPr>
          <w:rFonts w:ascii="Arial" w:hAnsi="Arial" w:cs="Arial"/>
          <w:sz w:val="28"/>
          <w:szCs w:val="28"/>
        </w:rPr>
        <w:t xml:space="preserve"> Порядка;</w:t>
      </w:r>
    </w:p>
    <w:p w14:paraId="7CFC5B28" w14:textId="77777777" w:rsidR="000A47DF" w:rsidRPr="004044DA" w:rsidRDefault="00352BD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94180F" w:rsidRPr="004044DA">
        <w:rPr>
          <w:rFonts w:ascii="Arial" w:hAnsi="Arial" w:cs="Arial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</w:t>
      </w:r>
      <w:r w:rsidR="009D1067" w:rsidRPr="004044DA">
        <w:rPr>
          <w:rFonts w:ascii="Arial" w:hAnsi="Arial" w:cs="Arial"/>
          <w:sz w:val="28"/>
          <w:szCs w:val="28"/>
        </w:rPr>
        <w:t>;</w:t>
      </w:r>
    </w:p>
    <w:p w14:paraId="7841FFB8" w14:textId="77777777" w:rsidR="003C34CB" w:rsidRPr="004044DA" w:rsidRDefault="00352BD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3C34CB" w:rsidRPr="004044DA">
        <w:rPr>
          <w:rFonts w:ascii="Arial" w:hAnsi="Arial" w:cs="Arial"/>
          <w:sz w:val="28"/>
          <w:szCs w:val="28"/>
        </w:rPr>
        <w:t xml:space="preserve">должен </w:t>
      </w:r>
      <w:r w:rsidR="00424659" w:rsidRPr="004044DA">
        <w:rPr>
          <w:rFonts w:ascii="Arial" w:hAnsi="Arial" w:cs="Arial"/>
          <w:sz w:val="28"/>
          <w:szCs w:val="28"/>
        </w:rPr>
        <w:t xml:space="preserve">иметь </w:t>
      </w:r>
      <w:r w:rsidR="003C34CB" w:rsidRPr="004044DA">
        <w:rPr>
          <w:rFonts w:ascii="Arial" w:hAnsi="Arial" w:cs="Arial"/>
          <w:sz w:val="28"/>
          <w:szCs w:val="28"/>
        </w:rPr>
        <w:t>регистр</w:t>
      </w:r>
      <w:r w:rsidR="00424659" w:rsidRPr="004044DA">
        <w:rPr>
          <w:rFonts w:ascii="Arial" w:hAnsi="Arial" w:cs="Arial"/>
          <w:sz w:val="28"/>
          <w:szCs w:val="28"/>
        </w:rPr>
        <w:t>ацию в качестве субъекта малого и среднего предпринимательства</w:t>
      </w:r>
      <w:r w:rsidR="003C34CB" w:rsidRPr="004044DA">
        <w:rPr>
          <w:rFonts w:ascii="Arial" w:hAnsi="Arial" w:cs="Arial"/>
          <w:sz w:val="28"/>
          <w:szCs w:val="28"/>
        </w:rPr>
        <w:t xml:space="preserve"> на территории Красноярского края и осуществлять деятельность на территории </w:t>
      </w:r>
      <w:r w:rsidR="00A37F42" w:rsidRPr="004044DA">
        <w:rPr>
          <w:rFonts w:ascii="Arial" w:hAnsi="Arial" w:cs="Arial"/>
          <w:sz w:val="28"/>
          <w:szCs w:val="28"/>
        </w:rPr>
        <w:t>города Шарыпово</w:t>
      </w:r>
      <w:r w:rsidR="003C34CB" w:rsidRPr="004044DA">
        <w:rPr>
          <w:rFonts w:ascii="Arial" w:hAnsi="Arial" w:cs="Arial"/>
          <w:sz w:val="28"/>
          <w:szCs w:val="28"/>
        </w:rPr>
        <w:t>;</w:t>
      </w:r>
    </w:p>
    <w:p w14:paraId="16FC2F28" w14:textId="7AEACC7E" w:rsidR="00A32678" w:rsidRPr="004044DA" w:rsidRDefault="00A607C7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3A1FE4" w:rsidRPr="004044DA">
        <w:rPr>
          <w:rFonts w:ascii="Arial" w:hAnsi="Arial" w:cs="Arial"/>
          <w:sz w:val="28"/>
          <w:szCs w:val="28"/>
        </w:rPr>
        <w:t xml:space="preserve">должен </w:t>
      </w:r>
      <w:r w:rsidR="0094180F" w:rsidRPr="004044DA">
        <w:rPr>
          <w:rFonts w:ascii="Arial" w:hAnsi="Arial" w:cs="Arial"/>
          <w:sz w:val="28"/>
          <w:szCs w:val="28"/>
        </w:rPr>
        <w:t>осуществл</w:t>
      </w:r>
      <w:r w:rsidR="003A1FE4" w:rsidRPr="004044DA">
        <w:rPr>
          <w:rFonts w:ascii="Arial" w:hAnsi="Arial" w:cs="Arial"/>
          <w:sz w:val="28"/>
          <w:szCs w:val="28"/>
        </w:rPr>
        <w:t>ять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A32678" w:rsidRPr="004044DA">
        <w:rPr>
          <w:rFonts w:ascii="Arial" w:hAnsi="Arial" w:cs="Arial"/>
          <w:sz w:val="28"/>
          <w:szCs w:val="28"/>
        </w:rPr>
        <w:t xml:space="preserve">приоритетные виды </w:t>
      </w:r>
      <w:r w:rsidR="0094180F" w:rsidRPr="004044DA">
        <w:rPr>
          <w:rFonts w:ascii="Arial" w:hAnsi="Arial" w:cs="Arial"/>
          <w:sz w:val="28"/>
          <w:szCs w:val="28"/>
        </w:rPr>
        <w:t>деятельност</w:t>
      </w:r>
      <w:r w:rsidR="00A32678" w:rsidRPr="004044DA">
        <w:rPr>
          <w:rFonts w:ascii="Arial" w:hAnsi="Arial" w:cs="Arial"/>
          <w:sz w:val="28"/>
          <w:szCs w:val="28"/>
        </w:rPr>
        <w:t xml:space="preserve">и, прописанные в приложении </w:t>
      </w:r>
      <w:r w:rsidRPr="004044DA">
        <w:rPr>
          <w:rFonts w:ascii="Arial" w:hAnsi="Arial" w:cs="Arial"/>
          <w:sz w:val="28"/>
          <w:szCs w:val="28"/>
        </w:rPr>
        <w:t xml:space="preserve">№ </w:t>
      </w:r>
      <w:r w:rsidR="00A32678" w:rsidRPr="004044DA">
        <w:rPr>
          <w:rFonts w:ascii="Arial" w:hAnsi="Arial" w:cs="Arial"/>
          <w:sz w:val="28"/>
          <w:szCs w:val="28"/>
        </w:rPr>
        <w:t>1 к настоящему Порядку.</w:t>
      </w:r>
    </w:p>
    <w:p w14:paraId="63A9C801" w14:textId="77777777" w:rsidR="0033677D" w:rsidRPr="004044DA" w:rsidRDefault="0075727E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2.</w:t>
      </w:r>
      <w:r w:rsidR="007A3D50" w:rsidRPr="004044DA">
        <w:rPr>
          <w:rFonts w:ascii="Arial" w:hAnsi="Arial" w:cs="Arial"/>
          <w:sz w:val="28"/>
          <w:szCs w:val="28"/>
        </w:rPr>
        <w:t>2</w:t>
      </w:r>
      <w:r w:rsidR="0094180F" w:rsidRPr="004044DA">
        <w:rPr>
          <w:rFonts w:ascii="Arial" w:hAnsi="Arial" w:cs="Arial"/>
          <w:sz w:val="28"/>
          <w:szCs w:val="28"/>
        </w:rPr>
        <w:t xml:space="preserve">. </w:t>
      </w:r>
      <w:r w:rsidR="0033677D" w:rsidRPr="004044DA">
        <w:rPr>
          <w:rFonts w:ascii="Arial" w:hAnsi="Arial" w:cs="Arial"/>
          <w:sz w:val="28"/>
          <w:szCs w:val="28"/>
        </w:rPr>
        <w:t xml:space="preserve">Поддержка не может оказываться в отношении </w:t>
      </w:r>
      <w:r w:rsidR="00FA2DFF" w:rsidRPr="004044DA">
        <w:rPr>
          <w:rFonts w:ascii="Arial" w:hAnsi="Arial" w:cs="Arial"/>
          <w:sz w:val="28"/>
          <w:szCs w:val="28"/>
        </w:rPr>
        <w:t>заявителей</w:t>
      </w:r>
      <w:r w:rsidR="008E0477" w:rsidRPr="004044DA">
        <w:rPr>
          <w:rFonts w:ascii="Arial" w:hAnsi="Arial" w:cs="Arial"/>
          <w:sz w:val="28"/>
          <w:szCs w:val="28"/>
        </w:rPr>
        <w:t xml:space="preserve"> – субъектов малого и среднего предпринимательства</w:t>
      </w:r>
      <w:r w:rsidR="0033677D" w:rsidRPr="004044DA">
        <w:rPr>
          <w:rFonts w:ascii="Arial" w:hAnsi="Arial" w:cs="Arial"/>
          <w:sz w:val="28"/>
          <w:szCs w:val="28"/>
        </w:rPr>
        <w:t>:</w:t>
      </w:r>
    </w:p>
    <w:p w14:paraId="036AAA3B" w14:textId="77777777" w:rsidR="0033677D" w:rsidRPr="004044DA" w:rsidRDefault="0029342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33677D" w:rsidRPr="004044DA">
        <w:rPr>
          <w:rFonts w:ascii="Arial" w:hAnsi="Arial" w:cs="Arial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2E114112" w14:textId="77777777" w:rsidR="0033677D" w:rsidRPr="004044DA" w:rsidRDefault="0029342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33677D" w:rsidRPr="004044DA">
        <w:rPr>
          <w:rFonts w:ascii="Arial" w:hAnsi="Arial" w:cs="Arial"/>
          <w:sz w:val="28"/>
          <w:szCs w:val="28"/>
        </w:rPr>
        <w:t>являющихся участниками соглашений о разделе продукции;</w:t>
      </w:r>
    </w:p>
    <w:p w14:paraId="66FA2CBF" w14:textId="77777777" w:rsidR="0033677D" w:rsidRPr="004044DA" w:rsidRDefault="0029342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33677D" w:rsidRPr="004044DA">
        <w:rPr>
          <w:rFonts w:ascii="Arial" w:hAnsi="Arial" w:cs="Arial"/>
          <w:sz w:val="28"/>
          <w:szCs w:val="28"/>
        </w:rPr>
        <w:t>осуществляющих предпринимательскую деятельность в сфере игорного бизнеса;</w:t>
      </w:r>
    </w:p>
    <w:p w14:paraId="26939A18" w14:textId="77777777" w:rsidR="0033677D" w:rsidRPr="004044DA" w:rsidRDefault="0029342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33677D" w:rsidRPr="004044DA">
        <w:rPr>
          <w:rFonts w:ascii="Arial" w:hAnsi="Arial" w:cs="Arial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078B441E" w14:textId="23435E5D" w:rsidR="0033677D" w:rsidRPr="004044DA" w:rsidRDefault="0029342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33677D" w:rsidRPr="004044DA">
        <w:rPr>
          <w:rFonts w:ascii="Arial" w:hAnsi="Arial" w:cs="Arial"/>
          <w:sz w:val="28"/>
          <w:szCs w:val="28"/>
        </w:rPr>
        <w:t>осуществляющи</w:t>
      </w:r>
      <w:r w:rsidR="00FA2DFF" w:rsidRPr="004044DA">
        <w:rPr>
          <w:rFonts w:ascii="Arial" w:hAnsi="Arial" w:cs="Arial"/>
          <w:sz w:val="28"/>
          <w:szCs w:val="28"/>
        </w:rPr>
        <w:t>х</w:t>
      </w:r>
      <w:r w:rsidR="0033677D" w:rsidRPr="004044DA">
        <w:rPr>
          <w:rFonts w:ascii="Arial" w:hAnsi="Arial" w:cs="Arial"/>
          <w:sz w:val="28"/>
          <w:szCs w:val="28"/>
        </w:rPr>
        <w:t xml:space="preserve"> производство и (или) реализацию подакцизных товаров, а также добычу и (или) реализацию полезных ископаемых,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33677D" w:rsidRPr="004044DA">
        <w:rPr>
          <w:rFonts w:ascii="Arial" w:hAnsi="Arial" w:cs="Arial"/>
          <w:sz w:val="28"/>
          <w:szCs w:val="28"/>
        </w:rPr>
        <w:t>за исключением общераспр</w:t>
      </w:r>
      <w:r w:rsidR="005676AC" w:rsidRPr="004044DA">
        <w:rPr>
          <w:rFonts w:ascii="Arial" w:hAnsi="Arial" w:cs="Arial"/>
          <w:sz w:val="28"/>
          <w:szCs w:val="28"/>
        </w:rPr>
        <w:t>остраненных полезных ископаемых;</w:t>
      </w:r>
    </w:p>
    <w:p w14:paraId="04C0EBA0" w14:textId="77777777" w:rsidR="008E0477" w:rsidRPr="004044DA" w:rsidRDefault="0029342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33677D" w:rsidRPr="004044DA">
        <w:rPr>
          <w:rFonts w:ascii="Arial" w:hAnsi="Arial" w:cs="Arial"/>
          <w:sz w:val="28"/>
          <w:szCs w:val="28"/>
        </w:rPr>
        <w:t>не включенны</w:t>
      </w:r>
      <w:r w:rsidR="00FA2DFF" w:rsidRPr="004044DA">
        <w:rPr>
          <w:rFonts w:ascii="Arial" w:hAnsi="Arial" w:cs="Arial"/>
          <w:sz w:val="28"/>
          <w:szCs w:val="28"/>
        </w:rPr>
        <w:t>х</w:t>
      </w:r>
      <w:r w:rsidR="0033677D" w:rsidRPr="004044DA">
        <w:rPr>
          <w:rFonts w:ascii="Arial" w:hAnsi="Arial" w:cs="Arial"/>
          <w:sz w:val="28"/>
          <w:szCs w:val="28"/>
        </w:rPr>
        <w:t xml:space="preserve"> в Единый реестр субъектов малого</w:t>
      </w:r>
      <w:r w:rsidR="005676AC" w:rsidRPr="004044DA">
        <w:rPr>
          <w:rFonts w:ascii="Arial" w:hAnsi="Arial" w:cs="Arial"/>
          <w:sz w:val="28"/>
          <w:szCs w:val="28"/>
        </w:rPr>
        <w:t xml:space="preserve"> и среднег</w:t>
      </w:r>
      <w:r w:rsidR="0054188D" w:rsidRPr="004044DA">
        <w:rPr>
          <w:rFonts w:ascii="Arial" w:hAnsi="Arial" w:cs="Arial"/>
          <w:sz w:val="28"/>
          <w:szCs w:val="28"/>
        </w:rPr>
        <w:t>о предпринимательства</w:t>
      </w:r>
      <w:r w:rsidR="008E0477" w:rsidRPr="004044DA">
        <w:rPr>
          <w:rFonts w:ascii="Arial" w:hAnsi="Arial" w:cs="Arial"/>
          <w:sz w:val="28"/>
          <w:szCs w:val="28"/>
        </w:rPr>
        <w:t>;</w:t>
      </w:r>
    </w:p>
    <w:p w14:paraId="781BF97E" w14:textId="77777777" w:rsidR="008E0477" w:rsidRPr="004044DA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8E0477" w:rsidRPr="004044DA">
        <w:rPr>
          <w:rFonts w:ascii="Arial" w:hAnsi="Arial" w:cs="Arial"/>
          <w:color w:val="000000" w:themeColor="text1"/>
          <w:sz w:val="28"/>
          <w:szCs w:val="28"/>
        </w:rPr>
        <w:t>имеющим задолженность по уплате налогов, сборов, страховых взносов, пеней, штрафов, процентов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;</w:t>
      </w:r>
    </w:p>
    <w:p w14:paraId="643F4298" w14:textId="673838EA" w:rsidR="00FA1360" w:rsidRPr="004044DA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являющихся получателями иных мер финансовой поддержки</w:t>
      </w:r>
      <w:r w:rsidR="00FA7FDD" w:rsidRPr="004044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на осуществление предпринимательской деятельности, предоставляемой</w:t>
      </w:r>
      <w:r w:rsidR="00FA7FDD" w:rsidRPr="004044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lastRenderedPageBreak/>
        <w:t>в соответствии с постановлением Правительства Красноярского края</w:t>
      </w:r>
      <w:r w:rsidR="00FA7FDD" w:rsidRPr="004044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="00FA7FDD" w:rsidRPr="004044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="00FA7FDD" w:rsidRPr="004044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от 30.09.2013 № 507-п.</w:t>
      </w:r>
    </w:p>
    <w:p w14:paraId="69EAA9BE" w14:textId="77777777" w:rsidR="003C34CB" w:rsidRPr="004044DA" w:rsidRDefault="008E0477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2.</w:t>
      </w:r>
      <w:r w:rsidR="00593B53" w:rsidRPr="004044DA">
        <w:rPr>
          <w:rFonts w:ascii="Arial" w:hAnsi="Arial" w:cs="Arial"/>
          <w:color w:val="000000" w:themeColor="text1"/>
          <w:sz w:val="28"/>
          <w:szCs w:val="28"/>
        </w:rPr>
        <w:t>3</w:t>
      </w:r>
      <w:r w:rsidRPr="004044DA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3C34CB" w:rsidRPr="004044DA">
        <w:rPr>
          <w:rFonts w:ascii="Arial" w:hAnsi="Arial" w:cs="Arial"/>
          <w:sz w:val="28"/>
          <w:szCs w:val="28"/>
        </w:rPr>
        <w:t xml:space="preserve">Самозанятые граждане </w:t>
      </w:r>
      <w:r w:rsidR="00EC65EA" w:rsidRPr="004044DA">
        <w:rPr>
          <w:rFonts w:ascii="Arial" w:hAnsi="Arial" w:cs="Arial"/>
          <w:sz w:val="28"/>
          <w:szCs w:val="28"/>
        </w:rPr>
        <w:t>н</w:t>
      </w:r>
      <w:r w:rsidR="00EB581D" w:rsidRPr="004044DA">
        <w:rPr>
          <w:rFonts w:ascii="Arial" w:hAnsi="Arial" w:cs="Arial"/>
          <w:sz w:val="28"/>
          <w:szCs w:val="28"/>
        </w:rPr>
        <w:t>а</w:t>
      </w:r>
      <w:r w:rsidR="00EC65EA" w:rsidRPr="004044DA">
        <w:rPr>
          <w:rFonts w:ascii="Arial" w:hAnsi="Arial" w:cs="Arial"/>
          <w:sz w:val="28"/>
          <w:szCs w:val="28"/>
        </w:rPr>
        <w:t xml:space="preserve"> момент</w:t>
      </w:r>
      <w:r w:rsidR="003C34CB" w:rsidRPr="004044DA">
        <w:rPr>
          <w:rFonts w:ascii="Arial" w:hAnsi="Arial" w:cs="Arial"/>
          <w:sz w:val="28"/>
          <w:szCs w:val="28"/>
        </w:rPr>
        <w:t xml:space="preserve"> подачи заявки, указанной в пункте 2.</w:t>
      </w:r>
      <w:r w:rsidR="00EC65EA" w:rsidRPr="004044DA">
        <w:rPr>
          <w:rFonts w:ascii="Arial" w:hAnsi="Arial" w:cs="Arial"/>
          <w:sz w:val="28"/>
          <w:szCs w:val="28"/>
        </w:rPr>
        <w:t>6</w:t>
      </w:r>
      <w:r w:rsidR="003C34CB" w:rsidRPr="004044DA">
        <w:rPr>
          <w:rFonts w:ascii="Arial" w:hAnsi="Arial" w:cs="Arial"/>
          <w:sz w:val="28"/>
          <w:szCs w:val="28"/>
        </w:rPr>
        <w:t>. Порядка, должны соответствовать следующим требованиям:</w:t>
      </w:r>
    </w:p>
    <w:p w14:paraId="0D0F2807" w14:textId="533CBA0D" w:rsidR="0094718E" w:rsidRPr="004044DA" w:rsidRDefault="0029342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8662C2" w:rsidRPr="004044DA">
        <w:rPr>
          <w:rFonts w:ascii="Arial" w:hAnsi="Arial" w:cs="Arial"/>
          <w:sz w:val="28"/>
          <w:szCs w:val="28"/>
        </w:rPr>
        <w:t xml:space="preserve">должны иметь регистрацию в качестве самозанятого гражданина </w:t>
      </w:r>
      <w:r w:rsidR="00EC65EA" w:rsidRPr="004044DA">
        <w:rPr>
          <w:rFonts w:ascii="Arial" w:hAnsi="Arial" w:cs="Arial"/>
          <w:sz w:val="28"/>
          <w:szCs w:val="28"/>
        </w:rPr>
        <w:t xml:space="preserve">(не менее трех месяцев) </w:t>
      </w:r>
      <w:r w:rsidR="0094718E" w:rsidRPr="004044DA">
        <w:rPr>
          <w:rFonts w:ascii="Arial" w:hAnsi="Arial" w:cs="Arial"/>
          <w:sz w:val="28"/>
          <w:szCs w:val="28"/>
        </w:rPr>
        <w:t>на территории Красноярского края и осуществлять деятельность на территории города Шарыпово;</w:t>
      </w:r>
    </w:p>
    <w:p w14:paraId="1C9C7139" w14:textId="00219450" w:rsidR="00FF6324" w:rsidRPr="004044DA" w:rsidRDefault="00293429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FF6324" w:rsidRPr="004044DA">
        <w:rPr>
          <w:rFonts w:ascii="Arial" w:hAnsi="Arial" w:cs="Arial"/>
          <w:sz w:val="28"/>
        </w:rPr>
        <w:t>должны осуществлять деятельность в сфере производства товаров (работ, услуг), за исключением видов деятельности, включенных в разделы B, D, E, G (за исключением класса 47), K, L, M (за исключением групп 70.21, 71.11, 73.11, 74.10, 74.20, 74.30, класса 75), N    (за исключением групп 77.22), O, S (за исключением классов 95 и 96), T, U</w:t>
      </w:r>
      <w:r w:rsidR="00FA7FDD" w:rsidRPr="004044DA">
        <w:rPr>
          <w:rFonts w:ascii="Arial" w:hAnsi="Arial" w:cs="Arial"/>
          <w:sz w:val="28"/>
        </w:rPr>
        <w:t xml:space="preserve"> </w:t>
      </w:r>
      <w:r w:rsidR="00FF6324" w:rsidRPr="004044DA">
        <w:rPr>
          <w:rFonts w:ascii="Arial" w:hAnsi="Arial" w:cs="Arial"/>
          <w:sz w:val="28"/>
        </w:rPr>
        <w:t>Общероссийского классификатора видов экономической деятельности ОК 029-2014, утвержденного Приказом Росстандарта от 31.01.2014 № 14-ст.</w:t>
      </w:r>
    </w:p>
    <w:p w14:paraId="38B062A3" w14:textId="77777777" w:rsidR="008E0477" w:rsidRPr="004044DA" w:rsidRDefault="00593B53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2.4. </w:t>
      </w:r>
      <w:r w:rsidR="008E0477" w:rsidRPr="004044DA">
        <w:rPr>
          <w:rFonts w:ascii="Arial" w:hAnsi="Arial" w:cs="Arial"/>
          <w:sz w:val="28"/>
          <w:szCs w:val="28"/>
        </w:rPr>
        <w:t>Поддержка не может оказываться в отношении заявителей – самозанятых граждан:</w:t>
      </w:r>
    </w:p>
    <w:p w14:paraId="61C4D344" w14:textId="77777777" w:rsidR="008E0477" w:rsidRPr="004044DA" w:rsidRDefault="008015E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8E0477" w:rsidRPr="004044DA">
        <w:rPr>
          <w:rFonts w:ascii="Arial" w:hAnsi="Arial" w:cs="Arial"/>
          <w:sz w:val="28"/>
          <w:szCs w:val="28"/>
        </w:rPr>
        <w:t>не подтвердивших статус самозанятого гражданина;</w:t>
      </w:r>
    </w:p>
    <w:p w14:paraId="56E9BF8D" w14:textId="77777777" w:rsidR="008E0477" w:rsidRPr="004044DA" w:rsidRDefault="008015E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8E0477" w:rsidRPr="004044DA">
        <w:rPr>
          <w:rFonts w:ascii="Arial" w:hAnsi="Arial" w:cs="Arial"/>
          <w:color w:val="000000" w:themeColor="text1"/>
          <w:sz w:val="28"/>
          <w:szCs w:val="28"/>
        </w:rPr>
        <w:t>имеющим задолженность по уплате налогов, сборов, пеней, штрафов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;</w:t>
      </w:r>
    </w:p>
    <w:p w14:paraId="60667AFB" w14:textId="4105199A" w:rsidR="00FA1360" w:rsidRPr="004044DA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- 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являющихся получателями иных мер финансовой поддержки</w:t>
      </w:r>
      <w:r w:rsidR="00FA7FDD" w:rsidRPr="004044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 xml:space="preserve">на осуществление предпринимательской деятельности, </w:t>
      </w:r>
      <w:r w:rsidR="00FA64D1" w:rsidRPr="004044DA">
        <w:rPr>
          <w:rFonts w:ascii="Arial" w:hAnsi="Arial" w:cs="Arial"/>
          <w:color w:val="000000" w:themeColor="text1"/>
          <w:sz w:val="28"/>
          <w:szCs w:val="28"/>
        </w:rPr>
        <w:t>п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редоставляемой</w:t>
      </w:r>
      <w:r w:rsidR="00FA7FDD" w:rsidRPr="004044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в соответствии с постановлением Правительства Красноярского края</w:t>
      </w:r>
      <w:r w:rsidR="00FA7FDD" w:rsidRPr="004044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="00FA7FDD" w:rsidRPr="004044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="00FA7FDD" w:rsidRPr="004044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1360" w:rsidRPr="004044DA">
        <w:rPr>
          <w:rFonts w:ascii="Arial" w:hAnsi="Arial" w:cs="Arial"/>
          <w:color w:val="000000" w:themeColor="text1"/>
          <w:sz w:val="28"/>
          <w:szCs w:val="28"/>
        </w:rPr>
        <w:t>от 30.09.2013 № 507-п.</w:t>
      </w:r>
    </w:p>
    <w:p w14:paraId="5688EB90" w14:textId="3B3E9F89" w:rsidR="00EE7CF5" w:rsidRPr="004044DA" w:rsidRDefault="00FA2DFF" w:rsidP="00001D5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en-US"/>
        </w:rPr>
      </w:pPr>
      <w:r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>2.</w:t>
      </w:r>
      <w:r w:rsidR="004B3871"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>5</w:t>
      </w:r>
      <w:r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. </w:t>
      </w:r>
      <w:r w:rsidR="000E0AE4"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>Уполномоченный орган</w:t>
      </w:r>
      <w:r w:rsidR="00EE7CF5"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не позднее </w:t>
      </w:r>
      <w:r w:rsidR="00204B32"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>01 марта</w:t>
      </w:r>
      <w:r w:rsidR="008E0477"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текущего финансового года</w:t>
      </w:r>
      <w:r w:rsidR="00EE7CF5"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размещает информацию о проведении </w:t>
      </w:r>
      <w:r w:rsidR="008E1141"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>отбора</w:t>
      </w:r>
      <w:r w:rsidR="00FA7FDD"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43231A" w:rsidRPr="004044DA">
        <w:rPr>
          <w:rFonts w:ascii="Arial" w:hAnsi="Arial" w:cs="Arial"/>
          <w:sz w:val="28"/>
          <w:szCs w:val="28"/>
        </w:rPr>
        <w:t xml:space="preserve">на официальном сайте муниципального образования города Шарыпово Красноярского края  </w:t>
      </w:r>
      <w:r w:rsidR="0043231A" w:rsidRPr="004044DA">
        <w:rPr>
          <w:rFonts w:ascii="Arial" w:hAnsi="Arial" w:cs="Arial"/>
          <w:color w:val="000000"/>
          <w:sz w:val="28"/>
          <w:szCs w:val="28"/>
        </w:rPr>
        <w:t>(</w:t>
      </w:r>
      <w:hyperlink r:id="rId9" w:history="1">
        <w:r w:rsidR="0043231A" w:rsidRPr="004044DA">
          <w:rPr>
            <w:rStyle w:val="aa"/>
            <w:rFonts w:ascii="Arial" w:hAnsi="Arial" w:cs="Arial"/>
            <w:color w:val="000000"/>
            <w:sz w:val="28"/>
            <w:szCs w:val="28"/>
          </w:rPr>
          <w:t>www.gorodsharypovo.ru</w:t>
        </w:r>
      </w:hyperlink>
      <w:r w:rsidR="0043231A" w:rsidRPr="004044DA">
        <w:rPr>
          <w:rFonts w:ascii="Arial" w:hAnsi="Arial" w:cs="Arial"/>
          <w:color w:val="000000"/>
          <w:sz w:val="28"/>
          <w:szCs w:val="28"/>
        </w:rPr>
        <w:t xml:space="preserve">) </w:t>
      </w:r>
      <w:r w:rsidR="00CC0C64"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вкладка «В помощь бизнесу» (далее - объявление) </w:t>
      </w:r>
      <w:r w:rsidR="00EE7CF5"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>с указанием</w:t>
      </w:r>
      <w:r w:rsidR="00FA7FDD"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EE7CF5" w:rsidRPr="004044DA">
        <w:rPr>
          <w:rFonts w:ascii="Arial" w:hAnsi="Arial" w:cs="Arial"/>
          <w:color w:val="000000" w:themeColor="text1"/>
          <w:sz w:val="28"/>
          <w:szCs w:val="28"/>
          <w:lang w:eastAsia="en-US"/>
        </w:rPr>
        <w:t>в объявлении о проведении отбора:</w:t>
      </w:r>
    </w:p>
    <w:p w14:paraId="5DC1E13B" w14:textId="77777777" w:rsidR="00EE7CF5" w:rsidRPr="004044DA" w:rsidRDefault="008015E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EE7CF5" w:rsidRPr="004044DA">
        <w:rPr>
          <w:rFonts w:ascii="Arial" w:hAnsi="Arial" w:cs="Arial"/>
          <w:sz w:val="28"/>
          <w:szCs w:val="28"/>
        </w:rPr>
        <w:t>сроков проведения отбора;</w:t>
      </w:r>
    </w:p>
    <w:p w14:paraId="71EA802E" w14:textId="77777777" w:rsidR="00EE7CF5" w:rsidRPr="004044DA" w:rsidRDefault="008015E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EE7CF5" w:rsidRPr="004044DA">
        <w:rPr>
          <w:rFonts w:ascii="Arial" w:hAnsi="Arial" w:cs="Arial"/>
          <w:sz w:val="28"/>
          <w:szCs w:val="28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14:paraId="4C444631" w14:textId="77777777" w:rsidR="00EE7CF5" w:rsidRPr="004044DA" w:rsidRDefault="008015E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EE7CF5" w:rsidRPr="004044DA">
        <w:rPr>
          <w:rFonts w:ascii="Arial" w:hAnsi="Arial" w:cs="Arial"/>
          <w:sz w:val="28"/>
          <w:szCs w:val="28"/>
        </w:rPr>
        <w:t>наименования, места нахождения, почтового адреса, адреса электронной почты главного распорядителя бюджетных средств;</w:t>
      </w:r>
    </w:p>
    <w:p w14:paraId="7245ABC7" w14:textId="289E9E34" w:rsidR="00EE7CF5" w:rsidRPr="004044DA" w:rsidRDefault="008015E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EE7CF5" w:rsidRPr="004044DA">
        <w:rPr>
          <w:rFonts w:ascii="Arial" w:hAnsi="Arial" w:cs="Arial"/>
          <w:sz w:val="28"/>
          <w:szCs w:val="28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</w:t>
      </w:r>
      <w:r w:rsidR="00CC0C64" w:rsidRPr="004044DA">
        <w:rPr>
          <w:rFonts w:ascii="Arial" w:hAnsi="Arial" w:cs="Arial"/>
          <w:sz w:val="28"/>
          <w:szCs w:val="28"/>
        </w:rPr>
        <w:t xml:space="preserve"> (при</w:t>
      </w:r>
      <w:r w:rsidR="003D5F40" w:rsidRPr="004044DA">
        <w:rPr>
          <w:rFonts w:ascii="Arial" w:hAnsi="Arial" w:cs="Arial"/>
          <w:sz w:val="28"/>
          <w:szCs w:val="28"/>
        </w:rPr>
        <w:t xml:space="preserve"> наличии </w:t>
      </w:r>
      <w:r w:rsidR="00CC0C64" w:rsidRPr="004044DA">
        <w:rPr>
          <w:rFonts w:ascii="Arial" w:hAnsi="Arial" w:cs="Arial"/>
          <w:sz w:val="28"/>
          <w:szCs w:val="28"/>
        </w:rPr>
        <w:t xml:space="preserve"> технической возможности)</w:t>
      </w:r>
      <w:r w:rsidR="00EE7CF5" w:rsidRPr="004044DA">
        <w:rPr>
          <w:rFonts w:ascii="Arial" w:hAnsi="Arial" w:cs="Arial"/>
          <w:sz w:val="28"/>
          <w:szCs w:val="28"/>
        </w:rPr>
        <w:t>;</w:t>
      </w:r>
    </w:p>
    <w:p w14:paraId="75DBD34C" w14:textId="77777777" w:rsidR="00EE7CF5" w:rsidRPr="004044DA" w:rsidRDefault="008015E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lastRenderedPageBreak/>
        <w:t xml:space="preserve">- </w:t>
      </w:r>
      <w:r w:rsidR="00EE7CF5" w:rsidRPr="004044DA">
        <w:rPr>
          <w:rFonts w:ascii="Arial" w:hAnsi="Arial" w:cs="Arial"/>
          <w:sz w:val="28"/>
          <w:szCs w:val="28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0D45FAEE" w14:textId="6509EC28" w:rsidR="00EE7CF5" w:rsidRPr="004044DA" w:rsidRDefault="008015E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EE7CF5" w:rsidRPr="004044DA">
        <w:rPr>
          <w:rFonts w:ascii="Arial" w:hAnsi="Arial" w:cs="Arial"/>
          <w:sz w:val="28"/>
          <w:szCs w:val="28"/>
        </w:rPr>
        <w:t>порядка подачи предложений (заявок) участниками отбора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EE7CF5" w:rsidRPr="004044DA">
        <w:rPr>
          <w:rFonts w:ascii="Arial" w:hAnsi="Arial" w:cs="Arial"/>
          <w:sz w:val="28"/>
          <w:szCs w:val="28"/>
        </w:rPr>
        <w:t>и требований, предъявляемых к форме и содержанию предложений (заявок), подаваемых участниками отбора;</w:t>
      </w:r>
    </w:p>
    <w:p w14:paraId="50B83ABA" w14:textId="77777777" w:rsidR="00EE7CF5" w:rsidRPr="004044DA" w:rsidRDefault="008015E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EE7CF5" w:rsidRPr="004044DA">
        <w:rPr>
          <w:rFonts w:ascii="Arial" w:hAnsi="Arial" w:cs="Arial"/>
          <w:sz w:val="28"/>
          <w:szCs w:val="28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14:paraId="46B1C93D" w14:textId="77777777" w:rsidR="00EE7CF5" w:rsidRPr="004044DA" w:rsidRDefault="008015E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EE7CF5" w:rsidRPr="004044DA">
        <w:rPr>
          <w:rFonts w:ascii="Arial" w:hAnsi="Arial" w:cs="Arial"/>
          <w:sz w:val="28"/>
          <w:szCs w:val="28"/>
        </w:rPr>
        <w:t>правил рассмотрения и оценки предложений (заявок) участников отбора;</w:t>
      </w:r>
    </w:p>
    <w:p w14:paraId="2D81F091" w14:textId="77777777" w:rsidR="00EE7CF5" w:rsidRPr="004044DA" w:rsidRDefault="008015E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EE7CF5" w:rsidRPr="004044DA">
        <w:rPr>
          <w:rFonts w:ascii="Arial" w:hAnsi="Arial" w:cs="Arial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6CF6C87C" w14:textId="77777777" w:rsidR="00BF54C3" w:rsidRPr="004044DA" w:rsidRDefault="00BF54C3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2.6. В целях получения субсидии субъекты малого и среднего предпринимательства, а также самозанятые граждане в сроки, указанные в информации о приеме заявок, представляют уполномоченному органу на бумажном носителе нарочным или посредством почтовой связи по адресу: </w:t>
      </w:r>
      <w:r w:rsidR="008015E9" w:rsidRPr="004044DA">
        <w:rPr>
          <w:rFonts w:ascii="Arial" w:hAnsi="Arial" w:cs="Arial"/>
          <w:color w:val="000000"/>
          <w:sz w:val="28"/>
          <w:szCs w:val="28"/>
        </w:rPr>
        <w:t>662314, РФ, Красноярский край, город Шарыпово, ул. Горького,14А, кабинет № 21</w:t>
      </w:r>
      <w:r w:rsidRPr="004044DA">
        <w:rPr>
          <w:rFonts w:ascii="Arial" w:hAnsi="Arial" w:cs="Arial"/>
          <w:sz w:val="28"/>
          <w:szCs w:val="28"/>
        </w:rPr>
        <w:t>, заявку, содержащую следующие документы (далее - заявка):</w:t>
      </w:r>
    </w:p>
    <w:p w14:paraId="527626C5" w14:textId="77777777" w:rsidR="0079718C" w:rsidRPr="004044DA" w:rsidRDefault="005F1D5F" w:rsidP="00001D51">
      <w:pPr>
        <w:pStyle w:val="ConsPlusNormal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79718C" w:rsidRPr="004044DA">
        <w:rPr>
          <w:rFonts w:ascii="Arial" w:hAnsi="Arial" w:cs="Arial"/>
          <w:sz w:val="28"/>
        </w:rPr>
        <w:t>заявление на предоставление субсидии по форме согласно приложению № 2 к Порядку;</w:t>
      </w:r>
    </w:p>
    <w:p w14:paraId="19BA38CC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выписку из штатного расписания Получателя;</w:t>
      </w:r>
    </w:p>
    <w:p w14:paraId="1821ACCC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 xml:space="preserve">- обязательство Получателя о сохранении численности занятых </w:t>
      </w:r>
      <w:r w:rsidRPr="004044DA">
        <w:rPr>
          <w:rFonts w:ascii="Arial" w:hAnsi="Arial" w:cs="Arial"/>
          <w:sz w:val="28"/>
        </w:rPr>
        <w:br/>
        <w:t>и уровня заработной платы не ниже МРОТ;</w:t>
      </w:r>
    </w:p>
    <w:p w14:paraId="5EEEDAE9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выписку из единого государственного реестра юридических лиц, полученную Получателем не ранее 20 рабочих дней до даты подачи заявки (представляется по собственной инициативе);</w:t>
      </w:r>
    </w:p>
    <w:p w14:paraId="0C50FD75" w14:textId="77777777" w:rsidR="00801E26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5F1D5F" w:rsidRPr="004044DA">
        <w:rPr>
          <w:rFonts w:ascii="Arial" w:hAnsi="Arial" w:cs="Arial"/>
          <w:sz w:val="28"/>
        </w:rPr>
        <w:t xml:space="preserve"> по форме, утвержденной Приказом Федеральной налоговой службы РФ от 20.01.2017 № ММВ-7-8/20@ (форма по КНД 1120101)</w:t>
      </w:r>
      <w:r w:rsidR="00801E26" w:rsidRPr="004044DA">
        <w:rPr>
          <w:rFonts w:ascii="Arial" w:hAnsi="Arial" w:cs="Arial"/>
          <w:sz w:val="28"/>
        </w:rPr>
        <w:t xml:space="preserve"> (представляется по собственной инициативе);</w:t>
      </w:r>
    </w:p>
    <w:p w14:paraId="1A1818B2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документ, подтверждающий полномочия представителя Получателя, а также копию паспорта или иного документа, удостоверяющего личность представителя Получателя.</w:t>
      </w:r>
    </w:p>
    <w:p w14:paraId="29781811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копии договоров на приобретение оборудования, кредитных договоров;</w:t>
      </w:r>
    </w:p>
    <w:p w14:paraId="7F400EE0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 xml:space="preserve">- копии счетов-фактур (за исключением случаев, предусмотренных законодательством Российской Федерации, когда </w:t>
      </w:r>
      <w:r w:rsidRPr="004044DA">
        <w:rPr>
          <w:rFonts w:ascii="Arial" w:hAnsi="Arial" w:cs="Arial"/>
          <w:sz w:val="28"/>
        </w:rPr>
        <w:lastRenderedPageBreak/>
        <w:t>счет-фактура может не составляться поставщиком (исполнителем, подрядчиком);</w:t>
      </w:r>
    </w:p>
    <w:p w14:paraId="5787AB3F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копии товарных (товарно-транспортных) накладных;</w:t>
      </w:r>
    </w:p>
    <w:p w14:paraId="0AC1841B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копии актов о приеме-передаче объектов основных средств;</w:t>
      </w:r>
    </w:p>
    <w:p w14:paraId="3CF5A8B8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копии актов приема-передачи выполненных работ (оказанных услуг);</w:t>
      </w:r>
    </w:p>
    <w:p w14:paraId="37567B6D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</w:t>
      </w:r>
      <w:r w:rsidRPr="004044DA">
        <w:rPr>
          <w:rFonts w:ascii="Arial" w:hAnsi="Arial" w:cs="Arial"/>
          <w:sz w:val="28"/>
          <w:lang w:val="en-US"/>
        </w:rPr>
        <w:t> </w:t>
      </w:r>
      <w:r w:rsidRPr="004044DA">
        <w:rPr>
          <w:rFonts w:ascii="Arial" w:hAnsi="Arial" w:cs="Arial"/>
          <w:sz w:val="28"/>
        </w:rPr>
        <w:t>копии технических паспортов (паспортов), технической документации на приобретенные объекты основных средств;</w:t>
      </w:r>
    </w:p>
    <w:p w14:paraId="0BC9E39C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</w:t>
      </w:r>
      <w:r w:rsidRPr="004044DA">
        <w:rPr>
          <w:rFonts w:ascii="Arial" w:hAnsi="Arial" w:cs="Arial"/>
          <w:sz w:val="28"/>
          <w:lang w:val="en-US"/>
        </w:rPr>
        <w:t> </w:t>
      </w:r>
      <w:r w:rsidRPr="004044DA">
        <w:rPr>
          <w:rFonts w:ascii="Arial" w:hAnsi="Arial" w:cs="Arial"/>
          <w:sz w:val="28"/>
        </w:rPr>
        <w:t>копии документов, подтверждающих постановку на баланс приобретенного оборудования;</w:t>
      </w:r>
    </w:p>
    <w:p w14:paraId="5B2D976F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 копии договоров лизинга оборудования с графиком погашения лизинга и уплаты процентов по нему, с приложением договора купли-продажи предмета лизинга;</w:t>
      </w:r>
    </w:p>
    <w:p w14:paraId="7F176D43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 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 w14:paraId="40C7B1C7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 копии технических паспортов, технической документации на предмет лизинга;</w:t>
      </w:r>
    </w:p>
    <w:p w14:paraId="47FC04AC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 w14:paraId="2A4C0B1C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Дополнительно:</w:t>
      </w:r>
    </w:p>
    <w:p w14:paraId="4252F5BB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Бухгалтерская отчетность, представляемая в Федеральную налоговую службу субъектами малого и среднего предпринимательства, на основании Федерального закона от 06.12.2011 № 402-ФЗ "О бухгалтерском учете" (юридическими лицами: бухгалтерский баланс, отчет о прибылях и убытках, декларация по применяемому режиму налогообложения (ОСНО, УСН, ЕСХН); индивидуальными предпринимателями: декларация по применяемому режиму налогообложения (ОСНО, УСН, ЕСХН);</w:t>
      </w:r>
    </w:p>
    <w:p w14:paraId="03A9E87F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расчет по страховым взносам за последний отчетный период;</w:t>
      </w:r>
    </w:p>
    <w:p w14:paraId="2848F048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 копии документов, подтверждающих право собственности на нежилые помещения, здания, строения, сооружения, и (или) договоров аренды нежилых помещений, зданий, строений, сооружений.</w:t>
      </w:r>
    </w:p>
    <w:p w14:paraId="1136D114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подробную пояснительную записку, содержащую описание деятельности с учетом двухлетнего планового периода.</w:t>
      </w:r>
    </w:p>
    <w:p w14:paraId="7EFF9459" w14:textId="77777777" w:rsidR="0079718C" w:rsidRPr="004044DA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Заявители, являющиеся самозанятыми гражданами, представляют 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1122036).</w:t>
      </w:r>
    </w:p>
    <w:p w14:paraId="2DEB215B" w14:textId="7843CDC6" w:rsidR="00FB5F7C" w:rsidRPr="004044DA" w:rsidRDefault="00FB5F7C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2.</w:t>
      </w:r>
      <w:r w:rsidR="00115867" w:rsidRPr="004044DA">
        <w:rPr>
          <w:rFonts w:ascii="Arial" w:hAnsi="Arial" w:cs="Arial"/>
          <w:sz w:val="28"/>
          <w:szCs w:val="28"/>
        </w:rPr>
        <w:t>7</w:t>
      </w:r>
      <w:r w:rsidR="00894A79" w:rsidRPr="004044DA">
        <w:rPr>
          <w:rFonts w:ascii="Arial" w:hAnsi="Arial" w:cs="Arial"/>
          <w:sz w:val="28"/>
          <w:szCs w:val="28"/>
        </w:rPr>
        <w:t>.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894A79" w:rsidRPr="004044DA">
        <w:rPr>
          <w:rFonts w:ascii="Arial" w:hAnsi="Arial" w:cs="Arial"/>
          <w:sz w:val="28"/>
          <w:szCs w:val="28"/>
        </w:rPr>
        <w:t>Копии</w:t>
      </w:r>
      <w:r w:rsidRPr="004044DA">
        <w:rPr>
          <w:rFonts w:ascii="Arial" w:hAnsi="Arial" w:cs="Arial"/>
          <w:sz w:val="28"/>
          <w:szCs w:val="28"/>
        </w:rPr>
        <w:t xml:space="preserve"> представляемых заявителем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14:paraId="306B5FD3" w14:textId="7DD53AF5" w:rsidR="00FB5F7C" w:rsidRPr="004044DA" w:rsidRDefault="00FB5F7C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lastRenderedPageBreak/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Pr="004044DA">
        <w:rPr>
          <w:rFonts w:ascii="Arial" w:hAnsi="Arial" w:cs="Arial"/>
          <w:sz w:val="28"/>
          <w:szCs w:val="28"/>
        </w:rPr>
        <w:t>с действующим законодательством Российской Федерации.</w:t>
      </w:r>
    </w:p>
    <w:p w14:paraId="2247EB3C" w14:textId="77777777" w:rsidR="00BE103D" w:rsidRPr="004044DA" w:rsidRDefault="00894A79" w:rsidP="00001D51">
      <w:pPr>
        <w:pStyle w:val="ConsPlusTitle"/>
        <w:ind w:firstLine="709"/>
        <w:jc w:val="both"/>
        <w:outlineLvl w:val="2"/>
        <w:rPr>
          <w:rFonts w:ascii="Arial" w:hAnsi="Arial" w:cs="Arial"/>
          <w:b w:val="0"/>
          <w:sz w:val="28"/>
          <w:szCs w:val="28"/>
        </w:rPr>
      </w:pPr>
      <w:r w:rsidRPr="004044DA">
        <w:rPr>
          <w:rFonts w:ascii="Arial" w:hAnsi="Arial" w:cs="Arial"/>
          <w:b w:val="0"/>
          <w:sz w:val="28"/>
          <w:szCs w:val="28"/>
        </w:rPr>
        <w:t>2.</w:t>
      </w:r>
      <w:r w:rsidR="009D09BD" w:rsidRPr="004044DA">
        <w:rPr>
          <w:rFonts w:ascii="Arial" w:hAnsi="Arial" w:cs="Arial"/>
          <w:b w:val="0"/>
          <w:sz w:val="28"/>
          <w:szCs w:val="28"/>
        </w:rPr>
        <w:t>8</w:t>
      </w:r>
      <w:r w:rsidRPr="004044DA">
        <w:rPr>
          <w:rFonts w:ascii="Arial" w:hAnsi="Arial" w:cs="Arial"/>
          <w:b w:val="0"/>
          <w:sz w:val="28"/>
          <w:szCs w:val="28"/>
        </w:rPr>
        <w:t xml:space="preserve">. </w:t>
      </w:r>
      <w:r w:rsidR="00FB5F7C" w:rsidRPr="004044DA">
        <w:rPr>
          <w:rFonts w:ascii="Arial" w:hAnsi="Arial" w:cs="Arial"/>
          <w:b w:val="0"/>
          <w:sz w:val="28"/>
          <w:szCs w:val="28"/>
        </w:rPr>
        <w:t>Заяв</w:t>
      </w:r>
      <w:r w:rsidRPr="004044DA">
        <w:rPr>
          <w:rFonts w:ascii="Arial" w:hAnsi="Arial" w:cs="Arial"/>
          <w:b w:val="0"/>
          <w:sz w:val="28"/>
          <w:szCs w:val="28"/>
        </w:rPr>
        <w:t>ка</w:t>
      </w:r>
      <w:r w:rsidR="00FB5F7C" w:rsidRPr="004044DA">
        <w:rPr>
          <w:rFonts w:ascii="Arial" w:hAnsi="Arial" w:cs="Arial"/>
          <w:b w:val="0"/>
          <w:sz w:val="28"/>
          <w:szCs w:val="28"/>
        </w:rPr>
        <w:t xml:space="preserve"> регистрируется </w:t>
      </w:r>
      <w:r w:rsidR="00BE103D" w:rsidRPr="004044DA">
        <w:rPr>
          <w:rFonts w:ascii="Arial" w:hAnsi="Arial" w:cs="Arial"/>
          <w:b w:val="0"/>
          <w:sz w:val="28"/>
          <w:szCs w:val="28"/>
        </w:rPr>
        <w:t>уполномоченным органом</w:t>
      </w:r>
      <w:r w:rsidR="00FB5F7C" w:rsidRPr="004044DA">
        <w:rPr>
          <w:rFonts w:ascii="Arial" w:hAnsi="Arial" w:cs="Arial"/>
          <w:b w:val="0"/>
          <w:sz w:val="28"/>
          <w:szCs w:val="28"/>
        </w:rPr>
        <w:t xml:space="preserve"> в течение одного рабочего дня с момента приема документов.</w:t>
      </w:r>
    </w:p>
    <w:p w14:paraId="3C181E82" w14:textId="77777777" w:rsidR="00FB5F7C" w:rsidRPr="004044DA" w:rsidRDefault="00894A79" w:rsidP="00001D51">
      <w:pPr>
        <w:pStyle w:val="ConsPlusTitle"/>
        <w:ind w:firstLine="709"/>
        <w:jc w:val="both"/>
        <w:outlineLvl w:val="2"/>
        <w:rPr>
          <w:rFonts w:ascii="Arial" w:hAnsi="Arial" w:cs="Arial"/>
          <w:b w:val="0"/>
          <w:sz w:val="28"/>
          <w:szCs w:val="28"/>
        </w:rPr>
      </w:pPr>
      <w:r w:rsidRPr="004044DA">
        <w:rPr>
          <w:rFonts w:ascii="Arial" w:hAnsi="Arial" w:cs="Arial"/>
          <w:b w:val="0"/>
          <w:sz w:val="28"/>
          <w:szCs w:val="28"/>
        </w:rPr>
        <w:t xml:space="preserve">При необходимости </w:t>
      </w:r>
      <w:r w:rsidR="00FB5F7C" w:rsidRPr="004044DA">
        <w:rPr>
          <w:rFonts w:ascii="Arial" w:hAnsi="Arial" w:cs="Arial"/>
          <w:b w:val="0"/>
          <w:sz w:val="28"/>
          <w:szCs w:val="28"/>
        </w:rPr>
        <w:t xml:space="preserve">заявителю </w:t>
      </w:r>
      <w:r w:rsidRPr="004044DA">
        <w:rPr>
          <w:rFonts w:ascii="Arial" w:hAnsi="Arial" w:cs="Arial"/>
          <w:b w:val="0"/>
          <w:sz w:val="28"/>
          <w:szCs w:val="28"/>
        </w:rPr>
        <w:t xml:space="preserve">выдается </w:t>
      </w:r>
      <w:r w:rsidR="00FB5F7C" w:rsidRPr="004044DA">
        <w:rPr>
          <w:rFonts w:ascii="Arial" w:hAnsi="Arial" w:cs="Arial"/>
          <w:b w:val="0"/>
          <w:sz w:val="28"/>
          <w:szCs w:val="28"/>
        </w:rPr>
        <w:t>расписк</w:t>
      </w:r>
      <w:r w:rsidRPr="004044DA">
        <w:rPr>
          <w:rFonts w:ascii="Arial" w:hAnsi="Arial" w:cs="Arial"/>
          <w:b w:val="0"/>
          <w:sz w:val="28"/>
          <w:szCs w:val="28"/>
        </w:rPr>
        <w:t>а</w:t>
      </w:r>
      <w:r w:rsidR="00FB5F7C" w:rsidRPr="004044DA">
        <w:rPr>
          <w:rFonts w:ascii="Arial" w:hAnsi="Arial" w:cs="Arial"/>
          <w:b w:val="0"/>
          <w:sz w:val="28"/>
          <w:szCs w:val="28"/>
        </w:rPr>
        <w:t xml:space="preserve"> о получении документов.</w:t>
      </w:r>
    </w:p>
    <w:p w14:paraId="04574689" w14:textId="59E9FD00" w:rsidR="00BD654B" w:rsidRPr="004044DA" w:rsidRDefault="00BD654B" w:rsidP="00001D51">
      <w:pPr>
        <w:pStyle w:val="ConsPlusNormal"/>
        <w:ind w:firstLine="714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Журнал регистрации заявлений на предоставление субсидии ведется </w:t>
      </w:r>
      <w:r w:rsidR="003F5511" w:rsidRPr="004044DA">
        <w:rPr>
          <w:rFonts w:ascii="Arial" w:hAnsi="Arial" w:cs="Arial"/>
          <w:sz w:val="28"/>
          <w:szCs w:val="28"/>
        </w:rPr>
        <w:t>уполномоченным органом</w:t>
      </w:r>
      <w:r w:rsidRPr="004044DA">
        <w:rPr>
          <w:rFonts w:ascii="Arial" w:hAnsi="Arial" w:cs="Arial"/>
          <w:sz w:val="28"/>
          <w:szCs w:val="28"/>
        </w:rPr>
        <w:t xml:space="preserve"> в бумажной форме.</w:t>
      </w:r>
    </w:p>
    <w:p w14:paraId="23399910" w14:textId="77777777" w:rsidR="00C3032E" w:rsidRPr="004044DA" w:rsidRDefault="00C3032E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2.</w:t>
      </w:r>
      <w:r w:rsidR="009D09BD" w:rsidRPr="004044DA">
        <w:rPr>
          <w:rFonts w:ascii="Arial" w:hAnsi="Arial" w:cs="Arial"/>
          <w:sz w:val="28"/>
          <w:szCs w:val="28"/>
        </w:rPr>
        <w:t>9</w:t>
      </w:r>
      <w:r w:rsidRPr="004044DA">
        <w:rPr>
          <w:rFonts w:ascii="Arial" w:hAnsi="Arial" w:cs="Arial"/>
          <w:sz w:val="28"/>
          <w:szCs w:val="28"/>
        </w:rPr>
        <w:t xml:space="preserve">. </w:t>
      </w:r>
      <w:r w:rsidR="00147032" w:rsidRPr="004044DA">
        <w:rPr>
          <w:rFonts w:ascii="Arial" w:hAnsi="Arial" w:cs="Arial"/>
          <w:sz w:val="28"/>
        </w:rPr>
        <w:t xml:space="preserve">Главный распорядитель бюджетных средств в течении </w:t>
      </w:r>
      <w:r w:rsidR="004E3C33" w:rsidRPr="004044DA">
        <w:rPr>
          <w:rFonts w:ascii="Arial" w:hAnsi="Arial" w:cs="Arial"/>
          <w:sz w:val="28"/>
        </w:rPr>
        <w:t>5</w:t>
      </w:r>
      <w:r w:rsidR="001B188D" w:rsidRPr="004044DA">
        <w:rPr>
          <w:rFonts w:ascii="Arial" w:hAnsi="Arial" w:cs="Arial"/>
          <w:sz w:val="28"/>
        </w:rPr>
        <w:t xml:space="preserve"> (пяти) </w:t>
      </w:r>
      <w:r w:rsidR="00147032" w:rsidRPr="004044DA">
        <w:rPr>
          <w:rFonts w:ascii="Arial" w:hAnsi="Arial" w:cs="Arial"/>
          <w:sz w:val="28"/>
        </w:rPr>
        <w:t>рабочих дней со дня окончания приема заявок рассматривает представленные заявителем в составе заявки документы на их соответствие требованиям</w:t>
      </w:r>
      <w:r w:rsidR="00493272" w:rsidRPr="004044DA">
        <w:rPr>
          <w:rFonts w:ascii="Arial" w:hAnsi="Arial" w:cs="Arial"/>
          <w:sz w:val="28"/>
        </w:rPr>
        <w:t xml:space="preserve"> пунктов </w:t>
      </w:r>
      <w:r w:rsidRPr="004044DA">
        <w:rPr>
          <w:rFonts w:ascii="Arial" w:hAnsi="Arial" w:cs="Arial"/>
          <w:sz w:val="28"/>
          <w:szCs w:val="28"/>
        </w:rPr>
        <w:t>2.</w:t>
      </w:r>
      <w:r w:rsidR="009D09BD" w:rsidRPr="004044DA">
        <w:rPr>
          <w:rFonts w:ascii="Arial" w:hAnsi="Arial" w:cs="Arial"/>
          <w:sz w:val="28"/>
          <w:szCs w:val="28"/>
        </w:rPr>
        <w:t>6.</w:t>
      </w:r>
      <w:r w:rsidR="00E65D21" w:rsidRPr="004044DA">
        <w:rPr>
          <w:rFonts w:ascii="Arial" w:hAnsi="Arial" w:cs="Arial"/>
          <w:sz w:val="28"/>
          <w:szCs w:val="28"/>
        </w:rPr>
        <w:t>,2.7.</w:t>
      </w:r>
      <w:r w:rsidRPr="004044DA">
        <w:rPr>
          <w:rFonts w:ascii="Arial" w:hAnsi="Arial" w:cs="Arial"/>
          <w:sz w:val="28"/>
          <w:szCs w:val="28"/>
        </w:rPr>
        <w:t xml:space="preserve"> Порядка, а также на соответствие </w:t>
      </w:r>
      <w:r w:rsidR="00CB10A5" w:rsidRPr="004044DA">
        <w:rPr>
          <w:rFonts w:ascii="Arial" w:hAnsi="Arial" w:cs="Arial"/>
          <w:sz w:val="28"/>
          <w:szCs w:val="28"/>
        </w:rPr>
        <w:t xml:space="preserve">заявителя требованиям, </w:t>
      </w:r>
      <w:r w:rsidRPr="004044DA">
        <w:rPr>
          <w:rFonts w:ascii="Arial" w:hAnsi="Arial" w:cs="Arial"/>
          <w:sz w:val="28"/>
          <w:szCs w:val="28"/>
        </w:rPr>
        <w:t>установлен</w:t>
      </w:r>
      <w:r w:rsidR="00CB10A5" w:rsidRPr="004044DA">
        <w:rPr>
          <w:rFonts w:ascii="Arial" w:hAnsi="Arial" w:cs="Arial"/>
          <w:sz w:val="28"/>
          <w:szCs w:val="28"/>
        </w:rPr>
        <w:t>ным в пунктах 2.1</w:t>
      </w:r>
      <w:r w:rsidR="009D09BD" w:rsidRPr="004044DA">
        <w:rPr>
          <w:rFonts w:ascii="Arial" w:hAnsi="Arial" w:cs="Arial"/>
          <w:sz w:val="28"/>
          <w:szCs w:val="28"/>
        </w:rPr>
        <w:t>.</w:t>
      </w:r>
      <w:r w:rsidR="00CB10A5" w:rsidRPr="004044DA">
        <w:rPr>
          <w:rFonts w:ascii="Arial" w:hAnsi="Arial" w:cs="Arial"/>
          <w:sz w:val="28"/>
          <w:szCs w:val="28"/>
        </w:rPr>
        <w:t xml:space="preserve"> - 2.</w:t>
      </w:r>
      <w:r w:rsidR="009D09BD" w:rsidRPr="004044DA">
        <w:rPr>
          <w:rFonts w:ascii="Arial" w:hAnsi="Arial" w:cs="Arial"/>
          <w:sz w:val="28"/>
          <w:szCs w:val="28"/>
        </w:rPr>
        <w:t>4.</w:t>
      </w:r>
      <w:r w:rsidRPr="004044DA">
        <w:rPr>
          <w:rFonts w:ascii="Arial" w:hAnsi="Arial" w:cs="Arial"/>
          <w:sz w:val="28"/>
          <w:szCs w:val="28"/>
        </w:rPr>
        <w:t xml:space="preserve"> Порядка.</w:t>
      </w:r>
    </w:p>
    <w:p w14:paraId="73B1C37D" w14:textId="77777777" w:rsidR="00BD654B" w:rsidRPr="004044DA" w:rsidRDefault="00816D6F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В случае если </w:t>
      </w:r>
      <w:r w:rsidR="00A27010" w:rsidRPr="004044DA">
        <w:rPr>
          <w:rFonts w:ascii="Arial" w:hAnsi="Arial" w:cs="Arial"/>
          <w:sz w:val="28"/>
          <w:szCs w:val="28"/>
        </w:rPr>
        <w:t>заявитель</w:t>
      </w:r>
      <w:r w:rsidRPr="004044DA">
        <w:rPr>
          <w:rFonts w:ascii="Arial" w:hAnsi="Arial" w:cs="Arial"/>
          <w:sz w:val="28"/>
          <w:szCs w:val="28"/>
        </w:rPr>
        <w:t xml:space="preserve"> не представил документы, указанные в </w:t>
      </w:r>
      <w:r w:rsidR="00E65D21" w:rsidRPr="004044DA">
        <w:rPr>
          <w:rFonts w:ascii="Arial" w:hAnsi="Arial" w:cs="Arial"/>
          <w:sz w:val="28"/>
          <w:szCs w:val="28"/>
        </w:rPr>
        <w:t xml:space="preserve">абзацах 5, 6 </w:t>
      </w:r>
      <w:r w:rsidRPr="004044DA">
        <w:rPr>
          <w:rFonts w:ascii="Arial" w:hAnsi="Arial" w:cs="Arial"/>
          <w:sz w:val="28"/>
          <w:szCs w:val="28"/>
        </w:rPr>
        <w:t xml:space="preserve"> пункта 2.6. Порядка</w:t>
      </w:r>
      <w:r w:rsidR="00A27010" w:rsidRPr="004044DA">
        <w:rPr>
          <w:rFonts w:ascii="Arial" w:hAnsi="Arial" w:cs="Arial"/>
          <w:sz w:val="28"/>
          <w:szCs w:val="28"/>
        </w:rPr>
        <w:t xml:space="preserve"> (дополнительно для субъектов малого и среднего предпринимательства)</w:t>
      </w:r>
      <w:r w:rsidRPr="004044DA">
        <w:rPr>
          <w:rFonts w:ascii="Arial" w:hAnsi="Arial" w:cs="Arial"/>
          <w:sz w:val="28"/>
          <w:szCs w:val="28"/>
        </w:rPr>
        <w:t xml:space="preserve">, по собственной инициативе, </w:t>
      </w:r>
      <w:r w:rsidR="00625533" w:rsidRPr="004044DA">
        <w:rPr>
          <w:rFonts w:ascii="Arial" w:hAnsi="Arial" w:cs="Arial"/>
          <w:sz w:val="28"/>
          <w:szCs w:val="28"/>
        </w:rPr>
        <w:t>уполномоченный орган</w:t>
      </w:r>
      <w:r w:rsidRPr="004044DA">
        <w:rPr>
          <w:rFonts w:ascii="Arial" w:hAnsi="Arial" w:cs="Arial"/>
          <w:sz w:val="28"/>
          <w:szCs w:val="28"/>
        </w:rPr>
        <w:t xml:space="preserve"> в срок, указанный в абзаце первом настоящего пункта, самостоятельно направляет запрос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информационного взаимодействия.</w:t>
      </w:r>
    </w:p>
    <w:p w14:paraId="05A599F6" w14:textId="5C3A2009" w:rsidR="00AA0712" w:rsidRPr="004044DA" w:rsidRDefault="00AA0712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2.</w:t>
      </w:r>
      <w:r w:rsidR="005743D0" w:rsidRPr="004044DA">
        <w:rPr>
          <w:rFonts w:ascii="Arial" w:hAnsi="Arial" w:cs="Arial"/>
          <w:sz w:val="28"/>
          <w:szCs w:val="28"/>
        </w:rPr>
        <w:t>10</w:t>
      </w:r>
      <w:r w:rsidRPr="004044DA">
        <w:rPr>
          <w:rFonts w:ascii="Arial" w:hAnsi="Arial" w:cs="Arial"/>
          <w:sz w:val="28"/>
          <w:szCs w:val="28"/>
        </w:rPr>
        <w:t xml:space="preserve">. </w:t>
      </w:r>
      <w:r w:rsidR="00CA61A5" w:rsidRPr="004044DA">
        <w:rPr>
          <w:rFonts w:ascii="Arial" w:hAnsi="Arial" w:cs="Arial"/>
          <w:sz w:val="28"/>
          <w:szCs w:val="28"/>
        </w:rPr>
        <w:t>Уполномоченный орган</w:t>
      </w:r>
      <w:r w:rsidRPr="004044DA">
        <w:rPr>
          <w:rFonts w:ascii="Arial" w:hAnsi="Arial" w:cs="Arial"/>
          <w:sz w:val="28"/>
          <w:szCs w:val="28"/>
        </w:rPr>
        <w:t xml:space="preserve"> в течение </w:t>
      </w:r>
      <w:r w:rsidR="00090291" w:rsidRPr="004044DA">
        <w:rPr>
          <w:rFonts w:ascii="Arial" w:hAnsi="Arial" w:cs="Arial"/>
          <w:sz w:val="28"/>
          <w:szCs w:val="28"/>
        </w:rPr>
        <w:t>7</w:t>
      </w:r>
      <w:r w:rsidR="00495FCA" w:rsidRPr="004044DA">
        <w:rPr>
          <w:rFonts w:ascii="Arial" w:hAnsi="Arial" w:cs="Arial"/>
          <w:sz w:val="28"/>
          <w:szCs w:val="28"/>
        </w:rPr>
        <w:t>(</w:t>
      </w:r>
      <w:r w:rsidR="00090291" w:rsidRPr="004044DA">
        <w:rPr>
          <w:rFonts w:ascii="Arial" w:hAnsi="Arial" w:cs="Arial"/>
          <w:sz w:val="28"/>
          <w:szCs w:val="28"/>
        </w:rPr>
        <w:t>семи</w:t>
      </w:r>
      <w:r w:rsidR="00495FCA" w:rsidRPr="004044DA">
        <w:rPr>
          <w:rFonts w:ascii="Arial" w:hAnsi="Arial" w:cs="Arial"/>
          <w:sz w:val="28"/>
          <w:szCs w:val="28"/>
        </w:rPr>
        <w:t xml:space="preserve">) </w:t>
      </w:r>
      <w:r w:rsidR="00CA61A5" w:rsidRPr="004044DA">
        <w:rPr>
          <w:rFonts w:ascii="Arial" w:hAnsi="Arial" w:cs="Arial"/>
          <w:sz w:val="28"/>
          <w:szCs w:val="28"/>
        </w:rPr>
        <w:t xml:space="preserve">рабочих дней </w:t>
      </w:r>
      <w:r w:rsidRPr="004044DA">
        <w:rPr>
          <w:rFonts w:ascii="Arial" w:hAnsi="Arial" w:cs="Arial"/>
          <w:sz w:val="28"/>
          <w:szCs w:val="28"/>
        </w:rPr>
        <w:t>со дня рассмотрения заявки принимает решение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Pr="004044DA">
        <w:rPr>
          <w:rFonts w:ascii="Arial" w:hAnsi="Arial" w:cs="Arial"/>
          <w:sz w:val="28"/>
          <w:szCs w:val="28"/>
        </w:rPr>
        <w:t xml:space="preserve">о предоставлении субсидии или об отказе в предоставлении субсидии в форме </w:t>
      </w:r>
      <w:r w:rsidR="00495FCA" w:rsidRPr="004044DA">
        <w:rPr>
          <w:rFonts w:ascii="Arial" w:hAnsi="Arial" w:cs="Arial"/>
          <w:sz w:val="28"/>
          <w:szCs w:val="28"/>
        </w:rPr>
        <w:t xml:space="preserve">распоряжения </w:t>
      </w:r>
      <w:r w:rsidRPr="004044DA">
        <w:rPr>
          <w:rFonts w:ascii="Arial" w:hAnsi="Arial" w:cs="Arial"/>
          <w:sz w:val="28"/>
          <w:szCs w:val="28"/>
        </w:rPr>
        <w:t xml:space="preserve">и в письменной форме уведомляет заявителя о принятом решении в течение </w:t>
      </w:r>
      <w:r w:rsidR="00CA61A5" w:rsidRPr="004044DA">
        <w:rPr>
          <w:rFonts w:ascii="Arial" w:hAnsi="Arial" w:cs="Arial"/>
          <w:sz w:val="28"/>
          <w:szCs w:val="28"/>
        </w:rPr>
        <w:t xml:space="preserve">3 </w:t>
      </w:r>
      <w:r w:rsidR="00495FCA" w:rsidRPr="004044DA">
        <w:rPr>
          <w:rFonts w:ascii="Arial" w:hAnsi="Arial" w:cs="Arial"/>
          <w:sz w:val="28"/>
          <w:szCs w:val="28"/>
        </w:rPr>
        <w:t xml:space="preserve">(трех) </w:t>
      </w:r>
      <w:r w:rsidR="00CA61A5" w:rsidRPr="004044DA">
        <w:rPr>
          <w:rFonts w:ascii="Arial" w:hAnsi="Arial" w:cs="Arial"/>
          <w:sz w:val="28"/>
          <w:szCs w:val="28"/>
        </w:rPr>
        <w:t>рабочих дней</w:t>
      </w:r>
      <w:r w:rsidRPr="004044DA">
        <w:rPr>
          <w:rFonts w:ascii="Arial" w:hAnsi="Arial" w:cs="Arial"/>
          <w:sz w:val="28"/>
          <w:szCs w:val="28"/>
        </w:rPr>
        <w:t xml:space="preserve"> со дня принятия указанного решения.</w:t>
      </w:r>
    </w:p>
    <w:p w14:paraId="3D10161C" w14:textId="766792F8" w:rsidR="00495FCA" w:rsidRPr="004044DA" w:rsidRDefault="00495FCA" w:rsidP="00001D51">
      <w:pPr>
        <w:pStyle w:val="ConsPlusNormal"/>
        <w:ind w:firstLine="714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После вступления в силу распоряжения о предоставлении субсидии </w:t>
      </w:r>
      <w:r w:rsidR="003B43B6" w:rsidRPr="004044DA">
        <w:rPr>
          <w:rFonts w:ascii="Arial" w:hAnsi="Arial" w:cs="Arial"/>
          <w:sz w:val="28"/>
          <w:szCs w:val="28"/>
        </w:rPr>
        <w:t xml:space="preserve">уполномоченный орган </w:t>
      </w:r>
      <w:r w:rsidRPr="004044DA">
        <w:rPr>
          <w:rFonts w:ascii="Arial" w:hAnsi="Arial" w:cs="Arial"/>
          <w:sz w:val="28"/>
          <w:szCs w:val="28"/>
        </w:rPr>
        <w:t>вносит получателей субсидии в реестр получателей поддержки по форме согласно приложению № 5.</w:t>
      </w:r>
    </w:p>
    <w:p w14:paraId="2D2CFC4D" w14:textId="3CEBE3E5" w:rsidR="00CE185A" w:rsidRPr="004044DA" w:rsidRDefault="00CE185A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2.</w:t>
      </w:r>
      <w:r w:rsidR="005743D0" w:rsidRPr="004044DA">
        <w:rPr>
          <w:rFonts w:ascii="Arial" w:hAnsi="Arial" w:cs="Arial"/>
          <w:sz w:val="28"/>
          <w:szCs w:val="28"/>
        </w:rPr>
        <w:t>11</w:t>
      </w:r>
      <w:r w:rsidRPr="004044DA">
        <w:rPr>
          <w:rFonts w:ascii="Arial" w:hAnsi="Arial" w:cs="Arial"/>
          <w:sz w:val="28"/>
          <w:szCs w:val="28"/>
        </w:rPr>
        <w:t>. Решение об отказе в предоставлении субсидии принимается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Pr="004044DA">
        <w:rPr>
          <w:rFonts w:ascii="Arial" w:hAnsi="Arial" w:cs="Arial"/>
          <w:sz w:val="28"/>
          <w:szCs w:val="28"/>
        </w:rPr>
        <w:t>по следующим основаниям:</w:t>
      </w:r>
    </w:p>
    <w:p w14:paraId="31D7DE6E" w14:textId="77777777" w:rsidR="00CE185A" w:rsidRPr="004044DA" w:rsidRDefault="00BC68FA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CE185A" w:rsidRPr="004044DA">
        <w:rPr>
          <w:rFonts w:ascii="Arial" w:hAnsi="Arial" w:cs="Arial"/>
          <w:sz w:val="28"/>
          <w:szCs w:val="28"/>
        </w:rPr>
        <w:t>несоответствие заявителя требованиям, установленным в пункт</w:t>
      </w:r>
      <w:r w:rsidR="00624440" w:rsidRPr="004044DA">
        <w:rPr>
          <w:rFonts w:ascii="Arial" w:hAnsi="Arial" w:cs="Arial"/>
          <w:sz w:val="28"/>
          <w:szCs w:val="28"/>
        </w:rPr>
        <w:t>ах</w:t>
      </w:r>
      <w:r w:rsidR="00BD4E4D" w:rsidRPr="004044DA">
        <w:rPr>
          <w:rFonts w:ascii="Arial" w:hAnsi="Arial" w:cs="Arial"/>
          <w:sz w:val="28"/>
          <w:szCs w:val="28"/>
        </w:rPr>
        <w:t>2.1</w:t>
      </w:r>
      <w:r w:rsidR="00AD3884" w:rsidRPr="004044DA">
        <w:rPr>
          <w:rFonts w:ascii="Arial" w:hAnsi="Arial" w:cs="Arial"/>
          <w:sz w:val="28"/>
          <w:szCs w:val="28"/>
        </w:rPr>
        <w:t>.</w:t>
      </w:r>
      <w:r w:rsidR="00624440" w:rsidRPr="004044DA">
        <w:rPr>
          <w:rFonts w:ascii="Arial" w:hAnsi="Arial" w:cs="Arial"/>
          <w:sz w:val="28"/>
          <w:szCs w:val="28"/>
        </w:rPr>
        <w:t>-2.3</w:t>
      </w:r>
      <w:r w:rsidR="00AD3884" w:rsidRPr="004044DA">
        <w:rPr>
          <w:rFonts w:ascii="Arial" w:hAnsi="Arial" w:cs="Arial"/>
          <w:sz w:val="28"/>
          <w:szCs w:val="28"/>
        </w:rPr>
        <w:t>.</w:t>
      </w:r>
      <w:r w:rsidR="00CE185A" w:rsidRPr="004044DA">
        <w:rPr>
          <w:rFonts w:ascii="Arial" w:hAnsi="Arial" w:cs="Arial"/>
          <w:sz w:val="28"/>
          <w:szCs w:val="28"/>
        </w:rPr>
        <w:t xml:space="preserve"> Порядка;</w:t>
      </w:r>
    </w:p>
    <w:p w14:paraId="417CEE3D" w14:textId="48B5B45D" w:rsidR="00CE185A" w:rsidRPr="004044DA" w:rsidRDefault="00BC68FA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CE185A" w:rsidRPr="004044DA">
        <w:rPr>
          <w:rFonts w:ascii="Arial" w:hAnsi="Arial" w:cs="Arial"/>
          <w:sz w:val="28"/>
          <w:szCs w:val="28"/>
        </w:rPr>
        <w:t>несоответствие представленных заявителем документов требованиям к предложениям (заявкам) участников отбора, установленным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CE185A" w:rsidRPr="004044DA">
        <w:rPr>
          <w:rFonts w:ascii="Arial" w:hAnsi="Arial" w:cs="Arial"/>
          <w:sz w:val="28"/>
          <w:szCs w:val="28"/>
        </w:rPr>
        <w:t>в объявлении о проведении отбора;</w:t>
      </w:r>
    </w:p>
    <w:p w14:paraId="70CC708D" w14:textId="77777777" w:rsidR="00CE185A" w:rsidRPr="004044DA" w:rsidRDefault="00BC68FA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CE185A" w:rsidRPr="004044DA">
        <w:rPr>
          <w:rFonts w:ascii="Arial" w:hAnsi="Arial" w:cs="Arial"/>
          <w:sz w:val="28"/>
          <w:szCs w:val="28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14:paraId="6E06BB9E" w14:textId="77777777" w:rsidR="00CE185A" w:rsidRPr="004044DA" w:rsidRDefault="00BC68FA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CE185A" w:rsidRPr="004044DA">
        <w:rPr>
          <w:rFonts w:ascii="Arial" w:hAnsi="Arial" w:cs="Arial"/>
          <w:sz w:val="28"/>
          <w:szCs w:val="28"/>
        </w:rPr>
        <w:t>подача документов заявителем после даты и (или) времени, определенных для подачи предложений (заявок)</w:t>
      </w:r>
      <w:r w:rsidR="00504640" w:rsidRPr="004044DA">
        <w:rPr>
          <w:rFonts w:ascii="Arial" w:hAnsi="Arial" w:cs="Arial"/>
          <w:sz w:val="28"/>
          <w:szCs w:val="28"/>
        </w:rPr>
        <w:t>.</w:t>
      </w:r>
    </w:p>
    <w:p w14:paraId="135899E8" w14:textId="77777777" w:rsidR="00504640" w:rsidRPr="004044DA" w:rsidRDefault="00CE185A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  <w:szCs w:val="28"/>
        </w:rPr>
        <w:lastRenderedPageBreak/>
        <w:t>2.1</w:t>
      </w:r>
      <w:r w:rsidR="005C6E16" w:rsidRPr="004044DA">
        <w:rPr>
          <w:rFonts w:ascii="Arial" w:hAnsi="Arial" w:cs="Arial"/>
          <w:sz w:val="28"/>
          <w:szCs w:val="28"/>
        </w:rPr>
        <w:t>2</w:t>
      </w:r>
      <w:r w:rsidRPr="004044DA">
        <w:rPr>
          <w:rFonts w:ascii="Arial" w:hAnsi="Arial" w:cs="Arial"/>
          <w:sz w:val="28"/>
          <w:szCs w:val="28"/>
        </w:rPr>
        <w:t xml:space="preserve">. </w:t>
      </w:r>
      <w:r w:rsidR="00504640" w:rsidRPr="004044DA">
        <w:rPr>
          <w:rFonts w:ascii="Arial" w:hAnsi="Arial" w:cs="Arial"/>
          <w:sz w:val="28"/>
        </w:rPr>
        <w:t>Размер субсидии составляет до 50 процентов произведенных затрат, но не более 500 тыс. рублей получателю субсидии, являющемуся субъектом малого и среднего предпринимательства, и не более 100 тыс. рублей получателю субсидии, являющемуся самозанятым гражданином, или субъектом малого и среднего предпринимательства, со дня регистрации которого в Едином государственном реестре юридических лиц и (или) Едином государственном реестре индивидуальных предпринимателей прошло не более одного года.</w:t>
      </w:r>
    </w:p>
    <w:p w14:paraId="49151659" w14:textId="77777777" w:rsidR="00504640" w:rsidRPr="004044DA" w:rsidRDefault="00504640" w:rsidP="00001D5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hd w:val="clear" w:color="auto" w:fill="FFFFFF"/>
        </w:rPr>
      </w:pPr>
      <w:r w:rsidRPr="004044DA">
        <w:rPr>
          <w:rFonts w:ascii="Arial" w:hAnsi="Arial" w:cs="Arial"/>
          <w:color w:val="000000"/>
          <w:sz w:val="28"/>
          <w:shd w:val="clear" w:color="auto" w:fill="FFFFFF"/>
        </w:rPr>
        <w:t xml:space="preserve">При этом субсидия предоставляется одному и тому же получателю субсидии не чаще одного раза в течение двух лет, за исключением субъектов малого и среднего предпринимательства, со дня регистрации которых в Едином государственном реестре юридических лиц и (или) Едином государственном реестре индивидуальных предпринимателей прошло не более одного года. </w:t>
      </w:r>
    </w:p>
    <w:p w14:paraId="49072F98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Расчет размера субсидии для субъектов малого и среднего предпринимательства,  определяется по следующим формулам:</w:t>
      </w:r>
    </w:p>
    <w:p w14:paraId="33B9BD33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779C2557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8"/>
            <w:szCs w:val="28"/>
          </w:rPr>
          <m:t>S=</m:t>
        </m:r>
        <m:d>
          <m:d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N×50%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 w:cs="Arial"/>
            <w:color w:val="000000" w:themeColor="text1"/>
            <w:sz w:val="28"/>
            <w:szCs w:val="28"/>
          </w:rPr>
          <m:t>≤500,0 тыс. руб.</m:t>
        </m:r>
      </m:oMath>
      <w:r w:rsidRPr="004044DA">
        <w:rPr>
          <w:rFonts w:ascii="Arial" w:hAnsi="Arial" w:cs="Arial"/>
          <w:color w:val="000000" w:themeColor="text1"/>
          <w:sz w:val="28"/>
          <w:szCs w:val="28"/>
        </w:rPr>
        <w:t xml:space="preserve"> (регистрация более года)</w:t>
      </w:r>
    </w:p>
    <w:p w14:paraId="3C517650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или</w:t>
      </w:r>
    </w:p>
    <w:p w14:paraId="1C34B0B5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8"/>
            <w:szCs w:val="28"/>
          </w:rPr>
          <m:t>S=</m:t>
        </m:r>
        <m:d>
          <m:dPr>
            <m:ctrlP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N×50%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 w:cs="Arial"/>
            <w:color w:val="000000" w:themeColor="text1"/>
            <w:sz w:val="28"/>
            <w:szCs w:val="28"/>
          </w:rPr>
          <m:t>≤100,0 тыс. руб.</m:t>
        </m:r>
      </m:oMath>
      <w:r w:rsidRPr="004044DA">
        <w:rPr>
          <w:rFonts w:ascii="Arial" w:hAnsi="Arial" w:cs="Arial"/>
          <w:color w:val="000000" w:themeColor="text1"/>
          <w:sz w:val="28"/>
          <w:szCs w:val="28"/>
        </w:rPr>
        <w:t xml:space="preserve"> (регистрация менее года)</w:t>
      </w:r>
    </w:p>
    <w:p w14:paraId="2C6BDAD5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0B6F75E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где:</w:t>
      </w:r>
    </w:p>
    <w:p w14:paraId="463CB0C2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S - размер субсидии;</w:t>
      </w:r>
    </w:p>
    <w:p w14:paraId="2155D3A0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N – затраты, указанные в пункте 1.6. настоящего Порядка, произведенные получателем субсидии и включенные в пакет документов.</w:t>
      </w:r>
    </w:p>
    <w:p w14:paraId="74A47019" w14:textId="77777777" w:rsidR="00A142B1" w:rsidRPr="004044DA" w:rsidRDefault="00A142B1" w:rsidP="00001D5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отбора предложений (заявок) (методика отбора предложений (заявок) исходя из соответствия получателя поддержки критериям отбора представлена в приложении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 w14:paraId="636D5A27" w14:textId="77777777" w:rsidR="00A142B1" w:rsidRPr="004044DA" w:rsidRDefault="00A142B1" w:rsidP="00001D5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752879BC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Расчет размера субсидии для самозанятых граждан определяется по следующей формуле:</w:t>
      </w:r>
    </w:p>
    <w:p w14:paraId="2CD30CE5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7A280BD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28"/>
              <w:szCs w:val="28"/>
            </w:rPr>
            <m:t>S=</m:t>
          </m:r>
          <m:d>
            <m:dPr>
              <m:ctrlP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Arial"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28"/>
                          <w:szCs w:val="28"/>
                        </w:rPr>
                        <m:t>N×50%</m:t>
                      </m:r>
                    </m:e>
                  </m:d>
                </m:e>
              </m:nary>
            </m:e>
          </m:d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28"/>
              <w:szCs w:val="28"/>
            </w:rPr>
            <m:t>≤100,0 тыс. руб.</m:t>
          </m:r>
        </m:oMath>
      </m:oMathPara>
    </w:p>
    <w:p w14:paraId="70319A70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9FEBB57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где:</w:t>
      </w:r>
    </w:p>
    <w:p w14:paraId="7C65CDCC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S - размер субсидии;</w:t>
      </w:r>
    </w:p>
    <w:p w14:paraId="6894F91A" w14:textId="77777777" w:rsidR="00A142B1" w:rsidRPr="004044DA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lastRenderedPageBreak/>
        <w:t>N – затраты, указанные в пункте 1.6. настоящего Порядка, произведенные получателем субсидии и включенные в пакет документов.</w:t>
      </w:r>
    </w:p>
    <w:p w14:paraId="36254D29" w14:textId="77777777" w:rsidR="00A142B1" w:rsidRPr="004044DA" w:rsidRDefault="00A142B1" w:rsidP="00001D5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При распределении субсидии между самозанятыми гражданами в первую очередь субсидия предоставляется тому заявителю, чья заявка набрала наибольший суммарный балл по результатам отбора предложений (заявок) (методика отбора предложений (заявок) исходя из соответствия получателя поддержки критериям отбора представлена в приложении № 4 к настоящему Порядку, далее по мере убывания, но в пределах средств, предусмотренных на реализацию данного мероприятия.</w:t>
      </w:r>
    </w:p>
    <w:p w14:paraId="500DFB41" w14:textId="77777777" w:rsidR="00A142B1" w:rsidRPr="004044DA" w:rsidRDefault="00A142B1" w:rsidP="00001D5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436CD2E4" w14:textId="40928DE0" w:rsidR="00021E7E" w:rsidRPr="004044DA" w:rsidRDefault="00CE185A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2.1</w:t>
      </w:r>
      <w:r w:rsidR="005C6E16" w:rsidRPr="004044DA">
        <w:rPr>
          <w:rFonts w:ascii="Arial" w:hAnsi="Arial" w:cs="Arial"/>
          <w:sz w:val="28"/>
          <w:szCs w:val="28"/>
        </w:rPr>
        <w:t>3</w:t>
      </w:r>
      <w:r w:rsidRPr="004044DA">
        <w:rPr>
          <w:rFonts w:ascii="Arial" w:hAnsi="Arial" w:cs="Arial"/>
          <w:sz w:val="28"/>
          <w:szCs w:val="28"/>
        </w:rPr>
        <w:t xml:space="preserve">. </w:t>
      </w:r>
      <w:r w:rsidR="00021E7E" w:rsidRPr="004044DA">
        <w:rPr>
          <w:rFonts w:ascii="Arial" w:hAnsi="Arial" w:cs="Arial"/>
          <w:sz w:val="28"/>
          <w:szCs w:val="28"/>
        </w:rPr>
        <w:t xml:space="preserve">Субсидия предоставляется при соблюдении условия о заключении соглашения между </w:t>
      </w:r>
      <w:r w:rsidR="00CC3DC0" w:rsidRPr="004044DA">
        <w:rPr>
          <w:rFonts w:ascii="Arial" w:hAnsi="Arial" w:cs="Arial"/>
          <w:sz w:val="28"/>
          <w:szCs w:val="28"/>
        </w:rPr>
        <w:t>Главны</w:t>
      </w:r>
      <w:r w:rsidR="00BD4E4D" w:rsidRPr="004044DA">
        <w:rPr>
          <w:rFonts w:ascii="Arial" w:hAnsi="Arial" w:cs="Arial"/>
          <w:sz w:val="28"/>
          <w:szCs w:val="28"/>
        </w:rPr>
        <w:t>м</w:t>
      </w:r>
      <w:r w:rsidR="00CC3DC0" w:rsidRPr="004044DA">
        <w:rPr>
          <w:rFonts w:ascii="Arial" w:hAnsi="Arial" w:cs="Arial"/>
          <w:sz w:val="28"/>
          <w:szCs w:val="28"/>
        </w:rPr>
        <w:t xml:space="preserve"> распорядител</w:t>
      </w:r>
      <w:r w:rsidR="00BD4E4D" w:rsidRPr="004044DA">
        <w:rPr>
          <w:rFonts w:ascii="Arial" w:hAnsi="Arial" w:cs="Arial"/>
          <w:sz w:val="28"/>
          <w:szCs w:val="28"/>
        </w:rPr>
        <w:t>ем</w:t>
      </w:r>
      <w:r w:rsidR="00CC3DC0" w:rsidRPr="004044DA">
        <w:rPr>
          <w:rFonts w:ascii="Arial" w:hAnsi="Arial" w:cs="Arial"/>
          <w:sz w:val="28"/>
          <w:szCs w:val="28"/>
        </w:rPr>
        <w:t xml:space="preserve"> бюджетных средств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021E7E" w:rsidRPr="004044DA">
        <w:rPr>
          <w:rFonts w:ascii="Arial" w:hAnsi="Arial" w:cs="Arial"/>
          <w:sz w:val="28"/>
          <w:szCs w:val="28"/>
        </w:rPr>
        <w:t>и получателем субсидии (далее - соглашение).</w:t>
      </w:r>
    </w:p>
    <w:p w14:paraId="40E34C58" w14:textId="77777777" w:rsidR="00FD0692" w:rsidRPr="004044DA" w:rsidRDefault="00FD0692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Соглашение заключается в соответствии с типовой формой соглашения, утвержденной </w:t>
      </w:r>
      <w:r w:rsidR="00E45D72" w:rsidRPr="004044DA">
        <w:rPr>
          <w:rFonts w:ascii="Arial" w:hAnsi="Arial" w:cs="Arial"/>
          <w:sz w:val="28"/>
          <w:szCs w:val="28"/>
        </w:rPr>
        <w:t xml:space="preserve"> Финансовым управлением администрации города Шарыпово</w:t>
      </w:r>
      <w:r w:rsidRPr="004044DA">
        <w:rPr>
          <w:rFonts w:ascii="Arial" w:hAnsi="Arial" w:cs="Arial"/>
          <w:sz w:val="28"/>
          <w:szCs w:val="28"/>
        </w:rPr>
        <w:t>.</w:t>
      </w:r>
    </w:p>
    <w:p w14:paraId="6AF4ABCD" w14:textId="77777777" w:rsidR="00021E7E" w:rsidRPr="004044DA" w:rsidRDefault="00021E7E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Соглашение заключается в течение </w:t>
      </w:r>
      <w:r w:rsidR="00EC2657" w:rsidRPr="004044DA">
        <w:rPr>
          <w:rFonts w:ascii="Arial" w:hAnsi="Arial" w:cs="Arial"/>
          <w:sz w:val="28"/>
          <w:szCs w:val="28"/>
        </w:rPr>
        <w:t>3 (трех)</w:t>
      </w:r>
      <w:r w:rsidR="00F605A4" w:rsidRPr="004044DA">
        <w:rPr>
          <w:rFonts w:ascii="Arial" w:hAnsi="Arial" w:cs="Arial"/>
          <w:sz w:val="28"/>
          <w:szCs w:val="28"/>
        </w:rPr>
        <w:t xml:space="preserve"> рабочих дней</w:t>
      </w:r>
      <w:r w:rsidRPr="004044DA">
        <w:rPr>
          <w:rFonts w:ascii="Arial" w:hAnsi="Arial" w:cs="Arial"/>
          <w:sz w:val="28"/>
          <w:szCs w:val="28"/>
        </w:rPr>
        <w:t xml:space="preserve"> со дня принятия </w:t>
      </w:r>
      <w:r w:rsidR="00CC3DC0" w:rsidRPr="004044DA">
        <w:rPr>
          <w:rFonts w:ascii="Arial" w:hAnsi="Arial" w:cs="Arial"/>
          <w:sz w:val="28"/>
          <w:szCs w:val="28"/>
        </w:rPr>
        <w:t>Главны</w:t>
      </w:r>
      <w:r w:rsidR="00C62DC2" w:rsidRPr="004044DA">
        <w:rPr>
          <w:rFonts w:ascii="Arial" w:hAnsi="Arial" w:cs="Arial"/>
          <w:sz w:val="28"/>
          <w:szCs w:val="28"/>
        </w:rPr>
        <w:t>м</w:t>
      </w:r>
      <w:r w:rsidR="00CC3DC0" w:rsidRPr="004044DA">
        <w:rPr>
          <w:rFonts w:ascii="Arial" w:hAnsi="Arial" w:cs="Arial"/>
          <w:sz w:val="28"/>
          <w:szCs w:val="28"/>
        </w:rPr>
        <w:t xml:space="preserve"> распорядител</w:t>
      </w:r>
      <w:r w:rsidR="00C62DC2" w:rsidRPr="004044DA">
        <w:rPr>
          <w:rFonts w:ascii="Arial" w:hAnsi="Arial" w:cs="Arial"/>
          <w:sz w:val="28"/>
          <w:szCs w:val="28"/>
        </w:rPr>
        <w:t>ем</w:t>
      </w:r>
      <w:r w:rsidR="00CC3DC0" w:rsidRPr="004044DA">
        <w:rPr>
          <w:rFonts w:ascii="Arial" w:hAnsi="Arial" w:cs="Arial"/>
          <w:sz w:val="28"/>
          <w:szCs w:val="28"/>
        </w:rPr>
        <w:t xml:space="preserve"> бюджетных средств </w:t>
      </w:r>
      <w:r w:rsidRPr="004044DA">
        <w:rPr>
          <w:rFonts w:ascii="Arial" w:hAnsi="Arial" w:cs="Arial"/>
          <w:sz w:val="28"/>
          <w:szCs w:val="28"/>
        </w:rPr>
        <w:t>решения о предоставлении субсидии получателю субсидии и должно содержать:</w:t>
      </w:r>
    </w:p>
    <w:p w14:paraId="476FBD86" w14:textId="77777777" w:rsidR="00053772" w:rsidRPr="004044DA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4044DA">
        <w:rPr>
          <w:rFonts w:ascii="Arial" w:hAnsi="Arial" w:cs="Arial"/>
          <w:iCs/>
          <w:sz w:val="28"/>
          <w:szCs w:val="28"/>
        </w:rPr>
        <w:t>- обязательство получателя субсидии – субъекта малого и среднего предпринимательства о сохранении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течение 24 месяцев после получения субсидии;</w:t>
      </w:r>
    </w:p>
    <w:p w14:paraId="24C6A6CE" w14:textId="77777777" w:rsidR="00053772" w:rsidRPr="004044DA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4044DA">
        <w:rPr>
          <w:rFonts w:ascii="Arial" w:hAnsi="Arial" w:cs="Arial"/>
          <w:iCs/>
          <w:sz w:val="28"/>
          <w:szCs w:val="28"/>
        </w:rPr>
        <w:t>- обязательство получателя субсидии – самозанятого гражданина о не прекращении деятельности в течение 12 месяцев после получения субсидии;</w:t>
      </w:r>
    </w:p>
    <w:p w14:paraId="73FA009A" w14:textId="77777777" w:rsidR="00053772" w:rsidRPr="004044DA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4044DA">
        <w:rPr>
          <w:rFonts w:ascii="Arial" w:hAnsi="Arial" w:cs="Arial"/>
          <w:iCs/>
          <w:sz w:val="28"/>
          <w:szCs w:val="28"/>
        </w:rPr>
        <w:t>- согласие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</w:t>
      </w:r>
      <w:r w:rsidRPr="004044DA">
        <w:rPr>
          <w:rFonts w:ascii="Arial" w:hAnsi="Arial" w:cs="Arial"/>
          <w:iCs/>
          <w:sz w:val="28"/>
          <w:szCs w:val="28"/>
        </w:rPr>
        <w:br/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Главным распорядителем бюджетных средств, муниципальными органами </w:t>
      </w:r>
      <w:r w:rsidRPr="004044DA">
        <w:rPr>
          <w:rFonts w:ascii="Arial" w:hAnsi="Arial" w:cs="Arial"/>
          <w:iCs/>
          <w:sz w:val="28"/>
          <w:szCs w:val="28"/>
        </w:rPr>
        <w:lastRenderedPageBreak/>
        <w:t>финансового контроля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</w:t>
      </w:r>
      <w:r w:rsidRPr="004044DA">
        <w:rPr>
          <w:rFonts w:ascii="Arial" w:hAnsi="Arial" w:cs="Arial"/>
          <w:iCs/>
          <w:sz w:val="28"/>
          <w:szCs w:val="28"/>
        </w:rPr>
        <w:br/>
        <w:t>с получателем, в местный бюджет в случае их нарушения;</w:t>
      </w:r>
    </w:p>
    <w:p w14:paraId="58F616FE" w14:textId="77777777" w:rsidR="00053772" w:rsidRPr="004044DA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4044DA">
        <w:rPr>
          <w:rFonts w:ascii="Arial" w:hAnsi="Arial" w:cs="Arial"/>
          <w:iCs/>
          <w:sz w:val="28"/>
          <w:szCs w:val="28"/>
        </w:rPr>
        <w:t>- результат предоставления субсидии и показатели, необходимые</w:t>
      </w:r>
      <w:r w:rsidRPr="004044DA">
        <w:rPr>
          <w:rFonts w:ascii="Arial" w:hAnsi="Arial" w:cs="Arial"/>
          <w:iCs/>
          <w:sz w:val="28"/>
          <w:szCs w:val="28"/>
        </w:rPr>
        <w:br/>
        <w:t>для достижения результата предоставления субсидии (далее - показатели результативности использования субсидии), и их значения;</w:t>
      </w:r>
    </w:p>
    <w:p w14:paraId="73DD02A2" w14:textId="77777777" w:rsidR="00053772" w:rsidRPr="004044DA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4044DA">
        <w:rPr>
          <w:rFonts w:ascii="Arial" w:hAnsi="Arial" w:cs="Arial"/>
          <w:iCs/>
          <w:sz w:val="28"/>
          <w:szCs w:val="28"/>
        </w:rPr>
        <w:t>- запрет приобретения получателем, а также иными юридическими лицами, получающими средства на основании договоров, заключенных с получателем, за счет полученных средств местного бюджета средств иностранной валюты, за исключением операций, осуществляемых</w:t>
      </w:r>
      <w:r w:rsidRPr="004044DA">
        <w:rPr>
          <w:rFonts w:ascii="Arial" w:hAnsi="Arial" w:cs="Arial"/>
          <w:iCs/>
          <w:sz w:val="28"/>
          <w:szCs w:val="28"/>
        </w:rPr>
        <w:br/>
        <w:t>в соответствии с валютным законодательством Российской Федерации</w:t>
      </w:r>
      <w:r w:rsidRPr="004044DA">
        <w:rPr>
          <w:rFonts w:ascii="Arial" w:hAnsi="Arial" w:cs="Arial"/>
          <w:iCs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изделий;</w:t>
      </w:r>
    </w:p>
    <w:p w14:paraId="00BB046E" w14:textId="77777777" w:rsidR="00053772" w:rsidRPr="004044DA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4044DA">
        <w:rPr>
          <w:rFonts w:ascii="Arial" w:hAnsi="Arial" w:cs="Arial"/>
          <w:iCs/>
          <w:sz w:val="28"/>
          <w:szCs w:val="28"/>
        </w:rPr>
        <w:t>-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указанных в пункте</w:t>
      </w:r>
      <w:r w:rsidR="00ED7D78" w:rsidRPr="004044DA">
        <w:rPr>
          <w:rFonts w:ascii="Arial" w:hAnsi="Arial" w:cs="Arial"/>
          <w:iCs/>
          <w:sz w:val="28"/>
          <w:szCs w:val="28"/>
        </w:rPr>
        <w:t xml:space="preserve"> 1.3</w:t>
      </w:r>
      <w:r w:rsidRPr="004044DA">
        <w:rPr>
          <w:rFonts w:ascii="Arial" w:hAnsi="Arial" w:cs="Arial"/>
          <w:iCs/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соглашении.</w:t>
      </w:r>
    </w:p>
    <w:p w14:paraId="21A5A1F1" w14:textId="77777777" w:rsidR="00053772" w:rsidRPr="004044DA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4044DA">
        <w:rPr>
          <w:rFonts w:ascii="Arial" w:hAnsi="Arial" w:cs="Arial"/>
          <w:iCs/>
          <w:sz w:val="28"/>
          <w:szCs w:val="28"/>
        </w:rPr>
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</w:r>
    </w:p>
    <w:p w14:paraId="6A4253F2" w14:textId="77777777" w:rsidR="00053772" w:rsidRPr="004044DA" w:rsidRDefault="00ED7D78" w:rsidP="00001D51">
      <w:pPr>
        <w:pStyle w:val="ConsPlusNormal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4044DA">
        <w:rPr>
          <w:rFonts w:ascii="Arial" w:hAnsi="Arial" w:cs="Arial"/>
          <w:iCs/>
          <w:sz w:val="28"/>
          <w:szCs w:val="28"/>
        </w:rPr>
        <w:t xml:space="preserve">- </w:t>
      </w:r>
      <w:r w:rsidR="00053772" w:rsidRPr="004044DA">
        <w:rPr>
          <w:rFonts w:ascii="Arial" w:hAnsi="Arial" w:cs="Arial"/>
          <w:iCs/>
          <w:sz w:val="28"/>
          <w:szCs w:val="28"/>
        </w:rPr>
        <w:t>о согласии лиц, получающих средства на основании договоров (соглашений), заключенных с получателем, на осуществление Главным распорядителем бюджетных средств, муниципальными органами финансового контроля 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нарушения;</w:t>
      </w:r>
    </w:p>
    <w:p w14:paraId="0D9B5581" w14:textId="77777777" w:rsidR="00053772" w:rsidRPr="004044DA" w:rsidRDefault="00ED7D78" w:rsidP="00001D51">
      <w:pPr>
        <w:pStyle w:val="ConsPlusNormal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4044DA">
        <w:rPr>
          <w:rFonts w:ascii="Arial" w:hAnsi="Arial" w:cs="Arial"/>
          <w:iCs/>
          <w:sz w:val="28"/>
          <w:szCs w:val="28"/>
        </w:rPr>
        <w:t xml:space="preserve">- </w:t>
      </w:r>
      <w:r w:rsidR="00053772" w:rsidRPr="004044DA">
        <w:rPr>
          <w:rFonts w:ascii="Arial" w:hAnsi="Arial" w:cs="Arial"/>
          <w:iCs/>
          <w:sz w:val="28"/>
          <w:szCs w:val="28"/>
        </w:rPr>
        <w:t>о запрете приобретения иными юридическими лицами, получающими средства на основании договоров, заключенных с получателем субсидии,</w:t>
      </w:r>
      <w:r w:rsidR="00053772" w:rsidRPr="004044DA">
        <w:rPr>
          <w:rFonts w:ascii="Arial" w:hAnsi="Arial" w:cs="Arial"/>
          <w:iCs/>
          <w:sz w:val="28"/>
          <w:szCs w:val="28"/>
        </w:rPr>
        <w:br/>
        <w:t>за счет средств местного бюджета, полученных от получателя, средств иностранной валюты, за исключением операций, осуществляемых</w:t>
      </w:r>
      <w:r w:rsidR="00053772" w:rsidRPr="004044DA">
        <w:rPr>
          <w:rFonts w:ascii="Arial" w:hAnsi="Arial" w:cs="Arial"/>
          <w:iCs/>
          <w:sz w:val="28"/>
          <w:szCs w:val="28"/>
        </w:rPr>
        <w:br/>
        <w:t>в соответствии с валютным законодательством Российской Федерации</w:t>
      </w:r>
      <w:r w:rsidR="00053772" w:rsidRPr="004044DA">
        <w:rPr>
          <w:rFonts w:ascii="Arial" w:hAnsi="Arial" w:cs="Arial"/>
          <w:iCs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изделий.</w:t>
      </w:r>
    </w:p>
    <w:p w14:paraId="1B2BE4EC" w14:textId="77777777" w:rsidR="00053772" w:rsidRPr="004044DA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4044DA">
        <w:rPr>
          <w:rFonts w:ascii="Arial" w:hAnsi="Arial" w:cs="Arial"/>
          <w:iCs/>
          <w:sz w:val="28"/>
          <w:szCs w:val="28"/>
        </w:rPr>
        <w:t>В случае если соглашение не подписано получателем и (или) не направлено Главному распорядителю бюджетных средств в срок, указанный в пункте 2.1</w:t>
      </w:r>
      <w:r w:rsidR="00ED7D78" w:rsidRPr="004044DA">
        <w:rPr>
          <w:rFonts w:ascii="Arial" w:hAnsi="Arial" w:cs="Arial"/>
          <w:iCs/>
          <w:sz w:val="28"/>
          <w:szCs w:val="28"/>
        </w:rPr>
        <w:t>3</w:t>
      </w:r>
      <w:r w:rsidRPr="004044DA">
        <w:rPr>
          <w:rFonts w:ascii="Arial" w:hAnsi="Arial" w:cs="Arial"/>
          <w:iCs/>
          <w:sz w:val="28"/>
          <w:szCs w:val="28"/>
        </w:rPr>
        <w:t xml:space="preserve">, получатель субсидии считается уклонившимся от получения субсидии, соглашение с получателем субсидии не </w:t>
      </w:r>
      <w:r w:rsidRPr="004044DA">
        <w:rPr>
          <w:rFonts w:ascii="Arial" w:hAnsi="Arial" w:cs="Arial"/>
          <w:iCs/>
          <w:sz w:val="28"/>
          <w:szCs w:val="28"/>
        </w:rPr>
        <w:lastRenderedPageBreak/>
        <w:t>заключается, и субсидия указанному получателю субсидии не предоставляется.</w:t>
      </w:r>
    </w:p>
    <w:p w14:paraId="7DF9E7E7" w14:textId="77777777" w:rsidR="00F95232" w:rsidRPr="004044DA" w:rsidRDefault="00F95232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2.1</w:t>
      </w:r>
      <w:r w:rsidR="005C6E16" w:rsidRPr="004044DA">
        <w:rPr>
          <w:rFonts w:ascii="Arial" w:hAnsi="Arial" w:cs="Arial"/>
          <w:sz w:val="28"/>
          <w:szCs w:val="28"/>
        </w:rPr>
        <w:t>4</w:t>
      </w:r>
      <w:r w:rsidRPr="004044DA">
        <w:rPr>
          <w:rFonts w:ascii="Arial" w:hAnsi="Arial" w:cs="Arial"/>
          <w:sz w:val="28"/>
          <w:szCs w:val="28"/>
        </w:rPr>
        <w:t>. Показателями, необходимыми для достижения результата предоставления субсидии, являются:</w:t>
      </w:r>
    </w:p>
    <w:p w14:paraId="774295A1" w14:textId="77777777" w:rsidR="00951FAA" w:rsidRPr="004044DA" w:rsidRDefault="00951FAA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- для субъектов малого и среднего предпринимательства - количество сохраненных рабочих мест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субсидии, а также не прекращение деятельности в течение 24 месяцев после получения субсидии.</w:t>
      </w:r>
    </w:p>
    <w:p w14:paraId="5073467C" w14:textId="77777777" w:rsidR="00951FAA" w:rsidRPr="004044DA" w:rsidRDefault="00951FAA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- для самозанятых граждан – не прекращение деятельности в течение 12 месяцев после получения субсидии.</w:t>
      </w:r>
    </w:p>
    <w:p w14:paraId="217F26B9" w14:textId="1D085F37" w:rsidR="00F95232" w:rsidRPr="004044DA" w:rsidRDefault="00F95232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2.1</w:t>
      </w:r>
      <w:r w:rsidR="004611E6" w:rsidRPr="004044DA">
        <w:rPr>
          <w:rFonts w:ascii="Arial" w:hAnsi="Arial" w:cs="Arial"/>
          <w:sz w:val="28"/>
          <w:szCs w:val="28"/>
        </w:rPr>
        <w:t>5</w:t>
      </w:r>
      <w:r w:rsidRPr="004044DA">
        <w:rPr>
          <w:rFonts w:ascii="Arial" w:hAnsi="Arial" w:cs="Arial"/>
          <w:sz w:val="28"/>
          <w:szCs w:val="28"/>
        </w:rPr>
        <w:t xml:space="preserve">. </w:t>
      </w:r>
      <w:r w:rsidR="00CC3DC0" w:rsidRPr="004044DA">
        <w:rPr>
          <w:rFonts w:ascii="Arial" w:hAnsi="Arial" w:cs="Arial"/>
          <w:sz w:val="28"/>
          <w:szCs w:val="28"/>
        </w:rPr>
        <w:t>Главный распорядитель бюджетных средств</w:t>
      </w:r>
      <w:r w:rsidRPr="004044DA">
        <w:rPr>
          <w:rFonts w:ascii="Arial" w:hAnsi="Arial" w:cs="Arial"/>
          <w:sz w:val="28"/>
          <w:szCs w:val="28"/>
        </w:rPr>
        <w:t xml:space="preserve"> перечисляет субсидию на расчетный счет получателя</w:t>
      </w:r>
      <w:r w:rsidR="00C62DC2" w:rsidRPr="004044DA">
        <w:rPr>
          <w:rFonts w:ascii="Arial" w:hAnsi="Arial" w:cs="Arial"/>
          <w:sz w:val="28"/>
          <w:szCs w:val="28"/>
        </w:rPr>
        <w:t xml:space="preserve"> субсидии</w:t>
      </w:r>
      <w:r w:rsidRPr="004044DA">
        <w:rPr>
          <w:rFonts w:ascii="Arial" w:hAnsi="Arial" w:cs="Arial"/>
          <w:sz w:val="28"/>
          <w:szCs w:val="28"/>
        </w:rPr>
        <w:t>, указанный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Pr="004044DA">
        <w:rPr>
          <w:rFonts w:ascii="Arial" w:hAnsi="Arial" w:cs="Arial"/>
          <w:sz w:val="28"/>
          <w:szCs w:val="28"/>
        </w:rPr>
        <w:t>в соглашении и открытый ему в учреждении Центрального банка Российской Федерации или кредитной организации.</w:t>
      </w:r>
    </w:p>
    <w:p w14:paraId="25FD4314" w14:textId="77777777" w:rsidR="007A089A" w:rsidRPr="004044DA" w:rsidRDefault="007A089A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Датой предоставления субсидии считается день списания средств субсидии с лицевого счета Главного распорядителя бюджетных средств, открытого в Управления Федерального казначейства по Красноярскому краю, на расчетный счет получателя субсидии.</w:t>
      </w:r>
    </w:p>
    <w:p w14:paraId="00030EC4" w14:textId="77777777" w:rsidR="00F95232" w:rsidRPr="004044DA" w:rsidRDefault="00F95232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</w:p>
    <w:p w14:paraId="105A2709" w14:textId="77777777" w:rsidR="00FB5F7C" w:rsidRPr="004044DA" w:rsidRDefault="00616625" w:rsidP="00001D51">
      <w:pPr>
        <w:pStyle w:val="ConsPlusTitle"/>
        <w:jc w:val="center"/>
        <w:outlineLvl w:val="1"/>
        <w:rPr>
          <w:rFonts w:ascii="Arial" w:hAnsi="Arial" w:cs="Arial"/>
          <w:b w:val="0"/>
          <w:sz w:val="28"/>
          <w:szCs w:val="28"/>
        </w:rPr>
      </w:pPr>
      <w:r w:rsidRPr="004044DA">
        <w:rPr>
          <w:rFonts w:ascii="Arial" w:hAnsi="Arial" w:cs="Arial"/>
          <w:b w:val="0"/>
          <w:sz w:val="28"/>
          <w:szCs w:val="28"/>
        </w:rPr>
        <w:t>3. Требования к отчетности</w:t>
      </w:r>
    </w:p>
    <w:p w14:paraId="6D982FBA" w14:textId="77777777" w:rsidR="00FB5F7C" w:rsidRPr="004044DA" w:rsidRDefault="00FB5F7C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</w:p>
    <w:p w14:paraId="026BE7BA" w14:textId="77777777" w:rsidR="004C3364" w:rsidRPr="004044DA" w:rsidRDefault="00FB5F7C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bookmarkStart w:id="1" w:name="P333"/>
      <w:bookmarkEnd w:id="1"/>
      <w:r w:rsidRPr="004044DA">
        <w:rPr>
          <w:rFonts w:ascii="Arial" w:hAnsi="Arial" w:cs="Arial"/>
          <w:sz w:val="28"/>
          <w:szCs w:val="28"/>
        </w:rPr>
        <w:t>3.1. Получатель субсидии</w:t>
      </w:r>
      <w:r w:rsidR="00AA15F2" w:rsidRPr="004044DA">
        <w:rPr>
          <w:rFonts w:ascii="Arial" w:hAnsi="Arial" w:cs="Arial"/>
          <w:sz w:val="28"/>
          <w:szCs w:val="28"/>
        </w:rPr>
        <w:t xml:space="preserve"> – субъект малого и среднего предпринимательства,</w:t>
      </w:r>
      <w:r w:rsidRPr="004044DA">
        <w:rPr>
          <w:rFonts w:ascii="Arial" w:hAnsi="Arial" w:cs="Arial"/>
          <w:sz w:val="28"/>
          <w:szCs w:val="28"/>
        </w:rPr>
        <w:t xml:space="preserve"> ежегодно в срок </w:t>
      </w:r>
      <w:r w:rsidR="00832DF7" w:rsidRPr="004044DA">
        <w:rPr>
          <w:rFonts w:ascii="Arial" w:hAnsi="Arial" w:cs="Arial"/>
          <w:sz w:val="28"/>
          <w:szCs w:val="28"/>
        </w:rPr>
        <w:t>до 1 апреля года</w:t>
      </w:r>
      <w:r w:rsidRPr="004044DA">
        <w:rPr>
          <w:rFonts w:ascii="Arial" w:hAnsi="Arial" w:cs="Arial"/>
          <w:sz w:val="28"/>
          <w:szCs w:val="28"/>
        </w:rPr>
        <w:t xml:space="preserve">, следующего за отчетным, представляет </w:t>
      </w:r>
      <w:r w:rsidR="00662349" w:rsidRPr="004044DA">
        <w:rPr>
          <w:rFonts w:ascii="Arial" w:hAnsi="Arial" w:cs="Arial"/>
          <w:sz w:val="28"/>
          <w:szCs w:val="28"/>
        </w:rPr>
        <w:t>Главному распорядителю бюджетных средств</w:t>
      </w:r>
      <w:r w:rsidR="004C3364" w:rsidRPr="004044DA">
        <w:rPr>
          <w:rFonts w:ascii="Arial" w:hAnsi="Arial" w:cs="Arial"/>
          <w:sz w:val="28"/>
          <w:szCs w:val="28"/>
        </w:rPr>
        <w:t>:</w:t>
      </w:r>
    </w:p>
    <w:p w14:paraId="00A56AB8" w14:textId="77777777" w:rsidR="004C3364" w:rsidRPr="004044DA" w:rsidRDefault="007313F4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- </w:t>
      </w:r>
      <w:r w:rsidR="004C3364" w:rsidRPr="004044DA">
        <w:rPr>
          <w:rFonts w:ascii="Arial" w:hAnsi="Arial" w:cs="Arial"/>
          <w:sz w:val="28"/>
          <w:szCs w:val="28"/>
        </w:rPr>
        <w:t>отчет о показателях финансово-хозяйственной деятельности по форме согласно приложению №</w:t>
      </w:r>
      <w:r w:rsidR="006A757C" w:rsidRPr="004044DA">
        <w:rPr>
          <w:rFonts w:ascii="Arial" w:hAnsi="Arial" w:cs="Arial"/>
          <w:sz w:val="28"/>
          <w:szCs w:val="28"/>
        </w:rPr>
        <w:t>6</w:t>
      </w:r>
      <w:r w:rsidR="004C3364" w:rsidRPr="004044DA">
        <w:rPr>
          <w:rFonts w:ascii="Arial" w:hAnsi="Arial" w:cs="Arial"/>
          <w:sz w:val="28"/>
          <w:szCs w:val="28"/>
        </w:rPr>
        <w:t>;</w:t>
      </w:r>
    </w:p>
    <w:p w14:paraId="64FBC566" w14:textId="77777777" w:rsidR="007313F4" w:rsidRPr="004044DA" w:rsidRDefault="007313F4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отчет о достижении результата предоставления субсидии и значений показателя результативности использования субсидии за соответствующий отчетный период (год) по форме, согласно заключенному соглашению с приложением подтверждающих документов;</w:t>
      </w:r>
    </w:p>
    <w:p w14:paraId="29D0BF81" w14:textId="77777777" w:rsidR="007414F6" w:rsidRPr="004044DA" w:rsidRDefault="007414F6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с</w:t>
      </w:r>
      <w:hyperlink r:id="rId10">
        <w:r w:rsidRPr="004044DA">
          <w:rPr>
            <w:rFonts w:ascii="Arial" w:hAnsi="Arial" w:cs="Arial"/>
            <w:sz w:val="28"/>
          </w:rPr>
          <w:t>правка</w:t>
        </w:r>
      </w:hyperlink>
      <w:r w:rsidRPr="004044DA">
        <w:rPr>
          <w:rFonts w:ascii="Arial" w:hAnsi="Arial" w:cs="Arial"/>
          <w:sz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РФ от 20.01.2017 № ММВ-7-8/20@ (форма по КНД 1120101)</w:t>
      </w:r>
      <w:r w:rsidR="00AB5475" w:rsidRPr="004044DA">
        <w:rPr>
          <w:rFonts w:ascii="Arial" w:hAnsi="Arial" w:cs="Arial"/>
          <w:sz w:val="28"/>
        </w:rPr>
        <w:t xml:space="preserve"> полученная Получателем не ранее 20 рабочих дней до даты предоставления отчетности</w:t>
      </w:r>
      <w:r w:rsidRPr="004044DA">
        <w:rPr>
          <w:rFonts w:ascii="Arial" w:hAnsi="Arial" w:cs="Arial"/>
          <w:sz w:val="28"/>
        </w:rPr>
        <w:t>;</w:t>
      </w:r>
    </w:p>
    <w:p w14:paraId="484F7C59" w14:textId="77777777" w:rsidR="007313F4" w:rsidRPr="004044DA" w:rsidRDefault="007313F4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 xml:space="preserve">- копии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</w:t>
      </w:r>
      <w:r w:rsidRPr="004044DA">
        <w:rPr>
          <w:rFonts w:ascii="Arial" w:hAnsi="Arial" w:cs="Arial"/>
          <w:sz w:val="28"/>
        </w:rPr>
        <w:lastRenderedPageBreak/>
        <w:t>медицинского страхования плательщиками страховых взносов, производящим выплаты и иные вознаграждения физическим лицам (форма РСВ-1), с отметкой о принятии соответствующего контролирующего органа на конец отчетного года (I-IV кварталы);</w:t>
      </w:r>
    </w:p>
    <w:p w14:paraId="2C623CEC" w14:textId="77777777" w:rsidR="007313F4" w:rsidRPr="004044DA" w:rsidRDefault="007313F4" w:rsidP="00001D51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- налоговая декларация по применяемому режиму налогообложения (ОСНО, УСН, ЕСХН).</w:t>
      </w:r>
    </w:p>
    <w:p w14:paraId="4FC7F45D" w14:textId="77777777" w:rsidR="00486EC7" w:rsidRPr="004044DA" w:rsidRDefault="00486EC7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Получатель субсидии – самозанятый гражданин, </w:t>
      </w:r>
      <w:r w:rsidR="005F2BBA" w:rsidRPr="004044DA">
        <w:rPr>
          <w:rFonts w:ascii="Arial" w:hAnsi="Arial" w:cs="Arial"/>
          <w:sz w:val="28"/>
          <w:szCs w:val="28"/>
        </w:rPr>
        <w:t xml:space="preserve">ежегодно в срок до 1 апреля года, следующего за отчетным, представляет Главному распорядителю бюджетных средств </w:t>
      </w:r>
      <w:r w:rsidRPr="004044DA">
        <w:rPr>
          <w:rFonts w:ascii="Arial" w:hAnsi="Arial" w:cs="Arial"/>
          <w:sz w:val="28"/>
          <w:szCs w:val="28"/>
        </w:rPr>
        <w:t>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</w:t>
      </w:r>
      <w:r w:rsidR="00D52892" w:rsidRPr="004044DA">
        <w:rPr>
          <w:rFonts w:ascii="Arial" w:hAnsi="Arial" w:cs="Arial"/>
          <w:sz w:val="28"/>
          <w:szCs w:val="28"/>
        </w:rPr>
        <w:t xml:space="preserve">. </w:t>
      </w:r>
      <w:r w:rsidR="0063426D" w:rsidRPr="004044DA">
        <w:rPr>
          <w:rFonts w:ascii="Arial" w:hAnsi="Arial" w:cs="Arial"/>
          <w:sz w:val="28"/>
          <w:szCs w:val="28"/>
        </w:rPr>
        <w:t>Дата выдачи справок – не старше 5 дней на момент сдачи отчетности.</w:t>
      </w:r>
    </w:p>
    <w:p w14:paraId="44F66A54" w14:textId="6539810B" w:rsidR="00482AAC" w:rsidRPr="004044DA" w:rsidRDefault="006B7F3B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3.</w:t>
      </w:r>
      <w:r w:rsidR="004C3364" w:rsidRPr="004044DA">
        <w:rPr>
          <w:rFonts w:ascii="Arial" w:hAnsi="Arial" w:cs="Arial"/>
          <w:sz w:val="28"/>
          <w:szCs w:val="28"/>
        </w:rPr>
        <w:t>2</w:t>
      </w:r>
      <w:r w:rsidRPr="004044DA">
        <w:rPr>
          <w:rFonts w:ascii="Arial" w:hAnsi="Arial" w:cs="Arial"/>
          <w:sz w:val="28"/>
          <w:szCs w:val="28"/>
        </w:rPr>
        <w:t xml:space="preserve">. </w:t>
      </w:r>
      <w:r w:rsidR="005F0338" w:rsidRPr="004044DA">
        <w:rPr>
          <w:rFonts w:ascii="Arial" w:hAnsi="Arial" w:cs="Arial"/>
          <w:sz w:val="28"/>
          <w:szCs w:val="28"/>
        </w:rPr>
        <w:t>Главный распорядитель бюджетных средств</w:t>
      </w:r>
      <w:r w:rsidRPr="004044DA">
        <w:rPr>
          <w:rFonts w:ascii="Arial" w:hAnsi="Arial" w:cs="Arial"/>
          <w:sz w:val="28"/>
          <w:szCs w:val="28"/>
        </w:rPr>
        <w:t xml:space="preserve"> вправе устанавливать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Pr="004044DA">
        <w:rPr>
          <w:rFonts w:ascii="Arial" w:hAnsi="Arial" w:cs="Arial"/>
          <w:sz w:val="28"/>
          <w:szCs w:val="28"/>
        </w:rPr>
        <w:t>в соглашении сроки и формы представления Получателем дополнительной отчетности.</w:t>
      </w:r>
    </w:p>
    <w:p w14:paraId="3C59EA7D" w14:textId="77777777" w:rsidR="00FB5F7C" w:rsidRPr="004044DA" w:rsidRDefault="00FB5F7C" w:rsidP="00001D51">
      <w:pPr>
        <w:pStyle w:val="ConsPlusNormal"/>
        <w:ind w:firstLine="709"/>
        <w:jc w:val="center"/>
        <w:rPr>
          <w:rFonts w:ascii="Arial" w:hAnsi="Arial" w:cs="Arial"/>
          <w:sz w:val="28"/>
          <w:szCs w:val="28"/>
        </w:rPr>
      </w:pPr>
    </w:p>
    <w:p w14:paraId="60858C4F" w14:textId="77777777" w:rsidR="000961EA" w:rsidRPr="004044DA" w:rsidRDefault="00616625" w:rsidP="00001D51">
      <w:pPr>
        <w:pStyle w:val="ConsPlusTitle"/>
        <w:jc w:val="center"/>
        <w:outlineLvl w:val="1"/>
        <w:rPr>
          <w:rFonts w:ascii="Arial" w:hAnsi="Arial" w:cs="Arial"/>
          <w:b w:val="0"/>
          <w:sz w:val="28"/>
          <w:szCs w:val="28"/>
        </w:rPr>
      </w:pPr>
      <w:r w:rsidRPr="004044DA">
        <w:rPr>
          <w:rFonts w:ascii="Arial" w:hAnsi="Arial" w:cs="Arial"/>
          <w:b w:val="0"/>
          <w:sz w:val="28"/>
          <w:szCs w:val="28"/>
        </w:rPr>
        <w:t>4. Требования об осуществлении контроля за соблюдением условий, целей</w:t>
      </w:r>
    </w:p>
    <w:p w14:paraId="7E6496CD" w14:textId="77777777" w:rsidR="00FB5F7C" w:rsidRPr="004044DA" w:rsidRDefault="00616625" w:rsidP="00001D51">
      <w:pPr>
        <w:pStyle w:val="ConsPlusTitle"/>
        <w:jc w:val="center"/>
        <w:outlineLvl w:val="1"/>
        <w:rPr>
          <w:rFonts w:ascii="Arial" w:hAnsi="Arial" w:cs="Arial"/>
          <w:b w:val="0"/>
          <w:sz w:val="28"/>
          <w:szCs w:val="28"/>
        </w:rPr>
      </w:pPr>
      <w:r w:rsidRPr="004044DA">
        <w:rPr>
          <w:rFonts w:ascii="Arial" w:hAnsi="Arial" w:cs="Arial"/>
          <w:b w:val="0"/>
          <w:sz w:val="28"/>
          <w:szCs w:val="28"/>
        </w:rPr>
        <w:t>и порядка предоставления субсидии и ответственности за их нарушение</w:t>
      </w:r>
    </w:p>
    <w:p w14:paraId="73FA2A16" w14:textId="77777777" w:rsidR="00FB5F7C" w:rsidRPr="004044DA" w:rsidRDefault="00FB5F7C" w:rsidP="00001D51">
      <w:pPr>
        <w:pStyle w:val="ConsPlusNormal"/>
        <w:ind w:firstLine="709"/>
        <w:jc w:val="center"/>
        <w:rPr>
          <w:rFonts w:ascii="Arial" w:hAnsi="Arial" w:cs="Arial"/>
          <w:sz w:val="28"/>
          <w:szCs w:val="28"/>
        </w:rPr>
      </w:pPr>
    </w:p>
    <w:p w14:paraId="5F2D7252" w14:textId="77777777" w:rsidR="00662349" w:rsidRPr="004044DA" w:rsidRDefault="00FB5F7C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4.1. </w:t>
      </w:r>
      <w:r w:rsidR="00662349" w:rsidRPr="004044DA">
        <w:rPr>
          <w:rFonts w:ascii="Arial" w:hAnsi="Arial" w:cs="Arial"/>
          <w:sz w:val="28"/>
          <w:szCs w:val="28"/>
        </w:rPr>
        <w:t>Главный распорядитель бюджетных средств</w:t>
      </w:r>
      <w:r w:rsidRPr="004044DA">
        <w:rPr>
          <w:rFonts w:ascii="Arial" w:hAnsi="Arial" w:cs="Arial"/>
          <w:sz w:val="28"/>
          <w:szCs w:val="28"/>
        </w:rPr>
        <w:t xml:space="preserve"> и органы муниципального финансового контроля</w:t>
      </w:r>
      <w:r w:rsidR="00662349" w:rsidRPr="004044DA">
        <w:rPr>
          <w:rFonts w:ascii="Arial" w:hAnsi="Arial" w:cs="Arial"/>
          <w:sz w:val="28"/>
          <w:szCs w:val="28"/>
        </w:rPr>
        <w:t xml:space="preserve"> в пределах своих полномочий </w:t>
      </w:r>
      <w:r w:rsidRPr="004044DA">
        <w:rPr>
          <w:rFonts w:ascii="Arial" w:hAnsi="Arial" w:cs="Arial"/>
          <w:sz w:val="28"/>
          <w:szCs w:val="28"/>
        </w:rPr>
        <w:t>осуществляют проверк</w:t>
      </w:r>
      <w:r w:rsidR="00662349" w:rsidRPr="004044DA">
        <w:rPr>
          <w:rFonts w:ascii="Arial" w:hAnsi="Arial" w:cs="Arial"/>
          <w:sz w:val="28"/>
          <w:szCs w:val="28"/>
        </w:rPr>
        <w:t>и</w:t>
      </w:r>
      <w:r w:rsidRPr="004044DA">
        <w:rPr>
          <w:rFonts w:ascii="Arial" w:hAnsi="Arial" w:cs="Arial"/>
          <w:sz w:val="28"/>
          <w:szCs w:val="28"/>
        </w:rPr>
        <w:t xml:space="preserve"> соблюдения</w:t>
      </w:r>
      <w:r w:rsidR="00662349" w:rsidRPr="004044DA">
        <w:rPr>
          <w:rFonts w:ascii="Arial" w:hAnsi="Arial" w:cs="Arial"/>
          <w:sz w:val="28"/>
          <w:szCs w:val="28"/>
        </w:rPr>
        <w:t xml:space="preserve"> получателем субсидии, а также лицами, получающими средства на основании договоров (соглашений), заключенных с получателем субсидии, условий, цели и порядка предоставления субсидии.</w:t>
      </w:r>
    </w:p>
    <w:p w14:paraId="6D879605" w14:textId="456BDB5E" w:rsidR="005B082E" w:rsidRPr="004044DA" w:rsidRDefault="00662349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4.2. </w:t>
      </w:r>
      <w:r w:rsidR="005B082E" w:rsidRPr="004044DA">
        <w:rPr>
          <w:rFonts w:ascii="Arial" w:hAnsi="Arial" w:cs="Arial"/>
          <w:sz w:val="28"/>
          <w:szCs w:val="28"/>
        </w:rPr>
        <w:t>При предоставлении субсидии обязательным условием ее предоставления, включаемым в соглашение о предоставлении субсидии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5B082E" w:rsidRPr="004044DA">
        <w:rPr>
          <w:rFonts w:ascii="Arial" w:hAnsi="Arial" w:cs="Arial"/>
          <w:sz w:val="28"/>
          <w:szCs w:val="28"/>
        </w:rPr>
        <w:t>и в соглашения (договоры), заключенные в целях исполнения обязательств</w:t>
      </w:r>
      <w:r w:rsidR="00FA7FDD" w:rsidRPr="004044DA">
        <w:rPr>
          <w:rFonts w:ascii="Arial" w:hAnsi="Arial" w:cs="Arial"/>
          <w:sz w:val="28"/>
          <w:szCs w:val="28"/>
        </w:rPr>
        <w:t xml:space="preserve"> </w:t>
      </w:r>
      <w:r w:rsidR="005B082E" w:rsidRPr="004044DA">
        <w:rPr>
          <w:rFonts w:ascii="Arial" w:hAnsi="Arial" w:cs="Arial"/>
          <w:sz w:val="28"/>
          <w:szCs w:val="28"/>
        </w:rPr>
        <w:t>по данным соглашениям, является согласие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Главным распорядителем бюджетных средств и органами муниципального финансового контроля проверок соблюдения ими условий, целей и порядка предоставления субсидии.</w:t>
      </w:r>
    </w:p>
    <w:p w14:paraId="05931CAE" w14:textId="77777777" w:rsidR="005B082E" w:rsidRPr="004044DA" w:rsidRDefault="00325ADE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4.3. Возврату в местный бюджет подлежит субсидия в следующих случаях и размерах:</w:t>
      </w:r>
    </w:p>
    <w:p w14:paraId="77BFF12F" w14:textId="77777777" w:rsidR="004F1D71" w:rsidRPr="004044DA" w:rsidRDefault="004F1D71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а)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муниципального финансового контроля, - в полном объеме;</w:t>
      </w:r>
    </w:p>
    <w:p w14:paraId="19949E33" w14:textId="77777777" w:rsidR="004F1D71" w:rsidRPr="004044DA" w:rsidRDefault="004F1D71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lastRenderedPageBreak/>
        <w:t>б) недостижения значений результата и показателей, необходимых для достижения результата предоставления субсидии, указанных в соглашении о предоставлении субсидии, в размере (</w:t>
      </w:r>
      <w:r w:rsidRPr="004044D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0CA2441" wp14:editId="45DDBF3C">
            <wp:extent cx="466725" cy="247650"/>
            <wp:effectExtent l="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44DA">
        <w:rPr>
          <w:rFonts w:ascii="Arial" w:hAnsi="Arial" w:cs="Arial"/>
          <w:sz w:val="28"/>
          <w:szCs w:val="28"/>
        </w:rPr>
        <w:t xml:space="preserve">), рассчитанном по формуле: </w:t>
      </w:r>
    </w:p>
    <w:p w14:paraId="7585C365" w14:textId="77777777" w:rsidR="004F1D71" w:rsidRPr="004044DA" w:rsidRDefault="00E4218E" w:rsidP="00001D51">
      <w:pPr>
        <w:pStyle w:val="ConsPlusNormal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4044DA">
        <w:rPr>
          <w:rFonts w:ascii="Arial" w:hAnsi="Arial" w:cs="Arial"/>
          <w:i/>
          <w:sz w:val="28"/>
          <w:szCs w:val="28"/>
        </w:rPr>
        <w:t xml:space="preserve">- </w:t>
      </w:r>
      <w:r w:rsidR="00EE250D" w:rsidRPr="004044DA">
        <w:rPr>
          <w:rFonts w:ascii="Arial" w:hAnsi="Arial" w:cs="Arial"/>
          <w:i/>
          <w:sz w:val="28"/>
          <w:szCs w:val="28"/>
        </w:rPr>
        <w:t>для субъектов малого и среднего предпринимательства</w:t>
      </w:r>
    </w:p>
    <w:p w14:paraId="27A5F4BA" w14:textId="77777777" w:rsidR="00EE250D" w:rsidRPr="004044DA" w:rsidRDefault="00EE250D" w:rsidP="00001D51">
      <w:pPr>
        <w:pStyle w:val="ConsPlusNormal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14:paraId="24AA40F0" w14:textId="77777777" w:rsidR="004F1D71" w:rsidRPr="004044DA" w:rsidRDefault="00294829" w:rsidP="00001D51">
      <w:pPr>
        <w:pStyle w:val="ConsPlusNonformat"/>
        <w:ind w:firstLine="720"/>
        <w:jc w:val="both"/>
        <w:rPr>
          <w:rFonts w:ascii="Arial" w:hAnsi="Arial" w:cs="Arial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возврата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субсидии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×(1-</m:t>
          </m:r>
          <m:r>
            <w:rPr>
              <w:rFonts w:ascii="Cambria Math" w:hAnsi="Cambria Math" w:cs="Arial"/>
              <w:sz w:val="24"/>
              <w:szCs w:val="24"/>
              <w:lang w:val="en-US"/>
            </w:rPr>
            <m:t>K</m:t>
          </m:r>
          <m:r>
            <w:rPr>
              <w:rFonts w:ascii="Cambria Math" w:hAnsi="Cambria Math" w:cs="Arial"/>
              <w:sz w:val="24"/>
              <w:szCs w:val="24"/>
            </w:rPr>
            <m:t>)</m:t>
          </m:r>
        </m:oMath>
      </m:oMathPara>
    </w:p>
    <w:p w14:paraId="328A07F6" w14:textId="77777777" w:rsidR="004F1D71" w:rsidRPr="004044DA" w:rsidRDefault="004F1D71" w:rsidP="00001D51">
      <w:pPr>
        <w:pStyle w:val="ac"/>
        <w:ind w:firstLine="708"/>
        <w:jc w:val="both"/>
        <w:rPr>
          <w:rFonts w:ascii="Arial" w:hAnsi="Arial" w:cs="Arial"/>
          <w:sz w:val="24"/>
          <w:szCs w:val="24"/>
        </w:rPr>
      </w:pPr>
    </w:p>
    <w:p w14:paraId="74603ADC" w14:textId="77777777" w:rsidR="004F1D71" w:rsidRPr="004044DA" w:rsidRDefault="004F1D71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где:</w:t>
      </w:r>
    </w:p>
    <w:p w14:paraId="2ABF099A" w14:textId="77777777" w:rsidR="004F1D71" w:rsidRPr="004044DA" w:rsidRDefault="00294829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субсидии</m:t>
            </m:r>
          </m:sub>
        </m:sSub>
      </m:oMath>
      <w:r w:rsidR="004F1D71" w:rsidRPr="004044DA">
        <w:rPr>
          <w:rFonts w:ascii="Arial" w:hAnsi="Arial" w:cs="Arial"/>
          <w:sz w:val="28"/>
          <w:szCs w:val="28"/>
        </w:rPr>
        <w:t xml:space="preserve"> – размер предоставленной субсидии получателю субсидии в соответствии с заключенным </w:t>
      </w:r>
      <w:r w:rsidR="00E4218E" w:rsidRPr="004044DA">
        <w:rPr>
          <w:rFonts w:ascii="Arial" w:hAnsi="Arial" w:cs="Arial"/>
          <w:sz w:val="28"/>
          <w:szCs w:val="28"/>
        </w:rPr>
        <w:t>соглашением</w:t>
      </w:r>
      <w:r w:rsidR="004F1D71" w:rsidRPr="004044DA">
        <w:rPr>
          <w:rFonts w:ascii="Arial" w:hAnsi="Arial" w:cs="Arial"/>
          <w:sz w:val="28"/>
          <w:szCs w:val="28"/>
        </w:rPr>
        <w:t>;</w:t>
      </w:r>
    </w:p>
    <w:p w14:paraId="7DE02033" w14:textId="77777777" w:rsidR="004F1D71" w:rsidRPr="004044DA" w:rsidRDefault="004F1D71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K – коэффициент возврата субсидии, который рассчитывается по формуле:</w:t>
      </w:r>
    </w:p>
    <w:p w14:paraId="1A403AC4" w14:textId="77777777" w:rsidR="004F1D71" w:rsidRPr="004044DA" w:rsidRDefault="004F1D71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K=Ʃ (W×R)</m:t>
          </m:r>
        </m:oMath>
      </m:oMathPara>
    </w:p>
    <w:p w14:paraId="2D1B3CF5" w14:textId="77777777" w:rsidR="004F1D71" w:rsidRPr="004044DA" w:rsidRDefault="004F1D71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где:</w:t>
      </w:r>
    </w:p>
    <w:p w14:paraId="08FE4EFC" w14:textId="77777777" w:rsidR="004F1D71" w:rsidRPr="004044DA" w:rsidRDefault="004F1D71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R – уровень достижения заявленных показателей, рассчитывается по формуле:</w:t>
      </w:r>
    </w:p>
    <w:p w14:paraId="1F28D411" w14:textId="77777777" w:rsidR="004F1D71" w:rsidRPr="004044DA" w:rsidRDefault="004F1D71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n</m:t>
              </m:r>
            </m:den>
          </m:f>
        </m:oMath>
      </m:oMathPara>
    </w:p>
    <w:p w14:paraId="7C5C64B1" w14:textId="77777777" w:rsidR="004F1D71" w:rsidRPr="004044DA" w:rsidRDefault="004F1D71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где m – фактическое значение целевого показателя эффективности использования </w:t>
      </w:r>
      <w:r w:rsidR="00E4218E" w:rsidRPr="004044DA">
        <w:rPr>
          <w:rFonts w:ascii="Arial" w:hAnsi="Arial" w:cs="Arial"/>
          <w:sz w:val="28"/>
          <w:szCs w:val="28"/>
        </w:rPr>
        <w:t>субсидии</w:t>
      </w:r>
      <w:r w:rsidRPr="004044DA">
        <w:rPr>
          <w:rFonts w:ascii="Arial" w:hAnsi="Arial" w:cs="Arial"/>
          <w:sz w:val="28"/>
          <w:szCs w:val="28"/>
        </w:rPr>
        <w:t>;</w:t>
      </w:r>
    </w:p>
    <w:p w14:paraId="7F8FD64E" w14:textId="77777777" w:rsidR="004F1D71" w:rsidRPr="004044DA" w:rsidRDefault="004F1D71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n- плановое значение целевого показателя эффективности использования </w:t>
      </w:r>
      <w:r w:rsidR="00E4218E" w:rsidRPr="004044DA">
        <w:rPr>
          <w:rFonts w:ascii="Arial" w:hAnsi="Arial" w:cs="Arial"/>
          <w:sz w:val="28"/>
          <w:szCs w:val="28"/>
        </w:rPr>
        <w:t>субсидии</w:t>
      </w:r>
      <w:r w:rsidRPr="004044DA">
        <w:rPr>
          <w:rFonts w:ascii="Arial" w:hAnsi="Arial" w:cs="Arial"/>
          <w:sz w:val="28"/>
          <w:szCs w:val="28"/>
        </w:rPr>
        <w:t>;</w:t>
      </w:r>
    </w:p>
    <w:p w14:paraId="4C1D5FDA" w14:textId="77777777" w:rsidR="004F1D71" w:rsidRPr="004044DA" w:rsidRDefault="004F1D71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</w:p>
    <w:p w14:paraId="1DF30F3B" w14:textId="77777777" w:rsidR="004F1D71" w:rsidRPr="004044DA" w:rsidRDefault="004F1D71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w- удельный вес показателя, составляет:</w:t>
      </w:r>
    </w:p>
    <w:p w14:paraId="109C0688" w14:textId="77777777" w:rsidR="004F1D71" w:rsidRPr="004044DA" w:rsidRDefault="004F1D71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</w:p>
    <w:p w14:paraId="4CB33672" w14:textId="77777777" w:rsidR="004F1D71" w:rsidRPr="004044DA" w:rsidRDefault="004F1D71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Таблица 1. Удельный вес целевых показателей эффективности использования субсидии: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5912"/>
        <w:gridCol w:w="1793"/>
        <w:gridCol w:w="1535"/>
      </w:tblGrid>
      <w:tr w:rsidR="004F1D71" w:rsidRPr="004044DA" w14:paraId="0F8B2FF5" w14:textId="77777777" w:rsidTr="00EE250D">
        <w:trPr>
          <w:trHeight w:val="600"/>
        </w:trPr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7F3F" w14:textId="77777777" w:rsidR="004F1D71" w:rsidRPr="004044DA" w:rsidRDefault="004F1D71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044DA">
              <w:rPr>
                <w:rFonts w:ascii="Arial" w:hAnsi="Arial" w:cs="Arial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4078" w14:textId="77777777" w:rsidR="004F1D71" w:rsidRPr="004044DA" w:rsidRDefault="004F1D71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044DA">
              <w:rPr>
                <w:rFonts w:ascii="Arial" w:hAnsi="Arial" w:cs="Arial"/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85A" w14:textId="77777777" w:rsidR="004F1D71" w:rsidRPr="004044DA" w:rsidRDefault="004F1D71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044DA">
              <w:rPr>
                <w:rFonts w:ascii="Arial" w:hAnsi="Arial" w:cs="Arial"/>
                <w:color w:val="000000"/>
                <w:sz w:val="28"/>
                <w:szCs w:val="28"/>
              </w:rPr>
              <w:t xml:space="preserve">Удельный вес* </w:t>
            </w:r>
          </w:p>
        </w:tc>
      </w:tr>
      <w:tr w:rsidR="004F1D71" w:rsidRPr="004044DA" w14:paraId="40D7D252" w14:textId="77777777" w:rsidTr="00EE250D">
        <w:trPr>
          <w:trHeight w:val="20"/>
        </w:trPr>
        <w:tc>
          <w:tcPr>
            <w:tcW w:w="3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75D6" w14:textId="77777777" w:rsidR="004F1D71" w:rsidRPr="004044DA" w:rsidRDefault="009D264F" w:rsidP="00001D51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Среднесписочная численность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68C" w14:textId="77777777" w:rsidR="004F1D71" w:rsidRPr="004044DA" w:rsidRDefault="009D264F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044DA">
              <w:rPr>
                <w:rFonts w:ascii="Arial" w:hAnsi="Arial" w:cs="Arial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B099" w14:textId="77777777" w:rsidR="004F1D71" w:rsidRPr="004044DA" w:rsidRDefault="004F1D71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044DA">
              <w:rPr>
                <w:rFonts w:ascii="Arial" w:hAnsi="Arial" w:cs="Arial"/>
                <w:color w:val="000000"/>
                <w:sz w:val="28"/>
                <w:szCs w:val="28"/>
              </w:rPr>
              <w:t>0,</w:t>
            </w:r>
            <w:r w:rsidR="00EE250D" w:rsidRPr="004044DA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</w:tr>
      <w:tr w:rsidR="004F1D71" w:rsidRPr="004044DA" w14:paraId="6A4B8756" w14:textId="77777777" w:rsidTr="00EE250D">
        <w:trPr>
          <w:trHeight w:val="20"/>
        </w:trPr>
        <w:tc>
          <w:tcPr>
            <w:tcW w:w="3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6D7B" w14:textId="77777777" w:rsidR="004F1D71" w:rsidRPr="004044DA" w:rsidRDefault="00C460D8" w:rsidP="00001D51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044DA">
              <w:rPr>
                <w:rFonts w:ascii="Arial" w:hAnsi="Arial" w:cs="Arial"/>
                <w:color w:val="000000"/>
                <w:sz w:val="28"/>
                <w:szCs w:val="28"/>
              </w:rPr>
              <w:t>Среднемесячная заработная плата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CB6C" w14:textId="77777777" w:rsidR="004F1D71" w:rsidRPr="004044DA" w:rsidRDefault="00C460D8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044DA">
              <w:rPr>
                <w:rFonts w:ascii="Arial" w:hAnsi="Arial" w:cs="Arial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A980" w14:textId="77777777" w:rsidR="004F1D71" w:rsidRPr="004044DA" w:rsidRDefault="004F1D71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044DA">
              <w:rPr>
                <w:rFonts w:ascii="Arial" w:hAnsi="Arial" w:cs="Arial"/>
                <w:color w:val="000000"/>
                <w:sz w:val="28"/>
                <w:szCs w:val="28"/>
              </w:rPr>
              <w:t>0,</w:t>
            </w:r>
            <w:r w:rsidR="00EE250D" w:rsidRPr="004044DA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</w:tr>
    </w:tbl>
    <w:p w14:paraId="6E93E78C" w14:textId="77777777" w:rsidR="004F1D71" w:rsidRPr="004044DA" w:rsidRDefault="004F1D71" w:rsidP="00001D51">
      <w:pPr>
        <w:pStyle w:val="ConsPlusNormal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14:paraId="3B26E8FC" w14:textId="77777777" w:rsidR="00E4218E" w:rsidRPr="004044DA" w:rsidRDefault="00E4218E" w:rsidP="00001D51">
      <w:pPr>
        <w:pStyle w:val="ConsPlusNormal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4044DA">
        <w:rPr>
          <w:rFonts w:ascii="Arial" w:hAnsi="Arial" w:cs="Arial"/>
          <w:i/>
          <w:sz w:val="28"/>
          <w:szCs w:val="28"/>
        </w:rPr>
        <w:t>- для самозанятых граждан</w:t>
      </w:r>
    </w:p>
    <w:p w14:paraId="5EC4E097" w14:textId="77777777" w:rsidR="00E4218E" w:rsidRPr="004044DA" w:rsidRDefault="00E4218E" w:rsidP="00001D51">
      <w:pPr>
        <w:pStyle w:val="ConsPlusNormal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14:paraId="41E8E0EA" w14:textId="77777777" w:rsidR="00E4218E" w:rsidRPr="004044DA" w:rsidRDefault="00294829" w:rsidP="00001D51">
      <w:pPr>
        <w:pStyle w:val="ConsPlusNonformat"/>
        <w:ind w:firstLine="720"/>
        <w:jc w:val="both"/>
        <w:rPr>
          <w:rFonts w:ascii="Arial" w:hAnsi="Arial" w:cs="Arial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возврата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субсидии</m:t>
              </m:r>
            </m:sub>
          </m:sSub>
        </m:oMath>
      </m:oMathPara>
    </w:p>
    <w:p w14:paraId="1E09459B" w14:textId="77777777" w:rsidR="00E4218E" w:rsidRPr="004044DA" w:rsidRDefault="00E4218E" w:rsidP="00001D51">
      <w:pPr>
        <w:pStyle w:val="ConsPlusNormal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14:paraId="64C0018E" w14:textId="77777777" w:rsidR="00E4218E" w:rsidRPr="004044DA" w:rsidRDefault="00E4218E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где:</w:t>
      </w:r>
    </w:p>
    <w:p w14:paraId="350891E8" w14:textId="77777777" w:rsidR="00E4218E" w:rsidRPr="004044DA" w:rsidRDefault="00294829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субсидии</m:t>
            </m:r>
          </m:sub>
        </m:sSub>
      </m:oMath>
      <w:r w:rsidR="00E4218E" w:rsidRPr="004044DA">
        <w:rPr>
          <w:rFonts w:ascii="Arial" w:hAnsi="Arial" w:cs="Arial"/>
          <w:sz w:val="28"/>
          <w:szCs w:val="28"/>
        </w:rPr>
        <w:t xml:space="preserve"> – размер предоставленной субсидии получателю субсидии в соответ</w:t>
      </w:r>
      <w:r w:rsidR="00BA0407" w:rsidRPr="004044DA">
        <w:rPr>
          <w:rFonts w:ascii="Arial" w:hAnsi="Arial" w:cs="Arial"/>
          <w:sz w:val="28"/>
          <w:szCs w:val="28"/>
        </w:rPr>
        <w:t>ствии с заключенным соглашением.</w:t>
      </w:r>
    </w:p>
    <w:p w14:paraId="24D24BA6" w14:textId="77777777" w:rsidR="00BA0407" w:rsidRPr="004044DA" w:rsidRDefault="00BA0407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Субсидия подлежит возврату в полном объеме при не достижении заявленного показателя – среднемесячный доход самозанятого гражданина не ниже уровня минимального размера оплаты труда.</w:t>
      </w:r>
    </w:p>
    <w:p w14:paraId="32ACD508" w14:textId="77777777" w:rsidR="004B5C28" w:rsidRPr="004044DA" w:rsidRDefault="004B5C28" w:rsidP="00001D51">
      <w:pPr>
        <w:pStyle w:val="ConsPlusNonformat"/>
        <w:ind w:firstLine="720"/>
        <w:jc w:val="both"/>
        <w:rPr>
          <w:rFonts w:ascii="Arial" w:hAnsi="Arial" w:cs="Arial"/>
          <w:sz w:val="28"/>
          <w:szCs w:val="28"/>
        </w:rPr>
      </w:pPr>
    </w:p>
    <w:p w14:paraId="2B755073" w14:textId="77777777" w:rsidR="004F1D71" w:rsidRPr="004044DA" w:rsidRDefault="004F1D71" w:rsidP="00001D51">
      <w:pPr>
        <w:pStyle w:val="ConsPlusNormal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lastRenderedPageBreak/>
        <w:t xml:space="preserve">4.4. Решение о возврате субсидии с указанием оснований его принятия оформляется </w:t>
      </w:r>
      <w:r w:rsidR="00951FAA" w:rsidRPr="004044DA">
        <w:rPr>
          <w:rFonts w:ascii="Arial" w:hAnsi="Arial" w:cs="Arial"/>
          <w:sz w:val="28"/>
          <w:szCs w:val="28"/>
        </w:rPr>
        <w:t>распоряжением</w:t>
      </w:r>
      <w:r w:rsidR="00635974" w:rsidRPr="004044DA">
        <w:rPr>
          <w:rFonts w:ascii="Arial" w:hAnsi="Arial" w:cs="Arial"/>
          <w:sz w:val="28"/>
          <w:szCs w:val="28"/>
        </w:rPr>
        <w:t xml:space="preserve">. </w:t>
      </w:r>
    </w:p>
    <w:p w14:paraId="4E9C1CA0" w14:textId="77777777" w:rsidR="004F1D71" w:rsidRPr="004044DA" w:rsidRDefault="004F1D71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В случае выявления одного из оснований для возврата субсидии, установленных в пункте 4.3.Порядка, Главный распорядитель бюджетных средств в течение </w:t>
      </w:r>
      <w:r w:rsidR="00951FAA" w:rsidRPr="004044DA">
        <w:rPr>
          <w:rFonts w:ascii="Arial" w:hAnsi="Arial" w:cs="Arial"/>
          <w:sz w:val="28"/>
          <w:szCs w:val="28"/>
        </w:rPr>
        <w:t>10 (десяти)</w:t>
      </w:r>
      <w:r w:rsidRPr="004044DA">
        <w:rPr>
          <w:rFonts w:ascii="Arial" w:hAnsi="Arial" w:cs="Arial"/>
          <w:sz w:val="28"/>
          <w:szCs w:val="28"/>
        </w:rPr>
        <w:t xml:space="preserve"> рабочих дней со дня, когда ему стало известно о выявлении одного из указанных оснований, принимает решение в форме </w:t>
      </w:r>
      <w:r w:rsidR="00951FAA" w:rsidRPr="004044DA">
        <w:rPr>
          <w:rFonts w:ascii="Arial" w:hAnsi="Arial" w:cs="Arial"/>
          <w:sz w:val="28"/>
          <w:szCs w:val="28"/>
        </w:rPr>
        <w:t xml:space="preserve">распоряжения </w:t>
      </w:r>
      <w:r w:rsidRPr="004044DA">
        <w:rPr>
          <w:rFonts w:ascii="Arial" w:hAnsi="Arial" w:cs="Arial"/>
          <w:sz w:val="28"/>
          <w:szCs w:val="28"/>
        </w:rPr>
        <w:t>о возврате субсидии в местный бюджет с указанием оснований возврата субсидии и размера субсидии, подлежащей возврату (далее - решение о возврате субсидии).</w:t>
      </w:r>
    </w:p>
    <w:p w14:paraId="5602FF97" w14:textId="77777777" w:rsidR="004F1D71" w:rsidRPr="004044DA" w:rsidRDefault="004F1D71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4.5. Главный распорядитель бюджетных средств в течение </w:t>
      </w:r>
      <w:r w:rsidR="00951FAA" w:rsidRPr="004044DA">
        <w:rPr>
          <w:rFonts w:ascii="Arial" w:hAnsi="Arial" w:cs="Arial"/>
          <w:sz w:val="28"/>
          <w:szCs w:val="28"/>
        </w:rPr>
        <w:t>3 (</w:t>
      </w:r>
      <w:r w:rsidRPr="004044DA">
        <w:rPr>
          <w:rFonts w:ascii="Arial" w:hAnsi="Arial" w:cs="Arial"/>
          <w:sz w:val="28"/>
          <w:szCs w:val="28"/>
        </w:rPr>
        <w:t>трех</w:t>
      </w:r>
      <w:r w:rsidR="00951FAA" w:rsidRPr="004044DA">
        <w:rPr>
          <w:rFonts w:ascii="Arial" w:hAnsi="Arial" w:cs="Arial"/>
          <w:sz w:val="28"/>
          <w:szCs w:val="28"/>
        </w:rPr>
        <w:t>)</w:t>
      </w:r>
      <w:r w:rsidRPr="004044DA">
        <w:rPr>
          <w:rFonts w:ascii="Arial" w:hAnsi="Arial" w:cs="Arial"/>
          <w:sz w:val="28"/>
          <w:szCs w:val="28"/>
        </w:rPr>
        <w:t>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14:paraId="4C14190C" w14:textId="77777777" w:rsidR="004F1D71" w:rsidRPr="004044DA" w:rsidRDefault="004F1D71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4.6. Получатель субсидии в течение </w:t>
      </w:r>
      <w:r w:rsidR="00951FAA" w:rsidRPr="004044DA">
        <w:rPr>
          <w:rFonts w:ascii="Arial" w:hAnsi="Arial" w:cs="Arial"/>
          <w:sz w:val="28"/>
          <w:szCs w:val="28"/>
        </w:rPr>
        <w:t xml:space="preserve">30 (тридцати)календарных </w:t>
      </w:r>
      <w:r w:rsidRPr="004044DA">
        <w:rPr>
          <w:rFonts w:ascii="Arial" w:hAnsi="Arial" w:cs="Arial"/>
          <w:sz w:val="28"/>
          <w:szCs w:val="28"/>
        </w:rPr>
        <w:t xml:space="preserve"> дней со дня получения решения о возврате субсидии обязан произвести возврат в местный бюджет полученных сумм субсидии в размере и по реквизитам, указанным в решении о возврате субсидии.</w:t>
      </w:r>
    </w:p>
    <w:p w14:paraId="3A11CF5B" w14:textId="77777777" w:rsidR="004F1D71" w:rsidRPr="004044DA" w:rsidRDefault="004F1D71" w:rsidP="00001D51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4.7. При отказе получателя субсидии вернуть полученную субсидию в местный бюджет взыскание субсидии производится в порядке, установленном действующим законодательством Российской Федерации.</w:t>
      </w:r>
    </w:p>
    <w:p w14:paraId="584CA269" w14:textId="77777777" w:rsidR="004C3364" w:rsidRPr="004044DA" w:rsidRDefault="004C3364" w:rsidP="00001D51">
      <w:pPr>
        <w:pStyle w:val="ConsPlusNormal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14:paraId="0EFF7382" w14:textId="77777777" w:rsidR="004C3364" w:rsidRPr="004044DA" w:rsidRDefault="004C3364" w:rsidP="00001D51">
      <w:pPr>
        <w:pStyle w:val="ConsPlusNormal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14:paraId="78FF0223" w14:textId="77777777" w:rsidR="006E3059" w:rsidRPr="004044DA" w:rsidRDefault="006E3059" w:rsidP="00001D51">
      <w:pPr>
        <w:pStyle w:val="ConsPlusNormal"/>
        <w:ind w:firstLine="709"/>
        <w:jc w:val="both"/>
        <w:rPr>
          <w:rFonts w:ascii="Arial" w:hAnsi="Arial" w:cs="Arial"/>
          <w:i/>
          <w:sz w:val="28"/>
          <w:szCs w:val="28"/>
        </w:rPr>
        <w:sectPr w:rsidR="006E3059" w:rsidRPr="004044DA" w:rsidSect="005D31CB">
          <w:headerReference w:type="default" r:id="rId12"/>
          <w:pgSz w:w="11906" w:h="16838"/>
          <w:pgMar w:top="1134" w:right="850" w:bottom="1134" w:left="1701" w:header="510" w:footer="510" w:gutter="0"/>
          <w:cols w:space="708"/>
          <w:titlePg/>
          <w:docGrid w:linePitch="360"/>
        </w:sectPr>
      </w:pPr>
    </w:p>
    <w:p w14:paraId="6A01F698" w14:textId="77777777" w:rsidR="006E3059" w:rsidRPr="004044DA" w:rsidRDefault="00F93811" w:rsidP="00001D51">
      <w:pPr>
        <w:widowControl w:val="0"/>
        <w:autoSpaceDE w:val="0"/>
        <w:autoSpaceDN w:val="0"/>
        <w:spacing w:after="0" w:line="240" w:lineRule="auto"/>
        <w:ind w:left="5103"/>
        <w:rPr>
          <w:rFonts w:ascii="Arial" w:hAnsi="Arial" w:cs="Arial"/>
          <w:sz w:val="20"/>
          <w:szCs w:val="20"/>
          <w:lang w:eastAsia="ru-RU"/>
        </w:rPr>
      </w:pPr>
      <w:r w:rsidRPr="004044DA">
        <w:rPr>
          <w:rFonts w:ascii="Arial" w:hAnsi="Arial" w:cs="Arial"/>
          <w:sz w:val="20"/>
          <w:szCs w:val="20"/>
          <w:lang w:eastAsia="ru-RU"/>
        </w:rPr>
        <w:lastRenderedPageBreak/>
        <w:t>Приложение №1</w:t>
      </w:r>
    </w:p>
    <w:p w14:paraId="685E050D" w14:textId="77777777" w:rsidR="006E3059" w:rsidRPr="004044DA" w:rsidRDefault="006E3059" w:rsidP="00001D51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Arial" w:hAnsi="Arial" w:cs="Arial"/>
          <w:sz w:val="20"/>
          <w:szCs w:val="20"/>
          <w:lang w:eastAsia="ru-RU"/>
        </w:rPr>
      </w:pPr>
      <w:r w:rsidRPr="004044DA">
        <w:rPr>
          <w:rFonts w:ascii="Arial" w:hAnsi="Arial" w:cs="Arial"/>
          <w:sz w:val="20"/>
          <w:szCs w:val="20"/>
          <w:lang w:eastAsia="ru-RU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79F4A9C6" w14:textId="77777777" w:rsidR="006E3059" w:rsidRPr="004044DA" w:rsidRDefault="006E3059" w:rsidP="00001D51">
      <w:pPr>
        <w:widowControl w:val="0"/>
        <w:autoSpaceDE w:val="0"/>
        <w:autoSpaceDN w:val="0"/>
        <w:spacing w:after="0" w:line="240" w:lineRule="auto"/>
        <w:ind w:left="5103"/>
        <w:rPr>
          <w:rFonts w:ascii="Arial" w:hAnsi="Arial" w:cs="Arial"/>
          <w:sz w:val="28"/>
          <w:szCs w:val="28"/>
          <w:lang w:eastAsia="ru-RU"/>
        </w:rPr>
      </w:pPr>
    </w:p>
    <w:p w14:paraId="3A21F9E8" w14:textId="77777777" w:rsidR="003212A1" w:rsidRPr="004044DA" w:rsidRDefault="003212A1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  <w:r w:rsidRPr="004044DA">
        <w:rPr>
          <w:rFonts w:ascii="Arial" w:hAnsi="Arial" w:cs="Arial"/>
          <w:color w:val="000000"/>
          <w:sz w:val="28"/>
          <w:szCs w:val="28"/>
        </w:rPr>
        <w:t>Приоритетные виды деятельности</w:t>
      </w:r>
      <w:r w:rsidR="00672B3F" w:rsidRPr="004044DA">
        <w:rPr>
          <w:rFonts w:ascii="Arial" w:hAnsi="Arial" w:cs="Arial"/>
          <w:color w:val="000000"/>
          <w:sz w:val="28"/>
          <w:szCs w:val="28"/>
        </w:rPr>
        <w:t xml:space="preserve"> для субъектов малого и среднего предпринимательства</w:t>
      </w:r>
    </w:p>
    <w:p w14:paraId="447CFF30" w14:textId="77777777" w:rsidR="00D0254D" w:rsidRPr="004044DA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</w:p>
    <w:p w14:paraId="0A56C056" w14:textId="77777777" w:rsidR="00D0254D" w:rsidRPr="004044DA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863"/>
      </w:tblGrid>
      <w:tr w:rsidR="00D0254D" w:rsidRPr="004044DA" w14:paraId="55629BDA" w14:textId="77777777" w:rsidTr="002538AE">
        <w:trPr>
          <w:tblHeader/>
        </w:trPr>
        <w:tc>
          <w:tcPr>
            <w:tcW w:w="913" w:type="dxa"/>
          </w:tcPr>
          <w:p w14:paraId="3D1D6C4C" w14:textId="77777777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8863" w:type="dxa"/>
          </w:tcPr>
          <w:p w14:paraId="2CD07D45" w14:textId="77777777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Наименование видов деятельности</w:t>
            </w:r>
          </w:p>
        </w:tc>
      </w:tr>
      <w:tr w:rsidR="00D0254D" w:rsidRPr="004044DA" w14:paraId="194FA268" w14:textId="77777777" w:rsidTr="002538AE">
        <w:tc>
          <w:tcPr>
            <w:tcW w:w="913" w:type="dxa"/>
          </w:tcPr>
          <w:p w14:paraId="4301E797" w14:textId="77777777" w:rsidR="00D0254D" w:rsidRPr="004044DA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B1E6D30" w14:textId="77777777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Производство пищевых продуктов</w:t>
            </w:r>
          </w:p>
        </w:tc>
      </w:tr>
      <w:tr w:rsidR="00D0254D" w:rsidRPr="004044DA" w14:paraId="752413EA" w14:textId="77777777" w:rsidTr="002538AE">
        <w:tc>
          <w:tcPr>
            <w:tcW w:w="913" w:type="dxa"/>
          </w:tcPr>
          <w:p w14:paraId="1F162CB3" w14:textId="77777777" w:rsidR="00D0254D" w:rsidRPr="004044DA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BD9C5B" w14:textId="77777777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D0254D" w:rsidRPr="004044DA" w14:paraId="41F5BF0F" w14:textId="77777777" w:rsidTr="002538AE">
        <w:tc>
          <w:tcPr>
            <w:tcW w:w="913" w:type="dxa"/>
          </w:tcPr>
          <w:p w14:paraId="041CF571" w14:textId="77777777" w:rsidR="00D0254D" w:rsidRPr="004044DA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600A639" w14:textId="77777777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Производство строительных металлических конструкций и изделий</w:t>
            </w:r>
          </w:p>
        </w:tc>
      </w:tr>
      <w:tr w:rsidR="00D0254D" w:rsidRPr="004044DA" w14:paraId="73A36A32" w14:textId="77777777" w:rsidTr="002538AE">
        <w:tc>
          <w:tcPr>
            <w:tcW w:w="913" w:type="dxa"/>
          </w:tcPr>
          <w:p w14:paraId="0BAF80F0" w14:textId="77777777" w:rsidR="00D0254D" w:rsidRPr="004044DA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6F22C89" w14:textId="1459DE30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</w:tr>
      <w:tr w:rsidR="00D0254D" w:rsidRPr="004044DA" w14:paraId="5B2E5174" w14:textId="77777777" w:rsidTr="002538AE">
        <w:tc>
          <w:tcPr>
            <w:tcW w:w="913" w:type="dxa"/>
          </w:tcPr>
          <w:p w14:paraId="5F2DE59E" w14:textId="77777777" w:rsidR="00D0254D" w:rsidRPr="004044DA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ECEB623" w14:textId="77777777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 w:rsidR="0034722A" w:rsidRPr="004044DA" w14:paraId="7ADD7D56" w14:textId="77777777" w:rsidTr="002538AE">
        <w:tc>
          <w:tcPr>
            <w:tcW w:w="913" w:type="dxa"/>
          </w:tcPr>
          <w:p w14:paraId="719A18BE" w14:textId="77777777" w:rsidR="0034722A" w:rsidRPr="004044DA" w:rsidRDefault="0034722A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FB416DA" w14:textId="3151CBC9" w:rsidR="0034722A" w:rsidRPr="004044DA" w:rsidRDefault="0034722A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Розничная торговля, кроме алкогольной и табачной продукции (для проведение мероприятий по профилактике новой коронавирусной инфекции)</w:t>
            </w:r>
          </w:p>
        </w:tc>
      </w:tr>
      <w:tr w:rsidR="00244378" w:rsidRPr="004044DA" w14:paraId="30F45F6F" w14:textId="77777777" w:rsidTr="002538AE">
        <w:tc>
          <w:tcPr>
            <w:tcW w:w="913" w:type="dxa"/>
          </w:tcPr>
          <w:p w14:paraId="72ACB964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75131E7" w14:textId="3A564805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Розничная торговля лекарственными препаратами, изделиями медицинского назначения и сопутствующими товарами</w:t>
            </w:r>
          </w:p>
        </w:tc>
      </w:tr>
      <w:tr w:rsidR="00244378" w:rsidRPr="004044DA" w14:paraId="544E88F2" w14:textId="77777777" w:rsidTr="002538AE">
        <w:tc>
          <w:tcPr>
            <w:tcW w:w="913" w:type="dxa"/>
          </w:tcPr>
          <w:p w14:paraId="1AF7A8FB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A1A76DB" w14:textId="77777777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Сбор и заготовка пищевых лесных ресурсов, недревесных лесных ресурсов и лекарственных растений</w:t>
            </w:r>
          </w:p>
        </w:tc>
      </w:tr>
      <w:tr w:rsidR="00244378" w:rsidRPr="004044DA" w14:paraId="4A55B960" w14:textId="77777777" w:rsidTr="002538AE">
        <w:tc>
          <w:tcPr>
            <w:tcW w:w="913" w:type="dxa"/>
          </w:tcPr>
          <w:p w14:paraId="63E8A080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E62409D" w14:textId="77777777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Товарная аквакультура</w:t>
            </w:r>
          </w:p>
        </w:tc>
      </w:tr>
      <w:tr w:rsidR="00244378" w:rsidRPr="004044DA" w14:paraId="5B2FA60F" w14:textId="77777777" w:rsidTr="002538AE">
        <w:tc>
          <w:tcPr>
            <w:tcW w:w="913" w:type="dxa"/>
          </w:tcPr>
          <w:p w14:paraId="55B578E8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DEC3EBD" w14:textId="40C2F479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Услуги отдыха и оздоровления детей</w:t>
            </w:r>
          </w:p>
        </w:tc>
      </w:tr>
      <w:tr w:rsidR="00244378" w:rsidRPr="004044DA" w14:paraId="5D93B670" w14:textId="77777777" w:rsidTr="002538AE">
        <w:tc>
          <w:tcPr>
            <w:tcW w:w="913" w:type="dxa"/>
          </w:tcPr>
          <w:p w14:paraId="4E027FA4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0E78986" w14:textId="1229ADF6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</w:tr>
      <w:tr w:rsidR="00244378" w:rsidRPr="004044DA" w14:paraId="418EDD1B" w14:textId="77777777" w:rsidTr="002538AE">
        <w:tc>
          <w:tcPr>
            <w:tcW w:w="913" w:type="dxa"/>
          </w:tcPr>
          <w:p w14:paraId="06CAE1F3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4AD309" w14:textId="6A4FF0E8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</w:tr>
      <w:tr w:rsidR="00244378" w:rsidRPr="004044DA" w14:paraId="515DE642" w14:textId="77777777" w:rsidTr="002538AE">
        <w:tc>
          <w:tcPr>
            <w:tcW w:w="913" w:type="dxa"/>
          </w:tcPr>
          <w:p w14:paraId="20C530AC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47E9047C" w14:textId="7E43A3F7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Образование дополнительное детей и взрослых (код </w:t>
            </w:r>
            <w:hyperlink r:id="rId13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85.41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ОКВЭД)</w:t>
            </w:r>
          </w:p>
        </w:tc>
      </w:tr>
      <w:tr w:rsidR="00244378" w:rsidRPr="004044DA" w14:paraId="7FC71B28" w14:textId="77777777" w:rsidTr="002538AE">
        <w:tc>
          <w:tcPr>
            <w:tcW w:w="913" w:type="dxa"/>
          </w:tcPr>
          <w:p w14:paraId="1A574A52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1CAE530" w14:textId="0B40051A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Услуги в сфере туризма</w:t>
            </w:r>
          </w:p>
        </w:tc>
      </w:tr>
      <w:tr w:rsidR="00244378" w:rsidRPr="004044DA" w14:paraId="4CEB675D" w14:textId="77777777" w:rsidTr="002538AE">
        <w:tc>
          <w:tcPr>
            <w:tcW w:w="913" w:type="dxa"/>
          </w:tcPr>
          <w:p w14:paraId="1469BAA1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72977F3" w14:textId="32107EFA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Лесоводство и лесозаготовки</w:t>
            </w:r>
          </w:p>
        </w:tc>
      </w:tr>
      <w:tr w:rsidR="00244378" w:rsidRPr="004044DA" w14:paraId="2A692261" w14:textId="77777777" w:rsidTr="002538AE">
        <w:tc>
          <w:tcPr>
            <w:tcW w:w="913" w:type="dxa"/>
          </w:tcPr>
          <w:p w14:paraId="43A84EBD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AE1904A" w14:textId="6877DC4A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Лесовосстановление и деятельность лесопитомников</w:t>
            </w:r>
          </w:p>
        </w:tc>
      </w:tr>
      <w:tr w:rsidR="00244378" w:rsidRPr="004044DA" w14:paraId="6B6705FC" w14:textId="77777777" w:rsidTr="002538AE">
        <w:tc>
          <w:tcPr>
            <w:tcW w:w="913" w:type="dxa"/>
          </w:tcPr>
          <w:p w14:paraId="10A9BFD1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B306A33" w14:textId="6A5D7E1E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Деятельность по переработке отходов лесозаготовки и обработки древесины (коды </w:t>
            </w:r>
            <w:hyperlink r:id="rId14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02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5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16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31.01.2014 N 14-ст)</w:t>
            </w:r>
          </w:p>
        </w:tc>
      </w:tr>
      <w:tr w:rsidR="00244378" w:rsidRPr="004044DA" w14:paraId="6A50D6E8" w14:textId="77777777" w:rsidTr="002538AE">
        <w:tc>
          <w:tcPr>
            <w:tcW w:w="913" w:type="dxa"/>
          </w:tcPr>
          <w:p w14:paraId="7DE93C90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7C56216" w14:textId="3DE41011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Рыболовство и рыбоводство</w:t>
            </w:r>
          </w:p>
        </w:tc>
      </w:tr>
      <w:tr w:rsidR="00244378" w:rsidRPr="004044DA" w14:paraId="7E454B19" w14:textId="77777777" w:rsidTr="002538AE">
        <w:tc>
          <w:tcPr>
            <w:tcW w:w="913" w:type="dxa"/>
          </w:tcPr>
          <w:p w14:paraId="3A51784B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280B24E" w14:textId="71492E72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</w:tr>
      <w:tr w:rsidR="00244378" w:rsidRPr="004044DA" w14:paraId="6C994686" w14:textId="77777777" w:rsidTr="002538AE">
        <w:tc>
          <w:tcPr>
            <w:tcW w:w="913" w:type="dxa"/>
          </w:tcPr>
          <w:p w14:paraId="435F0C72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6D4FC0" w14:textId="409A1C33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Style w:val="11pt"/>
                <w:rFonts w:ascii="Arial" w:hAnsi="Arial" w:cs="Arial"/>
                <w:sz w:val="24"/>
                <w:szCs w:val="24"/>
                <w:highlight w:val="none"/>
              </w:rPr>
              <w:t>Обрабатывающие производства за исключением видов деятельности, включенных в категории А и В, а также видов деятельности, соответствующих кодам 11.01 - 11.05 (производство алкогольной продукции), 12 (табачных изделий), 19 (производство кокса и нефтепродуктов) ОКВЭД</w:t>
            </w:r>
          </w:p>
        </w:tc>
      </w:tr>
      <w:tr w:rsidR="00244378" w:rsidRPr="004044DA" w14:paraId="512B3FC6" w14:textId="77777777" w:rsidTr="002538AE">
        <w:tc>
          <w:tcPr>
            <w:tcW w:w="913" w:type="dxa"/>
          </w:tcPr>
          <w:p w14:paraId="4F337159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0390481D" w14:textId="34652322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Строительство</w:t>
            </w:r>
          </w:p>
        </w:tc>
      </w:tr>
      <w:tr w:rsidR="00244378" w:rsidRPr="004044DA" w14:paraId="34EDC77F" w14:textId="77777777" w:rsidTr="002538AE">
        <w:tc>
          <w:tcPr>
            <w:tcW w:w="913" w:type="dxa"/>
          </w:tcPr>
          <w:p w14:paraId="033A7476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4928B0F" w14:textId="47223E37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</w:t>
            </w:r>
            <w:hyperlink r:id="rId16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92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по организации и проведению азартных игр и заключению пари, по организации и проведению лотерей)</w:t>
            </w:r>
          </w:p>
        </w:tc>
      </w:tr>
      <w:tr w:rsidR="00244378" w:rsidRPr="004044DA" w14:paraId="30E8250F" w14:textId="77777777" w:rsidTr="002538AE">
        <w:tc>
          <w:tcPr>
            <w:tcW w:w="913" w:type="dxa"/>
          </w:tcPr>
          <w:p w14:paraId="512999D4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43FF36DA" w14:textId="78933D95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Народные художественные промыслы и ремесленная деятельность</w:t>
            </w:r>
          </w:p>
        </w:tc>
      </w:tr>
      <w:tr w:rsidR="00244378" w:rsidRPr="004044DA" w14:paraId="4B8C6840" w14:textId="77777777" w:rsidTr="002538AE">
        <w:tc>
          <w:tcPr>
            <w:tcW w:w="913" w:type="dxa"/>
          </w:tcPr>
          <w:p w14:paraId="54E27E73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1019DEFE" w14:textId="43AE7D1B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Деятельность ветеринарная</w:t>
            </w:r>
          </w:p>
        </w:tc>
      </w:tr>
      <w:tr w:rsidR="00244378" w:rsidRPr="004044DA" w14:paraId="69D3084B" w14:textId="77777777" w:rsidTr="002538AE">
        <w:tc>
          <w:tcPr>
            <w:tcW w:w="913" w:type="dxa"/>
          </w:tcPr>
          <w:p w14:paraId="64883F02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9E60ECF" w14:textId="180257F1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Производство, передача и распределение пара и горячей воды; кондиционирование воздуха</w:t>
            </w:r>
          </w:p>
        </w:tc>
      </w:tr>
      <w:tr w:rsidR="00244378" w:rsidRPr="004044DA" w14:paraId="759658E7" w14:textId="77777777" w:rsidTr="002538AE">
        <w:tc>
          <w:tcPr>
            <w:tcW w:w="913" w:type="dxa"/>
          </w:tcPr>
          <w:p w14:paraId="5FF21111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485A1A0" w14:textId="2CF477F1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color w:val="000000"/>
                <w:lang w:bidi="ru-RU"/>
              </w:rPr>
              <w:t>Переработка твердых коммунальных отходов</w:t>
            </w:r>
          </w:p>
        </w:tc>
      </w:tr>
      <w:tr w:rsidR="00244378" w:rsidRPr="004044DA" w14:paraId="6DA069A4" w14:textId="77777777" w:rsidTr="002538AE">
        <w:tc>
          <w:tcPr>
            <w:tcW w:w="913" w:type="dxa"/>
          </w:tcPr>
          <w:p w14:paraId="36D5183A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80F4A41" w14:textId="39AA25A7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color w:val="000000"/>
                <w:lang w:bidi="ru-RU"/>
              </w:rPr>
              <w:t>Организация сбора и утилизации отходов, деятельность по ликвидации загрязнений</w:t>
            </w:r>
          </w:p>
        </w:tc>
      </w:tr>
      <w:tr w:rsidR="00244378" w:rsidRPr="004044DA" w14:paraId="1305F322" w14:textId="77777777" w:rsidTr="002538AE">
        <w:tc>
          <w:tcPr>
            <w:tcW w:w="913" w:type="dxa"/>
          </w:tcPr>
          <w:p w14:paraId="61617B9D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3D0241A" w14:textId="4F734DFC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lang w:bidi="ru-RU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Ремонт автотранспортных средств и мотоциклов</w:t>
            </w:r>
          </w:p>
        </w:tc>
      </w:tr>
      <w:tr w:rsidR="00244378" w:rsidRPr="004044DA" w14:paraId="3E8BFDEB" w14:textId="77777777" w:rsidTr="002538AE">
        <w:tc>
          <w:tcPr>
            <w:tcW w:w="913" w:type="dxa"/>
          </w:tcPr>
          <w:p w14:paraId="23DD97B2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07115239" w14:textId="15839FFB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Транспортировка и хранение (отнесенные к видам деятельности, соответствующим кодам </w:t>
            </w:r>
            <w:hyperlink r:id="rId17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49.3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прочего сухопутного пассажирского транспорта, </w:t>
            </w:r>
            <w:hyperlink r:id="rId18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49.4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автомобильного грузового транспорта и услуги по перевозкам, </w:t>
            </w:r>
            <w:hyperlink r:id="rId19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52.1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по складированию и хранению, </w:t>
            </w:r>
            <w:hyperlink r:id="rId20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52.21.2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вспомогательная, связанная с автомобильным транспортом)</w:t>
            </w:r>
          </w:p>
        </w:tc>
      </w:tr>
      <w:tr w:rsidR="00244378" w:rsidRPr="004044DA" w14:paraId="243430BE" w14:textId="77777777" w:rsidTr="002538AE">
        <w:tc>
          <w:tcPr>
            <w:tcW w:w="913" w:type="dxa"/>
          </w:tcPr>
          <w:p w14:paraId="1B98F677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63401C1" w14:textId="759D1514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</w:tr>
      <w:tr w:rsidR="00244378" w:rsidRPr="004044DA" w14:paraId="64762FAD" w14:textId="77777777" w:rsidTr="002538AE">
        <w:tc>
          <w:tcPr>
            <w:tcW w:w="913" w:type="dxa"/>
          </w:tcPr>
          <w:p w14:paraId="013EA485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B3A3E55" w14:textId="263EA99C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Деятельность в области информации и связи (за исключением видов деятельности, соответствующих коду </w:t>
            </w:r>
            <w:hyperlink r:id="rId21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60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в области телевизионного и радиовещания)</w:t>
            </w:r>
          </w:p>
        </w:tc>
      </w:tr>
      <w:tr w:rsidR="00244378" w:rsidRPr="004044DA" w14:paraId="091417C5" w14:textId="77777777" w:rsidTr="002538AE">
        <w:tc>
          <w:tcPr>
            <w:tcW w:w="913" w:type="dxa"/>
          </w:tcPr>
          <w:p w14:paraId="250FDB43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C5B63E4" w14:textId="4CFD9D90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244378" w:rsidRPr="004044DA" w14:paraId="43760DC2" w14:textId="77777777" w:rsidTr="002538AE">
        <w:tc>
          <w:tcPr>
            <w:tcW w:w="913" w:type="dxa"/>
          </w:tcPr>
          <w:p w14:paraId="62E09072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C1241E0" w14:textId="389279A0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Предоставление прочих видов услуг (за исключением видов деятельности, соответствующих коду </w:t>
            </w:r>
            <w:hyperlink r:id="rId22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94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общественных организаций)</w:t>
            </w:r>
          </w:p>
        </w:tc>
      </w:tr>
    </w:tbl>
    <w:p w14:paraId="1BAAA8CC" w14:textId="77777777" w:rsidR="00D0254D" w:rsidRPr="004044DA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</w:p>
    <w:p w14:paraId="7D1A6064" w14:textId="77777777" w:rsidR="003212A1" w:rsidRPr="004044DA" w:rsidRDefault="003212A1" w:rsidP="00001D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color w:val="000000"/>
          <w:sz w:val="28"/>
          <w:szCs w:val="28"/>
        </w:rPr>
        <w:sectPr w:rsidR="003212A1" w:rsidRPr="004044DA" w:rsidSect="003212A1">
          <w:headerReference w:type="default" r:id="rId23"/>
          <w:pgSz w:w="11906" w:h="16838"/>
          <w:pgMar w:top="851" w:right="851" w:bottom="567" w:left="851" w:header="510" w:footer="510" w:gutter="0"/>
          <w:cols w:space="708"/>
          <w:titlePg/>
          <w:docGrid w:linePitch="360"/>
        </w:sectPr>
      </w:pPr>
    </w:p>
    <w:p w14:paraId="77F0C4B3" w14:textId="77777777" w:rsidR="00706E97" w:rsidRPr="004044DA" w:rsidRDefault="00706E97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4044DA">
        <w:rPr>
          <w:rFonts w:ascii="Arial" w:hAnsi="Arial" w:cs="Arial"/>
          <w:sz w:val="20"/>
        </w:rPr>
        <w:lastRenderedPageBreak/>
        <w:t>Приложение №2</w:t>
      </w:r>
    </w:p>
    <w:p w14:paraId="6AB70847" w14:textId="77777777" w:rsidR="00706E97" w:rsidRPr="004044DA" w:rsidRDefault="00706E97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4044DA">
        <w:rPr>
          <w:rFonts w:ascii="Arial" w:hAnsi="Arial" w:cs="Arial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0AC57260" w14:textId="77777777" w:rsidR="00706E97" w:rsidRPr="004044DA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53C1738A" w14:textId="77777777" w:rsidR="0079718C" w:rsidRPr="004044DA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Заяв</w:t>
      </w:r>
      <w:r w:rsidR="0079718C" w:rsidRPr="004044DA">
        <w:rPr>
          <w:rFonts w:ascii="Arial" w:hAnsi="Arial" w:cs="Arial"/>
          <w:color w:val="000000" w:themeColor="text1"/>
          <w:sz w:val="28"/>
          <w:szCs w:val="28"/>
        </w:rPr>
        <w:t>ление</w:t>
      </w:r>
    </w:p>
    <w:p w14:paraId="3F7A447B" w14:textId="77777777" w:rsidR="00706E97" w:rsidRPr="004044DA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о предоставлении субсидии на возмещение затрат при осуществлении предпринимательской деятельности</w:t>
      </w:r>
    </w:p>
    <w:p w14:paraId="50A20A3C" w14:textId="77777777" w:rsidR="00706E97" w:rsidRPr="004044DA" w:rsidRDefault="00706E97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36F7AAF" w14:textId="77777777" w:rsidR="005E65F8" w:rsidRPr="004044DA" w:rsidRDefault="00706E97" w:rsidP="00001D51">
      <w:pPr>
        <w:pStyle w:val="ab"/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 xml:space="preserve">Прошу предоставить финансовую поддержку в форме субсидии </w:t>
      </w:r>
      <w:r w:rsidR="005E65F8" w:rsidRPr="004044DA">
        <w:rPr>
          <w:rFonts w:ascii="Arial" w:hAnsi="Arial" w:cs="Arial"/>
          <w:color w:val="000000" w:themeColor="text1"/>
          <w:sz w:val="28"/>
          <w:szCs w:val="28"/>
        </w:rPr>
        <w:t>на</w:t>
      </w:r>
    </w:p>
    <w:p w14:paraId="16C27214" w14:textId="77777777" w:rsidR="005E65F8" w:rsidRPr="004044DA" w:rsidRDefault="005E65F8" w:rsidP="00001D51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9F2F53" w14:textId="77777777" w:rsidR="005E65F8" w:rsidRPr="004044DA" w:rsidRDefault="005E65F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</w:rPr>
      </w:pPr>
      <w:r w:rsidRPr="004044DA">
        <w:rPr>
          <w:rFonts w:ascii="Arial" w:hAnsi="Arial" w:cs="Arial"/>
        </w:rPr>
        <w:t>(полное наименование субсидии)</w:t>
      </w:r>
    </w:p>
    <w:p w14:paraId="41E7569F" w14:textId="77777777" w:rsidR="00706E97" w:rsidRPr="004044DA" w:rsidRDefault="00706E97" w:rsidP="00001D51">
      <w:pPr>
        <w:pStyle w:val="ConsPlusNormal"/>
        <w:ind w:left="1069"/>
        <w:jc w:val="both"/>
        <w:rPr>
          <w:rFonts w:ascii="Arial" w:hAnsi="Arial" w:cs="Arial"/>
          <w:sz w:val="28"/>
          <w:szCs w:val="28"/>
        </w:rPr>
      </w:pPr>
    </w:p>
    <w:p w14:paraId="62F2F8F0" w14:textId="77777777" w:rsidR="00706E97" w:rsidRPr="004044DA" w:rsidRDefault="00706E97" w:rsidP="00001D51">
      <w:pPr>
        <w:pStyle w:val="ConsPlusNormal"/>
        <w:ind w:left="1069"/>
        <w:outlineLvl w:val="2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Информация о заявителе</w:t>
      </w:r>
      <w:r w:rsidR="005E65F8" w:rsidRPr="004044DA">
        <w:rPr>
          <w:rFonts w:ascii="Arial" w:hAnsi="Arial" w:cs="Arial"/>
          <w:sz w:val="28"/>
          <w:szCs w:val="28"/>
        </w:rPr>
        <w:t>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5381"/>
      </w:tblGrid>
      <w:tr w:rsidR="00706E97" w:rsidRPr="004044DA" w14:paraId="3FF9E9B3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D99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Полное наименование юридического лица, Ф.И.О. индивидуального предпринимателя/ самозанятого гражданина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DB53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6868C5C7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D1A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Юридический адрес регистрации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FEB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34D76563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36E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Фактический адрес нахождения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82A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4CB5ADB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E4C" w14:textId="77777777" w:rsidR="00924E15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Контактные данные (телефон/факс, </w:t>
            </w:r>
          </w:p>
          <w:p w14:paraId="6B1D9073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e-mail)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99F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61CE16B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C79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ИНН/КПП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219B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1AFA705A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66E8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Банковские реквизиты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D9F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4DF" w:rsidRPr="004044DA" w14:paraId="6B9F2062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A08" w14:textId="77777777" w:rsidR="003E54DF" w:rsidRPr="004044DA" w:rsidRDefault="003E54DF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Основной вид экономической деятельности заявителя в соответствии с выпиской из ЕГРЮЛ/ЕГРИП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1442" w14:textId="77777777" w:rsidR="003E54DF" w:rsidRPr="004044DA" w:rsidRDefault="003E54DF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24DFA92D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BE8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Фактически осуществляемые виды экономической деятельности в соответствии с выпиской из ЕГРЮЛ/ЕГРИП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A4E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05816E5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9F9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Сведения о лице, имеющем право без доверенности действовать от имени юридического лица:</w:t>
            </w:r>
          </w:p>
          <w:p w14:paraId="7EDBE8E4" w14:textId="77777777" w:rsidR="003E54DF" w:rsidRPr="004044DA" w:rsidRDefault="003E54DF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Полное наименование Ф.И.О., дата рождения (число.месяц.год), место рождения, документ, удостоверяющий личность (серия, номер, когда и кем выдан документ)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EF3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469D1FDB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B54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lastRenderedPageBreak/>
              <w:t>Сведения об участниках (учредителях) юридического лица:</w:t>
            </w:r>
          </w:p>
          <w:p w14:paraId="15922E4F" w14:textId="77777777" w:rsidR="003E54DF" w:rsidRPr="004044DA" w:rsidRDefault="003E54DF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Полное наименование Ф.И.О., дата рождения (число.месяц.год), место рождения, документ, удостоверяющий личность (серия, номер, когда и кем выдан документ)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98B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DBDD8B" w14:textId="77777777" w:rsidR="00706E97" w:rsidRPr="004044DA" w:rsidRDefault="00706E97" w:rsidP="00001D51">
      <w:pPr>
        <w:pStyle w:val="ConsPlusNormal"/>
        <w:ind w:left="1069"/>
        <w:jc w:val="both"/>
        <w:rPr>
          <w:rFonts w:ascii="Arial" w:hAnsi="Arial" w:cs="Arial"/>
          <w:sz w:val="24"/>
          <w:szCs w:val="24"/>
        </w:rPr>
      </w:pPr>
    </w:p>
    <w:p w14:paraId="51CECDD3" w14:textId="77777777" w:rsidR="00706E97" w:rsidRPr="004044DA" w:rsidRDefault="00706E97" w:rsidP="00001D51">
      <w:pPr>
        <w:pStyle w:val="ConsPlusNormal"/>
        <w:ind w:firstLine="851"/>
        <w:jc w:val="center"/>
        <w:outlineLvl w:val="2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Показатели, необходимые для достижениярезультата предоставления субсидии</w:t>
      </w:r>
      <w:r w:rsidR="000D344F" w:rsidRPr="004044DA">
        <w:rPr>
          <w:rFonts w:ascii="Arial" w:hAnsi="Arial" w:cs="Arial"/>
          <w:sz w:val="24"/>
          <w:szCs w:val="24"/>
        </w:rPr>
        <w:t xml:space="preserve"> для субъектов малого и среднего предпринимательства</w:t>
      </w:r>
    </w:p>
    <w:p w14:paraId="05BAF790" w14:textId="77777777" w:rsidR="00706E97" w:rsidRPr="004044DA" w:rsidRDefault="00706E97" w:rsidP="00001D51">
      <w:pPr>
        <w:pStyle w:val="ConsPlusNormal"/>
        <w:ind w:left="1069"/>
        <w:jc w:val="both"/>
        <w:rPr>
          <w:rFonts w:ascii="Arial" w:hAnsi="Arial" w:cs="Arial"/>
          <w:sz w:val="24"/>
          <w:szCs w:val="24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02"/>
        <w:gridCol w:w="708"/>
        <w:gridCol w:w="1560"/>
        <w:gridCol w:w="1984"/>
        <w:gridCol w:w="1985"/>
        <w:gridCol w:w="1701"/>
      </w:tblGrid>
      <w:tr w:rsidR="00A4010F" w:rsidRPr="004044DA" w14:paraId="75F02A35" w14:textId="77777777" w:rsidTr="00A4010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5F8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N 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FF2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C3A2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Ед.</w:t>
            </w:r>
          </w:p>
          <w:p w14:paraId="5CC70D32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изм.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E01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Значение показателя по состоянию:</w:t>
            </w:r>
          </w:p>
        </w:tc>
      </w:tr>
      <w:tr w:rsidR="00A4010F" w:rsidRPr="004044DA" w14:paraId="029E9F34" w14:textId="77777777" w:rsidTr="00A4010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1809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D095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0A0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491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на 1 января года получения субсидии (факт)</w:t>
            </w:r>
          </w:p>
          <w:p w14:paraId="2E3ACB5E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__.__.__</w:t>
            </w:r>
          </w:p>
          <w:p w14:paraId="2098B3EF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90D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на момент подачи пакета документов (факт)</w:t>
            </w:r>
          </w:p>
          <w:p w14:paraId="14D1074E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__.__.__</w:t>
            </w:r>
          </w:p>
          <w:p w14:paraId="3211FBED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C99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через 12 месяцев после получения субсидии</w:t>
            </w:r>
          </w:p>
          <w:p w14:paraId="028B010E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926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через 24 месяца после получения субсидии</w:t>
            </w:r>
          </w:p>
          <w:p w14:paraId="02013017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(план)</w:t>
            </w:r>
          </w:p>
        </w:tc>
      </w:tr>
      <w:tr w:rsidR="00A4010F" w:rsidRPr="004044DA" w14:paraId="2EAB3DDD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DE4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D72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46A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182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A64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0B8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3C6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4010F" w:rsidRPr="004044DA" w14:paraId="380544ED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3F9" w14:textId="77777777" w:rsidR="00A4010F" w:rsidRPr="004044DA" w:rsidRDefault="00A4010F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C9A" w14:textId="77777777" w:rsidR="00A4010F" w:rsidRPr="004044DA" w:rsidRDefault="00A4010F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79B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E238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12D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539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FA8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10F" w:rsidRPr="004044DA" w14:paraId="07462304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A38" w14:textId="77777777" w:rsidR="00A4010F" w:rsidRPr="004044DA" w:rsidRDefault="00A4010F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32E" w14:textId="77777777" w:rsidR="00A4010F" w:rsidRPr="004044DA" w:rsidRDefault="00D65941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color w:val="000000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794" w14:textId="77777777" w:rsidR="00A4010F" w:rsidRPr="004044DA" w:rsidRDefault="00D65941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руб</w:t>
            </w:r>
            <w:r w:rsidR="00A4010F" w:rsidRPr="004044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067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CA1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D4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78C6" w14:textId="77777777" w:rsidR="00A4010F" w:rsidRPr="004044DA" w:rsidRDefault="00A4010F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A1730" w14:textId="77777777" w:rsidR="00506D9B" w:rsidRPr="004044DA" w:rsidRDefault="00506D9B" w:rsidP="00001D51">
      <w:pPr>
        <w:pStyle w:val="ConsPlusNormal"/>
        <w:ind w:left="1069"/>
        <w:jc w:val="both"/>
        <w:rPr>
          <w:rFonts w:ascii="Arial" w:hAnsi="Arial" w:cs="Arial"/>
          <w:sz w:val="24"/>
          <w:szCs w:val="24"/>
        </w:rPr>
      </w:pPr>
    </w:p>
    <w:p w14:paraId="061851E6" w14:textId="77777777" w:rsidR="00D65941" w:rsidRPr="004044DA" w:rsidRDefault="00D65941" w:rsidP="00001D51">
      <w:pPr>
        <w:pStyle w:val="ConsPlusNormal"/>
        <w:ind w:left="1069"/>
        <w:jc w:val="both"/>
        <w:rPr>
          <w:rFonts w:ascii="Arial" w:hAnsi="Arial" w:cs="Arial"/>
          <w:sz w:val="24"/>
          <w:szCs w:val="24"/>
        </w:rPr>
      </w:pPr>
    </w:p>
    <w:p w14:paraId="6E0AA6A4" w14:textId="77777777" w:rsidR="00A820D2" w:rsidRPr="004044DA" w:rsidRDefault="00A820D2" w:rsidP="00001D51">
      <w:pPr>
        <w:pStyle w:val="ConsPlusNormal"/>
        <w:ind w:left="1069"/>
        <w:jc w:val="center"/>
        <w:outlineLvl w:val="2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Показатели, необходимые для достижения результата предоставления субсидии для самозанятых граждан</w:t>
      </w:r>
    </w:p>
    <w:p w14:paraId="29A7C35C" w14:textId="77777777" w:rsidR="00506D9B" w:rsidRPr="004044DA" w:rsidRDefault="00506D9B" w:rsidP="00001D51">
      <w:pPr>
        <w:pStyle w:val="ConsPlusNormal"/>
        <w:ind w:left="1069"/>
        <w:jc w:val="both"/>
        <w:rPr>
          <w:rFonts w:ascii="Arial" w:hAnsi="Arial" w:cs="Arial"/>
          <w:sz w:val="24"/>
          <w:szCs w:val="24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709"/>
        <w:gridCol w:w="1985"/>
        <w:gridCol w:w="2268"/>
        <w:gridCol w:w="2835"/>
      </w:tblGrid>
      <w:tr w:rsidR="00A820D2" w:rsidRPr="004044DA" w14:paraId="555962BC" w14:textId="77777777" w:rsidTr="008803B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7BE9" w14:textId="77777777" w:rsidR="00A820D2" w:rsidRPr="004044DA" w:rsidRDefault="00A820D2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B2A" w14:textId="77777777" w:rsidR="00A820D2" w:rsidRPr="004044DA" w:rsidRDefault="00A820D2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01C12" w14:textId="77777777" w:rsidR="00A820D2" w:rsidRPr="004044DA" w:rsidRDefault="00A820D2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Ед.</w:t>
            </w:r>
          </w:p>
          <w:p w14:paraId="0B71DB73" w14:textId="77777777" w:rsidR="00A820D2" w:rsidRPr="004044DA" w:rsidRDefault="00A820D2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изм.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676" w14:textId="77777777" w:rsidR="00A820D2" w:rsidRPr="004044DA" w:rsidRDefault="00A820D2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Значение показателя по состоянию:</w:t>
            </w:r>
          </w:p>
        </w:tc>
      </w:tr>
      <w:tr w:rsidR="0058442B" w:rsidRPr="004044DA" w14:paraId="3FEB203B" w14:textId="77777777" w:rsidTr="008803B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647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5C9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A63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4EA" w14:textId="77777777" w:rsidR="00E231F6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 xml:space="preserve">на 1 января года получения субсидии </w:t>
            </w:r>
          </w:p>
          <w:p w14:paraId="4F671C87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(факт)</w:t>
            </w:r>
          </w:p>
          <w:p w14:paraId="41BE57BC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__.__.__</w:t>
            </w:r>
          </w:p>
          <w:p w14:paraId="3E38A854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0F9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на момент подачи пакета документов (факт)</w:t>
            </w:r>
          </w:p>
          <w:p w14:paraId="41C69DDC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__.__.__</w:t>
            </w:r>
          </w:p>
          <w:p w14:paraId="7BA2CCBF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4B2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через 12 месяцев после получения субсидии</w:t>
            </w:r>
          </w:p>
          <w:p w14:paraId="1D41ED81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(план)</w:t>
            </w:r>
          </w:p>
          <w:p w14:paraId="0541235E" w14:textId="77777777" w:rsidR="00E231F6" w:rsidRPr="004044DA" w:rsidRDefault="00E231F6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__.__.__</w:t>
            </w:r>
          </w:p>
          <w:p w14:paraId="2EF674C9" w14:textId="77777777" w:rsidR="00E231F6" w:rsidRPr="004044DA" w:rsidRDefault="00E231F6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дата</w:t>
            </w:r>
          </w:p>
        </w:tc>
      </w:tr>
      <w:tr w:rsidR="0058442B" w:rsidRPr="004044DA" w14:paraId="01E2D4FF" w14:textId="77777777" w:rsidTr="008803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FC6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EB0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505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DEA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FF77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0AE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8442B" w:rsidRPr="004044DA" w14:paraId="21B1E29B" w14:textId="77777777" w:rsidTr="008803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FAF" w14:textId="77777777" w:rsidR="0058442B" w:rsidRPr="004044DA" w:rsidRDefault="0058442B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D7F" w14:textId="77777777" w:rsidR="0058442B" w:rsidRPr="004044DA" w:rsidRDefault="008803B3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color w:val="000000"/>
                <w:sz w:val="24"/>
                <w:szCs w:val="24"/>
              </w:rPr>
              <w:t>Среднемесячный доход (не ниже уровня минимального размера оплаты труда)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15B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мес.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96BA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68F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D22" w14:textId="77777777" w:rsidR="0058442B" w:rsidRPr="004044DA" w:rsidRDefault="0058442B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4F1486" w14:textId="77777777" w:rsidR="000D344F" w:rsidRPr="004044DA" w:rsidRDefault="000D344F" w:rsidP="00001D51">
      <w:pPr>
        <w:pStyle w:val="ConsPlusNormal"/>
        <w:ind w:left="1069"/>
        <w:jc w:val="both"/>
        <w:rPr>
          <w:rFonts w:ascii="Arial" w:hAnsi="Arial" w:cs="Arial"/>
          <w:sz w:val="24"/>
          <w:szCs w:val="24"/>
        </w:rPr>
      </w:pPr>
    </w:p>
    <w:p w14:paraId="34D325B5" w14:textId="77777777" w:rsidR="00706E97" w:rsidRPr="004044DA" w:rsidRDefault="00706E97" w:rsidP="00001D51">
      <w:pPr>
        <w:pStyle w:val="ConsPlusNormal"/>
        <w:ind w:left="1069"/>
        <w:jc w:val="center"/>
        <w:outlineLvl w:val="2"/>
        <w:rPr>
          <w:rFonts w:ascii="Arial" w:hAnsi="Arial" w:cs="Arial"/>
          <w:sz w:val="24"/>
          <w:szCs w:val="24"/>
        </w:rPr>
      </w:pPr>
      <w:bookmarkStart w:id="2" w:name="Par414"/>
      <w:bookmarkEnd w:id="2"/>
      <w:r w:rsidRPr="004044DA">
        <w:rPr>
          <w:rFonts w:ascii="Arial" w:hAnsi="Arial" w:cs="Arial"/>
          <w:sz w:val="24"/>
          <w:szCs w:val="24"/>
        </w:rPr>
        <w:t>Финансово-экономические показатели деятельности заявителя</w:t>
      </w:r>
    </w:p>
    <w:p w14:paraId="235A601B" w14:textId="77777777" w:rsidR="00706E97" w:rsidRPr="004044DA" w:rsidRDefault="00706E97" w:rsidP="00001D51">
      <w:pPr>
        <w:pStyle w:val="ConsPlusNormal"/>
        <w:ind w:left="1069"/>
        <w:jc w:val="both"/>
        <w:rPr>
          <w:rFonts w:ascii="Arial" w:hAnsi="Arial" w:cs="Arial"/>
          <w:sz w:val="24"/>
          <w:szCs w:val="24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1"/>
        <w:gridCol w:w="2416"/>
        <w:gridCol w:w="2835"/>
        <w:gridCol w:w="2268"/>
      </w:tblGrid>
      <w:tr w:rsidR="00706E97" w:rsidRPr="004044DA" w14:paraId="1D12B522" w14:textId="77777777" w:rsidTr="000E64A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CFF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 xml:space="preserve">N </w:t>
            </w:r>
            <w:r w:rsidRPr="004044DA">
              <w:rPr>
                <w:rFonts w:ascii="Arial" w:hAnsi="Arial" w:cs="Arial"/>
                <w:sz w:val="20"/>
              </w:rPr>
              <w:lastRenderedPageBreak/>
              <w:t>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D87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42E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Значение показателя по состоянию:</w:t>
            </w:r>
          </w:p>
        </w:tc>
      </w:tr>
      <w:tr w:rsidR="00706E97" w:rsidRPr="004044DA" w14:paraId="6853D7DE" w14:textId="77777777" w:rsidTr="000E64A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CD2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B77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2B7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на конец года, предшествующего году подачи пакета документов (факт)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232" w14:textId="77777777" w:rsidR="000E64A6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 xml:space="preserve">на </w:t>
            </w:r>
            <w:r w:rsidR="0042019D" w:rsidRPr="004044DA">
              <w:rPr>
                <w:rFonts w:ascii="Arial" w:hAnsi="Arial" w:cs="Arial"/>
                <w:sz w:val="20"/>
              </w:rPr>
              <w:t xml:space="preserve">1-ое число </w:t>
            </w:r>
            <w:r w:rsidRPr="004044DA">
              <w:rPr>
                <w:rFonts w:ascii="Arial" w:hAnsi="Arial" w:cs="Arial"/>
                <w:sz w:val="20"/>
              </w:rPr>
              <w:t>месяц</w:t>
            </w:r>
            <w:r w:rsidR="0042019D" w:rsidRPr="004044DA">
              <w:rPr>
                <w:rFonts w:ascii="Arial" w:hAnsi="Arial" w:cs="Arial"/>
                <w:sz w:val="20"/>
              </w:rPr>
              <w:t>а</w:t>
            </w:r>
            <w:r w:rsidRPr="004044DA">
              <w:rPr>
                <w:rFonts w:ascii="Arial" w:hAnsi="Arial" w:cs="Arial"/>
                <w:sz w:val="20"/>
              </w:rPr>
              <w:t xml:space="preserve"> подачи пакета документов </w:t>
            </w:r>
          </w:p>
          <w:p w14:paraId="5129383A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(факт)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E86" w14:textId="77777777" w:rsidR="000E64A6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 xml:space="preserve">на конец года в случае получения субсидии </w:t>
            </w:r>
          </w:p>
          <w:p w14:paraId="15F16246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044DA">
              <w:rPr>
                <w:rFonts w:ascii="Arial" w:hAnsi="Arial" w:cs="Arial"/>
                <w:sz w:val="20"/>
              </w:rPr>
              <w:t>(план)</w:t>
            </w:r>
          </w:p>
        </w:tc>
      </w:tr>
      <w:tr w:rsidR="00706E97" w:rsidRPr="004044DA" w14:paraId="6F04D407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4194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41E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55C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8AF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862" w14:textId="77777777" w:rsidR="00706E97" w:rsidRPr="004044DA" w:rsidRDefault="00706E97" w:rsidP="00001D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06E97" w:rsidRPr="004044DA" w14:paraId="1D4C5801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4E0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13E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Выручка от продажи товаров (работ,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663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A5CC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E92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75FF8ACE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E459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F6D5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Затраты на производство и сбыт товаров (работ и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4AC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EE2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C72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0A3C7196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648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554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Прибыль (убыток) от продаж товаров (работ,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3F2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8E2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1E5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1D73660C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C20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027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Уплаченные налоговые и неналоговые платежи в бюджеты всех уровней и внебюджетные фонды, всего, тыс. рублей,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A8D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0E1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E2BF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459597AD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7B9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B59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Чистая прибыль (убыток),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19E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B4A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4E7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1094F0D8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36A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748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Фонд начисленной заработной платы работников,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3D4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A6F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390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6675314C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6AA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A70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0CFF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219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8384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1CC9547F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25A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632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Среднемесячная заработная плата работников,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B49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887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A5F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E97" w:rsidRPr="004044DA" w14:paraId="268E702E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58A3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084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Объем инвестиций в основной капитал,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FA1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563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61E" w14:textId="77777777" w:rsidR="00706E97" w:rsidRPr="004044DA" w:rsidRDefault="00706E97" w:rsidP="00001D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72620A" w14:textId="77777777" w:rsidR="00706E97" w:rsidRPr="004044DA" w:rsidRDefault="00706E97" w:rsidP="00001D51">
      <w:pPr>
        <w:pStyle w:val="ConsPlusNormal"/>
        <w:ind w:left="1069"/>
        <w:jc w:val="both"/>
        <w:rPr>
          <w:rFonts w:ascii="Arial" w:hAnsi="Arial" w:cs="Arial"/>
          <w:sz w:val="24"/>
          <w:szCs w:val="24"/>
        </w:rPr>
      </w:pPr>
    </w:p>
    <w:p w14:paraId="5C27DE7E" w14:textId="77777777" w:rsidR="00706E97" w:rsidRPr="004044DA" w:rsidRDefault="00706E97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Заявитель настоящим подтверждает, что:</w:t>
      </w:r>
    </w:p>
    <w:p w14:paraId="008F5ED8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>не имеет предписаний контрольных надзорных органов за период с начала текущего финансового года до даты подачи пакета документов;</w:t>
      </w:r>
    </w:p>
    <w:p w14:paraId="17363A7F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>применяет систему налогообложения (нужное подчеркнуть): общеустановленная (ОСНО); упрощенная (УСН); патентная (ПСН); единый сельскохозяйственный налог (ЕСХН);</w:t>
      </w:r>
      <w:r w:rsidR="00E02D01" w:rsidRPr="004044DA">
        <w:rPr>
          <w:rFonts w:ascii="Arial" w:hAnsi="Arial" w:cs="Arial"/>
          <w:sz w:val="24"/>
          <w:szCs w:val="24"/>
        </w:rPr>
        <w:t xml:space="preserve"> налог на профессиональный доход;</w:t>
      </w:r>
    </w:p>
    <w:p w14:paraId="166ECC31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lastRenderedPageBreak/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 xml:space="preserve">соответствует требованиям, установленным </w:t>
      </w:r>
      <w:hyperlink r:id="rId24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4044DA">
          <w:rPr>
            <w:rFonts w:ascii="Arial" w:hAnsi="Arial" w:cs="Arial"/>
            <w:color w:val="0000FF"/>
            <w:sz w:val="24"/>
            <w:szCs w:val="24"/>
          </w:rPr>
          <w:t>статьей 4</w:t>
        </w:r>
      </w:hyperlink>
      <w:r w:rsidR="00706E97" w:rsidRPr="004044DA">
        <w:rPr>
          <w:rFonts w:ascii="Arial" w:hAnsi="Arial" w:cs="Arial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 и является (нужное подчеркнуть): микропредприятием, малым предприятием, средним предприятием, индивидуальным предпринимателем</w:t>
      </w:r>
      <w:r w:rsidR="00A236C8" w:rsidRPr="004044DA">
        <w:rPr>
          <w:rFonts w:ascii="Arial" w:hAnsi="Arial" w:cs="Arial"/>
          <w:sz w:val="24"/>
          <w:szCs w:val="24"/>
        </w:rPr>
        <w:t>, самозанятым гражданином</w:t>
      </w:r>
      <w:r w:rsidR="00706E97" w:rsidRPr="004044DA">
        <w:rPr>
          <w:rFonts w:ascii="Arial" w:hAnsi="Arial" w:cs="Arial"/>
          <w:sz w:val="24"/>
          <w:szCs w:val="24"/>
        </w:rPr>
        <w:t>;</w:t>
      </w:r>
    </w:p>
    <w:p w14:paraId="339C3FAB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 xml:space="preserve">не является субъектом малого и среднего предпринимательства, указанным в </w:t>
      </w:r>
      <w:hyperlink r:id="rId25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4044DA">
          <w:rPr>
            <w:rFonts w:ascii="Arial" w:hAnsi="Arial" w:cs="Arial"/>
            <w:color w:val="0000FF"/>
            <w:sz w:val="24"/>
            <w:szCs w:val="24"/>
          </w:rPr>
          <w:t>частях 3</w:t>
        </w:r>
      </w:hyperlink>
      <w:r w:rsidR="00706E97" w:rsidRPr="004044DA">
        <w:rPr>
          <w:rFonts w:ascii="Arial" w:hAnsi="Arial" w:cs="Arial"/>
          <w:sz w:val="24"/>
          <w:szCs w:val="24"/>
        </w:rPr>
        <w:t xml:space="preserve">, </w:t>
      </w:r>
      <w:hyperlink r:id="rId26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4044DA">
          <w:rPr>
            <w:rFonts w:ascii="Arial" w:hAnsi="Arial" w:cs="Arial"/>
            <w:color w:val="0000FF"/>
            <w:sz w:val="24"/>
            <w:szCs w:val="24"/>
          </w:rPr>
          <w:t>4 статьи 14</w:t>
        </w:r>
      </w:hyperlink>
      <w:r w:rsidR="00706E97" w:rsidRPr="004044DA">
        <w:rPr>
          <w:rFonts w:ascii="Arial" w:hAnsi="Arial" w:cs="Arial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14:paraId="0C43465F" w14:textId="77777777" w:rsidR="00BE16A1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>состоит на учете в налоговых органах, зарегистрирован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Красноярск</w:t>
      </w:r>
      <w:r w:rsidR="00D50CD4" w:rsidRPr="004044DA">
        <w:rPr>
          <w:rFonts w:ascii="Arial" w:hAnsi="Arial" w:cs="Arial"/>
          <w:sz w:val="24"/>
          <w:szCs w:val="24"/>
        </w:rPr>
        <w:t>ого края</w:t>
      </w:r>
      <w:r w:rsidR="00BE16A1" w:rsidRPr="004044DA">
        <w:rPr>
          <w:rFonts w:ascii="Arial" w:hAnsi="Arial" w:cs="Arial"/>
          <w:sz w:val="24"/>
          <w:szCs w:val="24"/>
        </w:rPr>
        <w:t>,</w:t>
      </w:r>
      <w:r w:rsidR="00706E97" w:rsidRPr="004044DA">
        <w:rPr>
          <w:rFonts w:ascii="Arial" w:hAnsi="Arial" w:cs="Arial"/>
          <w:sz w:val="24"/>
          <w:szCs w:val="24"/>
        </w:rPr>
        <w:t xml:space="preserve"> состоит в Едином реестре субъектов малого и среднего предпринимательства</w:t>
      </w:r>
      <w:r w:rsidR="00BE16A1" w:rsidRPr="004044DA">
        <w:rPr>
          <w:rFonts w:ascii="Arial" w:hAnsi="Arial" w:cs="Arial"/>
          <w:sz w:val="24"/>
          <w:szCs w:val="24"/>
        </w:rPr>
        <w:t xml:space="preserve"> либо имеет статус налогоплательщика налога на профессиональный доход (самозанятого);</w:t>
      </w:r>
    </w:p>
    <w:p w14:paraId="0BEF7209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 xml:space="preserve">осуществляет финансово-хозяйственную деятельность на территории </w:t>
      </w:r>
      <w:r w:rsidR="00A37F42" w:rsidRPr="004044DA">
        <w:rPr>
          <w:rFonts w:ascii="Arial" w:hAnsi="Arial" w:cs="Arial"/>
          <w:sz w:val="24"/>
          <w:szCs w:val="24"/>
        </w:rPr>
        <w:t>города Шарыпово</w:t>
      </w:r>
      <w:r w:rsidR="00706E97" w:rsidRPr="004044DA">
        <w:rPr>
          <w:rFonts w:ascii="Arial" w:hAnsi="Arial" w:cs="Arial"/>
          <w:sz w:val="24"/>
          <w:szCs w:val="24"/>
        </w:rPr>
        <w:t>;</w:t>
      </w:r>
    </w:p>
    <w:p w14:paraId="7BF671FC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>имеет в выписке из Единого государственного реестра юридических лиц или в выписке из Единого государственного реестра индивидуальных предпринимателей основной или дополнительный вид деятельности, соответствующий реализуемому проекту;</w:t>
      </w:r>
    </w:p>
    <w:p w14:paraId="387FC746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>заключены договоры, подтверждающие произведенные затраты, не с физическими лицами, не зарегистрированными в качестве индивидуальных предпринимателей;</w:t>
      </w:r>
    </w:p>
    <w:p w14:paraId="190C87E6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>в текущем финансовом году аналогичная поддержка (нужное подчеркнуть): не оказывалась, сроки ее оказания истекли;</w:t>
      </w:r>
    </w:p>
    <w:p w14:paraId="10C63044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E364C8A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 xml:space="preserve">отсутствует просроченная задолженность по возврату в бюджет </w:t>
      </w:r>
      <w:r w:rsidR="00A37F42" w:rsidRPr="004044DA">
        <w:rPr>
          <w:rFonts w:ascii="Arial" w:hAnsi="Arial" w:cs="Arial"/>
          <w:sz w:val="24"/>
          <w:szCs w:val="24"/>
        </w:rPr>
        <w:t xml:space="preserve">города Шарыпово </w:t>
      </w:r>
      <w:r w:rsidR="00706E97" w:rsidRPr="004044DA">
        <w:rPr>
          <w:rFonts w:ascii="Arial" w:hAnsi="Arial" w:cs="Arial"/>
          <w:sz w:val="24"/>
          <w:szCs w:val="24"/>
        </w:rPr>
        <w:t xml:space="preserve">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A37F42" w:rsidRPr="004044DA">
        <w:rPr>
          <w:rFonts w:ascii="Arial" w:hAnsi="Arial" w:cs="Arial"/>
          <w:sz w:val="24"/>
          <w:szCs w:val="24"/>
        </w:rPr>
        <w:t>города Шарыпово</w:t>
      </w:r>
      <w:r w:rsidR="00706E97" w:rsidRPr="004044DA">
        <w:rPr>
          <w:rFonts w:ascii="Arial" w:hAnsi="Arial" w:cs="Arial"/>
          <w:sz w:val="24"/>
          <w:szCs w:val="24"/>
        </w:rPr>
        <w:t>;</w:t>
      </w:r>
    </w:p>
    <w:p w14:paraId="24230793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ликвидации, в отношении заявителя не введена процедура банкротства, деятельность не приостановлена в порядке, предусмотренном законодательством Российской Федерации, не прекращает деятельность в качестве индивидуального предпринимателя</w:t>
      </w:r>
      <w:r w:rsidR="00E0755E" w:rsidRPr="004044DA">
        <w:rPr>
          <w:rFonts w:ascii="Arial" w:hAnsi="Arial" w:cs="Arial"/>
          <w:sz w:val="24"/>
          <w:szCs w:val="24"/>
        </w:rPr>
        <w:t>/самозанятого гражданина</w:t>
      </w:r>
      <w:r w:rsidR="00706E97" w:rsidRPr="004044DA">
        <w:rPr>
          <w:rFonts w:ascii="Arial" w:hAnsi="Arial" w:cs="Arial"/>
          <w:sz w:val="24"/>
          <w:szCs w:val="24"/>
        </w:rPr>
        <w:t>;</w:t>
      </w:r>
    </w:p>
    <w:p w14:paraId="6EE66A24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>в реестре дисквалифицированных лиц отсутствуют сведения: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14:paraId="1882DBD2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территории,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6F37BAC3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 xml:space="preserve">не получает в текущем году средства из бюджета </w:t>
      </w:r>
      <w:r w:rsidR="00A37F42" w:rsidRPr="004044DA">
        <w:rPr>
          <w:rFonts w:ascii="Arial" w:hAnsi="Arial" w:cs="Arial"/>
          <w:sz w:val="24"/>
          <w:szCs w:val="24"/>
        </w:rPr>
        <w:t xml:space="preserve">города Шарыпово </w:t>
      </w:r>
      <w:r w:rsidR="00706E97" w:rsidRPr="004044DA">
        <w:rPr>
          <w:rFonts w:ascii="Arial" w:hAnsi="Arial" w:cs="Arial"/>
          <w:sz w:val="24"/>
          <w:szCs w:val="24"/>
        </w:rPr>
        <w:t>на основании иных муниципальных правовых актов в целях возмещения (финансового обеспечения) одних и тех же затрат (части затрат)</w:t>
      </w:r>
      <w:r w:rsidR="00293D49" w:rsidRPr="004044DA">
        <w:rPr>
          <w:rFonts w:ascii="Arial" w:hAnsi="Arial" w:cs="Arial"/>
          <w:sz w:val="24"/>
          <w:szCs w:val="24"/>
        </w:rPr>
        <w:t>;</w:t>
      </w:r>
    </w:p>
    <w:p w14:paraId="4804C2E0" w14:textId="77777777" w:rsidR="00D50468" w:rsidRPr="004044DA" w:rsidRDefault="00D50468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9B4E4E9" w14:textId="77777777" w:rsidR="00A33B34" w:rsidRPr="004044DA" w:rsidRDefault="003E54DF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О</w:t>
      </w:r>
      <w:r w:rsidR="003C49F1" w:rsidRPr="004044DA">
        <w:rPr>
          <w:rFonts w:ascii="Arial" w:hAnsi="Arial" w:cs="Arial"/>
          <w:sz w:val="24"/>
          <w:szCs w:val="24"/>
        </w:rPr>
        <w:t xml:space="preserve">бязуюсь сохранить численность работников </w:t>
      </w:r>
      <w:r w:rsidR="00A33B34" w:rsidRPr="004044DA">
        <w:rPr>
          <w:rFonts w:ascii="Arial" w:hAnsi="Arial" w:cs="Arial"/>
          <w:sz w:val="24"/>
          <w:szCs w:val="24"/>
        </w:rPr>
        <w:t xml:space="preserve">через 12 месяцев после получения </w:t>
      </w:r>
      <w:r w:rsidR="00A33B34" w:rsidRPr="004044DA">
        <w:rPr>
          <w:rFonts w:ascii="Arial" w:hAnsi="Arial" w:cs="Arial"/>
          <w:sz w:val="24"/>
          <w:szCs w:val="24"/>
        </w:rPr>
        <w:lastRenderedPageBreak/>
        <w:t>субсидии в размере не менее 100 процентов среднесписочной численности работников на 1 января года получения субсидии и заработную плату работникам</w:t>
      </w:r>
      <w:r w:rsidR="00D50468" w:rsidRPr="004044DA">
        <w:rPr>
          <w:rFonts w:ascii="Arial" w:hAnsi="Arial" w:cs="Arial"/>
          <w:sz w:val="24"/>
          <w:szCs w:val="24"/>
        </w:rPr>
        <w:t xml:space="preserve"> на уровне </w:t>
      </w:r>
      <w:r w:rsidR="00A33B34" w:rsidRPr="004044DA">
        <w:rPr>
          <w:rFonts w:ascii="Arial" w:hAnsi="Arial" w:cs="Arial"/>
          <w:sz w:val="24"/>
          <w:szCs w:val="24"/>
        </w:rPr>
        <w:t xml:space="preserve">не </w:t>
      </w:r>
      <w:r w:rsidR="00D50468" w:rsidRPr="004044DA">
        <w:rPr>
          <w:rFonts w:ascii="Arial" w:hAnsi="Arial" w:cs="Arial"/>
          <w:sz w:val="24"/>
          <w:szCs w:val="24"/>
        </w:rPr>
        <w:t xml:space="preserve">ниже МРОТ </w:t>
      </w:r>
      <w:r w:rsidR="00A33B34" w:rsidRPr="004044DA">
        <w:rPr>
          <w:rFonts w:ascii="Arial" w:hAnsi="Arial" w:cs="Arial"/>
          <w:sz w:val="24"/>
          <w:szCs w:val="24"/>
        </w:rPr>
        <w:t>с учетом районного к</w:t>
      </w:r>
      <w:r w:rsidR="007F0BE8" w:rsidRPr="004044DA">
        <w:rPr>
          <w:rFonts w:ascii="Arial" w:hAnsi="Arial" w:cs="Arial"/>
          <w:sz w:val="24"/>
          <w:szCs w:val="24"/>
        </w:rPr>
        <w:t>оэффициента и северной надбавки.</w:t>
      </w:r>
    </w:p>
    <w:p w14:paraId="2BBEC12C" w14:textId="77777777" w:rsidR="000A0E29" w:rsidRPr="004044DA" w:rsidRDefault="00706E97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Размер субсидии прошу установить в соответствии с действующим </w:t>
      </w:r>
      <w:r w:rsidR="003E54DF" w:rsidRPr="004044DA">
        <w:rPr>
          <w:rFonts w:ascii="Arial" w:hAnsi="Arial" w:cs="Arial"/>
          <w:sz w:val="24"/>
          <w:szCs w:val="24"/>
        </w:rPr>
        <w:t>П</w:t>
      </w:r>
      <w:r w:rsidRPr="004044DA">
        <w:rPr>
          <w:rFonts w:ascii="Arial" w:hAnsi="Arial" w:cs="Arial"/>
          <w:sz w:val="24"/>
          <w:szCs w:val="24"/>
        </w:rPr>
        <w:t xml:space="preserve">орядком предоставления субсидий субъектам малого и среднего предпринимательства </w:t>
      </w:r>
      <w:r w:rsidR="000A0E29" w:rsidRPr="004044DA">
        <w:rPr>
          <w:rFonts w:ascii="Arial" w:hAnsi="Arial" w:cs="Arial"/>
          <w:sz w:val="24"/>
          <w:szCs w:val="24"/>
        </w:rPr>
        <w:t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500578A5" w14:textId="77777777" w:rsidR="00706E97" w:rsidRPr="004044DA" w:rsidRDefault="00706E97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Данная заявка означает согласие:</w:t>
      </w:r>
    </w:p>
    <w:p w14:paraId="7CF22C9A" w14:textId="77777777" w:rsidR="00706E97" w:rsidRPr="004044DA" w:rsidRDefault="004815F4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- </w:t>
      </w:r>
      <w:r w:rsidR="00706E97" w:rsidRPr="004044DA">
        <w:rPr>
          <w:rFonts w:ascii="Arial" w:hAnsi="Arial" w:cs="Arial"/>
          <w:sz w:val="24"/>
          <w:szCs w:val="24"/>
        </w:rPr>
        <w:t>на проверку любых данных, представленных в настоящей заявке; на размещение в информационно-телекоммуникационной сети Интернет информации о заявителе, о подаваемом заявителем пакете документов, иной информации о заявителе, связанной с порядком проведения отбора</w:t>
      </w:r>
      <w:r w:rsidR="00293D49" w:rsidRPr="004044DA">
        <w:rPr>
          <w:rFonts w:ascii="Arial" w:hAnsi="Arial" w:cs="Arial"/>
          <w:sz w:val="24"/>
          <w:szCs w:val="24"/>
        </w:rPr>
        <w:t xml:space="preserve"> посредством запроса предложений на основании предложений (заявок)</w:t>
      </w:r>
      <w:r w:rsidR="00706E97" w:rsidRPr="004044DA">
        <w:rPr>
          <w:rFonts w:ascii="Arial" w:hAnsi="Arial" w:cs="Arial"/>
          <w:sz w:val="24"/>
          <w:szCs w:val="24"/>
        </w:rPr>
        <w:t xml:space="preserve">, установленным разделом 2 порядка предоставления субсидий субъектам малого и среднего предпринимательства </w:t>
      </w:r>
      <w:r w:rsidR="000A0E29" w:rsidRPr="004044DA">
        <w:rPr>
          <w:rFonts w:ascii="Arial" w:hAnsi="Arial" w:cs="Arial"/>
          <w:sz w:val="24"/>
          <w:szCs w:val="24"/>
        </w:rPr>
        <w:t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="00706E97" w:rsidRPr="004044DA">
        <w:rPr>
          <w:rFonts w:ascii="Arial" w:hAnsi="Arial" w:cs="Arial"/>
          <w:sz w:val="24"/>
          <w:szCs w:val="24"/>
        </w:rPr>
        <w:t>, а также согласие на обработку персональных данных (для физического лица).</w:t>
      </w:r>
    </w:p>
    <w:p w14:paraId="71A607E7" w14:textId="77777777" w:rsidR="004B5D3B" w:rsidRPr="004044DA" w:rsidRDefault="00706E97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Полноту и достоверность представленной информации подтверждаю.</w:t>
      </w:r>
    </w:p>
    <w:p w14:paraId="098A21C8" w14:textId="77777777" w:rsidR="004B5D3B" w:rsidRPr="004044DA" w:rsidRDefault="004B5D3B" w:rsidP="00001D5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33EA8AF" w14:textId="77777777" w:rsidR="004B5D3B" w:rsidRPr="004044DA" w:rsidRDefault="004B5D3B" w:rsidP="00001D51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Перечень прилагаемых к заявлению документов с указанием количества страниц:</w:t>
      </w:r>
    </w:p>
    <w:p w14:paraId="65DA0FCC" w14:textId="77777777" w:rsidR="004B5D3B" w:rsidRPr="004044DA" w:rsidRDefault="004B5D3B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418"/>
        <w:gridCol w:w="1417"/>
      </w:tblGrid>
      <w:tr w:rsidR="004B5D3B" w:rsidRPr="004044DA" w14:paraId="67177F6B" w14:textId="77777777" w:rsidTr="004B5D3B">
        <w:tc>
          <w:tcPr>
            <w:tcW w:w="567" w:type="dxa"/>
          </w:tcPr>
          <w:p w14:paraId="799CF739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799" w:type="dxa"/>
          </w:tcPr>
          <w:p w14:paraId="15C5380D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</w:tcPr>
          <w:p w14:paraId="4A040564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Количество экземпляров</w:t>
            </w:r>
          </w:p>
        </w:tc>
        <w:tc>
          <w:tcPr>
            <w:tcW w:w="1417" w:type="dxa"/>
          </w:tcPr>
          <w:p w14:paraId="174FAFC9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Количество листов</w:t>
            </w:r>
          </w:p>
        </w:tc>
      </w:tr>
      <w:tr w:rsidR="004B5D3B" w:rsidRPr="004044DA" w14:paraId="12169D36" w14:textId="77777777" w:rsidTr="004B5D3B">
        <w:tc>
          <w:tcPr>
            <w:tcW w:w="567" w:type="dxa"/>
          </w:tcPr>
          <w:p w14:paraId="0B801E11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799" w:type="dxa"/>
          </w:tcPr>
          <w:p w14:paraId="4D0E1EC2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BED53D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075A0F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D3B" w:rsidRPr="004044DA" w14:paraId="1CA3DC2E" w14:textId="77777777" w:rsidTr="004B5D3B">
        <w:tc>
          <w:tcPr>
            <w:tcW w:w="567" w:type="dxa"/>
          </w:tcPr>
          <w:p w14:paraId="0899D718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799" w:type="dxa"/>
          </w:tcPr>
          <w:p w14:paraId="10DD74B9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D3937F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CE2666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D3B" w:rsidRPr="004044DA" w14:paraId="77930CCD" w14:textId="77777777" w:rsidTr="004B5D3B">
        <w:tc>
          <w:tcPr>
            <w:tcW w:w="567" w:type="dxa"/>
          </w:tcPr>
          <w:p w14:paraId="554286A9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6799" w:type="dxa"/>
          </w:tcPr>
          <w:p w14:paraId="7434D2D7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96CF4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25A762" w14:textId="77777777" w:rsidR="004B5D3B" w:rsidRPr="004044DA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5F0922" w14:textId="77777777" w:rsidR="004B5D3B" w:rsidRPr="004044DA" w:rsidRDefault="004B5D3B" w:rsidP="00001D51">
      <w:pPr>
        <w:pStyle w:val="ConsPlusNormal"/>
        <w:ind w:left="709"/>
        <w:jc w:val="both"/>
        <w:rPr>
          <w:rFonts w:ascii="Arial" w:hAnsi="Arial" w:cs="Arial"/>
          <w:sz w:val="28"/>
          <w:szCs w:val="28"/>
        </w:rPr>
      </w:pPr>
    </w:p>
    <w:p w14:paraId="5BEE5682" w14:textId="77777777" w:rsidR="004B5D3B" w:rsidRPr="004044DA" w:rsidRDefault="004B5D3B" w:rsidP="00001D51">
      <w:pPr>
        <w:pStyle w:val="ConsPlusNormal"/>
        <w:ind w:left="709"/>
        <w:jc w:val="both"/>
        <w:rPr>
          <w:rFonts w:ascii="Arial" w:hAnsi="Arial" w:cs="Arial"/>
          <w:sz w:val="28"/>
          <w:szCs w:val="28"/>
        </w:rPr>
      </w:pPr>
    </w:p>
    <w:p w14:paraId="6179AE6A" w14:textId="77777777" w:rsidR="00706E97" w:rsidRPr="004044DA" w:rsidRDefault="00706E97" w:rsidP="00001D51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Руководитель организации/</w:t>
      </w:r>
    </w:p>
    <w:p w14:paraId="1424F5A6" w14:textId="77777777" w:rsidR="000A0E29" w:rsidRPr="004044DA" w:rsidRDefault="00706E97" w:rsidP="00001D51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индивидуальный предприниматель</w:t>
      </w:r>
      <w:r w:rsidR="000A0E29" w:rsidRPr="004044DA">
        <w:rPr>
          <w:rFonts w:ascii="Arial" w:hAnsi="Arial" w:cs="Arial"/>
          <w:sz w:val="28"/>
          <w:szCs w:val="28"/>
        </w:rPr>
        <w:t>/</w:t>
      </w:r>
    </w:p>
    <w:p w14:paraId="68F08C50" w14:textId="77777777" w:rsidR="00706E97" w:rsidRPr="004044DA" w:rsidRDefault="000A0E29" w:rsidP="00001D51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самозанятый гражданин             </w:t>
      </w:r>
      <w:r w:rsidR="00706E97" w:rsidRPr="004044DA">
        <w:rPr>
          <w:rFonts w:ascii="Arial" w:hAnsi="Arial" w:cs="Arial"/>
          <w:sz w:val="28"/>
          <w:szCs w:val="28"/>
        </w:rPr>
        <w:t xml:space="preserve">            ___________      ________________</w:t>
      </w:r>
    </w:p>
    <w:p w14:paraId="6F43BCF0" w14:textId="77777777" w:rsidR="00706E97" w:rsidRPr="004044DA" w:rsidRDefault="00706E97" w:rsidP="00001D51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         (подпись)        (И.О. Фамилия)</w:t>
      </w:r>
    </w:p>
    <w:p w14:paraId="14B44843" w14:textId="77777777" w:rsidR="00706E97" w:rsidRPr="004044DA" w:rsidRDefault="00706E97" w:rsidP="00001D51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</w:p>
    <w:p w14:paraId="6344FC98" w14:textId="77777777" w:rsidR="00706E97" w:rsidRPr="004044DA" w:rsidRDefault="00706E97" w:rsidP="00001D51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М.П.</w:t>
      </w:r>
    </w:p>
    <w:p w14:paraId="689B2D48" w14:textId="77777777" w:rsidR="00706E97" w:rsidRPr="004044DA" w:rsidRDefault="00706E97" w:rsidP="00001D51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</w:p>
    <w:p w14:paraId="242509BC" w14:textId="77777777" w:rsidR="00706E97" w:rsidRPr="004044DA" w:rsidRDefault="00706E97" w:rsidP="00001D51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Главный бухгалтер                         ___________      ________________</w:t>
      </w:r>
    </w:p>
    <w:p w14:paraId="3BF33E53" w14:textId="77777777" w:rsidR="00706E97" w:rsidRPr="004044DA" w:rsidRDefault="00706E97" w:rsidP="00001D51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  (подпись)        (И.О. Фамилия)</w:t>
      </w:r>
    </w:p>
    <w:p w14:paraId="7DAAC57F" w14:textId="77777777" w:rsidR="00706E97" w:rsidRPr="004044DA" w:rsidRDefault="00706E97" w:rsidP="00001D51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</w:p>
    <w:p w14:paraId="1B67A70E" w14:textId="77777777" w:rsidR="00706E97" w:rsidRPr="004044DA" w:rsidRDefault="00706E97" w:rsidP="00001D51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Дата</w:t>
      </w:r>
    </w:p>
    <w:p w14:paraId="728078C2" w14:textId="77777777" w:rsidR="009D0685" w:rsidRPr="004044DA" w:rsidRDefault="009D0685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45A59EEA" w14:textId="77777777" w:rsidR="009D0685" w:rsidRPr="004044DA" w:rsidRDefault="009D0685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7DCE5B55" w14:textId="77777777" w:rsidR="009D0685" w:rsidRPr="004044DA" w:rsidRDefault="009D0685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7092D465" w14:textId="77777777" w:rsidR="009D0685" w:rsidRPr="004044DA" w:rsidRDefault="009D0685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4BEB2518" w14:textId="77777777" w:rsidR="009D0685" w:rsidRPr="004044DA" w:rsidRDefault="009D0685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16FAF40B" w14:textId="77777777" w:rsidR="009D0685" w:rsidRPr="004044DA" w:rsidRDefault="009D0685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34711A2C" w14:textId="77777777" w:rsidR="009D0685" w:rsidRPr="004044DA" w:rsidRDefault="009D0685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7205CB18" w14:textId="77777777" w:rsidR="009D0685" w:rsidRPr="004044DA" w:rsidRDefault="009D0685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634D5200" w14:textId="77777777" w:rsidR="009D0685" w:rsidRPr="004044DA" w:rsidRDefault="009D0685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284FB4A0" w14:textId="77777777" w:rsidR="00A37858" w:rsidRPr="004044DA" w:rsidRDefault="00A37858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14D123D0" w14:textId="77777777" w:rsidR="00A37858" w:rsidRPr="004044DA" w:rsidRDefault="00A37858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36579331" w14:textId="77777777" w:rsidR="00A37858" w:rsidRPr="004044DA" w:rsidRDefault="00A37858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58B69438" w14:textId="77777777" w:rsidR="00A37858" w:rsidRPr="004044DA" w:rsidRDefault="00A37858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6F6104E1" w14:textId="77777777" w:rsidR="00A37858" w:rsidRPr="004044DA" w:rsidRDefault="00A37858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78051216" w14:textId="77777777" w:rsidR="009D0685" w:rsidRPr="004044DA" w:rsidRDefault="009D0685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7593DAFD" w14:textId="77777777" w:rsidR="009D0685" w:rsidRPr="004044DA" w:rsidRDefault="009D0685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444505A2" w14:textId="77777777" w:rsidR="009D0685" w:rsidRPr="004044DA" w:rsidRDefault="009D0685" w:rsidP="00001D5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26F5FD15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6521"/>
        <w:outlineLvl w:val="3"/>
        <w:rPr>
          <w:rFonts w:ascii="Arial" w:hAnsi="Arial" w:cs="Arial"/>
          <w:szCs w:val="20"/>
        </w:rPr>
      </w:pPr>
      <w:r w:rsidRPr="004044DA">
        <w:rPr>
          <w:rFonts w:ascii="Arial" w:hAnsi="Arial" w:cs="Arial"/>
          <w:szCs w:val="20"/>
        </w:rPr>
        <w:t>Приложениек заявлению</w:t>
      </w:r>
    </w:p>
    <w:p w14:paraId="45FAD151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6521"/>
        <w:rPr>
          <w:rFonts w:ascii="Arial" w:hAnsi="Arial" w:cs="Arial"/>
          <w:szCs w:val="20"/>
        </w:rPr>
      </w:pPr>
      <w:r w:rsidRPr="004044DA">
        <w:rPr>
          <w:rFonts w:ascii="Arial" w:hAnsi="Arial" w:cs="Arial"/>
          <w:szCs w:val="20"/>
        </w:rPr>
        <w:t>о предоставлении субсидии</w:t>
      </w:r>
    </w:p>
    <w:p w14:paraId="423CDD3A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Cs w:val="20"/>
        </w:rPr>
      </w:pPr>
    </w:p>
    <w:p w14:paraId="33FFDAE1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Cs w:val="20"/>
        </w:rPr>
      </w:pPr>
    </w:p>
    <w:p w14:paraId="797CB749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Согласие на обработку персональных данных гражданина,</w:t>
      </w:r>
    </w:p>
    <w:p w14:paraId="40906BA6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являющегося представителем юридического лица (заявителя)</w:t>
      </w:r>
    </w:p>
    <w:p w14:paraId="7F7E8A28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или индивидуальным предпринимателем (заявителем)</w:t>
      </w:r>
    </w:p>
    <w:p w14:paraId="34870BFB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BE361F1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г. Шарыпово </w:t>
      </w:r>
    </w:p>
    <w:p w14:paraId="1D313883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ab/>
      </w:r>
      <w:r w:rsidRPr="004044DA">
        <w:rPr>
          <w:rFonts w:ascii="Arial" w:hAnsi="Arial" w:cs="Arial"/>
          <w:sz w:val="28"/>
          <w:szCs w:val="28"/>
        </w:rPr>
        <w:tab/>
      </w:r>
      <w:r w:rsidRPr="004044DA">
        <w:rPr>
          <w:rFonts w:ascii="Arial" w:hAnsi="Arial" w:cs="Arial"/>
          <w:sz w:val="28"/>
          <w:szCs w:val="28"/>
        </w:rPr>
        <w:tab/>
      </w:r>
    </w:p>
    <w:p w14:paraId="0451CAE4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Я, ________________________________________________________________,</w:t>
      </w:r>
    </w:p>
    <w:p w14:paraId="50E14360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</w:rPr>
      </w:pPr>
      <w:r w:rsidRPr="004044DA">
        <w:rPr>
          <w:rFonts w:ascii="Arial" w:hAnsi="Arial" w:cs="Arial"/>
          <w:sz w:val="28"/>
          <w:szCs w:val="28"/>
        </w:rPr>
        <w:tab/>
      </w:r>
      <w:r w:rsidRPr="004044DA">
        <w:rPr>
          <w:rFonts w:ascii="Arial" w:hAnsi="Arial" w:cs="Arial"/>
          <w:sz w:val="28"/>
          <w:szCs w:val="28"/>
        </w:rPr>
        <w:tab/>
      </w:r>
      <w:r w:rsidRPr="004044DA">
        <w:rPr>
          <w:rFonts w:ascii="Arial" w:hAnsi="Arial" w:cs="Arial"/>
          <w:sz w:val="28"/>
          <w:szCs w:val="28"/>
        </w:rPr>
        <w:tab/>
      </w:r>
      <w:r w:rsidRPr="004044DA">
        <w:rPr>
          <w:rFonts w:ascii="Arial" w:hAnsi="Arial" w:cs="Arial"/>
          <w:sz w:val="28"/>
          <w:szCs w:val="28"/>
        </w:rPr>
        <w:tab/>
      </w:r>
      <w:r w:rsidRPr="004044DA">
        <w:rPr>
          <w:rFonts w:ascii="Arial" w:hAnsi="Arial" w:cs="Arial"/>
        </w:rPr>
        <w:t xml:space="preserve">  (фамилия, имя, отчество)</w:t>
      </w:r>
    </w:p>
    <w:p w14:paraId="6CE29CB4" w14:textId="77777777" w:rsidR="00757BC0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паспорт серия ______ № ________________, выдан</w:t>
      </w:r>
      <w:r w:rsidR="00757BC0" w:rsidRPr="004044DA">
        <w:rPr>
          <w:rFonts w:ascii="Arial" w:hAnsi="Arial" w:cs="Arial"/>
          <w:sz w:val="28"/>
          <w:szCs w:val="28"/>
        </w:rPr>
        <w:t xml:space="preserve"> ______________________</w:t>
      </w:r>
    </w:p>
    <w:p w14:paraId="4CA295A2" w14:textId="77777777" w:rsidR="009D0685" w:rsidRPr="004044DA" w:rsidRDefault="00757BC0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___</w:t>
      </w:r>
      <w:r w:rsidR="009D0685" w:rsidRPr="004044DA"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14534597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________________________________________________________________,</w:t>
      </w:r>
    </w:p>
    <w:p w14:paraId="59A16E3F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</w:rPr>
      </w:pPr>
      <w:r w:rsidRPr="004044DA">
        <w:rPr>
          <w:rFonts w:ascii="Arial" w:hAnsi="Arial" w:cs="Arial"/>
        </w:rPr>
        <w:t xml:space="preserve">   (наименование органа, выдавшего документ, удостоверяющий личность, дата выдачи)</w:t>
      </w:r>
    </w:p>
    <w:p w14:paraId="210F502A" w14:textId="77777777" w:rsidR="00757BC0" w:rsidRPr="004044DA" w:rsidRDefault="00757BC0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14:paraId="63831699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проживающий (ая) по адресу: ______________________________________,</w:t>
      </w:r>
    </w:p>
    <w:p w14:paraId="3706E664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выражаю   свое   согласие   на   обработку   </w:t>
      </w:r>
      <w:r w:rsidR="002579C7" w:rsidRPr="004044DA">
        <w:rPr>
          <w:rFonts w:ascii="Arial" w:hAnsi="Arial" w:cs="Arial"/>
          <w:sz w:val="28"/>
          <w:szCs w:val="28"/>
        </w:rPr>
        <w:t>А</w:t>
      </w:r>
      <w:r w:rsidRPr="004044DA">
        <w:rPr>
          <w:rFonts w:ascii="Arial" w:hAnsi="Arial" w:cs="Arial"/>
          <w:sz w:val="28"/>
          <w:szCs w:val="28"/>
        </w:rPr>
        <w:t xml:space="preserve">дминистрацией города </w:t>
      </w:r>
      <w:r w:rsidR="002579C7" w:rsidRPr="004044DA">
        <w:rPr>
          <w:rFonts w:ascii="Arial" w:hAnsi="Arial" w:cs="Arial"/>
          <w:sz w:val="28"/>
          <w:szCs w:val="28"/>
        </w:rPr>
        <w:t xml:space="preserve">Шарыпово </w:t>
      </w:r>
      <w:r w:rsidRPr="004044DA">
        <w:rPr>
          <w:rFonts w:ascii="Arial" w:hAnsi="Arial" w:cs="Arial"/>
          <w:sz w:val="28"/>
          <w:szCs w:val="28"/>
        </w:rPr>
        <w:t>моих персональных данных.</w:t>
      </w:r>
    </w:p>
    <w:p w14:paraId="1EC15901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Настоящее   согласие  представляется  на  осуществление  любых  правомерных действий  в  отношении моих персональных данных, которые </w:t>
      </w:r>
      <w:r w:rsidRPr="004044DA">
        <w:rPr>
          <w:rFonts w:ascii="Arial" w:hAnsi="Arial" w:cs="Arial"/>
          <w:sz w:val="28"/>
          <w:szCs w:val="28"/>
        </w:rPr>
        <w:lastRenderedPageBreak/>
        <w:t xml:space="preserve">необходимы в целях реализации  права  на  получение  муниципальной  поддержки,  включая 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данные, как фамилия, имя, отчество, год, месяц, дата и место рождения, адрес проживания. </w:t>
      </w:r>
    </w:p>
    <w:p w14:paraId="7A804A8F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Мне  известно,  что  обработка  моих  персональных  данных осуществляется в информационных  системах  с  применением  электронных  и бумажных носителей информации.</w:t>
      </w:r>
    </w:p>
    <w:p w14:paraId="26B94FEE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Данное  согласие  действует  в  течение  всего срока оказания муниципальной поддержки.</w:t>
      </w:r>
    </w:p>
    <w:p w14:paraId="2E3C1A3B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В  случае несогласия с дальнейшей обработкой персональных данных мной будет направлено   письменное   заявление   об   отзыве   согласия  на  обработку персональных данных.</w:t>
      </w:r>
    </w:p>
    <w:p w14:paraId="52C708D2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sz w:val="28"/>
          <w:szCs w:val="28"/>
        </w:rPr>
      </w:pPr>
    </w:p>
    <w:p w14:paraId="38AA53C1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Заявитель (представитель Заявителя) ___________________________</w:t>
      </w:r>
    </w:p>
    <w:p w14:paraId="795BE96D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</w:rPr>
      </w:pPr>
      <w:r w:rsidRPr="004044DA">
        <w:rPr>
          <w:rFonts w:ascii="Arial" w:hAnsi="Arial" w:cs="Arial"/>
          <w:sz w:val="28"/>
          <w:szCs w:val="28"/>
        </w:rPr>
        <w:tab/>
      </w:r>
      <w:r w:rsidRPr="004044DA">
        <w:rPr>
          <w:rFonts w:ascii="Arial" w:hAnsi="Arial" w:cs="Arial"/>
          <w:sz w:val="28"/>
          <w:szCs w:val="28"/>
        </w:rPr>
        <w:tab/>
      </w:r>
      <w:r w:rsidRPr="004044DA">
        <w:rPr>
          <w:rFonts w:ascii="Arial" w:hAnsi="Arial" w:cs="Arial"/>
          <w:sz w:val="28"/>
          <w:szCs w:val="28"/>
        </w:rPr>
        <w:tab/>
      </w:r>
      <w:r w:rsidRPr="004044DA">
        <w:rPr>
          <w:rFonts w:ascii="Arial" w:hAnsi="Arial" w:cs="Arial"/>
        </w:rPr>
        <w:t xml:space="preserve">                                   (подпись)                 (И.О. Фамилия)</w:t>
      </w:r>
    </w:p>
    <w:p w14:paraId="56170464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МП</w:t>
      </w:r>
    </w:p>
    <w:p w14:paraId="4C104BAA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33A2B5" w14:textId="77777777" w:rsidR="009D0685" w:rsidRPr="004044DA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"__" _____________ 20__ г.</w:t>
      </w:r>
    </w:p>
    <w:p w14:paraId="5FF5CD72" w14:textId="77777777" w:rsidR="00706E97" w:rsidRPr="004044DA" w:rsidRDefault="00706E97" w:rsidP="00001D51">
      <w:pPr>
        <w:spacing w:after="160" w:line="259" w:lineRule="auto"/>
        <w:rPr>
          <w:rFonts w:ascii="Arial" w:hAnsi="Arial" w:cs="Arial"/>
          <w:sz w:val="28"/>
          <w:szCs w:val="28"/>
          <w:lang w:eastAsia="ru-RU"/>
        </w:rPr>
      </w:pPr>
      <w:r w:rsidRPr="004044DA">
        <w:rPr>
          <w:rFonts w:ascii="Arial" w:hAnsi="Arial" w:cs="Arial"/>
          <w:sz w:val="28"/>
          <w:szCs w:val="28"/>
        </w:rPr>
        <w:br w:type="page"/>
      </w:r>
    </w:p>
    <w:p w14:paraId="73D78A7E" w14:textId="77777777" w:rsidR="00052D0C" w:rsidRPr="004044DA" w:rsidRDefault="00114197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4044DA">
        <w:rPr>
          <w:rFonts w:ascii="Arial" w:hAnsi="Arial" w:cs="Arial"/>
          <w:sz w:val="20"/>
        </w:rPr>
        <w:lastRenderedPageBreak/>
        <w:t>Приложение №3</w:t>
      </w:r>
    </w:p>
    <w:p w14:paraId="2EE8FC2F" w14:textId="77777777" w:rsidR="00052D0C" w:rsidRPr="004044DA" w:rsidRDefault="00052D0C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4044DA">
        <w:rPr>
          <w:rFonts w:ascii="Arial" w:hAnsi="Arial" w:cs="Arial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3B1F6D05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ind w:left="453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A61968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СПРАВКА</w:t>
      </w:r>
    </w:p>
    <w:p w14:paraId="62297449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об имущественном и финансовом состоянии </w:t>
      </w:r>
    </w:p>
    <w:p w14:paraId="6B5EF5A0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________________________________________</w:t>
      </w:r>
    </w:p>
    <w:p w14:paraId="3501E48D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(наименование заявителя)</w:t>
      </w:r>
    </w:p>
    <w:p w14:paraId="24A9BE94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за _____________</w:t>
      </w:r>
    </w:p>
    <w:p w14:paraId="1F0106F0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(период)</w:t>
      </w:r>
    </w:p>
    <w:p w14:paraId="0573F07F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1. Сведения об имуществе, тыс. рублей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9"/>
        <w:gridCol w:w="2659"/>
      </w:tblGrid>
      <w:tr w:rsidR="00B6015D" w:rsidRPr="004044DA" w14:paraId="46201ED4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DA4E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B595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Остаточная стоимость</w:t>
            </w:r>
          </w:p>
          <w:p w14:paraId="179EE767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на последнюю отчетную дату</w:t>
            </w:r>
          </w:p>
        </w:tc>
      </w:tr>
      <w:tr w:rsidR="00B6015D" w:rsidRPr="004044DA" w14:paraId="58C636E6" w14:textId="77777777" w:rsidTr="00C350E4">
        <w:trPr>
          <w:cantSplit/>
          <w:trHeight w:val="12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7EA2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01F7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15D" w:rsidRPr="004044DA" w14:paraId="6C891684" w14:textId="77777777" w:rsidTr="00C350E4">
        <w:trPr>
          <w:cantSplit/>
          <w:trHeight w:val="12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EB0C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0EDD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15D" w:rsidRPr="004044DA" w14:paraId="1DAC58AE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A4D0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97E8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D2C3EE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2. Сведения о финансовом, хозяйственном состоянии, тыс. рублей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9"/>
        <w:gridCol w:w="2659"/>
      </w:tblGrid>
      <w:tr w:rsidR="00B6015D" w:rsidRPr="004044DA" w14:paraId="2432634F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36E8E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52968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На последнюю отчетную дату</w:t>
            </w:r>
          </w:p>
        </w:tc>
      </w:tr>
      <w:tr w:rsidR="00B6015D" w:rsidRPr="004044DA" w14:paraId="16BF827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9016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Собственные средства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7349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15D" w:rsidRPr="004044DA" w14:paraId="7FFC9A0B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41D4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Заемные средства, 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49DE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15D" w:rsidRPr="004044DA" w14:paraId="66531267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9461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В том числе: </w:t>
            </w:r>
          </w:p>
          <w:p w14:paraId="7C7F14CB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- долгосрочные кредиты и займы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9B7F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15D" w:rsidRPr="004044DA" w14:paraId="287EADC2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ED42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- краткосрочные кредиты и займы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FC6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15D" w:rsidRPr="004044DA" w14:paraId="428DB1A4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A240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Кредиторская задолженность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42A0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15D" w:rsidRPr="004044DA" w14:paraId="63C1CCC7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BF49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Дебиторская задолженность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4422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15D" w:rsidRPr="004044DA" w14:paraId="5840EEC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D506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Доходы, 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FBC7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15D" w:rsidRPr="004044DA" w14:paraId="369A9E56" w14:textId="77777777" w:rsidTr="00C350E4">
        <w:trPr>
          <w:cantSplit/>
          <w:trHeight w:val="48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9737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В том числе: </w:t>
            </w:r>
          </w:p>
          <w:p w14:paraId="06F9F3CC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- выручка от продажи товаров, продукции, работ, услуг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9248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15D" w:rsidRPr="004044DA" w14:paraId="6B015F3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1C56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- прочие доходы (по видам доходов)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F9F1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15D" w:rsidRPr="004044DA" w14:paraId="4BDD159B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20C3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Чистая прибыль (убыток) отчетного периода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AEC8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15D" w:rsidRPr="004044DA" w14:paraId="35F97191" w14:textId="77777777" w:rsidTr="00C350E4">
        <w:trPr>
          <w:cantSplit/>
          <w:trHeight w:val="48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CB2C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Рентабельность продаж (отношение чистой прибыли (убытка) отчетного периода к выручке от продажи товаров, продукции, работ, услуг)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5E74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8690F5" w14:textId="77777777" w:rsidR="009D0685" w:rsidRPr="004044DA" w:rsidRDefault="009D0685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3D334" w14:textId="77777777" w:rsidR="009D0685" w:rsidRPr="004044DA" w:rsidRDefault="009D0685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7A67AD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Руководитель ____________________/ ________________________/</w:t>
      </w:r>
    </w:p>
    <w:p w14:paraId="2EE8465E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                             (подпись)                          (расшифровка подписи)</w:t>
      </w:r>
    </w:p>
    <w:p w14:paraId="1FE05AFE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М.П.</w:t>
      </w:r>
    </w:p>
    <w:p w14:paraId="7D0F89C0" w14:textId="77777777" w:rsidR="009D0685" w:rsidRPr="004044DA" w:rsidRDefault="009D0685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2495E4" w14:textId="77777777" w:rsidR="009D0685" w:rsidRPr="004044DA" w:rsidRDefault="009D0685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973182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Главный бухгалтер _________________/ ________________________/</w:t>
      </w:r>
    </w:p>
    <w:p w14:paraId="59530E5C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                                       (подпись)                (расшифровка подписи)</w:t>
      </w:r>
    </w:p>
    <w:p w14:paraId="625AB9DC" w14:textId="77777777" w:rsidR="009D0685" w:rsidRPr="004044DA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990FFA" w14:textId="77777777" w:rsidR="009D0685" w:rsidRPr="004044DA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06C89C" w14:textId="77777777" w:rsidR="009D0685" w:rsidRPr="004044DA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D0685" w:rsidRPr="004044DA" w:rsidSect="00C350E4">
          <w:headerReference w:type="default" r:id="rId27"/>
          <w:pgSz w:w="11906" w:h="16838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134AB389" w14:textId="77777777" w:rsidR="00983546" w:rsidRPr="004044DA" w:rsidRDefault="00114197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4044DA">
        <w:rPr>
          <w:rFonts w:ascii="Arial" w:hAnsi="Arial" w:cs="Arial"/>
          <w:sz w:val="20"/>
        </w:rPr>
        <w:lastRenderedPageBreak/>
        <w:t>Приложение №4</w:t>
      </w:r>
    </w:p>
    <w:p w14:paraId="33D63E5A" w14:textId="77777777" w:rsidR="00983546" w:rsidRPr="004044DA" w:rsidRDefault="00983546" w:rsidP="00001D51">
      <w:pPr>
        <w:spacing w:after="0" w:line="240" w:lineRule="auto"/>
        <w:ind w:left="4535"/>
        <w:jc w:val="both"/>
        <w:rPr>
          <w:rFonts w:ascii="Arial" w:hAnsi="Arial" w:cs="Arial"/>
          <w:sz w:val="20"/>
          <w:szCs w:val="20"/>
          <w:lang w:eastAsia="ru-RU"/>
        </w:rPr>
      </w:pPr>
      <w:r w:rsidRPr="004044DA">
        <w:rPr>
          <w:rFonts w:ascii="Arial" w:hAnsi="Arial" w:cs="Arial"/>
          <w:sz w:val="20"/>
          <w:szCs w:val="20"/>
        </w:rPr>
        <w:t xml:space="preserve">к </w:t>
      </w:r>
      <w:r w:rsidRPr="004044DA">
        <w:rPr>
          <w:rFonts w:ascii="Arial" w:hAnsi="Arial" w:cs="Arial"/>
          <w:sz w:val="20"/>
          <w:szCs w:val="20"/>
          <w:lang w:eastAsia="ru-RU"/>
        </w:rPr>
        <w:t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3D22C349" w14:textId="77777777" w:rsidR="00983546" w:rsidRPr="004044DA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4"/>
          <w:szCs w:val="24"/>
        </w:rPr>
      </w:pPr>
    </w:p>
    <w:p w14:paraId="79AA9105" w14:textId="77777777" w:rsidR="00983546" w:rsidRPr="004044DA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8"/>
          <w:szCs w:val="28"/>
        </w:rPr>
      </w:pPr>
      <w:r w:rsidRPr="004044DA">
        <w:rPr>
          <w:rFonts w:ascii="Arial" w:eastAsia="Calibri" w:hAnsi="Arial" w:cs="Arial"/>
          <w:sz w:val="28"/>
          <w:szCs w:val="28"/>
        </w:rPr>
        <w:t>Методика отбора предложений (заявок) исходя из соответствия получателя поддержки критериям отбора</w:t>
      </w:r>
    </w:p>
    <w:p w14:paraId="1F8A744A" w14:textId="77777777" w:rsidR="00627658" w:rsidRPr="004044DA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27658" w:rsidRPr="004044DA" w14:paraId="0469F633" w14:textId="77777777" w:rsidTr="00E8426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D9BFDF2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Субъект малого и среднего предпринимательства - производитель товаров, работ, услуг (далее - заявитель):</w:t>
            </w:r>
          </w:p>
        </w:tc>
      </w:tr>
      <w:tr w:rsidR="00627658" w:rsidRPr="004044DA" w14:paraId="3045ED93" w14:textId="77777777" w:rsidTr="00E8426F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6A85D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7B618CB6" w14:textId="77777777" w:rsidTr="00E8426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7E890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4D059F08" w14:textId="77777777" w:rsidTr="00E8426F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02F5B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Дата и входящий регистрационный номер пакета документов:</w:t>
            </w:r>
          </w:p>
        </w:tc>
      </w:tr>
      <w:tr w:rsidR="00627658" w:rsidRPr="004044DA" w14:paraId="4898E460" w14:textId="77777777" w:rsidTr="00E8426F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2E21A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C7E0421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14:paraId="797123E0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Таблица оценок</w:t>
      </w:r>
    </w:p>
    <w:p w14:paraId="047A49EE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853"/>
        <w:gridCol w:w="3341"/>
        <w:gridCol w:w="1275"/>
      </w:tblGrid>
      <w:tr w:rsidR="00627658" w:rsidRPr="004044DA" w14:paraId="564A4193" w14:textId="77777777" w:rsidTr="00E8426F">
        <w:trPr>
          <w:tblHeader/>
        </w:trPr>
        <w:tc>
          <w:tcPr>
            <w:tcW w:w="454" w:type="dxa"/>
          </w:tcPr>
          <w:p w14:paraId="6272E52F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4853" w:type="dxa"/>
          </w:tcPr>
          <w:p w14:paraId="6CCF1EFA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3341" w:type="dxa"/>
          </w:tcPr>
          <w:p w14:paraId="60E45408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Оценка в баллах: несоответствие критерию (не в наличии) - 0, соответствие критерию (в наличии) - 1</w:t>
            </w:r>
          </w:p>
        </w:tc>
        <w:tc>
          <w:tcPr>
            <w:tcW w:w="1275" w:type="dxa"/>
          </w:tcPr>
          <w:p w14:paraId="32789072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Основание (я) </w:t>
            </w:r>
            <w:hyperlink w:anchor="P828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627658" w:rsidRPr="004044DA" w14:paraId="0A1C5A49" w14:textId="77777777" w:rsidTr="00E8426F">
        <w:tc>
          <w:tcPr>
            <w:tcW w:w="454" w:type="dxa"/>
          </w:tcPr>
          <w:p w14:paraId="79C28E46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3" w:type="dxa"/>
          </w:tcPr>
          <w:p w14:paraId="37D90685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Соответствие целям и условиям предоставления субсидии, в том числе:</w:t>
            </w:r>
          </w:p>
        </w:tc>
        <w:tc>
          <w:tcPr>
            <w:tcW w:w="3341" w:type="dxa"/>
          </w:tcPr>
          <w:p w14:paraId="1BDBF628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х</w:t>
            </w:r>
          </w:p>
        </w:tc>
        <w:tc>
          <w:tcPr>
            <w:tcW w:w="1275" w:type="dxa"/>
          </w:tcPr>
          <w:p w14:paraId="607F2E34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х</w:t>
            </w:r>
          </w:p>
        </w:tc>
      </w:tr>
      <w:tr w:rsidR="00627658" w:rsidRPr="004044DA" w14:paraId="6E3B0072" w14:textId="77777777" w:rsidTr="00E8426F">
        <w:tc>
          <w:tcPr>
            <w:tcW w:w="454" w:type="dxa"/>
          </w:tcPr>
          <w:p w14:paraId="7CC04A61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3" w:type="dxa"/>
          </w:tcPr>
          <w:p w14:paraId="77F25D5A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Заявитель соответствует следующим критериям, установленным Порядком:</w:t>
            </w:r>
          </w:p>
        </w:tc>
        <w:tc>
          <w:tcPr>
            <w:tcW w:w="3341" w:type="dxa"/>
          </w:tcPr>
          <w:p w14:paraId="27F4381D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х</w:t>
            </w:r>
          </w:p>
        </w:tc>
        <w:tc>
          <w:tcPr>
            <w:tcW w:w="1275" w:type="dxa"/>
          </w:tcPr>
          <w:p w14:paraId="5F197219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х</w:t>
            </w:r>
          </w:p>
        </w:tc>
      </w:tr>
      <w:tr w:rsidR="00627658" w:rsidRPr="004044DA" w14:paraId="56A8A9C7" w14:textId="77777777" w:rsidTr="00E8426F">
        <w:tc>
          <w:tcPr>
            <w:tcW w:w="454" w:type="dxa"/>
          </w:tcPr>
          <w:p w14:paraId="688D0DAC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53" w:type="dxa"/>
          </w:tcPr>
          <w:p w14:paraId="06526DDC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Заявитель состоит в Едином реестре субъектов малого и среднего предпринимательства</w:t>
            </w:r>
          </w:p>
        </w:tc>
        <w:tc>
          <w:tcPr>
            <w:tcW w:w="3341" w:type="dxa"/>
          </w:tcPr>
          <w:p w14:paraId="234D3364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3B94C15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117ECE2D" w14:textId="77777777" w:rsidTr="00E8426F">
        <w:tc>
          <w:tcPr>
            <w:tcW w:w="454" w:type="dxa"/>
          </w:tcPr>
          <w:p w14:paraId="1F862391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3" w:type="dxa"/>
          </w:tcPr>
          <w:p w14:paraId="780F3735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Заявитель фактически осуществляет финансово-хозяйственную деятельность на территории города </w:t>
            </w:r>
            <w:r w:rsidR="00255694" w:rsidRPr="004044DA">
              <w:rPr>
                <w:rFonts w:ascii="Arial" w:hAnsi="Arial" w:cs="Arial"/>
                <w:sz w:val="24"/>
                <w:szCs w:val="24"/>
              </w:rPr>
              <w:t>Шарыпово</w:t>
            </w:r>
          </w:p>
        </w:tc>
        <w:tc>
          <w:tcPr>
            <w:tcW w:w="3341" w:type="dxa"/>
          </w:tcPr>
          <w:p w14:paraId="7AC5DBAB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3893339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0D68625E" w14:textId="77777777" w:rsidTr="00E8426F">
        <w:tc>
          <w:tcPr>
            <w:tcW w:w="454" w:type="dxa"/>
          </w:tcPr>
          <w:p w14:paraId="48B85E3A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53" w:type="dxa"/>
          </w:tcPr>
          <w:p w14:paraId="6403B4A7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Заявитель имеет наемных работников, размер среднемесячной заработной платы которых за последний квартал, предшествующий дате подачи пакета документов, составляет в расчете на одного работника не менее величины минимального размера оплаты труда, установленного Федеральным </w:t>
            </w:r>
            <w:hyperlink r:id="rId28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законом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от 19.06.2000 N 82-ФЗ "О минимальном размере оплаты труда", с учетом районных коэффициентов и процентных </w:t>
            </w:r>
            <w:r w:rsidRPr="004044DA">
              <w:rPr>
                <w:rFonts w:ascii="Arial" w:hAnsi="Arial" w:cs="Arial"/>
                <w:sz w:val="24"/>
                <w:szCs w:val="24"/>
              </w:rPr>
              <w:lastRenderedPageBreak/>
              <w:t>надбавок, начисляемых в связи с работой в местностях с особыми климатическими условиями</w:t>
            </w:r>
          </w:p>
        </w:tc>
        <w:tc>
          <w:tcPr>
            <w:tcW w:w="3341" w:type="dxa"/>
          </w:tcPr>
          <w:p w14:paraId="7D3665D9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EE275A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22742DA6" w14:textId="77777777" w:rsidTr="00E8426F">
        <w:tc>
          <w:tcPr>
            <w:tcW w:w="454" w:type="dxa"/>
          </w:tcPr>
          <w:p w14:paraId="78926C3D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3" w:type="dxa"/>
          </w:tcPr>
          <w:p w14:paraId="244F53ED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Заявитель осуществляет деятельность в приоритетных видах согласно Приложению № 1 настоящего Порядка</w:t>
            </w:r>
          </w:p>
        </w:tc>
        <w:tc>
          <w:tcPr>
            <w:tcW w:w="3341" w:type="dxa"/>
          </w:tcPr>
          <w:p w14:paraId="12537701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0914EA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7F6C8164" w14:textId="77777777" w:rsidTr="00E8426F">
        <w:tc>
          <w:tcPr>
            <w:tcW w:w="454" w:type="dxa"/>
          </w:tcPr>
          <w:p w14:paraId="5E080E92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53" w:type="dxa"/>
          </w:tcPr>
          <w:p w14:paraId="7623EC00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В отношении заявителя в текущем финансовом году не было принято решение об оказании аналогичной поддержки или сроки ее оказания истекли</w:t>
            </w:r>
          </w:p>
        </w:tc>
        <w:tc>
          <w:tcPr>
            <w:tcW w:w="3341" w:type="dxa"/>
          </w:tcPr>
          <w:p w14:paraId="5B21AA98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9A66F4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486A4B16" w14:textId="77777777" w:rsidTr="00E8426F">
        <w:tc>
          <w:tcPr>
            <w:tcW w:w="454" w:type="dxa"/>
          </w:tcPr>
          <w:p w14:paraId="00ACE8F8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53" w:type="dxa"/>
          </w:tcPr>
          <w:p w14:paraId="04722D84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Заявитель в соответствии с Порядком не осуществляет виды деятельности, предусмотренные </w:t>
            </w:r>
            <w:hyperlink r:id="rId29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частями 3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30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4 статьи 14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Федерального закона N 209-ФЗ:</w:t>
            </w:r>
          </w:p>
        </w:tc>
        <w:tc>
          <w:tcPr>
            <w:tcW w:w="3341" w:type="dxa"/>
          </w:tcPr>
          <w:p w14:paraId="2B48D601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х</w:t>
            </w:r>
          </w:p>
        </w:tc>
        <w:tc>
          <w:tcPr>
            <w:tcW w:w="1275" w:type="dxa"/>
          </w:tcPr>
          <w:p w14:paraId="2446BA6A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х</w:t>
            </w:r>
          </w:p>
        </w:tc>
      </w:tr>
      <w:tr w:rsidR="00627658" w:rsidRPr="004044DA" w14:paraId="4713A312" w14:textId="77777777" w:rsidTr="00E8426F">
        <w:tc>
          <w:tcPr>
            <w:tcW w:w="454" w:type="dxa"/>
          </w:tcPr>
          <w:p w14:paraId="30CF73A1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53" w:type="dxa"/>
          </w:tcPr>
          <w:p w14:paraId="2193C78C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3341" w:type="dxa"/>
          </w:tcPr>
          <w:p w14:paraId="3D5B1A74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B12B0C0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060992D8" w14:textId="77777777" w:rsidTr="00E8426F">
        <w:tc>
          <w:tcPr>
            <w:tcW w:w="454" w:type="dxa"/>
          </w:tcPr>
          <w:p w14:paraId="5763C3FA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53" w:type="dxa"/>
          </w:tcPr>
          <w:p w14:paraId="296230E1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Не является участником соглашений о разделе продукции</w:t>
            </w:r>
          </w:p>
        </w:tc>
        <w:tc>
          <w:tcPr>
            <w:tcW w:w="3341" w:type="dxa"/>
          </w:tcPr>
          <w:p w14:paraId="36F9E029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B19561E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3B9FB6D8" w14:textId="77777777" w:rsidTr="00E8426F">
        <w:tc>
          <w:tcPr>
            <w:tcW w:w="454" w:type="dxa"/>
          </w:tcPr>
          <w:p w14:paraId="3853290F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53" w:type="dxa"/>
          </w:tcPr>
          <w:p w14:paraId="695AEDF4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3341" w:type="dxa"/>
          </w:tcPr>
          <w:p w14:paraId="60678ABF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F42AACF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7F3FF38D" w14:textId="77777777" w:rsidTr="00E8426F">
        <w:tc>
          <w:tcPr>
            <w:tcW w:w="454" w:type="dxa"/>
          </w:tcPr>
          <w:p w14:paraId="793648D1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53" w:type="dxa"/>
          </w:tcPr>
          <w:p w14:paraId="32947DA7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3341" w:type="dxa"/>
          </w:tcPr>
          <w:p w14:paraId="05A52FBC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24FE63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0823B544" w14:textId="77777777" w:rsidTr="00E8426F">
        <w:tc>
          <w:tcPr>
            <w:tcW w:w="454" w:type="dxa"/>
          </w:tcPr>
          <w:p w14:paraId="536F7563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53" w:type="dxa"/>
          </w:tcPr>
          <w:p w14:paraId="75F738E5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</w:t>
            </w:r>
          </w:p>
        </w:tc>
        <w:tc>
          <w:tcPr>
            <w:tcW w:w="3341" w:type="dxa"/>
          </w:tcPr>
          <w:p w14:paraId="284E928B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958A0F5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56A6B874" w14:textId="77777777" w:rsidTr="00E8426F">
        <w:tc>
          <w:tcPr>
            <w:tcW w:w="454" w:type="dxa"/>
          </w:tcPr>
          <w:p w14:paraId="5CEDB882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53" w:type="dxa"/>
          </w:tcPr>
          <w:p w14:paraId="26CC4605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Заявитель соответствует требованиям, установленным </w:t>
            </w:r>
            <w:hyperlink w:anchor="P111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пунктам</w:t>
              </w:r>
            </w:hyperlink>
            <w:r w:rsidRPr="004044DA">
              <w:rPr>
                <w:rFonts w:ascii="Arial" w:hAnsi="Arial" w:cs="Arial"/>
                <w:color w:val="0000FF"/>
                <w:sz w:val="24"/>
                <w:szCs w:val="24"/>
              </w:rPr>
              <w:t>и 2.1-2.2</w:t>
            </w:r>
            <w:r w:rsidRPr="004044DA">
              <w:rPr>
                <w:rFonts w:ascii="Arial" w:hAnsi="Arial" w:cs="Arial"/>
                <w:sz w:val="24"/>
                <w:szCs w:val="24"/>
              </w:rPr>
              <w:t xml:space="preserve"> Порядка:</w:t>
            </w:r>
          </w:p>
        </w:tc>
        <w:tc>
          <w:tcPr>
            <w:tcW w:w="3341" w:type="dxa"/>
          </w:tcPr>
          <w:p w14:paraId="05A6EBC9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х</w:t>
            </w:r>
          </w:p>
        </w:tc>
        <w:tc>
          <w:tcPr>
            <w:tcW w:w="1275" w:type="dxa"/>
          </w:tcPr>
          <w:p w14:paraId="6FB039CF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х</w:t>
            </w:r>
          </w:p>
        </w:tc>
      </w:tr>
      <w:tr w:rsidR="00627658" w:rsidRPr="004044DA" w14:paraId="0BDA362A" w14:textId="77777777" w:rsidTr="00E8426F">
        <w:tc>
          <w:tcPr>
            <w:tcW w:w="454" w:type="dxa"/>
          </w:tcPr>
          <w:p w14:paraId="54FF1687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53" w:type="dxa"/>
          </w:tcPr>
          <w:p w14:paraId="59101175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3341" w:type="dxa"/>
          </w:tcPr>
          <w:p w14:paraId="587A9C3B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2C85E65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2765FDA4" w14:textId="77777777" w:rsidTr="00E8426F">
        <w:tc>
          <w:tcPr>
            <w:tcW w:w="454" w:type="dxa"/>
          </w:tcPr>
          <w:p w14:paraId="4D5CAB45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853" w:type="dxa"/>
          </w:tcPr>
          <w:p w14:paraId="772350E0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Отсутствует просроченная задолженность по возврату в бюджет городского округа города </w:t>
            </w:r>
            <w:r w:rsidR="00F65234" w:rsidRPr="004044DA">
              <w:rPr>
                <w:rFonts w:ascii="Arial" w:hAnsi="Arial" w:cs="Arial"/>
                <w:sz w:val="24"/>
                <w:szCs w:val="24"/>
              </w:rPr>
              <w:t>Шарыпово</w:t>
            </w:r>
            <w:r w:rsidRPr="004044DA">
              <w:rPr>
                <w:rFonts w:ascii="Arial" w:hAnsi="Arial" w:cs="Arial"/>
                <w:sz w:val="24"/>
                <w:szCs w:val="24"/>
              </w:rPr>
              <w:t xml:space="preserve">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</w:t>
            </w:r>
          </w:p>
        </w:tc>
        <w:tc>
          <w:tcPr>
            <w:tcW w:w="3341" w:type="dxa"/>
          </w:tcPr>
          <w:p w14:paraId="20E2A746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237F2AF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3E2310BA" w14:textId="77777777" w:rsidTr="00E8426F">
        <w:tc>
          <w:tcPr>
            <w:tcW w:w="454" w:type="dxa"/>
          </w:tcPr>
          <w:p w14:paraId="0EC03CCC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853" w:type="dxa"/>
          </w:tcPr>
          <w:p w14:paraId="7FE904C5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не прекращает деятельность в качестве индивидуального предпринимателя (для индивидуальных предпринимателей)</w:t>
            </w:r>
          </w:p>
        </w:tc>
        <w:tc>
          <w:tcPr>
            <w:tcW w:w="3341" w:type="dxa"/>
          </w:tcPr>
          <w:p w14:paraId="2968EF48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9B05E6B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02A2A47E" w14:textId="77777777" w:rsidTr="00E8426F">
        <w:tc>
          <w:tcPr>
            <w:tcW w:w="454" w:type="dxa"/>
          </w:tcPr>
          <w:p w14:paraId="624591F3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853" w:type="dxa"/>
          </w:tcPr>
          <w:p w14:paraId="21FD0413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являющемся заявителем</w:t>
            </w:r>
          </w:p>
        </w:tc>
        <w:tc>
          <w:tcPr>
            <w:tcW w:w="3341" w:type="dxa"/>
          </w:tcPr>
          <w:p w14:paraId="02921CDB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A69A9C4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742015DB" w14:textId="77777777" w:rsidTr="00E8426F">
        <w:tc>
          <w:tcPr>
            <w:tcW w:w="454" w:type="dxa"/>
          </w:tcPr>
          <w:p w14:paraId="348D298D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853" w:type="dxa"/>
          </w:tcPr>
          <w:p w14:paraId="267FCD69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Не является иностранным юридическим </w:t>
            </w:r>
            <w:r w:rsidRPr="004044DA">
              <w:rPr>
                <w:rFonts w:ascii="Arial" w:hAnsi="Arial" w:cs="Arial"/>
                <w:sz w:val="24"/>
                <w:szCs w:val="24"/>
              </w:rPr>
              <w:lastRenderedPageBreak/>
              <w:t>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      </w:r>
          </w:p>
        </w:tc>
        <w:tc>
          <w:tcPr>
            <w:tcW w:w="3341" w:type="dxa"/>
          </w:tcPr>
          <w:p w14:paraId="0FF7EEB1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8CC2F6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33D15A6D" w14:textId="77777777" w:rsidTr="00E8426F">
        <w:tc>
          <w:tcPr>
            <w:tcW w:w="454" w:type="dxa"/>
          </w:tcPr>
          <w:p w14:paraId="0DF35F22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53" w:type="dxa"/>
          </w:tcPr>
          <w:p w14:paraId="4C955678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Не получает средства из бюджета городского округа города </w:t>
            </w:r>
            <w:r w:rsidR="00B967FE" w:rsidRPr="004044DA">
              <w:rPr>
                <w:rFonts w:ascii="Arial" w:hAnsi="Arial" w:cs="Arial"/>
                <w:sz w:val="24"/>
                <w:szCs w:val="24"/>
              </w:rPr>
              <w:t>Шарыпово</w:t>
            </w:r>
            <w:r w:rsidRPr="004044DA">
              <w:rPr>
                <w:rFonts w:ascii="Arial" w:hAnsi="Arial" w:cs="Arial"/>
                <w:sz w:val="24"/>
                <w:szCs w:val="24"/>
              </w:rPr>
              <w:t xml:space="preserve"> на основании иных муниципальных правовых актов в целях возмещения (финансового обеспечения) одних и тех же затрат (части затрат) </w:t>
            </w:r>
          </w:p>
        </w:tc>
        <w:tc>
          <w:tcPr>
            <w:tcW w:w="3341" w:type="dxa"/>
          </w:tcPr>
          <w:p w14:paraId="18231F80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67C262D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5CE5033E" w14:textId="77777777" w:rsidTr="00E8426F">
        <w:tc>
          <w:tcPr>
            <w:tcW w:w="454" w:type="dxa"/>
          </w:tcPr>
          <w:p w14:paraId="0186C56B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853" w:type="dxa"/>
          </w:tcPr>
          <w:p w14:paraId="2A5047BB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Осуществляет деятельность в сфере производства товаров (работ, услуг) за исключением видов деятельности, включенных в разделы B, D, E, G (за исключением класса 47), K, L, M (за исключением класса 75), N, O, S (за исключением классов 95 и 96), T, U Общероссийского классификатора видов экономической деятельности ОК 029-2014, утвержденного Приказом Росстандарта от 31.01.2014 № 14-ст.</w:t>
            </w:r>
          </w:p>
        </w:tc>
        <w:tc>
          <w:tcPr>
            <w:tcW w:w="3341" w:type="dxa"/>
          </w:tcPr>
          <w:p w14:paraId="64DC8AB4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BC20273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7C4924AF" w14:textId="77777777" w:rsidTr="00E8426F">
        <w:tc>
          <w:tcPr>
            <w:tcW w:w="454" w:type="dxa"/>
          </w:tcPr>
          <w:p w14:paraId="58BA38F7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853" w:type="dxa"/>
          </w:tcPr>
          <w:p w14:paraId="7B283498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Заявитель представил к возмещению произведенные затраты за период в соответствии пунктом 1.6. Порядка</w:t>
            </w:r>
          </w:p>
        </w:tc>
        <w:tc>
          <w:tcPr>
            <w:tcW w:w="3341" w:type="dxa"/>
          </w:tcPr>
          <w:p w14:paraId="50769564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04E0600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5EF30A3A" w14:textId="77777777" w:rsidTr="00E8426F">
        <w:tc>
          <w:tcPr>
            <w:tcW w:w="454" w:type="dxa"/>
          </w:tcPr>
          <w:p w14:paraId="1D1142FD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853" w:type="dxa"/>
          </w:tcPr>
          <w:p w14:paraId="3A43AFAA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Комплектность пакета документов заявителя соответствует перечню, установленному </w:t>
            </w:r>
            <w:hyperlink w:anchor="P126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 xml:space="preserve">пунктом </w:t>
              </w:r>
            </w:hyperlink>
            <w:r w:rsidRPr="004044DA">
              <w:rPr>
                <w:rFonts w:ascii="Arial" w:hAnsi="Arial" w:cs="Arial"/>
                <w:color w:val="0000FF"/>
                <w:sz w:val="24"/>
                <w:szCs w:val="24"/>
              </w:rPr>
              <w:t>2.5. Порядка</w:t>
            </w:r>
            <w:r w:rsidRPr="004044D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341" w:type="dxa"/>
          </w:tcPr>
          <w:p w14:paraId="51B6D8BC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EA5852D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658" w:rsidRPr="004044DA" w14:paraId="0E465830" w14:textId="77777777" w:rsidTr="00E8426F">
        <w:tc>
          <w:tcPr>
            <w:tcW w:w="454" w:type="dxa"/>
          </w:tcPr>
          <w:p w14:paraId="2CDC4F14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853" w:type="dxa"/>
          </w:tcPr>
          <w:p w14:paraId="1AD27D59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Показателями, необходимыми для достижения результата предоставления субсидии, являются2.13.</w:t>
            </w:r>
          </w:p>
        </w:tc>
        <w:tc>
          <w:tcPr>
            <w:tcW w:w="3341" w:type="dxa"/>
          </w:tcPr>
          <w:p w14:paraId="181F72F6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х</w:t>
            </w:r>
          </w:p>
        </w:tc>
        <w:tc>
          <w:tcPr>
            <w:tcW w:w="1275" w:type="dxa"/>
          </w:tcPr>
          <w:p w14:paraId="098A009E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х</w:t>
            </w:r>
          </w:p>
        </w:tc>
      </w:tr>
      <w:tr w:rsidR="00627658" w:rsidRPr="004044DA" w14:paraId="2D91D34F" w14:textId="77777777" w:rsidTr="00E8426F">
        <w:tc>
          <w:tcPr>
            <w:tcW w:w="454" w:type="dxa"/>
          </w:tcPr>
          <w:p w14:paraId="3BB1D20D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53" w:type="dxa"/>
          </w:tcPr>
          <w:p w14:paraId="2FD4016F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Наличие у заявителя плановых показателей, необходимых для достижения результата предоставления субсидии согласно пункта 2.13. Порядка</w:t>
            </w:r>
          </w:p>
        </w:tc>
        <w:tc>
          <w:tcPr>
            <w:tcW w:w="3341" w:type="dxa"/>
          </w:tcPr>
          <w:p w14:paraId="7347C874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3E1EEC5" w14:textId="77777777" w:rsidR="00627658" w:rsidRPr="004044DA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44DA">
              <w:rPr>
                <w:rFonts w:ascii="Arial" w:hAnsi="Arial" w:cs="Arial"/>
                <w:sz w:val="28"/>
                <w:szCs w:val="28"/>
              </w:rPr>
              <w:t>х</w:t>
            </w:r>
          </w:p>
        </w:tc>
      </w:tr>
    </w:tbl>
    <w:p w14:paraId="4E644C13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8C74E97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--------------------------------</w:t>
      </w:r>
    </w:p>
    <w:p w14:paraId="111EE0F5" w14:textId="77777777" w:rsidR="00627658" w:rsidRPr="004044DA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bookmarkStart w:id="3" w:name="P828"/>
      <w:bookmarkEnd w:id="3"/>
      <w:r w:rsidRPr="004044DA">
        <w:rPr>
          <w:rFonts w:ascii="Arial" w:hAnsi="Arial" w:cs="Arial"/>
          <w:sz w:val="28"/>
          <w:szCs w:val="28"/>
        </w:rPr>
        <w:t xml:space="preserve">&lt;*&gt; Графа 4 заполняется в случае несоответствия заявителя, пакета документов заявителя критериям, установленным Порядком. </w:t>
      </w:r>
    </w:p>
    <w:p w14:paraId="68A8D245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F9794E8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Заключение по результатам оценки пакета документов (нужное подчеркнуть, указать значение итоговой оценки в баллах):</w:t>
      </w:r>
    </w:p>
    <w:p w14:paraId="65385B13" w14:textId="77777777" w:rsidR="00627658" w:rsidRPr="004044DA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соответствует условиям предоставления субсидии ______ баллов </w:t>
      </w:r>
      <w:hyperlink w:anchor="P839" w:history="1">
        <w:r w:rsidRPr="004044DA">
          <w:rPr>
            <w:rFonts w:ascii="Arial" w:hAnsi="Arial" w:cs="Arial"/>
            <w:color w:val="0000FF"/>
            <w:sz w:val="28"/>
            <w:szCs w:val="28"/>
          </w:rPr>
          <w:t>&lt;1&gt;</w:t>
        </w:r>
      </w:hyperlink>
      <w:r w:rsidRPr="004044DA">
        <w:rPr>
          <w:rFonts w:ascii="Arial" w:hAnsi="Arial" w:cs="Arial"/>
          <w:sz w:val="28"/>
          <w:szCs w:val="28"/>
        </w:rPr>
        <w:t>;</w:t>
      </w:r>
    </w:p>
    <w:p w14:paraId="3E0ADD17" w14:textId="77777777" w:rsidR="00627658" w:rsidRPr="004044DA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не соответствует условиям предоставления субсидии ____ баллов </w:t>
      </w:r>
      <w:hyperlink w:anchor="P840" w:history="1">
        <w:r w:rsidRPr="004044DA">
          <w:rPr>
            <w:rFonts w:ascii="Arial" w:hAnsi="Arial" w:cs="Arial"/>
            <w:color w:val="0000FF"/>
            <w:sz w:val="28"/>
            <w:szCs w:val="28"/>
          </w:rPr>
          <w:t>&lt;2&gt;</w:t>
        </w:r>
      </w:hyperlink>
      <w:r w:rsidRPr="004044DA">
        <w:rPr>
          <w:rFonts w:ascii="Arial" w:hAnsi="Arial" w:cs="Arial"/>
          <w:sz w:val="28"/>
          <w:szCs w:val="28"/>
        </w:rPr>
        <w:t>.</w:t>
      </w:r>
    </w:p>
    <w:p w14:paraId="41D0987E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A76EB24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Член Комиссии по отбору              ____________     _____________________</w:t>
      </w:r>
    </w:p>
    <w:p w14:paraId="3F27CE52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4044DA">
        <w:rPr>
          <w:rFonts w:ascii="Arial" w:hAnsi="Arial" w:cs="Arial"/>
        </w:rPr>
        <w:t xml:space="preserve">                                                                                         (подпись)       (расшифровка подписи)</w:t>
      </w:r>
    </w:p>
    <w:p w14:paraId="7522FE92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A8D1EA0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"__" ____________ 20__ г.</w:t>
      </w:r>
    </w:p>
    <w:p w14:paraId="72DCB611" w14:textId="77777777" w:rsidR="00627658" w:rsidRPr="004044DA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--------------------------------</w:t>
      </w:r>
    </w:p>
    <w:p w14:paraId="18419121" w14:textId="77777777" w:rsidR="00627658" w:rsidRPr="004044DA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bookmarkStart w:id="4" w:name="P839"/>
      <w:bookmarkEnd w:id="4"/>
      <w:r w:rsidRPr="004044DA">
        <w:rPr>
          <w:rFonts w:ascii="Arial" w:hAnsi="Arial" w:cs="Arial"/>
          <w:sz w:val="28"/>
          <w:szCs w:val="28"/>
        </w:rPr>
        <w:t xml:space="preserve">&lt;1&gt; Значение итоговой оценки в баллах определяется как сумма баллов из графы 3 итоговой строки таблицы оценок </w:t>
      </w:r>
      <w:bookmarkStart w:id="5" w:name="P840"/>
      <w:bookmarkEnd w:id="5"/>
      <w:r w:rsidRPr="004044DA">
        <w:rPr>
          <w:rFonts w:ascii="Arial" w:hAnsi="Arial" w:cs="Arial"/>
          <w:sz w:val="28"/>
          <w:szCs w:val="28"/>
        </w:rPr>
        <w:t>.</w:t>
      </w:r>
    </w:p>
    <w:p w14:paraId="266968A5" w14:textId="77777777" w:rsidR="00627658" w:rsidRPr="004044DA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&lt;2&gt; Указывается значение "0" в случае применения оценки 0 баллов по критериям оценки. </w:t>
      </w:r>
    </w:p>
    <w:p w14:paraId="34E04A9F" w14:textId="77777777" w:rsidR="00627658" w:rsidRPr="004044DA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8"/>
          <w:szCs w:val="28"/>
        </w:rPr>
      </w:pPr>
    </w:p>
    <w:p w14:paraId="1B9B96F2" w14:textId="77777777" w:rsidR="00627658" w:rsidRPr="004044DA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8"/>
          <w:szCs w:val="28"/>
        </w:rPr>
      </w:pPr>
    </w:p>
    <w:p w14:paraId="3AFA8BF2" w14:textId="77777777" w:rsidR="00627658" w:rsidRPr="004044DA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8"/>
          <w:szCs w:val="28"/>
        </w:rPr>
      </w:pPr>
    </w:p>
    <w:p w14:paraId="38D78813" w14:textId="77777777" w:rsidR="00627658" w:rsidRPr="004044DA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8"/>
          <w:szCs w:val="28"/>
        </w:rPr>
      </w:pPr>
    </w:p>
    <w:p w14:paraId="3F8C0D7B" w14:textId="77777777" w:rsidR="00627658" w:rsidRPr="004044DA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8"/>
          <w:szCs w:val="28"/>
        </w:rPr>
      </w:pPr>
    </w:p>
    <w:p w14:paraId="7AEDF395" w14:textId="77777777" w:rsidR="00627658" w:rsidRPr="004044DA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8"/>
          <w:szCs w:val="28"/>
        </w:rPr>
      </w:pPr>
    </w:p>
    <w:p w14:paraId="15A69B69" w14:textId="77777777" w:rsidR="00983546" w:rsidRPr="004044DA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outlineLvl w:val="1"/>
        <w:rPr>
          <w:rFonts w:ascii="Arial" w:eastAsia="Calibri" w:hAnsi="Arial" w:cs="Arial"/>
          <w:sz w:val="28"/>
          <w:szCs w:val="28"/>
        </w:rPr>
      </w:pPr>
    </w:p>
    <w:p w14:paraId="33A4BD6C" w14:textId="77777777" w:rsidR="00983546" w:rsidRPr="004044DA" w:rsidRDefault="00983546" w:rsidP="00001D51">
      <w:pPr>
        <w:pStyle w:val="ab"/>
        <w:spacing w:after="160" w:line="259" w:lineRule="auto"/>
        <w:ind w:left="1069"/>
        <w:rPr>
          <w:rFonts w:ascii="Arial" w:hAnsi="Arial" w:cs="Arial"/>
          <w:sz w:val="28"/>
          <w:szCs w:val="28"/>
          <w:lang w:eastAsia="ru-RU"/>
        </w:rPr>
      </w:pPr>
    </w:p>
    <w:p w14:paraId="5203AD81" w14:textId="77777777" w:rsidR="007E5F65" w:rsidRPr="004044DA" w:rsidRDefault="007E5F65" w:rsidP="00001D51">
      <w:pPr>
        <w:spacing w:after="160" w:line="259" w:lineRule="auto"/>
        <w:rPr>
          <w:rFonts w:ascii="Arial" w:hAnsi="Arial" w:cs="Arial"/>
          <w:sz w:val="28"/>
          <w:szCs w:val="28"/>
          <w:lang w:eastAsia="ru-RU"/>
        </w:rPr>
      </w:pPr>
      <w:r w:rsidRPr="004044DA">
        <w:rPr>
          <w:rFonts w:ascii="Arial" w:hAnsi="Arial" w:cs="Arial"/>
          <w:sz w:val="28"/>
          <w:szCs w:val="28"/>
        </w:rPr>
        <w:br w:type="page"/>
      </w:r>
    </w:p>
    <w:p w14:paraId="7223FC76" w14:textId="77777777" w:rsidR="00983546" w:rsidRPr="004044DA" w:rsidRDefault="00983546" w:rsidP="00001D51">
      <w:pPr>
        <w:pStyle w:val="ConsPlusNormal"/>
        <w:ind w:left="7938"/>
        <w:rPr>
          <w:rFonts w:ascii="Arial" w:hAnsi="Arial" w:cs="Arial"/>
          <w:sz w:val="28"/>
          <w:szCs w:val="28"/>
        </w:rPr>
        <w:sectPr w:rsidR="00983546" w:rsidRPr="004044DA" w:rsidSect="00983546">
          <w:pgSz w:w="11906" w:h="16838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69992976" w14:textId="77777777" w:rsidR="00B6015D" w:rsidRPr="004044DA" w:rsidRDefault="00114197" w:rsidP="00001D51">
      <w:pPr>
        <w:pStyle w:val="ConsPlusNormal"/>
        <w:ind w:left="7938"/>
        <w:jc w:val="both"/>
        <w:rPr>
          <w:rFonts w:ascii="Arial" w:hAnsi="Arial" w:cs="Arial"/>
          <w:sz w:val="20"/>
        </w:rPr>
      </w:pPr>
      <w:r w:rsidRPr="004044DA">
        <w:rPr>
          <w:rFonts w:ascii="Arial" w:hAnsi="Arial" w:cs="Arial"/>
          <w:sz w:val="20"/>
        </w:rPr>
        <w:lastRenderedPageBreak/>
        <w:t>Приложение №5</w:t>
      </w:r>
    </w:p>
    <w:p w14:paraId="33D8719B" w14:textId="77777777" w:rsidR="00CC7525" w:rsidRPr="004044DA" w:rsidRDefault="00B6015D" w:rsidP="00001D51">
      <w:pPr>
        <w:spacing w:after="0" w:line="240" w:lineRule="auto"/>
        <w:ind w:left="7938"/>
        <w:jc w:val="both"/>
        <w:rPr>
          <w:rFonts w:ascii="Arial" w:hAnsi="Arial" w:cs="Arial"/>
          <w:sz w:val="20"/>
          <w:szCs w:val="20"/>
          <w:lang w:eastAsia="ru-RU"/>
        </w:rPr>
      </w:pPr>
      <w:r w:rsidRPr="004044DA">
        <w:rPr>
          <w:rFonts w:ascii="Arial" w:hAnsi="Arial" w:cs="Arial"/>
          <w:sz w:val="20"/>
          <w:szCs w:val="20"/>
        </w:rPr>
        <w:t xml:space="preserve">к </w:t>
      </w:r>
      <w:r w:rsidR="00CC7525" w:rsidRPr="004044DA">
        <w:rPr>
          <w:rFonts w:ascii="Arial" w:hAnsi="Arial" w:cs="Arial"/>
          <w:sz w:val="20"/>
          <w:szCs w:val="20"/>
          <w:lang w:eastAsia="ru-RU"/>
        </w:rPr>
        <w:t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118B03B4" w14:textId="77777777" w:rsidR="007E5F65" w:rsidRPr="004044DA" w:rsidRDefault="007E5F65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1D19D34E" w14:textId="77777777" w:rsidR="007E5F65" w:rsidRPr="004044DA" w:rsidRDefault="007E5F65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02CC12AF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Реестр</w:t>
      </w:r>
    </w:p>
    <w:p w14:paraId="69F571A7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получателей поддержки за счет средств местного и краевого</w:t>
      </w:r>
    </w:p>
    <w:p w14:paraId="081608B6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бюджетов по мероприятиям муниципальной программы</w:t>
      </w:r>
    </w:p>
    <w:p w14:paraId="5058EDF5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___________________________________________________________</w:t>
      </w:r>
    </w:p>
    <w:p w14:paraId="7EADA08C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044DA">
        <w:rPr>
          <w:rFonts w:ascii="Arial" w:hAnsi="Arial" w:cs="Arial"/>
          <w:color w:val="000000" w:themeColor="text1"/>
          <w:sz w:val="18"/>
          <w:szCs w:val="18"/>
        </w:rPr>
        <w:t>(наименование муниципального образования)</w:t>
      </w:r>
    </w:p>
    <w:p w14:paraId="65F5252D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02"/>
        <w:gridCol w:w="1730"/>
        <w:gridCol w:w="1701"/>
        <w:gridCol w:w="1842"/>
        <w:gridCol w:w="2806"/>
        <w:gridCol w:w="3969"/>
      </w:tblGrid>
      <w:tr w:rsidR="00B6015D" w:rsidRPr="004044DA" w14:paraId="1CF4B8B7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52E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36C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>Наименование получателя бюджетных средств, ИНН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210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>Номер и дата документа (основание платежа)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9FB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>Сумма к выплате, в том числе за счет средств краевого бюджета, тыс.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84F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>Фактически выплачено, в том числе за счет средств краевого бюджета, тыс. рублей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EA5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>Внесение данных о получателе бюджетных средств в реестры субъектов малого и среднего предпринимательства - получателей поддержки, да (номер записи в реестре, дата внесения записи)/нет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1CE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 xml:space="preserve">Примечание (обоснование целевых расходов) </w:t>
            </w:r>
            <w:hyperlink w:anchor="Par37" w:history="1">
              <w:r w:rsidRPr="004044DA">
                <w:rPr>
                  <w:rFonts w:ascii="Arial" w:hAnsi="Arial" w:cs="Arial"/>
                  <w:color w:val="000000" w:themeColor="text1"/>
                </w:rPr>
                <w:t>&lt;*&gt;</w:t>
              </w:r>
            </w:hyperlink>
          </w:p>
        </w:tc>
      </w:tr>
      <w:tr w:rsidR="00B6015D" w:rsidRPr="004044DA" w14:paraId="70690CE6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5E4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BA0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>Наименование мероприятия муниципальной программы</w:t>
            </w:r>
          </w:p>
        </w:tc>
      </w:tr>
      <w:tr w:rsidR="00B6015D" w:rsidRPr="004044DA" w14:paraId="21E4B8C7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11B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B80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B29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FAE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39B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2A4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58C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6015D" w:rsidRPr="004044DA" w14:paraId="0F6CB431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79E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3A0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1D4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E67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DD5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9B1A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5C6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6015D" w:rsidRPr="004044DA" w14:paraId="55CA2B87" w14:textId="77777777" w:rsidTr="00C350E4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54F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>Итого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9AB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5329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505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044DA">
              <w:rPr>
                <w:rFonts w:ascii="Arial" w:hAnsi="Arial" w:cs="Arial"/>
                <w:color w:val="000000" w:themeColor="text1"/>
              </w:rPr>
              <w:t>Сумма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4AA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B0D" w14:textId="77777777" w:rsidR="00B6015D" w:rsidRPr="004044DA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7F4C7AA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6" w:name="Par37"/>
      <w:bookmarkEnd w:id="6"/>
      <w:r w:rsidRPr="004044DA">
        <w:rPr>
          <w:rFonts w:ascii="Arial" w:hAnsi="Arial" w:cs="Arial"/>
          <w:color w:val="000000" w:themeColor="text1"/>
          <w:sz w:val="28"/>
          <w:szCs w:val="28"/>
        </w:rPr>
        <w:t>&lt;*&gt;</w:t>
      </w:r>
      <w:r w:rsidRPr="004044DA">
        <w:rPr>
          <w:rFonts w:ascii="Arial" w:hAnsi="Arial" w:cs="Arial"/>
          <w:color w:val="000000" w:themeColor="text1"/>
          <w:sz w:val="18"/>
          <w:szCs w:val="18"/>
        </w:rPr>
        <w:t>В обосновании целевых расходов указываются: приобретенное оборудование (марка, модель), категория субъекта предпринимательства (малое предприятие, микропредприятие, среднее предприятие), договор (кредитный, лизинговый), вид деятельности (ОКВЭД - полное наименование), получалась ли поддержка ранее (да, нет).</w:t>
      </w:r>
    </w:p>
    <w:p w14:paraId="149C94A2" w14:textId="77777777" w:rsidR="00B6015D" w:rsidRPr="004044DA" w:rsidRDefault="00B6015D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D6D0299" w14:textId="3C82A5A5" w:rsidR="00B6015D" w:rsidRPr="004044DA" w:rsidRDefault="00B6015D" w:rsidP="00001D51">
      <w:pPr>
        <w:spacing w:after="160" w:line="259" w:lineRule="auto"/>
        <w:rPr>
          <w:rFonts w:ascii="Arial" w:eastAsia="Calibri" w:hAnsi="Arial" w:cs="Arial"/>
          <w:sz w:val="24"/>
          <w:szCs w:val="24"/>
        </w:rPr>
        <w:sectPr w:rsidR="00B6015D" w:rsidRPr="004044DA" w:rsidSect="007E5F65"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2A095417" w14:textId="77777777" w:rsidR="00E05E3A" w:rsidRPr="004044DA" w:rsidRDefault="00CC7525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4044DA">
        <w:rPr>
          <w:rFonts w:ascii="Arial" w:hAnsi="Arial" w:cs="Arial"/>
          <w:sz w:val="20"/>
        </w:rPr>
        <w:lastRenderedPageBreak/>
        <w:t>Приложение №6</w:t>
      </w:r>
    </w:p>
    <w:p w14:paraId="42EBCC26" w14:textId="77777777" w:rsidR="00E05E3A" w:rsidRPr="004044DA" w:rsidRDefault="00E05E3A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4044DA">
        <w:rPr>
          <w:rFonts w:ascii="Arial" w:hAnsi="Arial" w:cs="Arial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6B03A6D1" w14:textId="77777777" w:rsidR="004C3364" w:rsidRPr="004044DA" w:rsidRDefault="004C3364" w:rsidP="00001D51">
      <w:pPr>
        <w:pStyle w:val="ConsPlusNormal"/>
        <w:jc w:val="center"/>
        <w:rPr>
          <w:rFonts w:ascii="Arial" w:hAnsi="Arial" w:cs="Arial"/>
          <w:sz w:val="28"/>
          <w:szCs w:val="28"/>
        </w:rPr>
      </w:pPr>
    </w:p>
    <w:p w14:paraId="0623980A" w14:textId="77777777" w:rsidR="007E5F65" w:rsidRPr="004044DA" w:rsidRDefault="007E5F65" w:rsidP="00001D51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4044DA">
        <w:rPr>
          <w:rFonts w:ascii="Arial" w:hAnsi="Arial" w:cs="Arial"/>
          <w:sz w:val="28"/>
        </w:rPr>
        <w:t>Отчет о показателях финансово-хозяйственной деятельности</w:t>
      </w:r>
    </w:p>
    <w:p w14:paraId="1E8C71B4" w14:textId="77777777" w:rsidR="007E5F65" w:rsidRPr="004044DA" w:rsidRDefault="007E5F65" w:rsidP="00001D51">
      <w:pPr>
        <w:spacing w:after="0" w:line="240" w:lineRule="auto"/>
        <w:jc w:val="center"/>
        <w:rPr>
          <w:rFonts w:ascii="Arial" w:hAnsi="Arial" w:cs="Arial"/>
          <w:sz w:val="28"/>
        </w:rPr>
      </w:pPr>
    </w:p>
    <w:p w14:paraId="0CF2D777" w14:textId="77777777" w:rsidR="007E5F65" w:rsidRPr="004044DA" w:rsidRDefault="007E5F65" w:rsidP="00001D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Наименование получателя субсидии__________________________________</w:t>
      </w:r>
    </w:p>
    <w:p w14:paraId="5B40B83C" w14:textId="77777777" w:rsidR="00AB448B" w:rsidRPr="004044DA" w:rsidRDefault="007E5F65" w:rsidP="00001D51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 xml:space="preserve">ИНН получателя субсидии </w:t>
      </w:r>
    </w:p>
    <w:p w14:paraId="5CE8C4FD" w14:textId="77777777" w:rsidR="007E5F65" w:rsidRPr="004044DA" w:rsidRDefault="007E5F65" w:rsidP="00001D51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Дата и номер соглашения о предоставлении субсидии___________________</w:t>
      </w:r>
    </w:p>
    <w:p w14:paraId="68DA0D07" w14:textId="0842F35A" w:rsidR="007E5F65" w:rsidRPr="004044DA" w:rsidRDefault="007E5F65" w:rsidP="00001D51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4044DA">
        <w:rPr>
          <w:rFonts w:ascii="Arial" w:hAnsi="Arial" w:cs="Arial"/>
          <w:sz w:val="24"/>
          <w:szCs w:val="24"/>
        </w:rPr>
        <w:t>Сумма оказанной поддержки, тыс.руб. ________________________________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835"/>
      </w:tblGrid>
      <w:tr w:rsidR="00996273" w:rsidRPr="004044DA" w14:paraId="4B92C5F1" w14:textId="77777777" w:rsidTr="00996273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130E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4DA">
              <w:rPr>
                <w:rFonts w:ascii="Arial" w:hAnsi="Arial" w:cs="Arial"/>
                <w:sz w:val="22"/>
                <w:szCs w:val="22"/>
              </w:rPr>
              <w:t>№</w:t>
            </w:r>
          </w:p>
          <w:p w14:paraId="64F305D5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4DA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39F0F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4DA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9E4C2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4DA">
              <w:rPr>
                <w:rFonts w:ascii="Arial" w:hAnsi="Arial" w:cs="Arial"/>
                <w:sz w:val="22"/>
                <w:szCs w:val="22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A5F1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4DA">
              <w:rPr>
                <w:rFonts w:ascii="Arial" w:hAnsi="Arial" w:cs="Arial"/>
                <w:sz w:val="22"/>
                <w:szCs w:val="22"/>
              </w:rPr>
              <w:t>Плановый показатель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FE29E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05BFF5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4DA">
              <w:rPr>
                <w:rFonts w:ascii="Arial" w:hAnsi="Arial" w:cs="Arial"/>
                <w:sz w:val="22"/>
                <w:szCs w:val="22"/>
              </w:rPr>
              <w:t>Фактический показатель</w:t>
            </w:r>
          </w:p>
          <w:p w14:paraId="72A1FDCE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273" w:rsidRPr="004044DA" w14:paraId="754A59B1" w14:textId="77777777" w:rsidTr="00996273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07D00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849A8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9802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66CF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E41F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5</w:t>
            </w:r>
          </w:p>
        </w:tc>
      </w:tr>
      <w:tr w:rsidR="00996273" w:rsidRPr="004044DA" w14:paraId="2E0BFC21" w14:textId="77777777" w:rsidTr="00996273">
        <w:trPr>
          <w:cantSplit/>
          <w:trHeight w:val="72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D2BD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372464D1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CB2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4D88792D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9C40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4480021D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FB95" w14:textId="77777777" w:rsidR="00996273" w:rsidRPr="004044DA" w:rsidRDefault="00996273" w:rsidP="00001D51">
            <w:pPr>
              <w:pStyle w:val="ac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764B" w14:textId="77777777" w:rsidR="00996273" w:rsidRPr="004044DA" w:rsidRDefault="00996273" w:rsidP="00001D51">
            <w:pPr>
              <w:pStyle w:val="ac"/>
              <w:rPr>
                <w:rFonts w:ascii="Arial" w:hAnsi="Arial" w:cs="Arial"/>
              </w:rPr>
            </w:pPr>
          </w:p>
        </w:tc>
      </w:tr>
      <w:tr w:rsidR="00996273" w:rsidRPr="004044DA" w14:paraId="2CA6E4ED" w14:textId="77777777" w:rsidTr="00996273">
        <w:trPr>
          <w:cantSplit/>
          <w:trHeight w:val="77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5283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186E1ADF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A817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34825458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9395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702C65E9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90FB" w14:textId="77777777" w:rsidR="00996273" w:rsidRPr="004044DA" w:rsidRDefault="00996273" w:rsidP="00001D51">
            <w:pPr>
              <w:pStyle w:val="ac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D868" w14:textId="77777777" w:rsidR="00996273" w:rsidRPr="004044DA" w:rsidRDefault="00996273" w:rsidP="00001D51">
            <w:pPr>
              <w:pStyle w:val="ac"/>
              <w:rPr>
                <w:rFonts w:ascii="Arial" w:hAnsi="Arial" w:cs="Arial"/>
              </w:rPr>
            </w:pPr>
          </w:p>
        </w:tc>
      </w:tr>
      <w:tr w:rsidR="00996273" w:rsidRPr="004044DA" w14:paraId="223A00CB" w14:textId="77777777" w:rsidTr="00996273">
        <w:trPr>
          <w:cantSplit/>
          <w:trHeight w:val="74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1518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069AE7A7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B267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Объем привлеченных инвестиций, в.т.ч. за счет кредитных средств.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1738" w14:textId="77777777" w:rsidR="00996273" w:rsidRPr="004044DA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64A9BEA5" w14:textId="77777777" w:rsidR="00996273" w:rsidRPr="004044DA" w:rsidRDefault="00996273" w:rsidP="00001D51">
            <w:pPr>
              <w:pStyle w:val="ac"/>
              <w:ind w:right="-207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тыс.руб.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B128" w14:textId="77777777" w:rsidR="00996273" w:rsidRPr="004044DA" w:rsidRDefault="00996273" w:rsidP="00001D51">
            <w:pPr>
              <w:pStyle w:val="ac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36FB" w14:textId="77777777" w:rsidR="00996273" w:rsidRPr="004044DA" w:rsidRDefault="00996273" w:rsidP="00001D51">
            <w:pPr>
              <w:pStyle w:val="ac"/>
              <w:rPr>
                <w:rFonts w:ascii="Arial" w:hAnsi="Arial" w:cs="Arial"/>
              </w:rPr>
            </w:pPr>
          </w:p>
        </w:tc>
      </w:tr>
    </w:tbl>
    <w:p w14:paraId="1032ADB2" w14:textId="77777777" w:rsidR="007E5F65" w:rsidRPr="004044DA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2237"/>
        <w:gridCol w:w="962"/>
        <w:gridCol w:w="1370"/>
        <w:gridCol w:w="1514"/>
        <w:gridCol w:w="1490"/>
        <w:gridCol w:w="1394"/>
      </w:tblGrid>
      <w:tr w:rsidR="007E5F65" w:rsidRPr="004044DA" w14:paraId="509E78AA" w14:textId="77777777" w:rsidTr="00AB448B">
        <w:trPr>
          <w:tblHeader/>
        </w:trPr>
        <w:tc>
          <w:tcPr>
            <w:tcW w:w="596" w:type="dxa"/>
          </w:tcPr>
          <w:p w14:paraId="033E4B94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№ п/п</w:t>
            </w:r>
          </w:p>
        </w:tc>
        <w:tc>
          <w:tcPr>
            <w:tcW w:w="2237" w:type="dxa"/>
          </w:tcPr>
          <w:p w14:paraId="07E60BF1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962" w:type="dxa"/>
          </w:tcPr>
          <w:p w14:paraId="1F64BF3F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Ед. изм.</w:t>
            </w:r>
          </w:p>
        </w:tc>
        <w:tc>
          <w:tcPr>
            <w:tcW w:w="1367" w:type="dxa"/>
          </w:tcPr>
          <w:p w14:paraId="7709A22D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Плановое значение показателя</w:t>
            </w:r>
          </w:p>
        </w:tc>
        <w:tc>
          <w:tcPr>
            <w:tcW w:w="1429" w:type="dxa"/>
          </w:tcPr>
          <w:p w14:paraId="479F822F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Фактическое исполнение</w:t>
            </w:r>
          </w:p>
        </w:tc>
        <w:tc>
          <w:tcPr>
            <w:tcW w:w="1490" w:type="dxa"/>
          </w:tcPr>
          <w:p w14:paraId="4D52219C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Процент выполнения плана</w:t>
            </w:r>
          </w:p>
        </w:tc>
        <w:tc>
          <w:tcPr>
            <w:tcW w:w="1368" w:type="dxa"/>
          </w:tcPr>
          <w:p w14:paraId="62E04406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Причина отклонения</w:t>
            </w:r>
          </w:p>
        </w:tc>
      </w:tr>
      <w:tr w:rsidR="007E5F65" w:rsidRPr="004044DA" w14:paraId="381449C6" w14:textId="77777777" w:rsidTr="00AB448B">
        <w:tc>
          <w:tcPr>
            <w:tcW w:w="596" w:type="dxa"/>
          </w:tcPr>
          <w:p w14:paraId="6A87ED78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DFB04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Выручка от продажи товаров (работ,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83D445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87332CF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0670FD94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37BCCA18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60A1BE74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4DDAA929" w14:textId="77777777" w:rsidTr="00AB448B">
        <w:tc>
          <w:tcPr>
            <w:tcW w:w="596" w:type="dxa"/>
          </w:tcPr>
          <w:p w14:paraId="7D5EFE67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2AE94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Затраты на производство и сбыт товаров (работ и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0032AA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05A487DE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13FCF68A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6A8ACA05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6975235D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43379370" w14:textId="77777777" w:rsidTr="00AB448B">
        <w:tc>
          <w:tcPr>
            <w:tcW w:w="596" w:type="dxa"/>
          </w:tcPr>
          <w:p w14:paraId="589865D5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77158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Прибыль (убыток) от продаж товаров (работ,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143C6D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7F5ED3F2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73F5ED83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3CA5AB82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3AB169E0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79647851" w14:textId="77777777" w:rsidTr="00AB448B">
        <w:tc>
          <w:tcPr>
            <w:tcW w:w="596" w:type="dxa"/>
          </w:tcPr>
          <w:p w14:paraId="461FFA17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A2C5B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47D66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31B5978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0B4418E7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4E7C1442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0922069D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40930E2E" w14:textId="77777777" w:rsidTr="00AB448B">
        <w:tc>
          <w:tcPr>
            <w:tcW w:w="596" w:type="dxa"/>
          </w:tcPr>
          <w:p w14:paraId="1E68BFFA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999BC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i/>
                <w:sz w:val="20"/>
                <w:szCs w:val="20"/>
              </w:rPr>
              <w:t>в том числе по видам налогов: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B98D1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0124366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77B05FBE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4455E4FF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2E3EF6E9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66769103" w14:textId="77777777" w:rsidTr="00AB448B">
        <w:tc>
          <w:tcPr>
            <w:tcW w:w="596" w:type="dxa"/>
          </w:tcPr>
          <w:p w14:paraId="6493C3C4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CA13DE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налог на прибыль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8E112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348F5CEF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7AED1E27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75AABC7E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320E3791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78445D0B" w14:textId="77777777" w:rsidTr="00AB448B">
        <w:tc>
          <w:tcPr>
            <w:tcW w:w="596" w:type="dxa"/>
          </w:tcPr>
          <w:p w14:paraId="6DA60A09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4.2.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BF555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УСН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F6D4F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11F148B8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707F6639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62819F6D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21CE0938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7EEE08F3" w14:textId="77777777" w:rsidTr="00AB448B">
        <w:tc>
          <w:tcPr>
            <w:tcW w:w="596" w:type="dxa"/>
          </w:tcPr>
          <w:p w14:paraId="71B25592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4.3.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9B580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страховые взносы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04EC41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06E86404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1C519E3C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023020CB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0B66B9AE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48E9925B" w14:textId="77777777" w:rsidTr="00AB448B">
        <w:tc>
          <w:tcPr>
            <w:tcW w:w="596" w:type="dxa"/>
          </w:tcPr>
          <w:p w14:paraId="0CDA40B7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16D25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4F4EA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14:paraId="3B6491FF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1C41A713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1DB349AA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021DB65C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50BD48B6" w14:textId="77777777" w:rsidTr="00AB448B">
        <w:tc>
          <w:tcPr>
            <w:tcW w:w="596" w:type="dxa"/>
          </w:tcPr>
          <w:p w14:paraId="43A089F9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4.4.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9E8EE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Чистая прибыль (убыток)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9B346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EEF62D7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50AFB250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7F588997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02A36098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5253FE62" w14:textId="77777777" w:rsidTr="00AB448B">
        <w:tc>
          <w:tcPr>
            <w:tcW w:w="596" w:type="dxa"/>
          </w:tcPr>
          <w:p w14:paraId="089B4F61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5.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0FDE0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Фонд начисленной заработной платы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858B5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21500BE5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16E51880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6DE9A4D6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3765AABE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65E452F8" w14:textId="77777777" w:rsidTr="00AB448B">
        <w:tc>
          <w:tcPr>
            <w:tcW w:w="596" w:type="dxa"/>
          </w:tcPr>
          <w:p w14:paraId="7B52DAC0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6.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F0032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74F29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  <w:tc>
          <w:tcPr>
            <w:tcW w:w="1367" w:type="dxa"/>
          </w:tcPr>
          <w:p w14:paraId="2904BF4C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362B9390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40C8C3B2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710848F8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2331D477" w14:textId="77777777" w:rsidTr="00AB448B">
        <w:tc>
          <w:tcPr>
            <w:tcW w:w="596" w:type="dxa"/>
          </w:tcPr>
          <w:p w14:paraId="034FDE1F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7.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8FF90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Среднемесячная заработная плата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108EA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рублей</w:t>
            </w:r>
          </w:p>
        </w:tc>
        <w:tc>
          <w:tcPr>
            <w:tcW w:w="1367" w:type="dxa"/>
          </w:tcPr>
          <w:p w14:paraId="77FFBC11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28DEC7D2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05A48FA5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152763F1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40CB7B44" w14:textId="77777777" w:rsidTr="00AB448B">
        <w:tc>
          <w:tcPr>
            <w:tcW w:w="596" w:type="dxa"/>
          </w:tcPr>
          <w:p w14:paraId="49B0B0BF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8.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96F39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Объем инвестиций в основной капитал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AC9D65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5C1F14AA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2F68A9F5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5D4CDA91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6869E037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51CD9A32" w14:textId="77777777" w:rsidTr="00AB448B">
        <w:tc>
          <w:tcPr>
            <w:tcW w:w="596" w:type="dxa"/>
          </w:tcPr>
          <w:p w14:paraId="5944BF03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0B1BA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i/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F0C07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7CD521E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0AD4201E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06E0E2DD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7C6BE217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1ABADE90" w14:textId="77777777" w:rsidTr="00AB448B">
        <w:tc>
          <w:tcPr>
            <w:tcW w:w="596" w:type="dxa"/>
          </w:tcPr>
          <w:p w14:paraId="57A14428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8.1.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0A41F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за счет собственных средств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52130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17B705CF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636681BB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6E8BD13A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04E6864D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5F65" w:rsidRPr="004044DA" w14:paraId="5DD55A77" w14:textId="77777777" w:rsidTr="00AB448B">
        <w:tc>
          <w:tcPr>
            <w:tcW w:w="596" w:type="dxa"/>
          </w:tcPr>
          <w:p w14:paraId="0DF902B2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044DA">
              <w:rPr>
                <w:rFonts w:ascii="Arial" w:hAnsi="Arial" w:cs="Arial"/>
              </w:rPr>
              <w:t>8.2.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E92BFA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за счет привлеченных средств,</w:t>
            </w:r>
            <w:r w:rsidRPr="004044DA">
              <w:rPr>
                <w:rFonts w:ascii="Arial" w:hAnsi="Arial" w:cs="Arial"/>
                <w:sz w:val="20"/>
                <w:szCs w:val="20"/>
              </w:rPr>
              <w:br/>
            </w:r>
            <w:r w:rsidRPr="004044DA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8C9F9" w14:textId="77777777" w:rsidR="007E5F65" w:rsidRPr="004044DA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4044DA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2379191F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77C56E8F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6C2F5BE8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14:paraId="6FE5CC23" w14:textId="77777777" w:rsidR="007E5F65" w:rsidRPr="004044DA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14:paraId="5CFC7BE4" w14:textId="77777777" w:rsidR="007E5F65" w:rsidRPr="004044DA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5D29D2E9" w14:textId="77777777" w:rsidR="007E5F65" w:rsidRPr="004044DA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288D22DE" w14:textId="77777777" w:rsidR="007E5F65" w:rsidRPr="004044DA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Полноту и достоверность предоставленной информации подтверждаю.</w:t>
      </w:r>
    </w:p>
    <w:p w14:paraId="497F598B" w14:textId="77777777" w:rsidR="007E5F65" w:rsidRPr="004044DA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59AFA7F" w14:textId="77777777" w:rsidR="007E5F65" w:rsidRPr="004044DA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>Руководитель организации/</w:t>
      </w:r>
    </w:p>
    <w:p w14:paraId="15889B2D" w14:textId="77777777" w:rsidR="007E5F65" w:rsidRPr="004044DA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</w:rPr>
      </w:pPr>
      <w:r w:rsidRPr="004044DA">
        <w:rPr>
          <w:rFonts w:ascii="Arial" w:hAnsi="Arial" w:cs="Arial"/>
          <w:sz w:val="28"/>
          <w:szCs w:val="28"/>
        </w:rPr>
        <w:t>индивидуальный предприниматель</w:t>
      </w:r>
      <w:r w:rsidRPr="004044DA">
        <w:rPr>
          <w:rFonts w:ascii="Arial" w:hAnsi="Arial" w:cs="Arial"/>
        </w:rPr>
        <w:t xml:space="preserve">        ________________     _____________________</w:t>
      </w:r>
    </w:p>
    <w:p w14:paraId="34B5DA4D" w14:textId="77777777" w:rsidR="007E5F65" w:rsidRPr="004044DA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4044D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(подпись)                        (ф.и.о)</w:t>
      </w:r>
    </w:p>
    <w:p w14:paraId="3F84845B" w14:textId="77777777" w:rsidR="007E5F65" w:rsidRPr="004044DA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9D65C5E" w14:textId="77777777" w:rsidR="007E5F65" w:rsidRPr="004044DA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</w:rPr>
      </w:pPr>
      <w:r w:rsidRPr="004044DA">
        <w:rPr>
          <w:rFonts w:ascii="Arial" w:hAnsi="Arial" w:cs="Arial"/>
        </w:rPr>
        <w:t>М.П.</w:t>
      </w:r>
    </w:p>
    <w:p w14:paraId="0FA25CAA" w14:textId="77777777" w:rsidR="007E5F65" w:rsidRPr="004044DA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6D754888" w14:textId="30E0CA43" w:rsidR="007E5F65" w:rsidRPr="004044DA" w:rsidRDefault="007E5F65" w:rsidP="006019B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8"/>
        </w:rPr>
      </w:pPr>
      <w:r w:rsidRPr="004044DA">
        <w:rPr>
          <w:rFonts w:ascii="Arial" w:hAnsi="Arial" w:cs="Arial"/>
        </w:rPr>
        <w:t>Дата</w:t>
      </w:r>
    </w:p>
    <w:p w14:paraId="476C815E" w14:textId="77777777" w:rsidR="007E5F65" w:rsidRPr="004044DA" w:rsidRDefault="007E5F65" w:rsidP="00001D51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28ABC5A5" w14:textId="77777777" w:rsidR="007E5F65" w:rsidRPr="004044DA" w:rsidRDefault="007E5F65" w:rsidP="00001D51">
      <w:pPr>
        <w:pStyle w:val="ConsPlusNormal"/>
        <w:jc w:val="center"/>
        <w:rPr>
          <w:rFonts w:ascii="Arial" w:hAnsi="Arial" w:cs="Arial"/>
          <w:sz w:val="28"/>
          <w:szCs w:val="28"/>
        </w:rPr>
      </w:pPr>
    </w:p>
    <w:sectPr w:rsidR="007E5F65" w:rsidRPr="004044DA" w:rsidSect="007E5F65">
      <w:pgSz w:w="11906" w:h="16838"/>
      <w:pgMar w:top="851" w:right="851" w:bottom="85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1290" w14:textId="77777777" w:rsidR="00294829" w:rsidRDefault="00294829" w:rsidP="005D31CB">
      <w:pPr>
        <w:spacing w:after="0" w:line="240" w:lineRule="auto"/>
      </w:pPr>
      <w:r>
        <w:separator/>
      </w:r>
    </w:p>
  </w:endnote>
  <w:endnote w:type="continuationSeparator" w:id="0">
    <w:p w14:paraId="582A54FB" w14:textId="77777777" w:rsidR="00294829" w:rsidRDefault="00294829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A603" w14:textId="77777777" w:rsidR="00294829" w:rsidRDefault="00294829" w:rsidP="005D31CB">
      <w:pPr>
        <w:spacing w:after="0" w:line="240" w:lineRule="auto"/>
      </w:pPr>
      <w:r>
        <w:separator/>
      </w:r>
    </w:p>
  </w:footnote>
  <w:footnote w:type="continuationSeparator" w:id="0">
    <w:p w14:paraId="7E28C0F4" w14:textId="77777777" w:rsidR="00294829" w:rsidRDefault="00294829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-1949918741"/>
      <w:docPartObj>
        <w:docPartGallery w:val="Page Numbers (Top of Page)"/>
        <w:docPartUnique/>
      </w:docPartObj>
    </w:sdtPr>
    <w:sdtEndPr/>
    <w:sdtContent>
      <w:p w14:paraId="1B1533B8" w14:textId="77777777" w:rsidR="00B52C6B" w:rsidRPr="005D31CB" w:rsidRDefault="003E2EF8">
        <w:pPr>
          <w:pStyle w:val="a3"/>
          <w:jc w:val="center"/>
          <w:rPr>
            <w:rFonts w:ascii="Times New Roman" w:hAnsi="Times New Roman"/>
            <w:sz w:val="18"/>
            <w:szCs w:val="18"/>
          </w:rPr>
        </w:pPr>
        <w:r w:rsidRPr="005D31CB">
          <w:rPr>
            <w:rFonts w:ascii="Times New Roman" w:hAnsi="Times New Roman"/>
            <w:sz w:val="18"/>
            <w:szCs w:val="18"/>
          </w:rPr>
          <w:fldChar w:fldCharType="begin"/>
        </w:r>
        <w:r w:rsidR="00B52C6B" w:rsidRPr="005D31C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D31CB">
          <w:rPr>
            <w:rFonts w:ascii="Times New Roman" w:hAnsi="Times New Roman"/>
            <w:sz w:val="18"/>
            <w:szCs w:val="18"/>
          </w:rPr>
          <w:fldChar w:fldCharType="separate"/>
        </w:r>
        <w:r w:rsidR="004A12C9">
          <w:rPr>
            <w:rFonts w:ascii="Times New Roman" w:hAnsi="Times New Roman"/>
            <w:noProof/>
            <w:sz w:val="18"/>
            <w:szCs w:val="18"/>
          </w:rPr>
          <w:t>16</w:t>
        </w:r>
        <w:r w:rsidRPr="005D31C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76DD33E" w14:textId="77777777" w:rsidR="00B52C6B" w:rsidRDefault="00B52C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056043269"/>
      <w:docPartObj>
        <w:docPartGallery w:val="Page Numbers (Top of Page)"/>
        <w:docPartUnique/>
      </w:docPartObj>
    </w:sdtPr>
    <w:sdtEndPr/>
    <w:sdtContent>
      <w:p w14:paraId="1D88F99F" w14:textId="77777777" w:rsidR="00B52C6B" w:rsidRPr="005D31CB" w:rsidRDefault="00B52C6B">
        <w:pPr>
          <w:pStyle w:val="a3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2</w:t>
        </w:r>
      </w:p>
    </w:sdtContent>
  </w:sdt>
  <w:p w14:paraId="2ADD0E39" w14:textId="77777777" w:rsidR="00B52C6B" w:rsidRDefault="00B52C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E787" w14:textId="77777777" w:rsidR="00B52C6B" w:rsidRPr="005D31CB" w:rsidRDefault="00B52C6B">
    <w:pPr>
      <w:pStyle w:val="a3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2</w:t>
    </w:r>
  </w:p>
  <w:p w14:paraId="2B600188" w14:textId="77777777" w:rsidR="00B52C6B" w:rsidRDefault="00B52C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375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2C4174A"/>
    <w:multiLevelType w:val="multilevel"/>
    <w:tmpl w:val="41D63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FF55C2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EC74369"/>
    <w:multiLevelType w:val="hybridMultilevel"/>
    <w:tmpl w:val="AB76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4907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FAB1CE6"/>
    <w:multiLevelType w:val="hybridMultilevel"/>
    <w:tmpl w:val="0B783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664B7"/>
    <w:multiLevelType w:val="multilevel"/>
    <w:tmpl w:val="0B1472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13A3EA1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7C"/>
    <w:rsid w:val="00001D51"/>
    <w:rsid w:val="00006D33"/>
    <w:rsid w:val="00021E7E"/>
    <w:rsid w:val="00034F9E"/>
    <w:rsid w:val="00041527"/>
    <w:rsid w:val="00046D15"/>
    <w:rsid w:val="00047C3F"/>
    <w:rsid w:val="00052D0C"/>
    <w:rsid w:val="00053772"/>
    <w:rsid w:val="0007702A"/>
    <w:rsid w:val="00081FB1"/>
    <w:rsid w:val="00081FD5"/>
    <w:rsid w:val="00085163"/>
    <w:rsid w:val="00085279"/>
    <w:rsid w:val="00085653"/>
    <w:rsid w:val="00090291"/>
    <w:rsid w:val="00091B97"/>
    <w:rsid w:val="00092B4E"/>
    <w:rsid w:val="000961EA"/>
    <w:rsid w:val="000A0CE6"/>
    <w:rsid w:val="000A0E29"/>
    <w:rsid w:val="000A47DF"/>
    <w:rsid w:val="000B1D14"/>
    <w:rsid w:val="000B59F5"/>
    <w:rsid w:val="000D01D6"/>
    <w:rsid w:val="000D2F92"/>
    <w:rsid w:val="000D344F"/>
    <w:rsid w:val="000E0AE4"/>
    <w:rsid w:val="000E64A6"/>
    <w:rsid w:val="000F4C0D"/>
    <w:rsid w:val="0010304A"/>
    <w:rsid w:val="00105BB8"/>
    <w:rsid w:val="00106934"/>
    <w:rsid w:val="00114197"/>
    <w:rsid w:val="00115867"/>
    <w:rsid w:val="0011621A"/>
    <w:rsid w:val="0012059B"/>
    <w:rsid w:val="00135669"/>
    <w:rsid w:val="001372FC"/>
    <w:rsid w:val="00143F60"/>
    <w:rsid w:val="0014559C"/>
    <w:rsid w:val="001460B0"/>
    <w:rsid w:val="00147032"/>
    <w:rsid w:val="0015210F"/>
    <w:rsid w:val="0017125F"/>
    <w:rsid w:val="0017181E"/>
    <w:rsid w:val="00183FC9"/>
    <w:rsid w:val="00184A74"/>
    <w:rsid w:val="00185F78"/>
    <w:rsid w:val="001915CB"/>
    <w:rsid w:val="001A70BE"/>
    <w:rsid w:val="001B188D"/>
    <w:rsid w:val="001B71A5"/>
    <w:rsid w:val="001C007B"/>
    <w:rsid w:val="001C2001"/>
    <w:rsid w:val="001C2323"/>
    <w:rsid w:val="001C26D9"/>
    <w:rsid w:val="001D25DF"/>
    <w:rsid w:val="001D4CE9"/>
    <w:rsid w:val="001D6505"/>
    <w:rsid w:val="001E6BA6"/>
    <w:rsid w:val="001E76D6"/>
    <w:rsid w:val="001F7CB7"/>
    <w:rsid w:val="00200981"/>
    <w:rsid w:val="00201E7E"/>
    <w:rsid w:val="00204B32"/>
    <w:rsid w:val="00207581"/>
    <w:rsid w:val="00215224"/>
    <w:rsid w:val="00216D82"/>
    <w:rsid w:val="00216F7F"/>
    <w:rsid w:val="0022285D"/>
    <w:rsid w:val="00225249"/>
    <w:rsid w:val="00230036"/>
    <w:rsid w:val="00237BE9"/>
    <w:rsid w:val="00244378"/>
    <w:rsid w:val="00246FE2"/>
    <w:rsid w:val="00251B4A"/>
    <w:rsid w:val="002538AE"/>
    <w:rsid w:val="00255694"/>
    <w:rsid w:val="002579C7"/>
    <w:rsid w:val="00267F75"/>
    <w:rsid w:val="00277FB9"/>
    <w:rsid w:val="00283686"/>
    <w:rsid w:val="00290945"/>
    <w:rsid w:val="00292AE6"/>
    <w:rsid w:val="00293429"/>
    <w:rsid w:val="00293D49"/>
    <w:rsid w:val="00294829"/>
    <w:rsid w:val="002A1411"/>
    <w:rsid w:val="002A1B34"/>
    <w:rsid w:val="002A38AF"/>
    <w:rsid w:val="002C70D9"/>
    <w:rsid w:val="002D4CD0"/>
    <w:rsid w:val="002D5F27"/>
    <w:rsid w:val="002E2EC0"/>
    <w:rsid w:val="002F2BD6"/>
    <w:rsid w:val="002F4E0F"/>
    <w:rsid w:val="002F688E"/>
    <w:rsid w:val="00302658"/>
    <w:rsid w:val="0032078E"/>
    <w:rsid w:val="003212A1"/>
    <w:rsid w:val="00322B16"/>
    <w:rsid w:val="0032592A"/>
    <w:rsid w:val="00325ADE"/>
    <w:rsid w:val="0033677D"/>
    <w:rsid w:val="00344F5D"/>
    <w:rsid w:val="00345272"/>
    <w:rsid w:val="00346B34"/>
    <w:rsid w:val="0034722A"/>
    <w:rsid w:val="00352BD9"/>
    <w:rsid w:val="00353C0D"/>
    <w:rsid w:val="00357DE5"/>
    <w:rsid w:val="00360D68"/>
    <w:rsid w:val="00363836"/>
    <w:rsid w:val="0036501F"/>
    <w:rsid w:val="00374E0D"/>
    <w:rsid w:val="003755D6"/>
    <w:rsid w:val="003776BC"/>
    <w:rsid w:val="0037770F"/>
    <w:rsid w:val="003811DC"/>
    <w:rsid w:val="003826CD"/>
    <w:rsid w:val="00382D97"/>
    <w:rsid w:val="00383211"/>
    <w:rsid w:val="0038432D"/>
    <w:rsid w:val="00387C24"/>
    <w:rsid w:val="003A1FE4"/>
    <w:rsid w:val="003A52BE"/>
    <w:rsid w:val="003A7157"/>
    <w:rsid w:val="003B43B6"/>
    <w:rsid w:val="003B46DB"/>
    <w:rsid w:val="003B4757"/>
    <w:rsid w:val="003B7648"/>
    <w:rsid w:val="003C1D3F"/>
    <w:rsid w:val="003C34CB"/>
    <w:rsid w:val="003C49F1"/>
    <w:rsid w:val="003D5F40"/>
    <w:rsid w:val="003E2EF8"/>
    <w:rsid w:val="003E4C22"/>
    <w:rsid w:val="003E54DF"/>
    <w:rsid w:val="003F1324"/>
    <w:rsid w:val="003F5511"/>
    <w:rsid w:val="003F7685"/>
    <w:rsid w:val="004031F2"/>
    <w:rsid w:val="004044DA"/>
    <w:rsid w:val="00407A56"/>
    <w:rsid w:val="004174C5"/>
    <w:rsid w:val="0042019D"/>
    <w:rsid w:val="00424659"/>
    <w:rsid w:val="00425200"/>
    <w:rsid w:val="0043231A"/>
    <w:rsid w:val="00450693"/>
    <w:rsid w:val="00450A2B"/>
    <w:rsid w:val="0045429B"/>
    <w:rsid w:val="00457834"/>
    <w:rsid w:val="004611E6"/>
    <w:rsid w:val="004626B5"/>
    <w:rsid w:val="00473CE9"/>
    <w:rsid w:val="004815F4"/>
    <w:rsid w:val="004825E5"/>
    <w:rsid w:val="00482AAC"/>
    <w:rsid w:val="0048477B"/>
    <w:rsid w:val="00486EC7"/>
    <w:rsid w:val="00493272"/>
    <w:rsid w:val="00495FCA"/>
    <w:rsid w:val="004A12C9"/>
    <w:rsid w:val="004A26AE"/>
    <w:rsid w:val="004A4A8A"/>
    <w:rsid w:val="004A517E"/>
    <w:rsid w:val="004A5DFB"/>
    <w:rsid w:val="004B3871"/>
    <w:rsid w:val="004B5C28"/>
    <w:rsid w:val="004B5D3B"/>
    <w:rsid w:val="004C3364"/>
    <w:rsid w:val="004E1C46"/>
    <w:rsid w:val="004E3C33"/>
    <w:rsid w:val="004F057B"/>
    <w:rsid w:val="004F0972"/>
    <w:rsid w:val="004F1D71"/>
    <w:rsid w:val="00504640"/>
    <w:rsid w:val="00506D9B"/>
    <w:rsid w:val="00507893"/>
    <w:rsid w:val="00510E10"/>
    <w:rsid w:val="00522942"/>
    <w:rsid w:val="005308C4"/>
    <w:rsid w:val="00537D01"/>
    <w:rsid w:val="0054188D"/>
    <w:rsid w:val="00544A0A"/>
    <w:rsid w:val="00550414"/>
    <w:rsid w:val="00552EFE"/>
    <w:rsid w:val="00564C68"/>
    <w:rsid w:val="00565BB8"/>
    <w:rsid w:val="005676AC"/>
    <w:rsid w:val="005743D0"/>
    <w:rsid w:val="00574F15"/>
    <w:rsid w:val="0058338D"/>
    <w:rsid w:val="0058442B"/>
    <w:rsid w:val="005851A2"/>
    <w:rsid w:val="00593B53"/>
    <w:rsid w:val="005A090C"/>
    <w:rsid w:val="005A5FD5"/>
    <w:rsid w:val="005B082E"/>
    <w:rsid w:val="005B1DA9"/>
    <w:rsid w:val="005B4BDA"/>
    <w:rsid w:val="005C6E16"/>
    <w:rsid w:val="005C74F3"/>
    <w:rsid w:val="005D31CB"/>
    <w:rsid w:val="005E5557"/>
    <w:rsid w:val="005E65F8"/>
    <w:rsid w:val="005E7242"/>
    <w:rsid w:val="005F0338"/>
    <w:rsid w:val="005F1D5F"/>
    <w:rsid w:val="005F2BBA"/>
    <w:rsid w:val="005F5889"/>
    <w:rsid w:val="005F62F7"/>
    <w:rsid w:val="006019B0"/>
    <w:rsid w:val="00603FDC"/>
    <w:rsid w:val="00610466"/>
    <w:rsid w:val="00616625"/>
    <w:rsid w:val="00616674"/>
    <w:rsid w:val="006237E8"/>
    <w:rsid w:val="00624440"/>
    <w:rsid w:val="00625533"/>
    <w:rsid w:val="00627658"/>
    <w:rsid w:val="00630A61"/>
    <w:rsid w:val="0063426D"/>
    <w:rsid w:val="00635974"/>
    <w:rsid w:val="00637CA4"/>
    <w:rsid w:val="0065045A"/>
    <w:rsid w:val="0065324D"/>
    <w:rsid w:val="00653B2E"/>
    <w:rsid w:val="006603C3"/>
    <w:rsid w:val="00662349"/>
    <w:rsid w:val="00665801"/>
    <w:rsid w:val="00671950"/>
    <w:rsid w:val="00672B3F"/>
    <w:rsid w:val="00677B5A"/>
    <w:rsid w:val="006835CE"/>
    <w:rsid w:val="006842DA"/>
    <w:rsid w:val="00691612"/>
    <w:rsid w:val="006947D6"/>
    <w:rsid w:val="00695AB8"/>
    <w:rsid w:val="006A6153"/>
    <w:rsid w:val="006A757C"/>
    <w:rsid w:val="006A77BC"/>
    <w:rsid w:val="006B493A"/>
    <w:rsid w:val="006B54CB"/>
    <w:rsid w:val="006B78CB"/>
    <w:rsid w:val="006B7F3B"/>
    <w:rsid w:val="006C1A13"/>
    <w:rsid w:val="006C272A"/>
    <w:rsid w:val="006C407C"/>
    <w:rsid w:val="006C4FC5"/>
    <w:rsid w:val="006D68D7"/>
    <w:rsid w:val="006E0EFC"/>
    <w:rsid w:val="006E3059"/>
    <w:rsid w:val="006F2BF0"/>
    <w:rsid w:val="006F47D8"/>
    <w:rsid w:val="00706E97"/>
    <w:rsid w:val="0070778F"/>
    <w:rsid w:val="0071428A"/>
    <w:rsid w:val="00714390"/>
    <w:rsid w:val="00725B41"/>
    <w:rsid w:val="00730618"/>
    <w:rsid w:val="007313F4"/>
    <w:rsid w:val="007354E8"/>
    <w:rsid w:val="007414F6"/>
    <w:rsid w:val="00742FA0"/>
    <w:rsid w:val="00746D40"/>
    <w:rsid w:val="0075727E"/>
    <w:rsid w:val="00757BC0"/>
    <w:rsid w:val="007636C6"/>
    <w:rsid w:val="00770C79"/>
    <w:rsid w:val="0078794E"/>
    <w:rsid w:val="0079484E"/>
    <w:rsid w:val="0079718C"/>
    <w:rsid w:val="007A089A"/>
    <w:rsid w:val="007A3D50"/>
    <w:rsid w:val="007A7907"/>
    <w:rsid w:val="007B0E3E"/>
    <w:rsid w:val="007B7778"/>
    <w:rsid w:val="007C774A"/>
    <w:rsid w:val="007D40B7"/>
    <w:rsid w:val="007E337B"/>
    <w:rsid w:val="007E5F65"/>
    <w:rsid w:val="007E73B5"/>
    <w:rsid w:val="007E7B75"/>
    <w:rsid w:val="007F0357"/>
    <w:rsid w:val="007F0BE8"/>
    <w:rsid w:val="007F1AE6"/>
    <w:rsid w:val="007F7F00"/>
    <w:rsid w:val="008015E9"/>
    <w:rsid w:val="00801659"/>
    <w:rsid w:val="00801E26"/>
    <w:rsid w:val="00810DB1"/>
    <w:rsid w:val="00816D6F"/>
    <w:rsid w:val="008200DB"/>
    <w:rsid w:val="00832DF7"/>
    <w:rsid w:val="00835C7B"/>
    <w:rsid w:val="008374B6"/>
    <w:rsid w:val="008501E8"/>
    <w:rsid w:val="00860D60"/>
    <w:rsid w:val="008662C2"/>
    <w:rsid w:val="008671FB"/>
    <w:rsid w:val="008803B3"/>
    <w:rsid w:val="0088157F"/>
    <w:rsid w:val="008877A4"/>
    <w:rsid w:val="00892D08"/>
    <w:rsid w:val="00894A79"/>
    <w:rsid w:val="008962E7"/>
    <w:rsid w:val="008A0D1C"/>
    <w:rsid w:val="008A260C"/>
    <w:rsid w:val="008A602D"/>
    <w:rsid w:val="008B009E"/>
    <w:rsid w:val="008B044F"/>
    <w:rsid w:val="008C130D"/>
    <w:rsid w:val="008E0477"/>
    <w:rsid w:val="008E1141"/>
    <w:rsid w:val="008E41F8"/>
    <w:rsid w:val="008E55E3"/>
    <w:rsid w:val="008F0711"/>
    <w:rsid w:val="00902A9F"/>
    <w:rsid w:val="00903E7D"/>
    <w:rsid w:val="00914406"/>
    <w:rsid w:val="00916B3D"/>
    <w:rsid w:val="00924E15"/>
    <w:rsid w:val="00925E1E"/>
    <w:rsid w:val="0092762A"/>
    <w:rsid w:val="009306D7"/>
    <w:rsid w:val="00935B78"/>
    <w:rsid w:val="0094180F"/>
    <w:rsid w:val="009455A3"/>
    <w:rsid w:val="009460EC"/>
    <w:rsid w:val="0094718E"/>
    <w:rsid w:val="00951183"/>
    <w:rsid w:val="00951FAA"/>
    <w:rsid w:val="009553AE"/>
    <w:rsid w:val="00983546"/>
    <w:rsid w:val="00996273"/>
    <w:rsid w:val="009D0685"/>
    <w:rsid w:val="009D09BD"/>
    <w:rsid w:val="009D1067"/>
    <w:rsid w:val="009D1337"/>
    <w:rsid w:val="009D264F"/>
    <w:rsid w:val="009D672B"/>
    <w:rsid w:val="009E5651"/>
    <w:rsid w:val="009E79C1"/>
    <w:rsid w:val="009F0B39"/>
    <w:rsid w:val="009F4E51"/>
    <w:rsid w:val="00A066AB"/>
    <w:rsid w:val="00A07EC6"/>
    <w:rsid w:val="00A142B1"/>
    <w:rsid w:val="00A20067"/>
    <w:rsid w:val="00A21C15"/>
    <w:rsid w:val="00A236C8"/>
    <w:rsid w:val="00A27010"/>
    <w:rsid w:val="00A272FB"/>
    <w:rsid w:val="00A323FA"/>
    <w:rsid w:val="00A32678"/>
    <w:rsid w:val="00A33B34"/>
    <w:rsid w:val="00A369D4"/>
    <w:rsid w:val="00A37858"/>
    <w:rsid w:val="00A37F42"/>
    <w:rsid w:val="00A4010F"/>
    <w:rsid w:val="00A44A44"/>
    <w:rsid w:val="00A53E28"/>
    <w:rsid w:val="00A607C7"/>
    <w:rsid w:val="00A62B74"/>
    <w:rsid w:val="00A63571"/>
    <w:rsid w:val="00A67544"/>
    <w:rsid w:val="00A71B64"/>
    <w:rsid w:val="00A71E17"/>
    <w:rsid w:val="00A77A8C"/>
    <w:rsid w:val="00A820D2"/>
    <w:rsid w:val="00A85A01"/>
    <w:rsid w:val="00A87967"/>
    <w:rsid w:val="00A87A3D"/>
    <w:rsid w:val="00A93203"/>
    <w:rsid w:val="00A94A63"/>
    <w:rsid w:val="00AA0712"/>
    <w:rsid w:val="00AA08B0"/>
    <w:rsid w:val="00AA0C07"/>
    <w:rsid w:val="00AA15F2"/>
    <w:rsid w:val="00AA4C1E"/>
    <w:rsid w:val="00AB448B"/>
    <w:rsid w:val="00AB5475"/>
    <w:rsid w:val="00AB7364"/>
    <w:rsid w:val="00AB7B0E"/>
    <w:rsid w:val="00AD3884"/>
    <w:rsid w:val="00AE2A58"/>
    <w:rsid w:val="00AE2F5D"/>
    <w:rsid w:val="00AE3BA3"/>
    <w:rsid w:val="00AF0E0C"/>
    <w:rsid w:val="00B05602"/>
    <w:rsid w:val="00B12FA6"/>
    <w:rsid w:val="00B172CE"/>
    <w:rsid w:val="00B2275E"/>
    <w:rsid w:val="00B22A73"/>
    <w:rsid w:val="00B2734F"/>
    <w:rsid w:val="00B3621D"/>
    <w:rsid w:val="00B37DB5"/>
    <w:rsid w:val="00B40741"/>
    <w:rsid w:val="00B43120"/>
    <w:rsid w:val="00B52C6B"/>
    <w:rsid w:val="00B54738"/>
    <w:rsid w:val="00B6015D"/>
    <w:rsid w:val="00B61E8C"/>
    <w:rsid w:val="00B6233D"/>
    <w:rsid w:val="00B63193"/>
    <w:rsid w:val="00B70324"/>
    <w:rsid w:val="00B85D0D"/>
    <w:rsid w:val="00B95791"/>
    <w:rsid w:val="00B967FE"/>
    <w:rsid w:val="00BA035B"/>
    <w:rsid w:val="00BA0407"/>
    <w:rsid w:val="00BA1447"/>
    <w:rsid w:val="00BA3658"/>
    <w:rsid w:val="00BA45E6"/>
    <w:rsid w:val="00BC68FA"/>
    <w:rsid w:val="00BD1450"/>
    <w:rsid w:val="00BD1B70"/>
    <w:rsid w:val="00BD21BE"/>
    <w:rsid w:val="00BD35A4"/>
    <w:rsid w:val="00BD4E4D"/>
    <w:rsid w:val="00BD64C6"/>
    <w:rsid w:val="00BD654B"/>
    <w:rsid w:val="00BD6621"/>
    <w:rsid w:val="00BE103D"/>
    <w:rsid w:val="00BE16A1"/>
    <w:rsid w:val="00BE29C1"/>
    <w:rsid w:val="00BE6F67"/>
    <w:rsid w:val="00BF4281"/>
    <w:rsid w:val="00BF54C3"/>
    <w:rsid w:val="00C03821"/>
    <w:rsid w:val="00C045E2"/>
    <w:rsid w:val="00C04989"/>
    <w:rsid w:val="00C106DB"/>
    <w:rsid w:val="00C248E1"/>
    <w:rsid w:val="00C3032E"/>
    <w:rsid w:val="00C32B90"/>
    <w:rsid w:val="00C350E4"/>
    <w:rsid w:val="00C449A9"/>
    <w:rsid w:val="00C460D8"/>
    <w:rsid w:val="00C47349"/>
    <w:rsid w:val="00C53959"/>
    <w:rsid w:val="00C53B66"/>
    <w:rsid w:val="00C54552"/>
    <w:rsid w:val="00C62513"/>
    <w:rsid w:val="00C62B47"/>
    <w:rsid w:val="00C62DC2"/>
    <w:rsid w:val="00C63696"/>
    <w:rsid w:val="00C63866"/>
    <w:rsid w:val="00C65172"/>
    <w:rsid w:val="00C65F32"/>
    <w:rsid w:val="00C738E8"/>
    <w:rsid w:val="00C822A3"/>
    <w:rsid w:val="00C84517"/>
    <w:rsid w:val="00C906B3"/>
    <w:rsid w:val="00C948D8"/>
    <w:rsid w:val="00C96B09"/>
    <w:rsid w:val="00CA2C8E"/>
    <w:rsid w:val="00CA61A5"/>
    <w:rsid w:val="00CB10A5"/>
    <w:rsid w:val="00CB2B59"/>
    <w:rsid w:val="00CB7F7E"/>
    <w:rsid w:val="00CC0C64"/>
    <w:rsid w:val="00CC1C02"/>
    <w:rsid w:val="00CC3DC0"/>
    <w:rsid w:val="00CC5BD0"/>
    <w:rsid w:val="00CC7525"/>
    <w:rsid w:val="00CD08B2"/>
    <w:rsid w:val="00CD2202"/>
    <w:rsid w:val="00CD3FEB"/>
    <w:rsid w:val="00CD6D4C"/>
    <w:rsid w:val="00CD7A10"/>
    <w:rsid w:val="00CE185A"/>
    <w:rsid w:val="00CE56D0"/>
    <w:rsid w:val="00CF398B"/>
    <w:rsid w:val="00CF737F"/>
    <w:rsid w:val="00D0254D"/>
    <w:rsid w:val="00D048C7"/>
    <w:rsid w:val="00D11976"/>
    <w:rsid w:val="00D130D9"/>
    <w:rsid w:val="00D20A45"/>
    <w:rsid w:val="00D35B38"/>
    <w:rsid w:val="00D44824"/>
    <w:rsid w:val="00D4511D"/>
    <w:rsid w:val="00D50468"/>
    <w:rsid w:val="00D50CD4"/>
    <w:rsid w:val="00D52892"/>
    <w:rsid w:val="00D55155"/>
    <w:rsid w:val="00D601EA"/>
    <w:rsid w:val="00D62670"/>
    <w:rsid w:val="00D6430A"/>
    <w:rsid w:val="00D65941"/>
    <w:rsid w:val="00D71803"/>
    <w:rsid w:val="00D77CB2"/>
    <w:rsid w:val="00D854AE"/>
    <w:rsid w:val="00D859A2"/>
    <w:rsid w:val="00D86D10"/>
    <w:rsid w:val="00D87435"/>
    <w:rsid w:val="00D8798B"/>
    <w:rsid w:val="00D96F2F"/>
    <w:rsid w:val="00DA1624"/>
    <w:rsid w:val="00DA2F88"/>
    <w:rsid w:val="00DB1351"/>
    <w:rsid w:val="00DB36AF"/>
    <w:rsid w:val="00DC6F81"/>
    <w:rsid w:val="00DD725B"/>
    <w:rsid w:val="00DE0598"/>
    <w:rsid w:val="00DE083F"/>
    <w:rsid w:val="00DF10B4"/>
    <w:rsid w:val="00DF4ECA"/>
    <w:rsid w:val="00E00496"/>
    <w:rsid w:val="00E01D9B"/>
    <w:rsid w:val="00E02D01"/>
    <w:rsid w:val="00E05E3A"/>
    <w:rsid w:val="00E0755E"/>
    <w:rsid w:val="00E100C2"/>
    <w:rsid w:val="00E12F75"/>
    <w:rsid w:val="00E13B03"/>
    <w:rsid w:val="00E14371"/>
    <w:rsid w:val="00E216AB"/>
    <w:rsid w:val="00E231F6"/>
    <w:rsid w:val="00E36EDE"/>
    <w:rsid w:val="00E4164E"/>
    <w:rsid w:val="00E4218E"/>
    <w:rsid w:val="00E45D72"/>
    <w:rsid w:val="00E5357B"/>
    <w:rsid w:val="00E57E3A"/>
    <w:rsid w:val="00E6550E"/>
    <w:rsid w:val="00E65D21"/>
    <w:rsid w:val="00E66D65"/>
    <w:rsid w:val="00E700AC"/>
    <w:rsid w:val="00E90C03"/>
    <w:rsid w:val="00E95583"/>
    <w:rsid w:val="00EA0E27"/>
    <w:rsid w:val="00EB130F"/>
    <w:rsid w:val="00EB581D"/>
    <w:rsid w:val="00EC1B92"/>
    <w:rsid w:val="00EC21BA"/>
    <w:rsid w:val="00EC2657"/>
    <w:rsid w:val="00EC65EA"/>
    <w:rsid w:val="00ED59F9"/>
    <w:rsid w:val="00ED7D78"/>
    <w:rsid w:val="00EE250D"/>
    <w:rsid w:val="00EE7CF5"/>
    <w:rsid w:val="00EF1D17"/>
    <w:rsid w:val="00EF2890"/>
    <w:rsid w:val="00F111C0"/>
    <w:rsid w:val="00F158F2"/>
    <w:rsid w:val="00F20F66"/>
    <w:rsid w:val="00F2303B"/>
    <w:rsid w:val="00F26BC5"/>
    <w:rsid w:val="00F312C9"/>
    <w:rsid w:val="00F36DDC"/>
    <w:rsid w:val="00F477B2"/>
    <w:rsid w:val="00F50146"/>
    <w:rsid w:val="00F5479E"/>
    <w:rsid w:val="00F605A4"/>
    <w:rsid w:val="00F65234"/>
    <w:rsid w:val="00F70E9A"/>
    <w:rsid w:val="00F83076"/>
    <w:rsid w:val="00F87858"/>
    <w:rsid w:val="00F93811"/>
    <w:rsid w:val="00F94E32"/>
    <w:rsid w:val="00F95232"/>
    <w:rsid w:val="00FA1360"/>
    <w:rsid w:val="00FA2DFF"/>
    <w:rsid w:val="00FA64D1"/>
    <w:rsid w:val="00FA7FDD"/>
    <w:rsid w:val="00FB2E55"/>
    <w:rsid w:val="00FB5F7C"/>
    <w:rsid w:val="00FD0692"/>
    <w:rsid w:val="00FD0C29"/>
    <w:rsid w:val="00FD7E67"/>
    <w:rsid w:val="00FE26E9"/>
    <w:rsid w:val="00FF16B0"/>
    <w:rsid w:val="00FF6318"/>
    <w:rsid w:val="00FF6324"/>
    <w:rsid w:val="00FF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A653"/>
  <w15:docId w15:val="{898F15D5-60F3-4142-8F78-8373E8E1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472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2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qFormat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49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BA45E6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E0AE4"/>
    <w:rPr>
      <w:color w:val="0563C1" w:themeColor="hyperlink"/>
      <w:u w:val="single"/>
    </w:rPr>
  </w:style>
  <w:style w:type="paragraph" w:customStyle="1" w:styleId="ConsPlusNonformat">
    <w:name w:val="ConsPlusNonformat"/>
    <w:rsid w:val="00706E9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6E97"/>
    <w:pPr>
      <w:ind w:left="720"/>
      <w:contextualSpacing/>
    </w:pPr>
  </w:style>
  <w:style w:type="paragraph" w:styleId="ac">
    <w:name w:val="No Spacing"/>
    <w:uiPriority w:val="99"/>
    <w:qFormat/>
    <w:rsid w:val="004F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ыделение жирным"/>
    <w:qFormat/>
    <w:rsid w:val="00C65F32"/>
    <w:rPr>
      <w:b/>
      <w:bCs/>
    </w:rPr>
  </w:style>
  <w:style w:type="table" w:customStyle="1" w:styleId="11">
    <w:name w:val="Сетка таблицы1"/>
    <w:basedOn w:val="a1"/>
    <w:next w:val="a9"/>
    <w:uiPriority w:val="59"/>
    <w:rsid w:val="007E5F6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4A12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7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pt">
    <w:name w:val="Основной текст + 11 pt"/>
    <w:basedOn w:val="a0"/>
    <w:qFormat/>
    <w:rsid w:val="00CD6D4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highlight w:val="white"/>
      <w:lang w:val="ru-RU" w:eastAsia="ru-RU" w:bidi="ru-RU"/>
    </w:rPr>
  </w:style>
  <w:style w:type="character" w:customStyle="1" w:styleId="11pt0pt">
    <w:name w:val="Основной текст + 11 pt;Курсив;Интервал 0 pt"/>
    <w:basedOn w:val="a0"/>
    <w:qFormat/>
    <w:rsid w:val="00CD6D4C"/>
    <w:rPr>
      <w:rFonts w:ascii="Times New Roman" w:eastAsia="Times New Roman" w:hAnsi="Times New Roman" w:cs="Times New Roman"/>
      <w:i/>
      <w:iCs/>
      <w:caps w:val="0"/>
      <w:smallCaps w:val="0"/>
      <w:color w:val="000000"/>
      <w:spacing w:val="-10"/>
      <w:w w:val="100"/>
      <w:sz w:val="22"/>
      <w:szCs w:val="22"/>
      <w:highlight w:val="white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A272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">
    <w:name w:val="Body Text Indent 2"/>
    <w:basedOn w:val="a"/>
    <w:link w:val="20"/>
    <w:qFormat/>
    <w:rsid w:val="00A272FB"/>
    <w:pPr>
      <w:suppressAutoHyphens/>
      <w:spacing w:after="120" w:line="480" w:lineRule="auto"/>
      <w:ind w:left="283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rsid w:val="00A272FB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/" TargetMode="External"/><Relationship Id="rId13" Type="http://schemas.openxmlformats.org/officeDocument/2006/relationships/hyperlink" Target="consultantplus://offline/ref=3B140BC05D3984FBB9A54DDDB29B89EE2644DCD6253B806A2B94223E006B78E273C9228314AE5EE577FB00FB9C03A1A020864E6FFA5F9531C4dDJ" TargetMode="External"/><Relationship Id="rId18" Type="http://schemas.openxmlformats.org/officeDocument/2006/relationships/hyperlink" Target="consultantplus://offline/ref=3B140BC05D3984FBB9A54DDDB29B89EE2644DCD6253B806A2B94223E006B78E273C9228314A854EA76FB00FB9C03A1A020864E6FFA5F9531C4dDJ" TargetMode="External"/><Relationship Id="rId26" Type="http://schemas.openxmlformats.org/officeDocument/2006/relationships/hyperlink" Target="consultantplus://offline/ref=5D78CE2E19FFD0B0E70E1B9C71BBEDE6A5024CC1175143FFC25CEBCF4ABECBCA8A60CCD6606C2EA38E4F78ECFA1CC6A9706B0F1BA5FA57FBY0qC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140BC05D3984FBB9A54DDDB29B89EE2644DCD6253B806A2B94223E006B78E273C9228314AF59E074FB00FB9C03A1A020864E6FFA5F9531C4dDJ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3B140BC05D3984FBB9A54DDDB29B89EE2644DCD6253B806A2B94223E006B78E273C9228314A854E776FB00FB9C03A1A020864E6FFA5F9531C4dDJ" TargetMode="External"/><Relationship Id="rId25" Type="http://schemas.openxmlformats.org/officeDocument/2006/relationships/hyperlink" Target="consultantplus://offline/ref=5D78CE2E19FFD0B0E70E1B9C71BBEDE6A5024CC1175143FFC25CEBCF4ABECBCA8A60CCD6606C2CA7834F78ECFA1CC6A9706B0F1BA5FA57FBY0q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140BC05D3984FBB9A54DDDB29B89EE2644DCD6253B806A2B94223E006B78E273C9228314AE59EB7EFB00FB9C03A1A020864E6FFA5F9531C4dDJ" TargetMode="External"/><Relationship Id="rId20" Type="http://schemas.openxmlformats.org/officeDocument/2006/relationships/hyperlink" Target="consultantplus://offline/ref=3B140BC05D3984FBB9A54DDDB29B89EE2644DCD6253B806A2B94223E006B78E273C9228314AF5CE471FB00FB9C03A1A020864E6FFA5F9531C4dDJ" TargetMode="External"/><Relationship Id="rId29" Type="http://schemas.openxmlformats.org/officeDocument/2006/relationships/hyperlink" Target="consultantplus://offline/ref=67820D7D7E614C3F50265E487747E56258F44BB634F9CD3F85869B7FF475F97434ED6CAF025B3381DFC1BD01109B96A846E14532C6DF82CDv5Q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hyperlink" Target="consultantplus://offline/ref=5D78CE2E19FFD0B0E70E1B9C71BBEDE6A5024CC1175143FFC25CEBCF4ABECBCA8A60CCD6606C2DA5824F78ECFA1CC6A9706B0F1BA5FA57FBY0qC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140BC05D3984FBB9A54DDDB29B89EE2644DCD6253B806A2B94223E006B78E273C9228314AA5EE174FB00FB9C03A1A020864E6FFA5F9531C4dDJ" TargetMode="External"/><Relationship Id="rId23" Type="http://schemas.openxmlformats.org/officeDocument/2006/relationships/header" Target="header2.xml"/><Relationship Id="rId28" Type="http://schemas.openxmlformats.org/officeDocument/2006/relationships/hyperlink" Target="consultantplus://offline/ref=67820D7D7E614C3F50265E487747E56258FB40BC30FECD3F85869B7FF475F97426ED34A303532C82DFD4EB5056vCQFI" TargetMode="External"/><Relationship Id="rId10" Type="http://schemas.openxmlformats.org/officeDocument/2006/relationships/hyperlink" Target="consultantplus://offline/ref=FF8AE34AAEB1D6338F1477B495EBFE7ADE0C52A9205D0F1B1D2B888B5751796D2738AC9CAC437AC5F2509A14ACBBD7370EB4A6E3282A119BF9R9B" TargetMode="External"/><Relationship Id="rId19" Type="http://schemas.openxmlformats.org/officeDocument/2006/relationships/hyperlink" Target="consultantplus://offline/ref=3B140BC05D3984FBB9A54DDDB29B89EE2644DCD6253B806A2B94223E006B78E273C9228314AF5CE773FB00FB9C03A1A020864E6FFA5F9531C4dD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/" TargetMode="External"/><Relationship Id="rId14" Type="http://schemas.openxmlformats.org/officeDocument/2006/relationships/hyperlink" Target="consultantplus://offline/ref=3B140BC05D3984FBB9A54DDDB29B89EE2644DCD6253B806A2B94223E006B78E273C9228314AB5EEA73FB00FB9C03A1A020864E6FFA5F9531C4dDJ" TargetMode="External"/><Relationship Id="rId22" Type="http://schemas.openxmlformats.org/officeDocument/2006/relationships/hyperlink" Target="consultantplus://offline/ref=3B140BC05D3984FBB9A54DDDB29B89EE2644DCD6253B806A2B94223E006B78E273C9228314AE58E072FB00FB9C03A1A020864E6FFA5F9531C4dDJ" TargetMode="External"/><Relationship Id="rId27" Type="http://schemas.openxmlformats.org/officeDocument/2006/relationships/header" Target="header3.xml"/><Relationship Id="rId30" Type="http://schemas.openxmlformats.org/officeDocument/2006/relationships/hyperlink" Target="consultantplus://offline/ref=67820D7D7E614C3F50265E487747E56258F44BB634F9CD3F85869B7FF475F97434ED6CAF025B3185D2C1BD01109B96A846E14532C6DF82CDv5Q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BA8C-610A-459B-9530-F2A28629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10532</Words>
  <Characters>60035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a2101</cp:lastModifiedBy>
  <cp:revision>5</cp:revision>
  <cp:lastPrinted>2022-02-24T02:41:00Z</cp:lastPrinted>
  <dcterms:created xsi:type="dcterms:W3CDTF">2022-03-02T06:58:00Z</dcterms:created>
  <dcterms:modified xsi:type="dcterms:W3CDTF">2022-03-02T06:59:00Z</dcterms:modified>
</cp:coreProperties>
</file>