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b/>
          <w:sz w:val="28"/>
          <w:szCs w:val="28"/>
        </w:rPr>
        <w:t>Администрация города Шарыпово</w:t>
      </w:r>
    </w:p>
    <w:p>
      <w:pPr>
        <w:pStyle w:val="NoSpacing"/>
        <w:jc w:val="center"/>
        <w:rPr>
          <w:b/>
          <w:b/>
          <w:sz w:val="28"/>
          <w:szCs w:val="28"/>
        </w:rPr>
      </w:pPr>
      <w:r>
        <w:rPr>
          <w:b/>
          <w:sz w:val="28"/>
          <w:szCs w:val="28"/>
        </w:rPr>
        <w:t>город Шарыпово Красноярского края</w:t>
      </w:r>
    </w:p>
    <w:p>
      <w:pPr>
        <w:pStyle w:val="Normal"/>
        <w:rPr>
          <w:b/>
          <w:b/>
          <w:sz w:val="28"/>
          <w:szCs w:val="28"/>
        </w:rPr>
      </w:pPr>
      <w:r>
        <w:rPr>
          <w:b/>
          <w:sz w:val="28"/>
          <w:szCs w:val="28"/>
        </w:rPr>
      </w:r>
    </w:p>
    <w:p>
      <w:pPr>
        <w:pStyle w:val="Normal"/>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rPr>
          <w:b/>
          <w:b/>
          <w:sz w:val="28"/>
          <w:szCs w:val="28"/>
        </w:rPr>
      </w:pPr>
      <w:r>
        <w:rPr>
          <w:b/>
          <w:sz w:val="28"/>
          <w:szCs w:val="28"/>
        </w:rPr>
      </w:r>
    </w:p>
    <w:p>
      <w:pPr>
        <w:pStyle w:val="Normal"/>
        <w:ind w:left="0" w:right="0" w:firstLine="708"/>
        <w:rPr>
          <w:bCs/>
          <w:sz w:val="28"/>
          <w:szCs w:val="28"/>
        </w:rPr>
      </w:pPr>
      <w:r>
        <w:rPr>
          <w:bCs/>
          <w:sz w:val="28"/>
          <w:szCs w:val="28"/>
        </w:rPr>
        <w:tab/>
        <w:tab/>
        <w:tab/>
        <w:tab/>
        <w:tab/>
        <w:tab/>
        <w:tab/>
        <w:tab/>
        <w:t>№</w:t>
      </w:r>
    </w:p>
    <w:p>
      <w:pPr>
        <w:pStyle w:val="NoSpacing"/>
        <w:jc w:val="both"/>
        <w:rPr>
          <w:color w:val="000000"/>
          <w:sz w:val="28"/>
          <w:szCs w:val="28"/>
        </w:rPr>
      </w:pPr>
      <w:r>
        <w:rPr>
          <w:color w:val="000000"/>
          <w:sz w:val="28"/>
          <w:szCs w:val="28"/>
        </w:rPr>
      </w:r>
    </w:p>
    <w:p>
      <w:pPr>
        <w:pStyle w:val="NoSpacing"/>
        <w:jc w:val="both"/>
        <w:rPr>
          <w:color w:val="000000"/>
          <w:sz w:val="28"/>
          <w:szCs w:val="28"/>
        </w:rPr>
      </w:pPr>
      <w:r>
        <w:rPr>
          <w:color w:val="000000"/>
          <w:sz w:val="28"/>
          <w:szCs w:val="28"/>
        </w:rPr>
      </w:r>
    </w:p>
    <w:p>
      <w:pPr>
        <w:pStyle w:val="Normal"/>
        <w:rPr/>
      </w:pPr>
      <w:r>
        <w:rPr/>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NoSpacing"/>
        <w:jc w:val="both"/>
        <w:rPr>
          <w:shd w:fill="auto" w:val="clear"/>
        </w:rPr>
      </w:pPr>
      <w:r>
        <w:rPr>
          <w:color w:val="000000"/>
          <w:sz w:val="28"/>
          <w:szCs w:val="28"/>
          <w:shd w:fill="auto" w:val="clear"/>
        </w:rPr>
        <w:t xml:space="preserve">Об </w:t>
      </w:r>
      <w:r>
        <w:rPr>
          <w:sz w:val="28"/>
          <w:szCs w:val="28"/>
          <w:shd w:fill="auto" w:val="clear"/>
        </w:rPr>
        <w:t>утверждении Административного регламента предоставления муниципальной услуги «</w:t>
      </w:r>
      <w:bookmarkStart w:id="0" w:name="__DdeLink__15038_2002997041"/>
      <w:r>
        <w:rPr>
          <w:sz w:val="28"/>
          <w:szCs w:val="28"/>
          <w:shd w:fill="auto" w:val="clear"/>
        </w:rPr>
        <w:t>Выдача разрешения на строительство</w:t>
      </w:r>
      <w:bookmarkEnd w:id="0"/>
      <w:r>
        <w:rPr>
          <w:sz w:val="28"/>
          <w:szCs w:val="28"/>
          <w:shd w:fill="auto" w:val="clear"/>
        </w:rPr>
        <w:t xml:space="preserve">, внесение изменений в разрешение на строительство, в том числе в связи с необходимостью продления срока действия разрешения на строительство» </w:t>
      </w:r>
      <w:r>
        <w:rPr>
          <w:b w:val="false"/>
          <w:i w:val="false"/>
          <w:color w:val="000000" w:themeColor="text1"/>
          <w:kern w:val="2"/>
          <w:sz w:val="28"/>
          <w:szCs w:val="28"/>
          <w:shd w:fill="auto" w:val="clear"/>
        </w:rPr>
        <w:t>на территории городского округа город Шарыпово Красноярского края</w:t>
      </w:r>
    </w:p>
    <w:p>
      <w:pPr>
        <w:pStyle w:val="NoSpacing"/>
        <w:jc w:val="both"/>
        <w:rPr>
          <w:sz w:val="28"/>
          <w:szCs w:val="28"/>
          <w:shd w:fill="auto" w:val="clear"/>
        </w:rPr>
      </w:pPr>
      <w:r>
        <w:rPr>
          <w:sz w:val="28"/>
          <w:szCs w:val="28"/>
          <w:shd w:fill="auto" w:val="clear"/>
        </w:rPr>
      </w:r>
    </w:p>
    <w:p>
      <w:pPr>
        <w:pStyle w:val="NoSpacing"/>
        <w:jc w:val="both"/>
        <w:rPr>
          <w:b w:val="false"/>
          <w:b w:val="false"/>
          <w:i w:val="false"/>
          <w:i w:val="false"/>
          <w:color w:val="000000"/>
          <w:sz w:val="28"/>
          <w:szCs w:val="28"/>
          <w:shd w:fill="auto" w:val="clear"/>
        </w:rPr>
      </w:pPr>
      <w:r>
        <w:rPr>
          <w:b w:val="false"/>
          <w:i w:val="false"/>
          <w:color w:val="000000"/>
          <w:sz w:val="28"/>
          <w:szCs w:val="28"/>
          <w:shd w:fill="auto" w:val="clear"/>
        </w:rPr>
      </w:r>
    </w:p>
    <w:p>
      <w:pPr>
        <w:pStyle w:val="NoSpacing"/>
        <w:jc w:val="both"/>
        <w:rPr>
          <w:sz w:val="28"/>
          <w:szCs w:val="28"/>
          <w:shd w:fill="auto" w:val="clear"/>
        </w:rPr>
      </w:pPr>
      <w:r>
        <w:rPr>
          <w:sz w:val="28"/>
          <w:szCs w:val="28"/>
          <w:shd w:fill="auto" w:val="clear"/>
        </w:rPr>
      </w:r>
    </w:p>
    <w:p>
      <w:pPr>
        <w:pStyle w:val="NoSpacing"/>
        <w:jc w:val="both"/>
        <w:rPr>
          <w:sz w:val="28"/>
          <w:szCs w:val="28"/>
          <w:shd w:fill="auto" w:val="clear"/>
        </w:rPr>
      </w:pPr>
      <w:r>
        <w:rPr>
          <w:sz w:val="28"/>
          <w:szCs w:val="28"/>
          <w:shd w:fill="auto" w:val="clear"/>
        </w:rPr>
      </w:r>
    </w:p>
    <w:p>
      <w:pPr>
        <w:pStyle w:val="NoSpacing"/>
        <w:jc w:val="both"/>
        <w:rPr>
          <w:sz w:val="28"/>
          <w:szCs w:val="28"/>
          <w:shd w:fill="auto" w:val="clear"/>
        </w:rPr>
      </w:pPr>
      <w:r>
        <w:rPr>
          <w:sz w:val="28"/>
          <w:szCs w:val="28"/>
          <w:shd w:fill="auto" w:val="clear"/>
        </w:rPr>
      </w:r>
    </w:p>
    <w:p>
      <w:pPr>
        <w:pStyle w:val="NoSpacing"/>
        <w:widowControl w:val="false"/>
        <w:tabs>
          <w:tab w:val="clear" w:pos="720"/>
          <w:tab w:val="left" w:pos="120" w:leader="none"/>
        </w:tabs>
        <w:suppressAutoHyphens w:val="true"/>
        <w:overflowPunct w:val="true"/>
        <w:bidi w:val="0"/>
        <w:spacing w:before="0" w:after="0"/>
        <w:ind w:left="-113" w:right="0" w:hanging="57"/>
        <w:jc w:val="both"/>
        <w:rPr>
          <w:b w:val="false"/>
          <w:b w:val="false"/>
          <w:i w:val="false"/>
          <w:i w:val="false"/>
          <w:color w:val="000000"/>
          <w:sz w:val="28"/>
          <w:szCs w:val="28"/>
          <w:shd w:fill="auto" w:val="clear"/>
        </w:rPr>
      </w:pPr>
      <w:r>
        <w:rPr>
          <w:b w:val="false"/>
          <w:i w:val="false"/>
          <w:color w:val="000000"/>
          <w:sz w:val="28"/>
          <w:szCs w:val="28"/>
          <w:shd w:fill="auto" w:val="clear"/>
        </w:rPr>
      </w:r>
      <w:bookmarkStart w:id="1" w:name="_Hlk88213465"/>
      <w:bookmarkStart w:id="2" w:name="_Hlk88213465"/>
      <w:bookmarkEnd w:id="2"/>
    </w:p>
    <w:p>
      <w:pPr>
        <w:sectPr>
          <w:type w:val="continuous"/>
          <w:pgSz w:w="11906" w:h="16838"/>
          <w:pgMar w:left="1134" w:right="1134" w:header="0" w:top="1134" w:footer="0" w:bottom="1134" w:gutter="0"/>
          <w:cols w:num="2" w:equalWidth="false" w:sep="false">
            <w:col w:w="6839" w:space="60"/>
            <w:col w:w="2738"/>
          </w:cols>
          <w:formProt w:val="false"/>
          <w:textDirection w:val="lrTb"/>
          <w:docGrid w:type="default" w:linePitch="100" w:charSpace="0"/>
        </w:sectPr>
      </w:pPr>
    </w:p>
    <w:p>
      <w:pPr>
        <w:pStyle w:val="NoSpacing"/>
        <w:jc w:val="both"/>
        <w:rPr>
          <w:sz w:val="28"/>
          <w:szCs w:val="28"/>
          <w:shd w:fill="auto" w:val="clear"/>
        </w:rPr>
      </w:pPr>
      <w:r>
        <w:rPr>
          <w:sz w:val="28"/>
          <w:szCs w:val="28"/>
          <w:shd w:fill="auto" w:val="clear"/>
        </w:rPr>
      </w:r>
    </w:p>
    <w:p>
      <w:pPr>
        <w:pStyle w:val="NoSpacing"/>
        <w:jc w:val="both"/>
        <w:rPr>
          <w:sz w:val="28"/>
          <w:szCs w:val="28"/>
          <w:shd w:fill="auto" w:val="clear"/>
        </w:rPr>
      </w:pPr>
      <w:r>
        <w:rPr>
          <w:sz w:val="28"/>
          <w:szCs w:val="28"/>
          <w:shd w:fill="auto" w:val="clear"/>
        </w:rPr>
      </w:r>
    </w:p>
    <w:p>
      <w:pPr>
        <w:pStyle w:val="Normal"/>
        <w:jc w:val="both"/>
        <w:rPr>
          <w:shd w:fill="auto" w:val="clear"/>
        </w:rPr>
      </w:pPr>
      <w:r>
        <w:rPr>
          <w:sz w:val="28"/>
          <w:szCs w:val="28"/>
          <w:shd w:fill="auto" w:val="clear"/>
        </w:rPr>
        <w:tab/>
      </w:r>
      <w:r>
        <w:rPr>
          <w:color w:val="000000"/>
          <w:sz w:val="28"/>
          <w:szCs w:val="28"/>
          <w:shd w:fill="auto" w:val="clear"/>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Градостроительным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Постановлением Правительства Российской Федерации от 20.07.2021г. № 1228,  руководствуясь ст. 34 Устава города Шарыпово, </w:t>
      </w:r>
      <w:r>
        <w:rPr>
          <w:color w:val="000000" w:themeColor="text1"/>
          <w:sz w:val="28"/>
          <w:szCs w:val="28"/>
          <w:shd w:fill="auto" w:val="clear"/>
        </w:rPr>
        <w:t>ПОСТАНОВЛЯЮ:</w:t>
      </w:r>
    </w:p>
    <w:p>
      <w:pPr>
        <w:pStyle w:val="Normal"/>
        <w:ind w:left="0" w:right="0" w:firstLine="851"/>
        <w:jc w:val="both"/>
        <w:rPr>
          <w:shd w:fill="auto" w:val="clear"/>
        </w:rPr>
      </w:pPr>
      <w:r>
        <w:rPr>
          <w:color w:val="000000"/>
          <w:sz w:val="27"/>
          <w:szCs w:val="27"/>
          <w:shd w:fill="auto" w:val="clear"/>
        </w:rPr>
        <w:t>1. Утвердить Административный регламент предоставления муниципальной услуги «</w:t>
      </w:r>
      <w:bookmarkStart w:id="3" w:name="__DdeLink__15038_20029970411"/>
      <w:r>
        <w:rPr>
          <w:b w:val="false"/>
          <w:i w:val="false"/>
          <w:color w:val="000000"/>
          <w:sz w:val="28"/>
          <w:szCs w:val="28"/>
          <w:shd w:fill="auto" w:val="clear"/>
        </w:rPr>
        <w:t>Выдача разрешения на строительство</w:t>
      </w:r>
      <w:bookmarkEnd w:id="3"/>
      <w:r>
        <w:rPr>
          <w:b w:val="false"/>
          <w:i w:val="false"/>
          <w:color w:val="000000"/>
          <w:sz w:val="28"/>
          <w:szCs w:val="28"/>
          <w:shd w:fill="auto" w:val="clear"/>
        </w:rPr>
        <w:t xml:space="preserve">, внесение изменений в разрешение на строительство, в том числе в связи с необходимостью продления срока действия разрешения на строительство» </w:t>
      </w:r>
      <w:r>
        <w:rPr>
          <w:b w:val="false"/>
          <w:i w:val="false"/>
          <w:color w:val="000000" w:themeColor="text1"/>
          <w:kern w:val="2"/>
          <w:sz w:val="28"/>
          <w:szCs w:val="28"/>
          <w:shd w:fill="auto" w:val="clear"/>
        </w:rPr>
        <w:t>на территории городского округа город Шарыпово Красноярского края</w:t>
      </w:r>
      <w:r>
        <w:rPr>
          <w:color w:val="000000"/>
          <w:sz w:val="27"/>
          <w:szCs w:val="27"/>
          <w:shd w:fill="auto" w:val="clear"/>
        </w:rPr>
        <w:t xml:space="preserve"> согласно приложению к настоящему постановлению.</w:t>
      </w:r>
    </w:p>
    <w:p>
      <w:pPr>
        <w:pStyle w:val="Normal"/>
        <w:ind w:left="0" w:right="0" w:firstLine="851"/>
        <w:jc w:val="both"/>
        <w:rPr/>
      </w:pPr>
      <w:r>
        <w:rPr>
          <w:color w:val="000000"/>
          <w:sz w:val="27"/>
          <w:szCs w:val="27"/>
          <w:shd w:fill="auto" w:val="clear"/>
        </w:rPr>
        <w:t>2. Признать утратившим силу постановление Администрации города Шарыпово от 0</w:t>
      </w:r>
      <w:r>
        <w:rPr>
          <w:rFonts w:eastAsia="NSimSun" w:cs="Lucida Sans"/>
          <w:color w:val="000000"/>
          <w:kern w:val="2"/>
          <w:sz w:val="27"/>
          <w:szCs w:val="27"/>
          <w:shd w:fill="auto" w:val="clear"/>
          <w:lang w:val="ru-RU" w:eastAsia="zh-CN" w:bidi="hi-IN"/>
        </w:rPr>
        <w:t>6</w:t>
      </w:r>
      <w:r>
        <w:rPr>
          <w:color w:val="000000"/>
          <w:sz w:val="27"/>
          <w:szCs w:val="27"/>
          <w:shd w:fill="auto" w:val="clear"/>
        </w:rPr>
        <w:t>.09.2017 №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p>
      <w:pPr>
        <w:pStyle w:val="Normal"/>
        <w:ind w:left="0" w:right="0" w:firstLine="851"/>
        <w:jc w:val="both"/>
        <w:rPr/>
      </w:pPr>
      <w:r>
        <w:rPr>
          <w:sz w:val="28"/>
          <w:szCs w:val="28"/>
        </w:rPr>
        <w:t>3. Контроль за исполнением настоящего Постановления возложить на первого заместителя Главы города Шарыпово Д.Е. Гудкова.</w:t>
      </w:r>
    </w:p>
    <w:p>
      <w:pPr>
        <w:pStyle w:val="Normal"/>
        <w:ind w:left="0" w:right="0" w:firstLine="851"/>
        <w:jc w:val="both"/>
        <w:rPr/>
      </w:pPr>
      <w:r>
        <w:rPr>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Н.А. Петровская</w:t>
      </w:r>
      <w:r>
        <w:br w:type="page"/>
      </w:r>
    </w:p>
    <w:p>
      <w:pPr>
        <w:pStyle w:val="Normal"/>
        <w:widowControl w:val="false"/>
        <w:shd w:val="clear" w:color="auto" w:fill="auto"/>
        <w:bidi w:val="0"/>
        <w:spacing w:lineRule="auto" w:line="240" w:before="0" w:after="0"/>
        <w:ind w:left="0" w:right="0" w:hanging="0"/>
        <w:jc w:val="center"/>
        <w:rPr>
          <w:color w:val="000000"/>
        </w:rPr>
      </w:pPr>
      <w:r>
        <w:rPr>
          <w:b w:val="false"/>
          <w:i w:val="false"/>
          <w:color w:val="000000"/>
          <w:spacing w:val="-3"/>
          <w:kern w:val="2"/>
          <w:sz w:val="28"/>
          <w:szCs w:val="28"/>
        </w:rPr>
        <w:t xml:space="preserve">                                                                          </w:t>
      </w:r>
      <w:r>
        <w:rPr>
          <w:b w:val="false"/>
          <w:i w:val="false"/>
          <w:color w:val="000000"/>
          <w:spacing w:val="-3"/>
          <w:kern w:val="2"/>
          <w:sz w:val="28"/>
          <w:szCs w:val="28"/>
        </w:rPr>
        <w:t>Приложение к Постановлению</w:t>
        <w:br/>
        <w:t xml:space="preserve">                                                                               </w:t>
      </w:r>
      <w:r>
        <w:rPr>
          <w:b w:val="false"/>
          <w:i w:val="false"/>
          <w:color w:val="000000"/>
          <w:spacing w:val="-5"/>
          <w:kern w:val="2"/>
          <w:sz w:val="28"/>
          <w:szCs w:val="28"/>
        </w:rPr>
        <w:t>Администрации города Шарыпово</w:t>
        <w:br/>
        <w:t xml:space="preserve">                                          </w:t>
      </w:r>
      <w:r>
        <w:rPr>
          <w:b w:val="false"/>
          <w:i w:val="false"/>
          <w:color w:val="000000"/>
          <w:kern w:val="2"/>
          <w:sz w:val="28"/>
          <w:szCs w:val="28"/>
        </w:rPr>
        <w:t xml:space="preserve">от             № </w:t>
      </w:r>
    </w:p>
    <w:p>
      <w:pPr>
        <w:pStyle w:val="Normal"/>
        <w:widowControl w:val="false"/>
        <w:shd w:val="clear" w:color="auto" w:fill="auto"/>
        <w:bidi w:val="0"/>
        <w:spacing w:lineRule="auto" w:line="240" w:before="0" w:after="0"/>
        <w:ind w:left="0" w:right="0" w:hanging="0"/>
        <w:jc w:val="center"/>
        <w:rPr>
          <w:b w:val="false"/>
          <w:b w:val="false"/>
          <w:i w:val="false"/>
          <w:i w:val="false"/>
          <w:kern w:val="2"/>
          <w:sz w:val="28"/>
          <w:szCs w:val="28"/>
        </w:rPr>
      </w:pPr>
      <w:r>
        <w:rPr>
          <w:b w:val="false"/>
          <w:i w:val="false"/>
          <w:kern w:val="2"/>
          <w:sz w:val="28"/>
          <w:szCs w:val="28"/>
        </w:rPr>
      </w:r>
    </w:p>
    <w:p>
      <w:pPr>
        <w:pStyle w:val="Normal"/>
        <w:shd w:val="clear" w:color="auto" w:fill="FFFFFF"/>
        <w:ind w:left="17" w:firstLine="709"/>
        <w:jc w:val="center"/>
        <w:rPr>
          <w:color w:val="000000"/>
        </w:rPr>
      </w:pPr>
      <w:r>
        <w:rPr>
          <w:color w:val="000000"/>
          <w:sz w:val="28"/>
          <w:szCs w:val="28"/>
        </w:rPr>
        <w:t xml:space="preserve">Административный регламент </w:t>
      </w:r>
      <w:r>
        <w:rPr>
          <w:color w:val="000000" w:themeColor="text1"/>
          <w:sz w:val="28"/>
          <w:szCs w:val="28"/>
        </w:rPr>
        <w:t xml:space="preserve">предоставления </w:t>
      </w:r>
    </w:p>
    <w:p>
      <w:pPr>
        <w:pStyle w:val="Normal"/>
        <w:widowControl w:val="false"/>
        <w:shd w:val="clear" w:color="auto" w:fill="FFFFFF"/>
        <w:bidi w:val="0"/>
        <w:spacing w:lineRule="auto" w:line="240" w:before="0" w:after="0"/>
        <w:ind w:left="17" w:firstLine="709"/>
        <w:jc w:val="center"/>
        <w:rPr>
          <w:color w:val="000000"/>
        </w:rPr>
      </w:pPr>
      <w:r>
        <w:rPr>
          <w:b w:val="false"/>
          <w:bCs/>
          <w:i w:val="false"/>
          <w:color w:val="000000" w:themeColor="text1"/>
          <w:kern w:val="2"/>
          <w:sz w:val="28"/>
          <w:szCs w:val="28"/>
        </w:rPr>
        <w:t xml:space="preserve">муниципальной услуги </w:t>
      </w:r>
      <w:r>
        <w:rPr>
          <w:b w:val="false"/>
          <w:bCs/>
          <w:i w:val="false"/>
          <w:color w:val="000000"/>
          <w:kern w:val="2"/>
          <w:sz w:val="28"/>
          <w:szCs w:val="28"/>
        </w:rPr>
        <w:t>«</w:t>
      </w:r>
      <w:r>
        <w:rPr>
          <w:b w:val="false"/>
          <w:bCs/>
          <w:i w:val="false"/>
          <w:color w:val="000000" w:themeColor="text1"/>
          <w:kern w:val="2"/>
          <w:sz w:val="28"/>
          <w:szCs w:val="28"/>
        </w:rPr>
        <w:t xml:space="preserve"> </w:t>
      </w:r>
      <w:bookmarkStart w:id="4" w:name="__DdeLink__15038_200299704111"/>
      <w:r>
        <w:rPr>
          <w:b w:val="false"/>
          <w:bCs/>
          <w:i w:val="false"/>
          <w:color w:val="000000"/>
          <w:kern w:val="2"/>
          <w:sz w:val="28"/>
          <w:szCs w:val="28"/>
          <w:shd w:fill="auto" w:val="clear"/>
        </w:rPr>
        <w:t>Выдача разрешения на строительство</w:t>
      </w:r>
      <w:bookmarkEnd w:id="4"/>
      <w:r>
        <w:rPr>
          <w:b w:val="false"/>
          <w:bCs/>
          <w:i w:val="false"/>
          <w:color w:val="000000"/>
          <w:kern w:val="2"/>
          <w:sz w:val="28"/>
          <w:szCs w:val="28"/>
          <w:shd w:fill="auto" w:val="clear"/>
        </w:rPr>
        <w:t xml:space="preserve">, внесение изменений в разрешение на строительство, в том числе в связи с необходимостью продления срока действия разрешения на строительство» </w:t>
      </w:r>
      <w:r>
        <w:rPr>
          <w:b w:val="false"/>
          <w:bCs/>
          <w:i w:val="false"/>
          <w:color w:val="000000" w:themeColor="text1"/>
          <w:kern w:val="2"/>
          <w:sz w:val="28"/>
          <w:szCs w:val="28"/>
          <w:shd w:fill="auto" w:val="clear"/>
        </w:rPr>
        <w:t>на территории городского округа город Шарыпово Красноярского края</w:t>
      </w:r>
    </w:p>
    <w:p>
      <w:pPr>
        <w:pStyle w:val="Normal"/>
        <w:widowControl w:val="false"/>
        <w:shd w:val="clear" w:color="auto" w:fill="FFFFFF"/>
        <w:bidi w:val="0"/>
        <w:spacing w:lineRule="auto" w:line="240" w:before="0" w:after="0"/>
        <w:ind w:left="17" w:firstLine="709"/>
        <w:jc w:val="center"/>
        <w:rPr>
          <w:color w:val="000000"/>
        </w:rPr>
      </w:pPr>
      <w:r>
        <w:rPr>
          <w:color w:val="000000"/>
        </w:rPr>
      </w:r>
    </w:p>
    <w:p>
      <w:pPr>
        <w:pStyle w:val="Normal"/>
        <w:jc w:val="center"/>
        <w:rPr/>
      </w:pPr>
      <w:r>
        <w:rPr>
          <w:b/>
          <w:bCs/>
          <w:sz w:val="28"/>
          <w:szCs w:val="28"/>
        </w:rPr>
        <w:t>Раздел I. Общие положения</w:t>
      </w:r>
    </w:p>
    <w:p>
      <w:pPr>
        <w:pStyle w:val="Normal"/>
        <w:jc w:val="center"/>
        <w:rPr>
          <w:rFonts w:ascii="Times New Roman" w:hAnsi="Times New Roman"/>
          <w:b/>
          <w:b/>
          <w:bCs/>
          <w:sz w:val="28"/>
          <w:szCs w:val="28"/>
        </w:rPr>
      </w:pPr>
      <w:r>
        <w:rPr>
          <w:b/>
          <w:bCs/>
          <w:sz w:val="28"/>
          <w:szCs w:val="28"/>
        </w:rPr>
      </w:r>
    </w:p>
    <w:p>
      <w:pPr>
        <w:pStyle w:val="Normal"/>
        <w:jc w:val="center"/>
        <w:rPr>
          <w:b/>
          <w:b/>
          <w:bCs/>
          <w:sz w:val="28"/>
          <w:szCs w:val="28"/>
        </w:rPr>
      </w:pPr>
      <w:r>
        <w:rPr>
          <w:b/>
          <w:bCs/>
          <w:sz w:val="28"/>
          <w:szCs w:val="28"/>
        </w:rPr>
        <w:t>Предмет регулирования Административного регламента</w:t>
      </w:r>
    </w:p>
    <w:p>
      <w:pPr>
        <w:pStyle w:val="Normal"/>
        <w:rPr>
          <w:rFonts w:ascii="Times New Roman" w:hAnsi="Times New Roman"/>
          <w:b/>
          <w:b/>
          <w:bCs/>
          <w:sz w:val="28"/>
          <w:szCs w:val="28"/>
        </w:rPr>
      </w:pPr>
      <w:r>
        <w:rPr>
          <w:b/>
          <w:bCs/>
          <w:sz w:val="28"/>
          <w:szCs w:val="28"/>
        </w:rPr>
      </w:r>
    </w:p>
    <w:p>
      <w:pPr>
        <w:pStyle w:val="Normal"/>
        <w:jc w:val="both"/>
        <w:rPr>
          <w:sz w:val="28"/>
          <w:szCs w:val="28"/>
        </w:rPr>
      </w:pPr>
      <w:r>
        <w:rPr>
          <w:sz w:val="28"/>
          <w:szCs w:val="28"/>
        </w:rPr>
        <w:t xml:space="preserve">1.1. Административный регламент предоставления  муниципальной услуги « </w:t>
      </w:r>
      <w:bookmarkStart w:id="5" w:name="__DdeLink__15038_200299704112"/>
      <w:r>
        <w:rPr>
          <w:b w:val="false"/>
          <w:i w:val="false"/>
          <w:color w:val="000000"/>
          <w:sz w:val="28"/>
          <w:szCs w:val="28"/>
          <w:shd w:fill="auto" w:val="clear"/>
        </w:rPr>
        <w:t>Выдача разрешения на строительство</w:t>
      </w:r>
      <w:bookmarkEnd w:id="5"/>
      <w:r>
        <w:rPr>
          <w:b w:val="false"/>
          <w:i w:val="false"/>
          <w:color w:val="000000"/>
          <w:sz w:val="28"/>
          <w:szCs w:val="28"/>
          <w:shd w:fill="auto" w:val="clear"/>
        </w:rPr>
        <w:t xml:space="preserve">, внесение изменений в разрешение на строительство, в том числе в связи с необходимостью продления срока действия разрешения на строительство» </w:t>
      </w:r>
      <w:r>
        <w:rPr>
          <w:b w:val="false"/>
          <w:i w:val="false"/>
          <w:color w:val="000000" w:themeColor="text1"/>
          <w:kern w:val="2"/>
          <w:sz w:val="28"/>
          <w:szCs w:val="28"/>
          <w:shd w:fill="auto" w:val="clear"/>
        </w:rPr>
        <w:t>на территории городского округа город Шарыпово Красноярского края</w:t>
      </w:r>
      <w:r>
        <w:rPr>
          <w:sz w:val="28"/>
          <w:szCs w:val="28"/>
        </w:rPr>
        <w:t xml:space="preserve">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услуга) в соответствии со статьей 51 Градостроительного кодекса Российской Федерации.</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Круг Заявителей</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1.2. Заявителями на получение государственной (муниципальной) услуги являются застройщики (далее – заявитель).</w:t>
      </w:r>
    </w:p>
    <w:p>
      <w:pPr>
        <w:pStyle w:val="Normal"/>
        <w:jc w:val="both"/>
        <w:rPr>
          <w:sz w:val="28"/>
          <w:szCs w:val="28"/>
        </w:rPr>
      </w:pPr>
      <w:r>
        <w:rPr>
          <w:sz w:val="28"/>
          <w:szCs w:val="28"/>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Требования к порядку информирования о предоставлении</w:t>
      </w:r>
    </w:p>
    <w:p>
      <w:pPr>
        <w:pStyle w:val="Normal"/>
        <w:jc w:val="center"/>
        <w:rPr>
          <w:b/>
          <w:b/>
          <w:bCs/>
          <w:sz w:val="28"/>
          <w:szCs w:val="28"/>
        </w:rPr>
      </w:pPr>
      <w:r>
        <w:rPr>
          <w:b/>
          <w:bCs/>
          <w:sz w:val="28"/>
          <w:szCs w:val="28"/>
        </w:rPr>
        <w:t>государственной (муниципальной)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1.4. Информирование о порядке предоставления услуги осуществляется:</w:t>
      </w:r>
    </w:p>
    <w:p>
      <w:pPr>
        <w:pStyle w:val="Normal"/>
        <w:jc w:val="both"/>
        <w:rPr/>
      </w:pPr>
      <w:r>
        <w:rPr>
          <w:sz w:val="28"/>
          <w:szCs w:val="28"/>
        </w:rPr>
        <w:tab/>
      </w:r>
      <w:r>
        <w:rPr>
          <w:b w:val="false"/>
          <w:i w:val="false"/>
          <w:color w:val="000000"/>
          <w:kern w:val="2"/>
          <w:sz w:val="28"/>
          <w:szCs w:val="28"/>
        </w:rPr>
        <w:t>1) Информация о месте нахождения и графике работы Администрации города Шарыпово:</w:t>
      </w:r>
    </w:p>
    <w:p>
      <w:pPr>
        <w:pStyle w:val="Style16"/>
        <w:widowControl w:val="false"/>
        <w:tabs>
          <w:tab w:val="clear" w:pos="720"/>
          <w:tab w:val="left" w:pos="999" w:leader="none"/>
        </w:tabs>
        <w:spacing w:before="0" w:after="0"/>
        <w:ind w:right="40" w:firstLine="709"/>
        <w:rPr/>
      </w:pPr>
      <w:r>
        <w:rPr>
          <w:rStyle w:val="Style14"/>
          <w:sz w:val="28"/>
          <w:szCs w:val="28"/>
        </w:rPr>
        <w:t xml:space="preserve">График работы </w:t>
      </w:r>
      <w:r>
        <w:rPr>
          <w:sz w:val="28"/>
          <w:szCs w:val="28"/>
        </w:rPr>
        <w:t>Администрации города Шарыпово</w:t>
      </w:r>
      <w:r>
        <w:rPr>
          <w:rStyle w:val="Style14"/>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jc w:val="both"/>
        <w:rPr/>
      </w:pPr>
      <w:r>
        <w:rPr>
          <w:rStyle w:val="Style14"/>
          <w:sz w:val="28"/>
          <w:szCs w:val="28"/>
        </w:rPr>
        <w:t xml:space="preserve">Электронный адрес почты в информационно-телекоммуникационной сети Интернет: </w:t>
      </w:r>
      <w:r>
        <w:rPr>
          <w:rStyle w:val="Style14"/>
          <w:sz w:val="28"/>
          <w:szCs w:val="28"/>
          <w:lang w:val="en-US" w:eastAsia="en-US"/>
        </w:rPr>
        <w:t>adm</w:t>
      </w:r>
      <w:r>
        <w:rPr>
          <w:rStyle w:val="Style14"/>
          <w:sz w:val="28"/>
          <w:szCs w:val="28"/>
          <w:lang w:eastAsia="en-US"/>
        </w:rPr>
        <w:t>@</w:t>
      </w:r>
      <w:r>
        <w:rPr>
          <w:rStyle w:val="Style14"/>
          <w:sz w:val="28"/>
          <w:szCs w:val="28"/>
          <w:lang w:val="en-US" w:eastAsia="en-US"/>
        </w:rPr>
        <w:t>gorodsharypovo</w:t>
      </w:r>
      <w:r>
        <w:rPr>
          <w:rStyle w:val="Style14"/>
          <w:sz w:val="28"/>
          <w:szCs w:val="28"/>
          <w:lang w:eastAsia="en-US"/>
        </w:rPr>
        <w:t>.</w:t>
      </w:r>
      <w:r>
        <w:rPr>
          <w:rStyle w:val="Style14"/>
          <w:sz w:val="28"/>
          <w:szCs w:val="28"/>
          <w:lang w:val="en-US" w:eastAsia="en-US"/>
        </w:rPr>
        <w:t>ru</w:t>
      </w:r>
      <w:r>
        <w:rPr>
          <w:rStyle w:val="Style14"/>
          <w:sz w:val="28"/>
          <w:szCs w:val="28"/>
          <w:lang w:eastAsia="en-US"/>
        </w:rPr>
        <w:t xml:space="preserve"> </w:t>
      </w:r>
    </w:p>
    <w:p>
      <w:pPr>
        <w:pStyle w:val="Normal"/>
        <w:ind w:firstLine="709"/>
        <w:jc w:val="both"/>
        <w:rPr/>
      </w:pPr>
      <w:r>
        <w:rPr>
          <w:rStyle w:val="Style14"/>
          <w:sz w:val="28"/>
          <w:szCs w:val="28"/>
        </w:rPr>
        <w:t>Факс: (39153) 2-12-54</w:t>
      </w:r>
    </w:p>
    <w:p>
      <w:pPr>
        <w:pStyle w:val="Normal"/>
        <w:spacing w:lineRule="atLeast" w:line="240"/>
        <w:rPr/>
      </w:pPr>
      <w:r>
        <w:rPr>
          <w:sz w:val="28"/>
          <w:szCs w:val="28"/>
        </w:rPr>
        <w:tab/>
        <w:t>Телефон: (39153) 2-11-90</w:t>
      </w:r>
    </w:p>
    <w:p>
      <w:pPr>
        <w:pStyle w:val="Normal"/>
        <w:spacing w:lineRule="atLeast" w:line="240"/>
        <w:rPr/>
      </w:pPr>
      <w:r>
        <w:rPr>
          <w:sz w:val="28"/>
          <w:szCs w:val="28"/>
        </w:rPr>
        <w:tab/>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p>
    <w:p>
      <w:pPr>
        <w:pStyle w:val="Normal"/>
        <w:jc w:val="both"/>
        <w:rPr/>
      </w:pPr>
      <w:r>
        <w:rPr>
          <w:rStyle w:val="Style14"/>
          <w:sz w:val="28"/>
          <w:szCs w:val="28"/>
          <w:lang w:eastAsia="en-US"/>
        </w:rPr>
        <w:t>Местонахождение: Российская Федерация, Красноярский край, г. Шарыпово, ул. Горького,14а, 662314</w:t>
      </w:r>
    </w:p>
    <w:p>
      <w:pPr>
        <w:pStyle w:val="Normal"/>
        <w:ind w:firstLine="709"/>
        <w:jc w:val="both"/>
        <w:rPr/>
      </w:pPr>
      <w:r>
        <w:rPr>
          <w:sz w:val="28"/>
          <w:szCs w:val="28"/>
        </w:rPr>
        <w:t>Информация о месте нахождения и графике работы ОАиГ Администрации города Шарыпово:</w:t>
      </w:r>
    </w:p>
    <w:p>
      <w:pPr>
        <w:pStyle w:val="Style16"/>
        <w:widowControl w:val="false"/>
        <w:tabs>
          <w:tab w:val="clear" w:pos="720"/>
          <w:tab w:val="left" w:pos="999" w:leader="none"/>
        </w:tabs>
        <w:spacing w:before="0" w:after="0"/>
        <w:ind w:right="40" w:firstLine="709"/>
        <w:rPr/>
      </w:pPr>
      <w:r>
        <w:rPr>
          <w:rStyle w:val="Style14"/>
          <w:sz w:val="28"/>
          <w:szCs w:val="28"/>
        </w:rPr>
        <w:t xml:space="preserve">График работы </w:t>
      </w:r>
      <w:r>
        <w:rPr>
          <w:sz w:val="28"/>
          <w:szCs w:val="28"/>
        </w:rPr>
        <w:t>ОАиГ Администрации города Шарыпово</w:t>
      </w:r>
      <w:r>
        <w:rPr>
          <w:rStyle w:val="Style14"/>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rPr/>
      </w:pPr>
      <w:r>
        <w:rPr>
          <w:sz w:val="28"/>
          <w:szCs w:val="28"/>
        </w:rPr>
        <w:t xml:space="preserve">Прием граждан: понедельник - четверг с 8.00 до 12.00 </w:t>
      </w:r>
    </w:p>
    <w:p>
      <w:pPr>
        <w:pStyle w:val="Normal"/>
        <w:ind w:firstLine="709"/>
        <w:rPr/>
      </w:pPr>
      <w:r>
        <w:rPr>
          <w:sz w:val="28"/>
          <w:szCs w:val="28"/>
        </w:rPr>
        <w:t>Пятница не приемный день для граждан</w:t>
      </w:r>
    </w:p>
    <w:p>
      <w:pPr>
        <w:pStyle w:val="Normal"/>
        <w:ind w:firstLine="709"/>
        <w:rPr/>
      </w:pPr>
      <w:r>
        <w:rPr>
          <w:sz w:val="28"/>
          <w:szCs w:val="28"/>
        </w:rPr>
        <w:t xml:space="preserve">Обработка документов: понедельник - четверг с 13.00 до 17.00 </w:t>
      </w:r>
    </w:p>
    <w:p>
      <w:pPr>
        <w:pStyle w:val="Normal"/>
        <w:ind w:firstLine="709"/>
        <w:rPr/>
      </w:pPr>
      <w:r>
        <w:rPr>
          <w:sz w:val="28"/>
          <w:szCs w:val="28"/>
        </w:rPr>
        <w:t>Выездной день: пятница с 8.00 до 17.00.</w:t>
      </w:r>
    </w:p>
    <w:p>
      <w:pPr>
        <w:pStyle w:val="Normal"/>
        <w:ind w:firstLine="709"/>
        <w:jc w:val="both"/>
        <w:rPr/>
      </w:pPr>
      <w:r>
        <w:rPr>
          <w:rStyle w:val="Style14"/>
          <w:sz w:val="28"/>
          <w:szCs w:val="28"/>
        </w:rPr>
        <w:t xml:space="preserve">Электронный адрес почты в информационно-телекоммуникационной сети Интернет:  </w:t>
      </w:r>
      <w:hyperlink r:id="rId2">
        <w:r>
          <w:rPr>
            <w:sz w:val="28"/>
            <w:szCs w:val="28"/>
            <w:lang w:val="fr-FR" w:eastAsia="en-US"/>
          </w:rPr>
          <w:t>shoaig</w:t>
        </w:r>
        <w:r>
          <w:rPr>
            <w:sz w:val="28"/>
            <w:szCs w:val="28"/>
            <w:lang w:eastAsia="en-US"/>
          </w:rPr>
          <w:t>@</w:t>
        </w:r>
        <w:r>
          <w:rPr>
            <w:sz w:val="28"/>
            <w:szCs w:val="28"/>
            <w:lang w:val="fr-FR" w:eastAsia="en-US"/>
          </w:rPr>
          <w:t>mail.ru</w:t>
        </w:r>
      </w:hyperlink>
      <w:r>
        <w:rPr>
          <w:rStyle w:val="Style14"/>
          <w:sz w:val="28"/>
          <w:szCs w:val="28"/>
          <w:lang w:eastAsia="en-US"/>
        </w:rPr>
        <w:t>.</w:t>
      </w:r>
    </w:p>
    <w:p>
      <w:pPr>
        <w:pStyle w:val="Normal"/>
        <w:ind w:firstLine="709"/>
        <w:jc w:val="both"/>
        <w:rPr/>
      </w:pPr>
      <w:r>
        <w:rPr>
          <w:rStyle w:val="Style14"/>
          <w:sz w:val="28"/>
          <w:szCs w:val="28"/>
          <w:lang w:eastAsia="en-US"/>
        </w:rPr>
        <w:t>Местонахождение: Российская Федерация, Красноярский край,                          г. Шарыпово, ул. Горького,12.</w:t>
      </w:r>
    </w:p>
    <w:p>
      <w:pPr>
        <w:pStyle w:val="Normal"/>
        <w:bidi w:val="0"/>
        <w:jc w:val="both"/>
        <w:rPr/>
      </w:pPr>
      <w:r>
        <w:rPr>
          <w:rStyle w:val="Style14"/>
          <w:b w:val="false"/>
          <w:i w:val="false"/>
          <w:color w:val="000000"/>
          <w:kern w:val="2"/>
          <w:sz w:val="28"/>
          <w:szCs w:val="28"/>
          <w:lang w:eastAsia="en-US"/>
        </w:rPr>
        <w:t>Контактный телефон/факс: 8 (39153)34093</w:t>
      </w:r>
    </w:p>
    <w:p>
      <w:pPr>
        <w:pStyle w:val="Normal"/>
        <w:jc w:val="both"/>
        <w:rPr/>
      </w:pPr>
      <w:r>
        <w:rPr>
          <w:b w:val="false"/>
          <w:i w:val="false"/>
          <w:color w:val="000000"/>
          <w:kern w:val="2"/>
          <w:sz w:val="28"/>
        </w:rPr>
        <w:tab/>
      </w:r>
      <w:r>
        <w:rPr>
          <w:sz w:val="28"/>
          <w:szCs w:val="28"/>
        </w:rPr>
        <w:t xml:space="preserve">Органы, взаимодействующие в процессе предоставления муниципальной услуги: </w:t>
      </w:r>
    </w:p>
    <w:p>
      <w:pPr>
        <w:pStyle w:val="Normal"/>
        <w:jc w:val="both"/>
        <w:rPr/>
      </w:pPr>
      <w:r>
        <w:rPr>
          <w:sz w:val="28"/>
          <w:szCs w:val="28"/>
        </w:rPr>
        <w:tab/>
        <w:t>- Структурное подразделение Краевого государственного бюджетного учреждения «Многофункциональный центр города Шарыпово» (далее — СП КГБУ МФЦ г. Шарыпово), расположенное по адресу: г. Шарыпово, 6 микрорайон, 16, помещение 1, телефон 8(39153) 4-03-22,</w:t>
      </w:r>
    </w:p>
    <w:p>
      <w:pPr>
        <w:pStyle w:val="Normal"/>
        <w:jc w:val="both"/>
        <w:rPr/>
      </w:pPr>
      <w:r>
        <w:rPr>
          <w:sz w:val="28"/>
          <w:szCs w:val="28"/>
        </w:rPr>
        <w:t xml:space="preserve">режим работы: </w:t>
      </w:r>
    </w:p>
    <w:p>
      <w:pPr>
        <w:pStyle w:val="Normal"/>
        <w:jc w:val="both"/>
        <w:rPr/>
      </w:pPr>
      <w:r>
        <w:rPr>
          <w:sz w:val="28"/>
          <w:szCs w:val="28"/>
        </w:rPr>
        <w:tab/>
        <w:t>пн: 9:00 — 18:00</w:t>
      </w:r>
    </w:p>
    <w:p>
      <w:pPr>
        <w:pStyle w:val="Normal"/>
        <w:jc w:val="both"/>
        <w:rPr/>
      </w:pPr>
      <w:r>
        <w:rPr>
          <w:sz w:val="28"/>
          <w:szCs w:val="28"/>
        </w:rPr>
        <w:tab/>
        <w:t>вт: 9:00 — 20:00</w:t>
      </w:r>
    </w:p>
    <w:p>
      <w:pPr>
        <w:pStyle w:val="Normal"/>
        <w:jc w:val="both"/>
        <w:rPr/>
      </w:pPr>
      <w:r>
        <w:rPr>
          <w:sz w:val="28"/>
          <w:szCs w:val="28"/>
        </w:rPr>
        <w:tab/>
        <w:t>ср: 9:00 — 18:00</w:t>
      </w:r>
    </w:p>
    <w:p>
      <w:pPr>
        <w:pStyle w:val="Normal"/>
        <w:jc w:val="both"/>
        <w:rPr/>
      </w:pPr>
      <w:r>
        <w:rPr>
          <w:sz w:val="28"/>
          <w:szCs w:val="28"/>
        </w:rPr>
        <w:tab/>
        <w:t>чт: 9:00 — 20:00</w:t>
      </w:r>
    </w:p>
    <w:p>
      <w:pPr>
        <w:pStyle w:val="Normal"/>
        <w:jc w:val="both"/>
        <w:rPr/>
      </w:pPr>
      <w:r>
        <w:rPr>
          <w:sz w:val="28"/>
          <w:szCs w:val="28"/>
        </w:rPr>
        <w:tab/>
        <w:t>пт: 8:00 — 18:00</w:t>
      </w:r>
    </w:p>
    <w:p>
      <w:pPr>
        <w:pStyle w:val="Normal"/>
        <w:jc w:val="both"/>
        <w:rPr/>
      </w:pPr>
      <w:r>
        <w:rPr>
          <w:sz w:val="28"/>
          <w:szCs w:val="28"/>
        </w:rPr>
        <w:tab/>
        <w:t>сб: 8:00 — 17:00</w:t>
      </w:r>
    </w:p>
    <w:p>
      <w:pPr>
        <w:pStyle w:val="Normal"/>
        <w:jc w:val="both"/>
        <w:rPr/>
      </w:pPr>
      <w:r>
        <w:rPr>
          <w:sz w:val="28"/>
          <w:szCs w:val="28"/>
        </w:rPr>
        <w:tab/>
        <w:t>вс: выходной.</w:t>
      </w:r>
    </w:p>
    <w:p>
      <w:pPr>
        <w:pStyle w:val="Normal"/>
        <w:jc w:val="both"/>
        <w:rPr/>
      </w:pPr>
      <w:r>
        <w:rPr>
          <w:sz w:val="28"/>
          <w:szCs w:val="28"/>
        </w:rPr>
        <w:tab/>
        <w:t>- ТОСП Краевого государственного бюджетного учреждения «Многофункциональный центр города Шарыпово», расположенный по адресу: Красноярский край, г. Шарыпово, гп Дубинино, ул. Комсомольская, 28А (далее ТОСП МФЦ);</w:t>
      </w:r>
    </w:p>
    <w:p>
      <w:pPr>
        <w:pStyle w:val="Normal"/>
        <w:jc w:val="both"/>
        <w:rPr/>
      </w:pPr>
      <w:r>
        <w:rPr>
          <w:sz w:val="28"/>
          <w:szCs w:val="28"/>
        </w:rPr>
        <w:tab/>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14"/>
          <w:sz w:val="28"/>
          <w:szCs w:val="28"/>
        </w:rPr>
        <w:t>;</w:t>
      </w:r>
    </w:p>
    <w:p>
      <w:pPr>
        <w:pStyle w:val="Normal"/>
        <w:jc w:val="both"/>
        <w:rPr/>
      </w:pPr>
      <w:r>
        <w:rPr>
          <w:rStyle w:val="Style14"/>
          <w:sz w:val="28"/>
          <w:szCs w:val="28"/>
        </w:rPr>
        <w:tab/>
        <w:t>- Управлением Федеральной налоговой службы;</w:t>
      </w:r>
    </w:p>
    <w:p>
      <w:pPr>
        <w:pStyle w:val="Normal"/>
        <w:jc w:val="both"/>
        <w:rPr/>
      </w:pPr>
      <w:r>
        <w:rPr>
          <w:rStyle w:val="Style14"/>
          <w:sz w:val="28"/>
          <w:szCs w:val="28"/>
        </w:rPr>
        <w:tab/>
        <w:t>- Управлением Федеральной службы государственной регистрации,</w:t>
      </w:r>
    </w:p>
    <w:p>
      <w:pPr>
        <w:pStyle w:val="Normal"/>
        <w:jc w:val="both"/>
        <w:rPr/>
      </w:pPr>
      <w:r>
        <w:rPr>
          <w:rStyle w:val="Style14"/>
          <w:sz w:val="28"/>
          <w:szCs w:val="28"/>
        </w:rPr>
        <w:t>кадастра и картографии;</w:t>
      </w:r>
    </w:p>
    <w:p>
      <w:pPr>
        <w:pStyle w:val="Normal"/>
        <w:jc w:val="both"/>
        <w:rPr/>
      </w:pPr>
      <w:r>
        <w:rPr>
          <w:rStyle w:val="Style14"/>
          <w:sz w:val="28"/>
          <w:szCs w:val="28"/>
        </w:rPr>
        <w:tab/>
        <w:t>- МКУ «Центр бухгалтерского учета и отчетности» города Шарыпово.</w:t>
      </w:r>
    </w:p>
    <w:p>
      <w:pPr>
        <w:pStyle w:val="Normal"/>
        <w:jc w:val="both"/>
        <w:rPr>
          <w:sz w:val="28"/>
          <w:szCs w:val="28"/>
        </w:rPr>
      </w:pPr>
      <w:r>
        <w:rPr>
          <w:sz w:val="28"/>
          <w:szCs w:val="28"/>
        </w:rPr>
        <w:tab/>
        <w:t>1.5. Информирование осуществляется по вопросам, касающимся:</w:t>
      </w:r>
    </w:p>
    <w:p>
      <w:pPr>
        <w:pStyle w:val="Normal"/>
        <w:jc w:val="both"/>
        <w:rPr/>
      </w:pPr>
      <w:r>
        <w:rPr>
          <w:sz w:val="28"/>
          <w:szCs w:val="28"/>
        </w:rPr>
        <w:tab/>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Pr>
          <w:sz w:val="28"/>
          <w:szCs w:val="28"/>
          <w:vertAlign w:val="superscript"/>
        </w:rPr>
        <w:t>10</w:t>
      </w:r>
      <w:r>
        <w:rPr>
          <w:sz w:val="28"/>
          <w:szCs w:val="28"/>
        </w:rPr>
        <w:t xml:space="preserve"> статьи 51 Градостроительного кодекса Российской Федерации (далее - уведомление);</w:t>
      </w:r>
    </w:p>
    <w:p>
      <w:pPr>
        <w:pStyle w:val="Normal"/>
        <w:jc w:val="both"/>
        <w:rPr>
          <w:sz w:val="28"/>
          <w:szCs w:val="28"/>
        </w:rPr>
      </w:pPr>
      <w:r>
        <w:rPr>
          <w:sz w:val="28"/>
          <w:szCs w:val="28"/>
        </w:rPr>
        <w:tab/>
        <w:t>о предоставлении услуги;</w:t>
      </w:r>
    </w:p>
    <w:p>
      <w:pPr>
        <w:pStyle w:val="Normal"/>
        <w:jc w:val="both"/>
        <w:rPr>
          <w:sz w:val="28"/>
          <w:szCs w:val="28"/>
        </w:rPr>
      </w:pPr>
      <w:r>
        <w:rPr>
          <w:sz w:val="28"/>
          <w:szCs w:val="28"/>
        </w:rPr>
        <w:tab/>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pPr>
        <w:pStyle w:val="Normal"/>
        <w:jc w:val="both"/>
        <w:rPr>
          <w:sz w:val="28"/>
          <w:szCs w:val="28"/>
        </w:rPr>
      </w:pPr>
      <w:r>
        <w:rPr>
          <w:sz w:val="28"/>
          <w:szCs w:val="28"/>
        </w:rPr>
        <w:tab/>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pPr>
        <w:pStyle w:val="Normal"/>
        <w:jc w:val="both"/>
        <w:rPr>
          <w:sz w:val="28"/>
          <w:szCs w:val="28"/>
        </w:rPr>
      </w:pPr>
      <w:r>
        <w:rPr>
          <w:sz w:val="28"/>
          <w:szCs w:val="28"/>
        </w:rPr>
        <w:tab/>
        <w:t>документов, необходимых для предоставления услуги;</w:t>
      </w:r>
    </w:p>
    <w:p>
      <w:pPr>
        <w:pStyle w:val="Normal"/>
        <w:jc w:val="both"/>
        <w:rPr>
          <w:sz w:val="28"/>
          <w:szCs w:val="28"/>
        </w:rPr>
      </w:pPr>
      <w:r>
        <w:rPr>
          <w:sz w:val="28"/>
          <w:szCs w:val="28"/>
        </w:rPr>
        <w:tab/>
        <w:t>порядка и сроков предоставления услуги;</w:t>
      </w:r>
    </w:p>
    <w:p>
      <w:pPr>
        <w:pStyle w:val="Normal"/>
        <w:jc w:val="both"/>
        <w:rPr>
          <w:sz w:val="28"/>
          <w:szCs w:val="28"/>
        </w:rPr>
      </w:pPr>
      <w:r>
        <w:rPr>
          <w:sz w:val="28"/>
          <w:szCs w:val="28"/>
        </w:rPr>
        <w:tab/>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pPr>
        <w:pStyle w:val="Normal"/>
        <w:jc w:val="both"/>
        <w:rPr>
          <w:sz w:val="28"/>
          <w:szCs w:val="28"/>
        </w:rPr>
      </w:pPr>
      <w:r>
        <w:rPr>
          <w:sz w:val="28"/>
          <w:szCs w:val="28"/>
        </w:rPr>
        <w:tab/>
        <w:t>порядка досудебного (внесудебного) обжалования действий (бездействия) должностных лиц, и принимаемых ими решений при предоставлении услуги.</w:t>
      </w:r>
    </w:p>
    <w:p>
      <w:pPr>
        <w:pStyle w:val="Normal"/>
        <w:jc w:val="both"/>
        <w:rPr>
          <w:sz w:val="28"/>
          <w:szCs w:val="28"/>
        </w:rPr>
      </w:pPr>
      <w:r>
        <w:rPr>
          <w:sz w:val="28"/>
          <w:szCs w:val="28"/>
        </w:rPr>
        <w:tab/>
        <w:t>Получение информации по вопросам предоставления услуги осуществляется бесплатно.</w:t>
      </w:r>
    </w:p>
    <w:p>
      <w:pPr>
        <w:pStyle w:val="Normal"/>
        <w:jc w:val="both"/>
        <w:rPr>
          <w:sz w:val="28"/>
          <w:szCs w:val="28"/>
        </w:rPr>
      </w:pPr>
      <w:r>
        <w:rPr>
          <w:sz w:val="28"/>
          <w:szCs w:val="28"/>
        </w:rPr>
        <w:tab/>
        <w:t>1.6. 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jc w:val="both"/>
        <w:rPr>
          <w:sz w:val="28"/>
          <w:szCs w:val="28"/>
        </w:rPr>
      </w:pPr>
      <w:r>
        <w:rPr>
          <w:sz w:val="28"/>
          <w:szCs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jc w:val="both"/>
        <w:rPr>
          <w:sz w:val="28"/>
          <w:szCs w:val="28"/>
        </w:rPr>
      </w:pPr>
      <w:r>
        <w:rPr>
          <w:sz w:val="28"/>
          <w:szCs w:val="28"/>
        </w:rPr>
        <w:tab/>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jc w:val="both"/>
        <w:rPr>
          <w:sz w:val="28"/>
          <w:szCs w:val="28"/>
        </w:rPr>
      </w:pPr>
      <w:r>
        <w:rPr>
          <w:sz w:val="28"/>
          <w:szCs w:val="28"/>
        </w:rPr>
        <w:tab/>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jc w:val="both"/>
        <w:rPr>
          <w:sz w:val="28"/>
          <w:szCs w:val="28"/>
        </w:rPr>
      </w:pPr>
      <w:r>
        <w:rPr>
          <w:sz w:val="28"/>
          <w:szCs w:val="28"/>
        </w:rPr>
        <w:tab/>
        <w:t>изложить обращение в письменной форме;</w:t>
      </w:r>
    </w:p>
    <w:p>
      <w:pPr>
        <w:pStyle w:val="Normal"/>
        <w:jc w:val="both"/>
        <w:rPr>
          <w:sz w:val="28"/>
          <w:szCs w:val="28"/>
        </w:rPr>
      </w:pPr>
      <w:r>
        <w:rPr>
          <w:sz w:val="28"/>
          <w:szCs w:val="28"/>
        </w:rPr>
        <w:tab/>
        <w:t>назначить другое время для консультаций.</w:t>
      </w:r>
    </w:p>
    <w:p>
      <w:pPr>
        <w:pStyle w:val="Normal"/>
        <w:jc w:val="both"/>
        <w:rPr>
          <w:sz w:val="28"/>
          <w:szCs w:val="28"/>
        </w:rPr>
      </w:pPr>
      <w:r>
        <w:rPr>
          <w:sz w:val="28"/>
          <w:szCs w:val="28"/>
        </w:rPr>
        <w:tab/>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jc w:val="both"/>
        <w:rPr>
          <w:sz w:val="28"/>
          <w:szCs w:val="28"/>
        </w:rPr>
      </w:pPr>
      <w:r>
        <w:rPr>
          <w:sz w:val="28"/>
          <w:szCs w:val="28"/>
        </w:rPr>
        <w:tab/>
        <w:t>Продолжительность информирования по телефону не должна превышать 10 минут.</w:t>
      </w:r>
    </w:p>
    <w:p>
      <w:pPr>
        <w:pStyle w:val="Normal"/>
        <w:jc w:val="both"/>
        <w:rPr>
          <w:sz w:val="28"/>
          <w:szCs w:val="28"/>
        </w:rPr>
      </w:pPr>
      <w:r>
        <w:rPr>
          <w:sz w:val="28"/>
          <w:szCs w:val="28"/>
        </w:rPr>
        <w:tab/>
        <w:t>Информирование осуществляется в соответствии с графиком приема граждан.</w:t>
      </w:r>
    </w:p>
    <w:p>
      <w:pPr>
        <w:pStyle w:val="Normal"/>
        <w:jc w:val="both"/>
        <w:rPr>
          <w:sz w:val="28"/>
          <w:szCs w:val="28"/>
        </w:rPr>
      </w:pPr>
      <w:r>
        <w:rPr>
          <w:sz w:val="28"/>
          <w:szCs w:val="28"/>
        </w:rPr>
        <w:tab/>
        <w:t>1.7.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jc w:val="both"/>
        <w:rPr>
          <w:sz w:val="28"/>
          <w:szCs w:val="28"/>
        </w:rPr>
      </w:pPr>
      <w:r>
        <w:rPr>
          <w:sz w:val="28"/>
          <w:szCs w:val="28"/>
        </w:rPr>
        <w:tab/>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jc w:val="both"/>
        <w:rPr>
          <w:sz w:val="28"/>
          <w:szCs w:val="28"/>
        </w:rPr>
      </w:pPr>
      <w:r>
        <w:rPr>
          <w:sz w:val="28"/>
          <w:szCs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jc w:val="both"/>
        <w:rPr>
          <w:sz w:val="28"/>
          <w:szCs w:val="28"/>
        </w:rPr>
      </w:pPr>
      <w:r>
        <w:rPr>
          <w:sz w:val="28"/>
          <w:szCs w:val="28"/>
        </w:rPr>
        <w:tab/>
        <w:t>1.9. 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pPr>
        <w:pStyle w:val="Normal"/>
        <w:jc w:val="both"/>
        <w:rPr>
          <w:sz w:val="28"/>
          <w:szCs w:val="28"/>
        </w:rPr>
      </w:pPr>
      <w:r>
        <w:rPr>
          <w:sz w:val="28"/>
          <w:szCs w:val="28"/>
        </w:rPr>
        <w:tab/>
        <w:t>о месте нахождения и графике работы уполномоченного органа государственной власти, органа местного самоуправления, организации и их</w:t>
      </w:r>
    </w:p>
    <w:p>
      <w:pPr>
        <w:pStyle w:val="Normal"/>
        <w:jc w:val="both"/>
        <w:rPr>
          <w:sz w:val="28"/>
          <w:szCs w:val="28"/>
        </w:rPr>
      </w:pPr>
      <w:r>
        <w:rPr>
          <w:sz w:val="28"/>
          <w:szCs w:val="28"/>
        </w:rPr>
        <w:t>структурных подразделений, ответственных за предоставление услуги, а также</w:t>
      </w:r>
    </w:p>
    <w:p>
      <w:pPr>
        <w:pStyle w:val="Normal"/>
        <w:jc w:val="both"/>
        <w:rPr>
          <w:sz w:val="28"/>
          <w:szCs w:val="28"/>
        </w:rPr>
      </w:pPr>
      <w:r>
        <w:rPr>
          <w:sz w:val="28"/>
          <w:szCs w:val="28"/>
        </w:rPr>
        <w:t>многофункциональных центров;</w:t>
      </w:r>
    </w:p>
    <w:p>
      <w:pPr>
        <w:pStyle w:val="Normal"/>
        <w:jc w:val="both"/>
        <w:rPr>
          <w:sz w:val="28"/>
          <w:szCs w:val="28"/>
        </w:rPr>
      </w:pPr>
      <w:r>
        <w:rPr>
          <w:sz w:val="28"/>
          <w:szCs w:val="28"/>
        </w:rPr>
        <w:tab/>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телефона-автоинформатора (при наличии);</w:t>
      </w:r>
    </w:p>
    <w:p>
      <w:pPr>
        <w:pStyle w:val="Normal"/>
        <w:jc w:val="both"/>
        <w:rPr>
          <w:sz w:val="28"/>
          <w:szCs w:val="28"/>
        </w:rPr>
      </w:pPr>
      <w:r>
        <w:rPr>
          <w:sz w:val="28"/>
          <w:szCs w:val="28"/>
        </w:rPr>
        <w:tab/>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pPr>
        <w:pStyle w:val="Normal"/>
        <w:jc w:val="both"/>
        <w:rPr>
          <w:sz w:val="28"/>
          <w:szCs w:val="28"/>
        </w:rPr>
      </w:pPr>
      <w:r>
        <w:rPr>
          <w:sz w:val="28"/>
          <w:szCs w:val="28"/>
        </w:rPr>
        <w:tab/>
        <w:t>1.10.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jc w:val="both"/>
        <w:rPr>
          <w:sz w:val="28"/>
          <w:szCs w:val="28"/>
        </w:rPr>
      </w:pPr>
      <w:r>
        <w:rPr>
          <w:sz w:val="28"/>
          <w:szCs w:val="28"/>
        </w:rPr>
        <w:tab/>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pPr>
        <w:pStyle w:val="Normal"/>
        <w:jc w:val="both"/>
        <w:rPr>
          <w:sz w:val="28"/>
          <w:szCs w:val="28"/>
        </w:rPr>
      </w:pPr>
      <w:r>
        <w:rPr>
          <w:sz w:val="28"/>
          <w:szCs w:val="28"/>
        </w:rPr>
        <w:tab/>
        <w:t>1.12.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Раздел II. Стандарт предоставления государственной (муниципальной)</w:t>
      </w:r>
    </w:p>
    <w:p>
      <w:pPr>
        <w:pStyle w:val="Normal"/>
        <w:jc w:val="center"/>
        <w:rPr>
          <w:b/>
          <w:b/>
          <w:bCs/>
          <w:sz w:val="28"/>
          <w:szCs w:val="28"/>
        </w:rPr>
      </w:pPr>
      <w:r>
        <w:rPr>
          <w:b/>
          <w:bCs/>
          <w:sz w:val="28"/>
          <w:szCs w:val="28"/>
        </w:rPr>
        <w:t>услуги</w:t>
      </w:r>
    </w:p>
    <w:p>
      <w:pPr>
        <w:pStyle w:val="Normal"/>
        <w:jc w:val="center"/>
        <w:rPr>
          <w:rFonts w:ascii="Times New Roman" w:hAnsi="Times New Roman"/>
          <w:b/>
          <w:b/>
          <w:bCs/>
          <w:sz w:val="28"/>
          <w:szCs w:val="28"/>
        </w:rPr>
      </w:pPr>
      <w:r>
        <w:rPr>
          <w:b/>
          <w:bCs/>
          <w:sz w:val="28"/>
          <w:szCs w:val="28"/>
        </w:rPr>
      </w:r>
    </w:p>
    <w:p>
      <w:pPr>
        <w:pStyle w:val="Normal"/>
        <w:jc w:val="center"/>
        <w:rPr>
          <w:b/>
          <w:b/>
          <w:bCs/>
          <w:sz w:val="28"/>
          <w:szCs w:val="28"/>
        </w:rPr>
      </w:pPr>
      <w:r>
        <w:rPr>
          <w:b/>
          <w:bCs/>
          <w:sz w:val="28"/>
          <w:szCs w:val="28"/>
        </w:rPr>
        <w:t>Наименование государственной (муниципальной) услуги</w:t>
      </w:r>
    </w:p>
    <w:p>
      <w:pPr>
        <w:pStyle w:val="Normal"/>
        <w:jc w:val="both"/>
        <w:rPr>
          <w:sz w:val="28"/>
          <w:szCs w:val="28"/>
        </w:rPr>
      </w:pPr>
      <w:r>
        <w:rPr>
          <w:sz w:val="28"/>
          <w:szCs w:val="28"/>
        </w:rPr>
        <w:t>2.1. Наименование государственной и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Наименование органа государственной власти, органа местного</w:t>
      </w:r>
    </w:p>
    <w:p>
      <w:pPr>
        <w:pStyle w:val="Normal"/>
        <w:jc w:val="center"/>
        <w:rPr>
          <w:b/>
          <w:b/>
          <w:bCs/>
          <w:sz w:val="28"/>
          <w:szCs w:val="28"/>
        </w:rPr>
      </w:pPr>
      <w:r>
        <w:rPr>
          <w:b/>
          <w:bCs/>
          <w:sz w:val="28"/>
          <w:szCs w:val="28"/>
        </w:rPr>
        <w:t>самоуправления (организации), предоставляющего государственную (муниципальную) услугу</w:t>
      </w:r>
    </w:p>
    <w:p>
      <w:pPr>
        <w:pStyle w:val="Normal"/>
        <w:jc w:val="both"/>
        <w:rPr>
          <w:rFonts w:ascii="Times New Roman" w:hAnsi="Times New Roman"/>
          <w:sz w:val="28"/>
          <w:szCs w:val="28"/>
        </w:rPr>
      </w:pPr>
      <w:r>
        <w:rPr>
          <w:sz w:val="28"/>
          <w:szCs w:val="28"/>
        </w:rPr>
      </w:r>
    </w:p>
    <w:p>
      <w:pPr>
        <w:pStyle w:val="Normal"/>
        <w:jc w:val="both"/>
        <w:rPr/>
      </w:pPr>
      <w:r>
        <w:rPr>
          <w:sz w:val="28"/>
          <w:szCs w:val="28"/>
        </w:rPr>
        <w:tab/>
        <w:t xml:space="preserve">Государственная (муниципальная) услуга предоставляется Уполномоченным органом </w:t>
      </w:r>
      <w:r>
        <w:rPr>
          <w:b w:val="false"/>
          <w:i w:val="false"/>
          <w:color w:val="000000"/>
          <w:kern w:val="2"/>
          <w:sz w:val="28"/>
          <w:szCs w:val="28"/>
          <w:lang w:val="ru-RU"/>
        </w:rPr>
        <w:t xml:space="preserve">Администрации городского округа город Шарыпово Красноярского края </w:t>
      </w:r>
    </w:p>
    <w:p>
      <w:pPr>
        <w:pStyle w:val="Normal"/>
        <w:jc w:val="both"/>
        <w:rPr>
          <w:sz w:val="28"/>
          <w:szCs w:val="28"/>
        </w:rPr>
      </w:pPr>
      <w:r>
        <w:rPr>
          <w:sz w:val="28"/>
          <w:szCs w:val="28"/>
        </w:rPr>
        <w:tab/>
        <w:t>2.2. Состав заявителей.</w:t>
      </w:r>
    </w:p>
    <w:p>
      <w:pPr>
        <w:pStyle w:val="Normal"/>
        <w:jc w:val="both"/>
        <w:rPr>
          <w:sz w:val="28"/>
          <w:szCs w:val="28"/>
        </w:rPr>
      </w:pPr>
      <w:r>
        <w:rPr>
          <w:sz w:val="28"/>
          <w:szCs w:val="28"/>
        </w:rPr>
        <w:tab/>
        <w:t>Заявителями при обращении за получением услуги являются застройщики.</w:t>
      </w:r>
    </w:p>
    <w:p>
      <w:pPr>
        <w:pStyle w:val="Normal"/>
        <w:jc w:val="both"/>
        <w:rPr>
          <w:sz w:val="28"/>
          <w:szCs w:val="28"/>
        </w:rPr>
      </w:pPr>
      <w:r>
        <w:rPr>
          <w:sz w:val="28"/>
          <w:szCs w:val="28"/>
        </w:rPr>
        <w:tab/>
        <w:t>Заявитель вправе обратиться за получением услуги через представителя.</w:t>
      </w:r>
    </w:p>
    <w:p>
      <w:pPr>
        <w:pStyle w:val="Normal"/>
        <w:jc w:val="both"/>
        <w:rPr>
          <w:sz w:val="28"/>
          <w:szCs w:val="28"/>
        </w:rPr>
      </w:pPr>
      <w:r>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Нормативные правовые акты, регулирующие предоставление</w:t>
      </w:r>
    </w:p>
    <w:p>
      <w:pPr>
        <w:pStyle w:val="Normal"/>
        <w:jc w:val="center"/>
        <w:rPr>
          <w:b/>
          <w:b/>
          <w:bCs/>
          <w:sz w:val="28"/>
          <w:szCs w:val="28"/>
        </w:rPr>
      </w:pPr>
      <w:r>
        <w:rPr>
          <w:b/>
          <w:bCs/>
          <w:sz w:val="28"/>
          <w:szCs w:val="28"/>
        </w:rPr>
        <w:t>государственной (муниципальной)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2.3.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jc w:val="both"/>
        <w:rPr>
          <w:rFonts w:ascii="Times New Roman" w:hAnsi="Times New Roman"/>
          <w:sz w:val="28"/>
          <w:szCs w:val="28"/>
        </w:rPr>
      </w:pPr>
      <w:r>
        <w:rPr>
          <w:sz w:val="28"/>
          <w:szCs w:val="28"/>
        </w:rPr>
      </w:r>
      <w:r>
        <w:br w:type="page"/>
      </w:r>
    </w:p>
    <w:p>
      <w:pPr>
        <w:pStyle w:val="Normal"/>
        <w:jc w:val="center"/>
        <w:rPr/>
      </w:pPr>
      <w:r>
        <w:rPr>
          <w:b/>
          <w:bCs/>
          <w:sz w:val="28"/>
          <w:szCs w:val="28"/>
        </w:rPr>
        <w:t>Исчерпывающий перечень документов и сведений, необходимых в</w:t>
      </w:r>
    </w:p>
    <w:p>
      <w:pPr>
        <w:pStyle w:val="Normal"/>
        <w:jc w:val="center"/>
        <w:rPr>
          <w:b/>
          <w:b/>
          <w:bCs/>
          <w:sz w:val="28"/>
          <w:szCs w:val="28"/>
        </w:rPr>
      </w:pPr>
      <w:r>
        <w:rPr>
          <w:b/>
          <w:bCs/>
          <w:sz w:val="28"/>
          <w:szCs w:val="28"/>
        </w:rPr>
        <w:t>соответствии с нормативными правовыми актами для предоставления</w:t>
      </w:r>
    </w:p>
    <w:p>
      <w:pPr>
        <w:pStyle w:val="Normal"/>
        <w:jc w:val="center"/>
        <w:rPr>
          <w:b/>
          <w:b/>
          <w:bCs/>
          <w:sz w:val="28"/>
          <w:szCs w:val="28"/>
        </w:rPr>
      </w:pPr>
      <w:r>
        <w:rPr>
          <w:b/>
          <w:bCs/>
          <w:sz w:val="28"/>
          <w:szCs w:val="28"/>
        </w:rPr>
        <w:t>государственной (муниципальной) услуги и услуг, которые являются</w:t>
      </w:r>
    </w:p>
    <w:p>
      <w:pPr>
        <w:pStyle w:val="Normal"/>
        <w:jc w:val="center"/>
        <w:rPr>
          <w:b/>
          <w:b/>
          <w:bCs/>
          <w:sz w:val="28"/>
          <w:szCs w:val="28"/>
        </w:rPr>
      </w:pPr>
      <w:r>
        <w:rPr>
          <w:b/>
          <w:bCs/>
          <w:sz w:val="28"/>
          <w:szCs w:val="28"/>
        </w:rPr>
        <w:t>необходимыми и обязательными для предоставления государственной</w:t>
      </w:r>
    </w:p>
    <w:p>
      <w:pPr>
        <w:pStyle w:val="Normal"/>
        <w:jc w:val="center"/>
        <w:rPr>
          <w:b/>
          <w:b/>
          <w:bCs/>
          <w:sz w:val="28"/>
          <w:szCs w:val="28"/>
        </w:rPr>
      </w:pPr>
      <w:r>
        <w:rPr>
          <w:b/>
          <w:bCs/>
          <w:sz w:val="28"/>
          <w:szCs w:val="28"/>
        </w:rPr>
        <w:t>(муниципальной) услуги, подлежащих представлению заявителем, способы</w:t>
      </w:r>
    </w:p>
    <w:p>
      <w:pPr>
        <w:pStyle w:val="Normal"/>
        <w:jc w:val="center"/>
        <w:rPr>
          <w:b/>
          <w:b/>
          <w:bCs/>
          <w:sz w:val="28"/>
          <w:szCs w:val="28"/>
        </w:rPr>
      </w:pPr>
      <w:r>
        <w:rPr>
          <w:b/>
          <w:bCs/>
          <w:sz w:val="28"/>
          <w:szCs w:val="28"/>
        </w:rPr>
        <w:t>их получения заявителем, в том числе в электронной форме, порядок их</w:t>
      </w:r>
    </w:p>
    <w:p>
      <w:pPr>
        <w:pStyle w:val="Normal"/>
        <w:jc w:val="center"/>
        <w:rPr>
          <w:b/>
          <w:b/>
          <w:bCs/>
          <w:sz w:val="28"/>
          <w:szCs w:val="28"/>
        </w:rPr>
      </w:pPr>
      <w:r>
        <w:rPr>
          <w:b/>
          <w:bCs/>
          <w:sz w:val="28"/>
          <w:szCs w:val="28"/>
        </w:rPr>
        <w:t>представления</w:t>
      </w:r>
    </w:p>
    <w:p>
      <w:pPr>
        <w:pStyle w:val="Normal"/>
        <w:jc w:val="both"/>
        <w:rPr>
          <w:rFonts w:ascii="Times New Roman" w:hAnsi="Times New Roman"/>
          <w:sz w:val="28"/>
          <w:szCs w:val="28"/>
        </w:rPr>
      </w:pPr>
      <w:r>
        <w:rPr>
          <w:sz w:val="28"/>
          <w:szCs w:val="28"/>
        </w:rPr>
      </w:r>
    </w:p>
    <w:p>
      <w:pPr>
        <w:pStyle w:val="Normal"/>
        <w:jc w:val="both"/>
        <w:rPr/>
      </w:pPr>
      <w:r>
        <w:rPr>
          <w:sz w:val="28"/>
          <w:szCs w:val="28"/>
        </w:rPr>
        <w:tab/>
        <w:t>2.4.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Pr>
          <w:sz w:val="28"/>
          <w:szCs w:val="28"/>
          <w:vertAlign w:val="superscript"/>
        </w:rPr>
        <w:t>10</w:t>
      </w:r>
      <w:r>
        <w:rPr>
          <w:sz w:val="28"/>
          <w:szCs w:val="28"/>
        </w:rP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pPr>
        <w:pStyle w:val="Normal"/>
        <w:jc w:val="both"/>
        <w:rPr>
          <w:sz w:val="28"/>
          <w:szCs w:val="28"/>
        </w:rPr>
      </w:pPr>
      <w:r>
        <w:rPr>
          <w:sz w:val="28"/>
          <w:szCs w:val="28"/>
        </w:rPr>
        <w:tab/>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Normal"/>
        <w:jc w:val="both"/>
        <w:rPr>
          <w:sz w:val="28"/>
          <w:szCs w:val="28"/>
        </w:rPr>
      </w:pPr>
      <w:r>
        <w:rPr>
          <w:sz w:val="28"/>
          <w:szCs w:val="28"/>
        </w:rPr>
        <w:tab/>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pPr>
        <w:pStyle w:val="Normal"/>
        <w:jc w:val="both"/>
        <w:rPr/>
      </w:pPr>
      <w:r>
        <w:rPr>
          <w:sz w:val="28"/>
          <w:szCs w:val="28"/>
        </w:rPr>
        <w:tab/>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jc w:val="both"/>
        <w:rPr>
          <w:sz w:val="28"/>
          <w:szCs w:val="28"/>
        </w:rPr>
      </w:pPr>
      <w:r>
        <w:rPr>
          <w:sz w:val="28"/>
          <w:szCs w:val="28"/>
        </w:rPr>
        <w:tab/>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Normal"/>
        <w:jc w:val="both"/>
        <w:rPr>
          <w:sz w:val="28"/>
          <w:szCs w:val="28"/>
        </w:rPr>
      </w:pPr>
      <w:r>
        <w:rPr>
          <w:sz w:val="28"/>
          <w:szCs w:val="28"/>
        </w:rPr>
        <w:tab/>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Normal"/>
        <w:jc w:val="both"/>
        <w:rPr>
          <w:sz w:val="28"/>
          <w:szCs w:val="28"/>
        </w:rPr>
      </w:pPr>
      <w:r>
        <w:rPr>
          <w:sz w:val="28"/>
          <w:szCs w:val="28"/>
        </w:rPr>
        <w:tab/>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sz w:val="28"/>
          <w:szCs w:val="28"/>
        </w:rPr>
      </w:pPr>
      <w:r>
        <w:rPr>
          <w:sz w:val="28"/>
          <w:szCs w:val="28"/>
        </w:rPr>
        <w:tab/>
        <w:t>б) на бумажном носителе посредством личного обращения в уполномоченный орган государственной власти, орган местного самоуправления, либо посредством почтового отправления с уведомлением о вручении;</w:t>
      </w:r>
    </w:p>
    <w:p>
      <w:pPr>
        <w:pStyle w:val="Normal"/>
        <w:jc w:val="both"/>
        <w:rPr/>
      </w:pPr>
      <w:r>
        <w:rPr>
          <w:sz w:val="28"/>
          <w:szCs w:val="28"/>
        </w:rPr>
        <w:tab/>
        <w:t xml:space="preserve">в) </w:t>
      </w:r>
      <w:r>
        <w:rPr>
          <w:b w:val="false"/>
          <w:i w:val="false"/>
          <w:color w:val="000000"/>
          <w:kern w:val="2"/>
          <w:sz w:val="28"/>
          <w:szCs w:val="28"/>
        </w:rPr>
        <w:t>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z w:val="28"/>
          <w:szCs w:val="28"/>
        </w:rPr>
      </w:pPr>
      <w:r>
        <w:rPr>
          <w:sz w:val="28"/>
          <w:szCs w:val="28"/>
        </w:rPr>
        <w:tab/>
        <w:t>г) в электронной форме посредством единой информационной системы жилищного строительства.</w:t>
      </w:r>
    </w:p>
    <w:p>
      <w:pPr>
        <w:pStyle w:val="Normal"/>
        <w:jc w:val="both"/>
        <w:rPr>
          <w:sz w:val="28"/>
          <w:szCs w:val="28"/>
        </w:rPr>
      </w:pPr>
      <w:r>
        <w:rPr>
          <w:sz w:val="28"/>
          <w:szCs w:val="28"/>
        </w:rPr>
        <w:tab/>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Иные требования, в том числе учитывающие особенности предоставления государственной (муниципальной) услуги в многофункциональных центрах,</w:t>
      </w:r>
    </w:p>
    <w:p>
      <w:pPr>
        <w:pStyle w:val="Normal"/>
        <w:jc w:val="center"/>
        <w:rPr>
          <w:b/>
          <w:b/>
          <w:bCs/>
          <w:sz w:val="28"/>
          <w:szCs w:val="28"/>
        </w:rPr>
      </w:pPr>
      <w:r>
        <w:rPr>
          <w:b/>
          <w:bCs/>
          <w:sz w:val="28"/>
          <w:szCs w:val="28"/>
        </w:rPr>
        <w:t>особенности предоставления государственной (муниципальной) услуги по</w:t>
      </w:r>
    </w:p>
    <w:p>
      <w:pPr>
        <w:pStyle w:val="Normal"/>
        <w:jc w:val="center"/>
        <w:rPr>
          <w:b/>
          <w:b/>
          <w:bCs/>
          <w:sz w:val="28"/>
          <w:szCs w:val="28"/>
        </w:rPr>
      </w:pPr>
      <w:r>
        <w:rPr>
          <w:b/>
          <w:bCs/>
          <w:sz w:val="28"/>
          <w:szCs w:val="28"/>
        </w:rPr>
        <w:t>экстерриториальному принципу и особенности предоставления</w:t>
      </w:r>
    </w:p>
    <w:p>
      <w:pPr>
        <w:pStyle w:val="Normal"/>
        <w:jc w:val="center"/>
        <w:rPr>
          <w:b/>
          <w:b/>
          <w:bCs/>
          <w:sz w:val="28"/>
          <w:szCs w:val="28"/>
        </w:rPr>
      </w:pPr>
      <w:r>
        <w:rPr>
          <w:b/>
          <w:bCs/>
          <w:sz w:val="28"/>
          <w:szCs w:val="28"/>
        </w:rPr>
        <w:t>государственной (муниципальной) услуги в электронной форме</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pPr>
        <w:pStyle w:val="Normal"/>
        <w:jc w:val="both"/>
        <w:rPr>
          <w:sz w:val="28"/>
          <w:szCs w:val="28"/>
        </w:rPr>
      </w:pPr>
      <w:r>
        <w:rPr>
          <w:sz w:val="28"/>
          <w:szCs w:val="28"/>
        </w:rPr>
        <w:tab/>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jc w:val="both"/>
        <w:rPr>
          <w:sz w:val="28"/>
          <w:szCs w:val="28"/>
        </w:rPr>
      </w:pPr>
      <w:r>
        <w:rPr>
          <w:sz w:val="28"/>
          <w:szCs w:val="28"/>
        </w:rPr>
        <w:tab/>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jc w:val="both"/>
        <w:rPr>
          <w:sz w:val="28"/>
          <w:szCs w:val="28"/>
        </w:rPr>
      </w:pPr>
      <w:r>
        <w:rPr>
          <w:sz w:val="28"/>
          <w:szCs w:val="28"/>
        </w:rPr>
        <w:tab/>
        <w:t>в) xls, xlsx, ods - для документов, содержащих расчеты;</w:t>
      </w:r>
    </w:p>
    <w:p>
      <w:pPr>
        <w:pStyle w:val="Normal"/>
        <w:jc w:val="both"/>
        <w:rPr>
          <w:sz w:val="28"/>
          <w:szCs w:val="28"/>
        </w:rPr>
      </w:pPr>
      <w:r>
        <w:rPr>
          <w:sz w:val="28"/>
          <w:szCs w:val="28"/>
        </w:rPr>
        <w:tab/>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jc w:val="both"/>
        <w:rPr>
          <w:sz w:val="28"/>
          <w:szCs w:val="28"/>
        </w:rPr>
      </w:pPr>
      <w:r>
        <w:rPr>
          <w:sz w:val="28"/>
          <w:szCs w:val="28"/>
        </w:rPr>
        <w:tab/>
        <w:t>д) zip, rar – для сжатых документов в один файл;</w:t>
      </w:r>
    </w:p>
    <w:p>
      <w:pPr>
        <w:pStyle w:val="Normal"/>
        <w:jc w:val="both"/>
        <w:rPr>
          <w:sz w:val="28"/>
          <w:szCs w:val="28"/>
        </w:rPr>
      </w:pPr>
      <w:r>
        <w:rPr>
          <w:sz w:val="28"/>
          <w:szCs w:val="28"/>
        </w:rPr>
        <w:tab/>
        <w:t>е) sig – для открепленной усиленной квалифицированной электронной подписи.</w:t>
      </w:r>
    </w:p>
    <w:p>
      <w:pPr>
        <w:pStyle w:val="Normal"/>
        <w:jc w:val="both"/>
        <w:rPr/>
      </w:pPr>
      <w:r>
        <w:rPr>
          <w:sz w:val="28"/>
          <w:szCs w:val="28"/>
        </w:rPr>
        <w:t>2.6.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jc w:val="both"/>
        <w:rPr>
          <w:sz w:val="28"/>
          <w:szCs w:val="28"/>
        </w:rPr>
      </w:pPr>
      <w:r>
        <w:rPr>
          <w:sz w:val="28"/>
          <w:szCs w:val="28"/>
        </w:rPr>
        <w:tab/>
        <w:t>"черно-белый" (при отсутствии в документе графических изображений и (или) цветного текста);</w:t>
      </w:r>
    </w:p>
    <w:p>
      <w:pPr>
        <w:pStyle w:val="Normal"/>
        <w:jc w:val="both"/>
        <w:rPr>
          <w:sz w:val="28"/>
          <w:szCs w:val="28"/>
        </w:rPr>
      </w:pPr>
      <w:r>
        <w:rPr>
          <w:sz w:val="28"/>
          <w:szCs w:val="28"/>
        </w:rPr>
        <w:tab/>
        <w:t>"оттенки серого" (при наличии в документе графических изображений, отличных от цветного графического изображения);</w:t>
      </w:r>
    </w:p>
    <w:p>
      <w:pPr>
        <w:pStyle w:val="Normal"/>
        <w:jc w:val="both"/>
        <w:rPr>
          <w:sz w:val="28"/>
          <w:szCs w:val="28"/>
        </w:rPr>
      </w:pPr>
      <w:r>
        <w:rPr>
          <w:sz w:val="28"/>
          <w:szCs w:val="28"/>
        </w:rPr>
        <w:tab/>
        <w:t>"цветной" или "режим полной цветопередачи" (при наличии в документе цветных графических изображений либо цветного текста).</w:t>
      </w:r>
    </w:p>
    <w:p>
      <w:pPr>
        <w:pStyle w:val="Normal"/>
        <w:jc w:val="both"/>
        <w:rPr>
          <w:sz w:val="28"/>
          <w:szCs w:val="28"/>
        </w:rPr>
      </w:pPr>
      <w:r>
        <w:rPr>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jc w:val="both"/>
        <w:rPr>
          <w:sz w:val="28"/>
          <w:szCs w:val="28"/>
        </w:rPr>
      </w:pPr>
      <w:r>
        <w:rPr>
          <w:sz w:val="28"/>
          <w:szCs w:val="28"/>
        </w:rPr>
        <w:tab/>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pPr>
        <w:pStyle w:val="Normal"/>
        <w:jc w:val="both"/>
        <w:rPr>
          <w:sz w:val="28"/>
          <w:szCs w:val="28"/>
        </w:rPr>
      </w:pPr>
      <w:r>
        <w:rPr>
          <w:sz w:val="28"/>
          <w:szCs w:val="28"/>
        </w:rPr>
        <w:tab/>
        <w:t>возможность идентифицировать документ и количество листов в документе;</w:t>
      </w:r>
    </w:p>
    <w:p>
      <w:pPr>
        <w:pStyle w:val="Normal"/>
        <w:jc w:val="both"/>
        <w:rPr>
          <w:sz w:val="28"/>
          <w:szCs w:val="28"/>
        </w:rPr>
      </w:pPr>
      <w:r>
        <w:rPr>
          <w:sz w:val="28"/>
          <w:szCs w:val="28"/>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Normal"/>
        <w:jc w:val="both"/>
        <w:rPr>
          <w:sz w:val="28"/>
          <w:szCs w:val="28"/>
        </w:rPr>
      </w:pPr>
      <w:r>
        <w:rPr>
          <w:sz w:val="28"/>
          <w:szCs w:val="28"/>
        </w:rPr>
        <w:tab/>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w:t>
      </w:r>
    </w:p>
    <w:p>
      <w:pPr>
        <w:pStyle w:val="Normal"/>
        <w:jc w:val="both"/>
        <w:rPr>
          <w:sz w:val="28"/>
          <w:szCs w:val="28"/>
        </w:rPr>
      </w:pPr>
      <w:r>
        <w:rPr>
          <w:sz w:val="28"/>
          <w:szCs w:val="28"/>
        </w:rPr>
        <w:t xml:space="preserve">(или) к содержащимся в тексте рисункам и таблицам. </w:t>
      </w:r>
    </w:p>
    <w:p>
      <w:pPr>
        <w:pStyle w:val="Normal"/>
        <w:jc w:val="both"/>
        <w:rPr>
          <w:sz w:val="28"/>
          <w:szCs w:val="28"/>
        </w:rPr>
      </w:pPr>
      <w:r>
        <w:rPr>
          <w:sz w:val="28"/>
          <w:szCs w:val="28"/>
        </w:rPr>
        <w:tab/>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Normal"/>
        <w:jc w:val="both"/>
        <w:rPr>
          <w:sz w:val="28"/>
          <w:szCs w:val="28"/>
        </w:rPr>
      </w:pPr>
      <w:r>
        <w:rPr>
          <w:sz w:val="28"/>
          <w:szCs w:val="28"/>
        </w:rPr>
        <w:tab/>
        <w:t>2.8. Исчерпывающий перечень документов, необходимых для предоставления услуги, подлежащих представлению заявителем самостоятельно:</w:t>
      </w:r>
    </w:p>
    <w:p>
      <w:pPr>
        <w:pStyle w:val="Normal"/>
        <w:jc w:val="both"/>
        <w:rPr>
          <w:sz w:val="28"/>
          <w:szCs w:val="28"/>
        </w:rPr>
      </w:pPr>
      <w:r>
        <w:rPr>
          <w:sz w:val="28"/>
          <w:szCs w:val="28"/>
        </w:rPr>
        <w:tab/>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pPr>
        <w:pStyle w:val="Normal"/>
        <w:jc w:val="both"/>
        <w:rPr/>
      </w:pPr>
      <w:r>
        <w:rPr>
          <w:sz w:val="28"/>
          <w:szCs w:val="28"/>
        </w:rPr>
        <w:tab/>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pPr>
        <w:pStyle w:val="Normal"/>
        <w:jc w:val="both"/>
        <w:rPr>
          <w:sz w:val="28"/>
          <w:szCs w:val="28"/>
        </w:rPr>
      </w:pPr>
      <w:r>
        <w:rPr>
          <w:sz w:val="28"/>
          <w:szCs w:val="28"/>
        </w:rPr>
        <w:tab/>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jc w:val="both"/>
        <w:rPr>
          <w:sz w:val="28"/>
          <w:szCs w:val="28"/>
        </w:rPr>
      </w:pPr>
      <w:r>
        <w:rPr>
          <w:sz w:val="28"/>
          <w:szCs w:val="28"/>
        </w:rPr>
        <w:tab/>
        <w:t>г)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jc w:val="both"/>
        <w:rPr>
          <w:sz w:val="28"/>
          <w:szCs w:val="28"/>
        </w:rPr>
      </w:pPr>
      <w:r>
        <w:rPr>
          <w:sz w:val="28"/>
          <w:szCs w:val="28"/>
        </w:rPr>
        <w:tab/>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Исчерпывающий перечень документов и сведений, необходимых в</w:t>
      </w:r>
    </w:p>
    <w:p>
      <w:pPr>
        <w:pStyle w:val="Normal"/>
        <w:jc w:val="center"/>
        <w:rPr>
          <w:b/>
          <w:b/>
          <w:bCs/>
          <w:sz w:val="28"/>
          <w:szCs w:val="28"/>
        </w:rPr>
      </w:pPr>
      <w:r>
        <w:rPr>
          <w:b/>
          <w:bCs/>
          <w:sz w:val="28"/>
          <w:szCs w:val="28"/>
        </w:rPr>
        <w:t>соответствии с нормативными правовыми актами для предоставления</w:t>
      </w:r>
    </w:p>
    <w:p>
      <w:pPr>
        <w:pStyle w:val="Normal"/>
        <w:jc w:val="center"/>
        <w:rPr>
          <w:b/>
          <w:b/>
          <w:bCs/>
          <w:sz w:val="28"/>
          <w:szCs w:val="28"/>
        </w:rPr>
      </w:pPr>
      <w:r>
        <w:rPr>
          <w:b/>
          <w:bCs/>
          <w:sz w:val="28"/>
          <w:szCs w:val="28"/>
        </w:rPr>
        <w:t>государственной (муниципальной) услуги, которые находятся в</w:t>
      </w:r>
    </w:p>
    <w:p>
      <w:pPr>
        <w:pStyle w:val="Normal"/>
        <w:jc w:val="center"/>
        <w:rPr>
          <w:b/>
          <w:b/>
          <w:bCs/>
          <w:sz w:val="28"/>
          <w:szCs w:val="28"/>
        </w:rPr>
      </w:pPr>
      <w:r>
        <w:rPr>
          <w:b/>
          <w:bCs/>
          <w:sz w:val="28"/>
          <w:szCs w:val="28"/>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jc w:val="both"/>
        <w:rPr>
          <w:rFonts w:ascii="Times New Roman" w:hAnsi="Times New Roman"/>
          <w:sz w:val="28"/>
          <w:szCs w:val="28"/>
        </w:rPr>
      </w:pPr>
      <w:r>
        <w:rPr>
          <w:sz w:val="28"/>
          <w:szCs w:val="28"/>
        </w:rPr>
      </w:r>
    </w:p>
    <w:p>
      <w:pPr>
        <w:pStyle w:val="Normal"/>
        <w:jc w:val="both"/>
        <w:rPr/>
      </w:pPr>
      <w:r>
        <w:rPr>
          <w:sz w:val="28"/>
          <w:szCs w:val="28"/>
        </w:rPr>
        <w:tab/>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w:t>
      </w:r>
    </w:p>
    <w:p>
      <w:pPr>
        <w:pStyle w:val="Normal"/>
        <w:jc w:val="both"/>
        <w:rPr>
          <w:sz w:val="28"/>
          <w:szCs w:val="28"/>
        </w:rPr>
      </w:pPr>
      <w:r>
        <w:rPr>
          <w:sz w:val="28"/>
          <w:szCs w:val="28"/>
        </w:rPr>
        <w:t>межведомственного электронного взаимодействия и подключаемых к ней</w:t>
      </w:r>
    </w:p>
    <w:p>
      <w:pPr>
        <w:pStyle w:val="Normal"/>
        <w:jc w:val="both"/>
        <w:rPr>
          <w:sz w:val="28"/>
          <w:szCs w:val="28"/>
        </w:rPr>
      </w:pPr>
      <w:r>
        <w:rPr>
          <w:sz w:val="28"/>
          <w:szCs w:val="28"/>
        </w:rPr>
        <w:t>региональных систем межведомственного электронного взаимодействия) в</w:t>
      </w:r>
    </w:p>
    <w:p>
      <w:pPr>
        <w:pStyle w:val="Normal"/>
        <w:jc w:val="both"/>
        <w:rPr>
          <w:sz w:val="28"/>
          <w:szCs w:val="28"/>
        </w:rPr>
      </w:pPr>
      <w:r>
        <w:rPr>
          <w:sz w:val="28"/>
          <w:szCs w:val="28"/>
        </w:rPr>
        <w:t>государственных органах, органах местного самоуправления и подведомственных</w:t>
      </w:r>
    </w:p>
    <w:p>
      <w:pPr>
        <w:pStyle w:val="Normal"/>
        <w:jc w:val="both"/>
        <w:rPr>
          <w:sz w:val="28"/>
          <w:szCs w:val="28"/>
        </w:rPr>
      </w:pPr>
      <w:r>
        <w:rPr>
          <w:sz w:val="28"/>
          <w:szCs w:val="28"/>
        </w:rPr>
        <w:t>государственным органам или органам местного самоуправления организациях, в</w:t>
      </w:r>
    </w:p>
    <w:p>
      <w:pPr>
        <w:pStyle w:val="Normal"/>
        <w:jc w:val="both"/>
        <w:rPr>
          <w:sz w:val="28"/>
          <w:szCs w:val="28"/>
        </w:rPr>
      </w:pPr>
      <w:r>
        <w:rPr>
          <w:sz w:val="28"/>
          <w:szCs w:val="28"/>
        </w:rPr>
        <w:t>распоряжении которых находятся указанные документы, и которые заявитель</w:t>
      </w:r>
    </w:p>
    <w:p>
      <w:pPr>
        <w:pStyle w:val="Normal"/>
        <w:jc w:val="both"/>
        <w:rPr>
          <w:sz w:val="28"/>
          <w:szCs w:val="28"/>
        </w:rPr>
      </w:pPr>
      <w:r>
        <w:rPr>
          <w:sz w:val="28"/>
          <w:szCs w:val="28"/>
        </w:rPr>
        <w:t>вправе представить по собственной инициативе:</w:t>
      </w:r>
    </w:p>
    <w:p>
      <w:pPr>
        <w:pStyle w:val="Normal"/>
        <w:jc w:val="both"/>
        <w:rPr>
          <w:sz w:val="28"/>
          <w:szCs w:val="28"/>
        </w:rPr>
      </w:pPr>
      <w:r>
        <w:rPr>
          <w:sz w:val="28"/>
          <w:szCs w:val="28"/>
        </w:rPr>
        <w:tab/>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jc w:val="both"/>
        <w:rPr/>
      </w:pPr>
      <w:r>
        <w:rPr>
          <w:sz w:val="28"/>
          <w:szCs w:val="28"/>
        </w:rPr>
        <w:tab/>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Pr>
          <w:sz w:val="28"/>
          <w:szCs w:val="28"/>
          <w:vertAlign w:val="superscript"/>
        </w:rPr>
        <w:t>1</w:t>
      </w:r>
      <w:r>
        <w:rPr>
          <w:sz w:val="28"/>
          <w:szCs w:val="28"/>
        </w:rPr>
        <w:t xml:space="preserve"> статьи 57</w:t>
      </w:r>
      <w:r>
        <w:rPr>
          <w:sz w:val="28"/>
          <w:szCs w:val="28"/>
          <w:vertAlign w:val="superscript"/>
        </w:rPr>
        <w:t>3</w:t>
      </w:r>
      <w:r>
        <w:rPr>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Pr>
          <w:sz w:val="28"/>
          <w:szCs w:val="28"/>
          <w:vertAlign w:val="superscript"/>
        </w:rPr>
        <w:t>3</w:t>
      </w:r>
      <w:r>
        <w:rPr>
          <w:sz w:val="28"/>
          <w:szCs w:val="28"/>
        </w:rPr>
        <w:t xml:space="preserve"> статьи 51 Градостроительного кодекса Российской Федерации;</w:t>
      </w:r>
    </w:p>
    <w:p>
      <w:pPr>
        <w:pStyle w:val="Normal"/>
        <w:jc w:val="both"/>
        <w:rPr>
          <w:sz w:val="28"/>
          <w:szCs w:val="28"/>
        </w:rPr>
      </w:pPr>
      <w:r>
        <w:rPr>
          <w:sz w:val="28"/>
          <w:szCs w:val="28"/>
        </w:rPr>
        <w:tab/>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Normal"/>
        <w:jc w:val="both"/>
        <w:rPr>
          <w:sz w:val="28"/>
          <w:szCs w:val="28"/>
        </w:rPr>
      </w:pPr>
      <w:r>
        <w:rPr>
          <w:sz w:val="28"/>
          <w:szCs w:val="28"/>
        </w:rPr>
        <w:tab/>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jc w:val="both"/>
        <w:rPr>
          <w:sz w:val="28"/>
          <w:szCs w:val="28"/>
        </w:rPr>
      </w:pPr>
      <w:r>
        <w:rPr>
          <w:sz w:val="28"/>
          <w:szCs w:val="28"/>
        </w:rPr>
        <w:tab/>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pPr>
        <w:pStyle w:val="Normal"/>
        <w:jc w:val="both"/>
        <w:rPr>
          <w:sz w:val="28"/>
          <w:szCs w:val="28"/>
        </w:rPr>
      </w:pPr>
      <w:r>
        <w:rPr>
          <w:sz w:val="28"/>
          <w:szCs w:val="28"/>
        </w:rPr>
        <w:tab/>
        <w:t>пояснительная записка;</w:t>
      </w:r>
    </w:p>
    <w:p>
      <w:pPr>
        <w:pStyle w:val="Normal"/>
        <w:jc w:val="both"/>
        <w:rPr>
          <w:sz w:val="28"/>
          <w:szCs w:val="28"/>
        </w:rPr>
      </w:pPr>
      <w:r>
        <w:rPr>
          <w:sz w:val="28"/>
          <w:szCs w:val="28"/>
        </w:rPr>
        <w:tab/>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jc w:val="both"/>
        <w:rPr>
          <w:sz w:val="28"/>
          <w:szCs w:val="28"/>
        </w:rPr>
      </w:pPr>
      <w:r>
        <w:rPr>
          <w:sz w:val="28"/>
          <w:szCs w:val="28"/>
        </w:rPr>
        <w:tab/>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jc w:val="both"/>
        <w:rPr>
          <w:sz w:val="28"/>
          <w:szCs w:val="28"/>
        </w:rPr>
      </w:pPr>
      <w:r>
        <w:rPr>
          <w:sz w:val="28"/>
          <w:szCs w:val="28"/>
        </w:rPr>
        <w:tab/>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jc w:val="both"/>
        <w:rPr/>
      </w:pPr>
      <w:r>
        <w:rPr>
          <w:sz w:val="28"/>
          <w:szCs w:val="28"/>
        </w:rPr>
        <w:tab/>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Pr>
          <w:sz w:val="28"/>
          <w:szCs w:val="28"/>
          <w:vertAlign w:val="superscript"/>
        </w:rPr>
        <w:t>1</w:t>
      </w:r>
      <w:r>
        <w:rPr>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pStyle w:val="Normal"/>
        <w:jc w:val="both"/>
        <w:rPr/>
      </w:pPr>
      <w:r>
        <w:rPr>
          <w:sz w:val="28"/>
          <w:szCs w:val="28"/>
        </w:rPr>
        <w:tab/>
        <w:t>е) подтверждение соответствия вносимых в проектную документацию изменений требованиям, указанным в части 3</w:t>
      </w:r>
      <w:r>
        <w:rPr>
          <w:sz w:val="28"/>
          <w:szCs w:val="28"/>
          <w:vertAlign w:val="superscript"/>
        </w:rPr>
        <w:t>8</w:t>
      </w:r>
      <w:r>
        <w:rPr>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Pr>
          <w:sz w:val="28"/>
          <w:szCs w:val="28"/>
          <w:vertAlign w:val="superscript"/>
        </w:rPr>
        <w:t>8</w:t>
      </w:r>
      <w:r>
        <w:rPr>
          <w:sz w:val="28"/>
          <w:szCs w:val="28"/>
        </w:rPr>
        <w:t xml:space="preserve"> статьи 49 Градостроительного кодекса Российской Федерации;</w:t>
      </w:r>
    </w:p>
    <w:p>
      <w:pPr>
        <w:pStyle w:val="Normal"/>
        <w:jc w:val="both"/>
        <w:rPr/>
      </w:pPr>
      <w:r>
        <w:rPr>
          <w:sz w:val="28"/>
          <w:szCs w:val="28"/>
        </w:rPr>
        <w:tab/>
        <w:t>ж) подтверждение соответствия вносимых в проектную документацию изменений требованиям, указанным в части 3</w:t>
      </w:r>
      <w:r>
        <w:rPr>
          <w:sz w:val="28"/>
          <w:szCs w:val="28"/>
          <w:vertAlign w:val="superscript"/>
        </w:rPr>
        <w:t>9</w:t>
      </w:r>
      <w:r>
        <w:rPr>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Pr>
          <w:sz w:val="28"/>
          <w:szCs w:val="28"/>
          <w:vertAlign w:val="superscript"/>
        </w:rPr>
        <w:t>9</w:t>
      </w:r>
      <w:r>
        <w:rPr>
          <w:sz w:val="28"/>
          <w:szCs w:val="28"/>
        </w:rPr>
        <w:t xml:space="preserve"> статьи 49 Градостроительного кодекса Российской Федерации;</w:t>
      </w:r>
    </w:p>
    <w:p>
      <w:pPr>
        <w:pStyle w:val="Normal"/>
        <w:jc w:val="both"/>
        <w:rPr>
          <w:sz w:val="28"/>
          <w:szCs w:val="28"/>
        </w:rPr>
      </w:pPr>
      <w:r>
        <w:rPr>
          <w:sz w:val="28"/>
          <w:szCs w:val="28"/>
        </w:rPr>
        <w:tab/>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pPr>
        <w:pStyle w:val="Normal"/>
        <w:jc w:val="both"/>
        <w:rPr>
          <w:sz w:val="28"/>
          <w:szCs w:val="28"/>
        </w:rPr>
      </w:pPr>
      <w:r>
        <w:rPr>
          <w:sz w:val="28"/>
          <w:szCs w:val="28"/>
        </w:rPr>
        <w:tab/>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rmal"/>
        <w:jc w:val="both"/>
        <w:rPr>
          <w:sz w:val="28"/>
          <w:szCs w:val="28"/>
        </w:rPr>
      </w:pPr>
      <w:r>
        <w:rPr>
          <w:sz w:val="28"/>
          <w:szCs w:val="28"/>
        </w:rPr>
        <w:tab/>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pStyle w:val="Normal"/>
        <w:jc w:val="both"/>
        <w:rPr>
          <w:sz w:val="28"/>
          <w:szCs w:val="28"/>
        </w:rPr>
      </w:pPr>
      <w:r>
        <w:rPr>
          <w:sz w:val="28"/>
          <w:szCs w:val="28"/>
        </w:rPr>
        <w:tab/>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pPr>
        <w:pStyle w:val="Normal"/>
        <w:jc w:val="both"/>
        <w:rPr/>
      </w:pPr>
      <w:r>
        <w:rPr>
          <w:sz w:val="28"/>
          <w:szCs w:val="28"/>
        </w:rPr>
        <w:tab/>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rmal"/>
        <w:jc w:val="both"/>
        <w:rPr>
          <w:sz w:val="28"/>
          <w:szCs w:val="28"/>
        </w:rPr>
      </w:pPr>
      <w:r>
        <w:rPr>
          <w:sz w:val="28"/>
          <w:szCs w:val="28"/>
        </w:rPr>
        <w:tab/>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pPr>
        <w:pStyle w:val="Normal"/>
        <w:jc w:val="both"/>
        <w:rPr>
          <w:sz w:val="28"/>
          <w:szCs w:val="28"/>
        </w:rPr>
      </w:pPr>
      <w:r>
        <w:rPr>
          <w:sz w:val="28"/>
          <w:szCs w:val="28"/>
        </w:rPr>
        <w:tab/>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pPr>
        <w:pStyle w:val="Normal"/>
        <w:jc w:val="both"/>
        <w:rPr>
          <w:sz w:val="28"/>
          <w:szCs w:val="28"/>
        </w:rPr>
      </w:pPr>
      <w:r>
        <w:rPr>
          <w:sz w:val="28"/>
          <w:szCs w:val="28"/>
        </w:rPr>
        <w:tab/>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pPr>
        <w:pStyle w:val="Normal"/>
        <w:jc w:val="both"/>
        <w:rPr>
          <w:sz w:val="28"/>
          <w:szCs w:val="28"/>
        </w:rPr>
      </w:pPr>
      <w:r>
        <w:rPr>
          <w:sz w:val="28"/>
          <w:szCs w:val="28"/>
        </w:rPr>
        <w:tab/>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jc w:val="both"/>
        <w:rPr>
          <w:sz w:val="28"/>
          <w:szCs w:val="28"/>
        </w:rPr>
      </w:pPr>
      <w:r>
        <w:rPr>
          <w:sz w:val="28"/>
          <w:szCs w:val="28"/>
        </w:rPr>
        <w:tab/>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jc w:val="both"/>
        <w:rPr>
          <w:sz w:val="28"/>
          <w:szCs w:val="28"/>
        </w:rPr>
      </w:pPr>
      <w:r>
        <w:rPr>
          <w:sz w:val="28"/>
          <w:szCs w:val="28"/>
        </w:rPr>
        <w:tab/>
        <w:t xml:space="preserve">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w:t>
      </w:r>
    </w:p>
    <w:p>
      <w:pPr>
        <w:pStyle w:val="Normal"/>
        <w:jc w:val="both"/>
        <w:rPr>
          <w:sz w:val="28"/>
          <w:szCs w:val="28"/>
        </w:rPr>
      </w:pPr>
      <w:r>
        <w:rPr>
          <w:sz w:val="28"/>
          <w:szCs w:val="28"/>
        </w:rPr>
        <w:tab/>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jc w:val="both"/>
        <w:rPr>
          <w:sz w:val="28"/>
          <w:szCs w:val="28"/>
        </w:rPr>
      </w:pPr>
      <w:r>
        <w:rPr>
          <w:sz w:val="28"/>
          <w:szCs w:val="28"/>
        </w:rPr>
        <w:tab/>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jc w:val="both"/>
        <w:rPr>
          <w:sz w:val="28"/>
          <w:szCs w:val="28"/>
        </w:rPr>
      </w:pPr>
      <w:r>
        <w:rPr>
          <w:sz w:val="28"/>
          <w:szCs w:val="28"/>
        </w:rPr>
        <w:tab/>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jc w:val="both"/>
        <w:rPr>
          <w:sz w:val="28"/>
          <w:szCs w:val="28"/>
        </w:rPr>
      </w:pPr>
      <w:r>
        <w:rPr>
          <w:sz w:val="28"/>
          <w:szCs w:val="28"/>
        </w:rPr>
        <w:tab/>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jc w:val="both"/>
        <w:rPr>
          <w:sz w:val="28"/>
          <w:szCs w:val="28"/>
        </w:rPr>
      </w:pPr>
      <w:r>
        <w:rPr>
          <w:sz w:val="28"/>
          <w:szCs w:val="28"/>
        </w:rPr>
        <w:tab/>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pPr>
        <w:pStyle w:val="Normal"/>
        <w:jc w:val="both"/>
        <w:rPr>
          <w:sz w:val="28"/>
          <w:szCs w:val="28"/>
        </w:rPr>
      </w:pPr>
      <w:r>
        <w:rPr>
          <w:sz w:val="28"/>
          <w:szCs w:val="28"/>
        </w:rPr>
        <w:tab/>
        <w:t>2.9.4. В случае представления уведомления о переходе права пользования недрами:</w:t>
      </w:r>
    </w:p>
    <w:p>
      <w:pPr>
        <w:pStyle w:val="Normal"/>
        <w:jc w:val="both"/>
        <w:rPr>
          <w:sz w:val="28"/>
          <w:szCs w:val="28"/>
        </w:rPr>
      </w:pPr>
      <w:r>
        <w:rPr>
          <w:sz w:val="28"/>
          <w:szCs w:val="28"/>
        </w:rPr>
        <w:tab/>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jc w:val="both"/>
        <w:rPr>
          <w:sz w:val="28"/>
          <w:szCs w:val="28"/>
        </w:rPr>
      </w:pPr>
      <w:r>
        <w:rPr>
          <w:sz w:val="28"/>
          <w:szCs w:val="28"/>
        </w:rPr>
        <w:tab/>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pPr>
        <w:pStyle w:val="Normal"/>
        <w:jc w:val="both"/>
        <w:rPr>
          <w:sz w:val="28"/>
          <w:szCs w:val="28"/>
        </w:rPr>
      </w:pPr>
      <w:r>
        <w:rPr>
          <w:sz w:val="28"/>
          <w:szCs w:val="28"/>
        </w:rPr>
        <w:tab/>
        <w:t>в) решение о предоставлении права пользования недрами и решение о переоформлении лицензии на право пользования недрами.</w:t>
      </w:r>
    </w:p>
    <w:p>
      <w:pPr>
        <w:pStyle w:val="Normal"/>
        <w:jc w:val="both"/>
        <w:rPr>
          <w:sz w:val="28"/>
          <w:szCs w:val="28"/>
        </w:rPr>
      </w:pPr>
      <w:r>
        <w:rPr>
          <w:sz w:val="28"/>
          <w:szCs w:val="28"/>
        </w:rPr>
        <w:tab/>
        <w:t>2.9.5. В случае представления уведомления о переходе прав на земельный участок:</w:t>
      </w:r>
    </w:p>
    <w:p>
      <w:pPr>
        <w:pStyle w:val="Normal"/>
        <w:jc w:val="both"/>
        <w:rPr>
          <w:sz w:val="28"/>
          <w:szCs w:val="28"/>
        </w:rPr>
      </w:pPr>
      <w:r>
        <w:rPr>
          <w:sz w:val="28"/>
          <w:szCs w:val="28"/>
        </w:rPr>
        <w:tab/>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jc w:val="both"/>
        <w:rPr>
          <w:sz w:val="28"/>
          <w:szCs w:val="28"/>
        </w:rPr>
      </w:pPr>
      <w:r>
        <w:rPr>
          <w:sz w:val="28"/>
          <w:szCs w:val="28"/>
        </w:rPr>
        <w:tab/>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pPr>
        <w:pStyle w:val="Normal"/>
        <w:jc w:val="both"/>
        <w:rPr>
          <w:sz w:val="28"/>
          <w:szCs w:val="28"/>
        </w:rPr>
      </w:pPr>
      <w:r>
        <w:rPr>
          <w:sz w:val="28"/>
          <w:szCs w:val="28"/>
        </w:rPr>
        <w:tab/>
        <w:t>2.9.6. В случае представления заявления о внесении изменений в связи с необходимостью продления срока действия разрешения на строительство:</w:t>
      </w:r>
    </w:p>
    <w:p>
      <w:pPr>
        <w:pStyle w:val="Normal"/>
        <w:jc w:val="both"/>
        <w:rPr>
          <w:sz w:val="28"/>
          <w:szCs w:val="28"/>
        </w:rPr>
      </w:pPr>
      <w:r>
        <w:rPr>
          <w:sz w:val="28"/>
          <w:szCs w:val="28"/>
        </w:rPr>
        <w:tab/>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pPr>
        <w:pStyle w:val="Normal"/>
        <w:jc w:val="both"/>
        <w:rPr>
          <w:sz w:val="28"/>
          <w:szCs w:val="28"/>
        </w:rPr>
      </w:pPr>
      <w:r>
        <w:rPr>
          <w:sz w:val="28"/>
          <w:szCs w:val="28"/>
        </w:rPr>
        <w:tab/>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pPr>
        <w:pStyle w:val="Normal"/>
        <w:jc w:val="both"/>
        <w:rPr>
          <w:sz w:val="28"/>
          <w:szCs w:val="28"/>
        </w:rPr>
      </w:pPr>
      <w:r>
        <w:rPr>
          <w:sz w:val="28"/>
          <w:szCs w:val="28"/>
        </w:rPr>
        <w:tab/>
        <w:t>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pPr>
        <w:pStyle w:val="Normal"/>
        <w:jc w:val="both"/>
        <w:rPr>
          <w:sz w:val="28"/>
          <w:szCs w:val="28"/>
        </w:rPr>
      </w:pPr>
      <w:r>
        <w:rPr>
          <w:sz w:val="28"/>
          <w:szCs w:val="28"/>
        </w:rPr>
        <w:tab/>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Срок и порядок регистрации запроса заявителя о предоставлении государственной (муниципальной) услуги, в том числе в электронной форме</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получения.</w:t>
      </w:r>
    </w:p>
    <w:p>
      <w:pPr>
        <w:pStyle w:val="Normal"/>
        <w:jc w:val="both"/>
        <w:rPr/>
      </w:pPr>
      <w:r>
        <w:rPr>
          <w:sz w:val="28"/>
          <w:szCs w:val="28"/>
        </w:rPr>
        <w:tab/>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Срок предоставления государственной (муниципальной) услуги, в том</w:t>
      </w:r>
    </w:p>
    <w:p>
      <w:pPr>
        <w:pStyle w:val="Normal"/>
        <w:jc w:val="center"/>
        <w:rPr>
          <w:b/>
          <w:b/>
          <w:bCs/>
          <w:sz w:val="28"/>
          <w:szCs w:val="28"/>
        </w:rPr>
      </w:pPr>
      <w:r>
        <w:rPr>
          <w:b/>
          <w:bCs/>
          <w:sz w:val="28"/>
          <w:szCs w:val="28"/>
        </w:rPr>
        <w:t>числе с учетом необходимости обращения в организации, участвующие в</w:t>
      </w:r>
    </w:p>
    <w:p>
      <w:pPr>
        <w:pStyle w:val="Normal"/>
        <w:jc w:val="center"/>
        <w:rPr>
          <w:b/>
          <w:b/>
          <w:bCs/>
          <w:sz w:val="28"/>
          <w:szCs w:val="28"/>
        </w:rPr>
      </w:pPr>
      <w:r>
        <w:rPr>
          <w:b/>
          <w:bCs/>
          <w:sz w:val="28"/>
          <w:szCs w:val="28"/>
        </w:rPr>
        <w:t>предоставлении государственной (муниципальной) услуги, срок</w:t>
      </w:r>
    </w:p>
    <w:p>
      <w:pPr>
        <w:pStyle w:val="Normal"/>
        <w:jc w:val="center"/>
        <w:rPr>
          <w:b/>
          <w:b/>
          <w:bCs/>
          <w:sz w:val="28"/>
          <w:szCs w:val="28"/>
        </w:rPr>
      </w:pPr>
      <w:r>
        <w:rPr>
          <w:b/>
          <w:bCs/>
          <w:sz w:val="28"/>
          <w:szCs w:val="28"/>
        </w:rPr>
        <w:t>приостановления предоставления государственной (муниципальной) услуги, срок выдачи (направления) документов, являющихся результатом</w:t>
      </w:r>
    </w:p>
    <w:p>
      <w:pPr>
        <w:pStyle w:val="Normal"/>
        <w:jc w:val="center"/>
        <w:rPr>
          <w:b/>
          <w:b/>
          <w:bCs/>
          <w:sz w:val="28"/>
          <w:szCs w:val="28"/>
        </w:rPr>
      </w:pPr>
      <w:r>
        <w:rPr>
          <w:b/>
          <w:bCs/>
          <w:sz w:val="28"/>
          <w:szCs w:val="28"/>
        </w:rPr>
        <w:t>предоставления государственной (муниципальной)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2.13. Срок предоставления услуги составляет:</w:t>
      </w:r>
    </w:p>
    <w:p>
      <w:pPr>
        <w:pStyle w:val="Normal"/>
        <w:jc w:val="both"/>
        <w:rPr/>
      </w:pPr>
      <w:r>
        <w:rPr>
          <w:sz w:val="28"/>
          <w:szCs w:val="28"/>
        </w:rPr>
        <w:tab/>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w:t>
      </w:r>
      <w:r>
        <w:rPr>
          <w:sz w:val="28"/>
          <w:szCs w:val="28"/>
          <w:vertAlign w:val="superscript"/>
        </w:rPr>
        <w:t>1</w:t>
      </w:r>
      <w:r>
        <w:rPr>
          <w:sz w:val="28"/>
          <w:szCs w:val="28"/>
        </w:rPr>
        <w:t xml:space="preserve"> статьи 51 Градостроительного кодекса Российской Федерации;</w:t>
      </w:r>
    </w:p>
    <w:p>
      <w:pPr>
        <w:pStyle w:val="Normal"/>
        <w:jc w:val="both"/>
        <w:rPr/>
      </w:pPr>
      <w:r>
        <w:rPr>
          <w:sz w:val="28"/>
          <w:szCs w:val="28"/>
        </w:rPr>
        <w:tab/>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частью 11</w:t>
      </w:r>
      <w:r>
        <w:rPr>
          <w:sz w:val="28"/>
          <w:szCs w:val="28"/>
          <w:vertAlign w:val="superscript"/>
        </w:rPr>
        <w:t>1</w:t>
      </w:r>
      <w:r>
        <w:rPr>
          <w:sz w:val="28"/>
          <w:szCs w:val="28"/>
        </w:rPr>
        <w:t xml:space="preserve"> статьи 51 Градостроительного кодекса Российской Федерации.</w:t>
      </w:r>
    </w:p>
    <w:p>
      <w:pPr>
        <w:pStyle w:val="Normal"/>
        <w:jc w:val="both"/>
        <w:rPr>
          <w:sz w:val="28"/>
          <w:szCs w:val="28"/>
        </w:rPr>
      </w:pPr>
      <w:r>
        <w:rPr>
          <w:sz w:val="28"/>
          <w:szCs w:val="28"/>
        </w:rPr>
        <w:tab/>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организацией со дня его регистрации.</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Исчерпывающий перечень оснований для приостановления или отказа</w:t>
      </w:r>
    </w:p>
    <w:p>
      <w:pPr>
        <w:pStyle w:val="Normal"/>
        <w:jc w:val="center"/>
        <w:rPr>
          <w:b/>
          <w:b/>
          <w:bCs/>
          <w:sz w:val="28"/>
          <w:szCs w:val="28"/>
        </w:rPr>
      </w:pPr>
      <w:r>
        <w:rPr>
          <w:b/>
          <w:bCs/>
          <w:sz w:val="28"/>
          <w:szCs w:val="28"/>
        </w:rPr>
        <w:t>в предоставлении государственной (муниципальной)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2.14. Оснований для приостановления предоставления услуги или отказа в предоставлении услуги не предусмотрено законодательством Российской</w:t>
      </w:r>
    </w:p>
    <w:p>
      <w:pPr>
        <w:pStyle w:val="Normal"/>
        <w:jc w:val="both"/>
        <w:rPr>
          <w:sz w:val="28"/>
          <w:szCs w:val="28"/>
        </w:rPr>
      </w:pPr>
      <w:r>
        <w:rPr>
          <w:sz w:val="28"/>
          <w:szCs w:val="28"/>
        </w:rPr>
        <w:t>Федерации.</w:t>
      </w:r>
    </w:p>
    <w:p>
      <w:pPr>
        <w:pStyle w:val="Normal"/>
        <w:jc w:val="both"/>
        <w:rPr>
          <w:sz w:val="28"/>
          <w:szCs w:val="28"/>
        </w:rPr>
      </w:pPr>
      <w:r>
        <w:rPr>
          <w:sz w:val="28"/>
          <w:szCs w:val="28"/>
        </w:rPr>
        <w:tab/>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Исчерпывающий перечень оснований для отказа в приеме документов,</w:t>
      </w:r>
    </w:p>
    <w:p>
      <w:pPr>
        <w:pStyle w:val="Normal"/>
        <w:jc w:val="center"/>
        <w:rPr>
          <w:b/>
          <w:b/>
          <w:bCs/>
          <w:sz w:val="28"/>
          <w:szCs w:val="28"/>
        </w:rPr>
      </w:pPr>
      <w:r>
        <w:rPr>
          <w:b/>
          <w:bCs/>
          <w:sz w:val="28"/>
          <w:szCs w:val="28"/>
        </w:rPr>
        <w:t>необходимых для предоставления государственно (муниципальной)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pPr>
        <w:pStyle w:val="Normal"/>
        <w:jc w:val="both"/>
        <w:rPr>
          <w:sz w:val="28"/>
          <w:szCs w:val="28"/>
        </w:rPr>
      </w:pPr>
      <w:r>
        <w:rPr>
          <w:sz w:val="28"/>
          <w:szCs w:val="28"/>
        </w:rPr>
        <w:tab/>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jc w:val="both"/>
        <w:rPr>
          <w:sz w:val="28"/>
          <w:szCs w:val="28"/>
        </w:rPr>
      </w:pPr>
      <w:r>
        <w:rPr>
          <w:sz w:val="28"/>
          <w:szCs w:val="28"/>
        </w:rPr>
        <w:tab/>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pPr>
        <w:pStyle w:val="Normal"/>
        <w:jc w:val="both"/>
        <w:rPr>
          <w:sz w:val="28"/>
          <w:szCs w:val="28"/>
        </w:rPr>
      </w:pPr>
      <w:r>
        <w:rPr>
          <w:sz w:val="28"/>
          <w:szCs w:val="28"/>
        </w:rPr>
        <w:tab/>
        <w:t>в) непредставление документов, предусмотренных подпунктами "а" — "в" пункта 2.8 настоящего Административного регламента;</w:t>
      </w:r>
    </w:p>
    <w:p>
      <w:pPr>
        <w:pStyle w:val="Normal"/>
        <w:jc w:val="both"/>
        <w:rPr>
          <w:sz w:val="28"/>
          <w:szCs w:val="28"/>
        </w:rPr>
      </w:pPr>
      <w:r>
        <w:rPr>
          <w:sz w:val="28"/>
          <w:szCs w:val="28"/>
        </w:rPr>
        <w:tab/>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jc w:val="both"/>
        <w:rPr>
          <w:sz w:val="28"/>
          <w:szCs w:val="28"/>
        </w:rPr>
      </w:pPr>
      <w:r>
        <w:rPr>
          <w:sz w:val="28"/>
          <w:szCs w:val="28"/>
        </w:rPr>
        <w:tab/>
        <w:t>д) представленные документы содержат подчистки и исправления текста;</w:t>
      </w:r>
    </w:p>
    <w:p>
      <w:pPr>
        <w:pStyle w:val="Normal"/>
        <w:jc w:val="both"/>
        <w:rPr>
          <w:sz w:val="28"/>
          <w:szCs w:val="28"/>
        </w:rPr>
      </w:pPr>
      <w:r>
        <w:rPr>
          <w:sz w:val="28"/>
          <w:szCs w:val="28"/>
        </w:rPr>
        <w:tab/>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jc w:val="both"/>
        <w:rPr>
          <w:sz w:val="28"/>
          <w:szCs w:val="28"/>
        </w:rPr>
      </w:pPr>
      <w:r>
        <w:rPr>
          <w:sz w:val="28"/>
          <w:szCs w:val="28"/>
        </w:rPr>
        <w:tab/>
        <w:t>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pPr>
        <w:pStyle w:val="Normal"/>
        <w:jc w:val="both"/>
        <w:rPr>
          <w:sz w:val="28"/>
          <w:szCs w:val="28"/>
        </w:rPr>
      </w:pPr>
      <w:r>
        <w:rPr>
          <w:sz w:val="28"/>
          <w:szCs w:val="28"/>
        </w:rPr>
        <w:tab/>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jc w:val="both"/>
        <w:rPr>
          <w:sz w:val="28"/>
          <w:szCs w:val="28"/>
        </w:rPr>
      </w:pPr>
      <w:r>
        <w:rPr>
          <w:sz w:val="28"/>
          <w:szCs w:val="28"/>
        </w:rPr>
        <w:tab/>
        <w:t>2.16. Решение об отказе в приеме документов, указанных в пункте 2.8 настоящего Административного регламента, оформляется по форме согласно Приложению № 5 к настоящему Административному регламенту.</w:t>
      </w:r>
    </w:p>
    <w:p>
      <w:pPr>
        <w:pStyle w:val="Normal"/>
        <w:jc w:val="both"/>
        <w:rPr>
          <w:sz w:val="28"/>
          <w:szCs w:val="28"/>
        </w:rPr>
      </w:pPr>
      <w:r>
        <w:rPr>
          <w:sz w:val="28"/>
          <w:szCs w:val="28"/>
        </w:rPr>
        <w:tab/>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государственной власти, орган местного самоуправления, организацию.</w:t>
      </w:r>
    </w:p>
    <w:p>
      <w:pPr>
        <w:pStyle w:val="Normal"/>
        <w:jc w:val="both"/>
        <w:rPr/>
      </w:pPr>
      <w:r>
        <w:rPr>
          <w:sz w:val="28"/>
          <w:szCs w:val="28"/>
        </w:rPr>
        <w:tab/>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Описание результата предоставления государственной</w:t>
      </w:r>
    </w:p>
    <w:p>
      <w:pPr>
        <w:pStyle w:val="Normal"/>
        <w:jc w:val="center"/>
        <w:rPr>
          <w:b/>
          <w:b/>
          <w:bCs/>
          <w:sz w:val="28"/>
          <w:szCs w:val="28"/>
        </w:rPr>
      </w:pPr>
      <w:r>
        <w:rPr>
          <w:b/>
          <w:bCs/>
          <w:sz w:val="28"/>
          <w:szCs w:val="28"/>
        </w:rPr>
        <w:t>(муниципальной)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2.19. Результатом предоставления услуги является:</w:t>
      </w:r>
    </w:p>
    <w:p>
      <w:pPr>
        <w:pStyle w:val="Normal"/>
        <w:jc w:val="both"/>
        <w:rPr>
          <w:sz w:val="28"/>
          <w:szCs w:val="28"/>
        </w:rPr>
      </w:pPr>
      <w:r>
        <w:rPr>
          <w:sz w:val="28"/>
          <w:szCs w:val="28"/>
        </w:rPr>
        <w:tab/>
        <w:t>а) разрешение на строительство (в том числе на отдельные этапы строительства, реконструкции объекта капитального строительства);</w:t>
      </w:r>
    </w:p>
    <w:p>
      <w:pPr>
        <w:pStyle w:val="Normal"/>
        <w:jc w:val="both"/>
        <w:rPr>
          <w:sz w:val="28"/>
          <w:szCs w:val="28"/>
        </w:rPr>
      </w:pPr>
      <w:r>
        <w:rPr>
          <w:sz w:val="28"/>
          <w:szCs w:val="28"/>
        </w:rPr>
        <w:tab/>
        <w:t>б) решение об отказе в выдаче разрешения на строительство;</w:t>
      </w:r>
    </w:p>
    <w:p>
      <w:pPr>
        <w:pStyle w:val="Normal"/>
        <w:jc w:val="both"/>
        <w:rPr>
          <w:sz w:val="28"/>
          <w:szCs w:val="28"/>
        </w:rPr>
      </w:pPr>
      <w:r>
        <w:rPr>
          <w:sz w:val="28"/>
          <w:szCs w:val="28"/>
        </w:rPr>
        <w:tab/>
        <w:t>в) решение об отказе во внесении изменений в разрешение на строительство.</w:t>
      </w:r>
    </w:p>
    <w:p>
      <w:pPr>
        <w:pStyle w:val="Normal"/>
        <w:jc w:val="both"/>
        <w:rPr>
          <w:sz w:val="28"/>
          <w:szCs w:val="28"/>
        </w:rPr>
      </w:pPr>
      <w:r>
        <w:rPr>
          <w:sz w:val="28"/>
          <w:szCs w:val="28"/>
        </w:rPr>
        <w:tab/>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jc w:val="both"/>
        <w:rPr>
          <w:sz w:val="28"/>
          <w:szCs w:val="28"/>
        </w:rPr>
      </w:pPr>
      <w:r>
        <w:rPr>
          <w:sz w:val="28"/>
          <w:szCs w:val="28"/>
        </w:rPr>
        <w:tab/>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pPr>
        <w:pStyle w:val="Normal"/>
        <w:jc w:val="both"/>
        <w:rPr>
          <w:sz w:val="28"/>
          <w:szCs w:val="28"/>
        </w:rPr>
      </w:pPr>
      <w:r>
        <w:rPr>
          <w:sz w:val="28"/>
          <w:szCs w:val="28"/>
        </w:rPr>
        <w:tab/>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pPr>
        <w:pStyle w:val="Normal"/>
        <w:jc w:val="both"/>
        <w:rPr>
          <w:sz w:val="28"/>
          <w:szCs w:val="28"/>
        </w:rPr>
      </w:pPr>
      <w:r>
        <w:rPr>
          <w:sz w:val="28"/>
          <w:szCs w:val="28"/>
        </w:rPr>
        <w:tab/>
        <w:t>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pPr>
        <w:pStyle w:val="Normal"/>
        <w:jc w:val="both"/>
        <w:rPr>
          <w:sz w:val="28"/>
          <w:szCs w:val="28"/>
        </w:rPr>
      </w:pPr>
      <w:r>
        <w:rPr>
          <w:sz w:val="28"/>
          <w:szCs w:val="28"/>
        </w:rPr>
        <w:tab/>
        <w:t>2.22. Исчерпывающий перечень оснований для отказа в выдаче разрешения на строительство, во внесении изменений в разрешение на строительство:</w:t>
      </w:r>
    </w:p>
    <w:p>
      <w:pPr>
        <w:pStyle w:val="Normal"/>
        <w:jc w:val="both"/>
        <w:rPr>
          <w:sz w:val="28"/>
          <w:szCs w:val="28"/>
        </w:rPr>
      </w:pPr>
      <w:r>
        <w:rPr>
          <w:sz w:val="28"/>
          <w:szCs w:val="28"/>
        </w:rPr>
        <w:tab/>
        <w:t>2.22.1. В случае представления заявления о выдаче разрешения на строительство:</w:t>
      </w:r>
    </w:p>
    <w:p>
      <w:pPr>
        <w:pStyle w:val="Normal"/>
        <w:jc w:val="both"/>
        <w:rPr>
          <w:sz w:val="28"/>
          <w:szCs w:val="28"/>
        </w:rPr>
      </w:pPr>
      <w:r>
        <w:rPr>
          <w:sz w:val="28"/>
          <w:szCs w:val="28"/>
        </w:rPr>
        <w:tab/>
        <w:t>а) отсутствие документов, предусмотренных подпунктами "г", "д" пункта</w:t>
      </w:r>
    </w:p>
    <w:p>
      <w:pPr>
        <w:pStyle w:val="Normal"/>
        <w:jc w:val="both"/>
        <w:rPr>
          <w:sz w:val="28"/>
          <w:szCs w:val="28"/>
        </w:rPr>
      </w:pPr>
      <w:r>
        <w:rPr>
          <w:sz w:val="28"/>
          <w:szCs w:val="28"/>
        </w:rPr>
        <w:t>2.8, пунктом 2.9.1 настоящего Административного регламента;</w:t>
      </w:r>
    </w:p>
    <w:p>
      <w:pPr>
        <w:pStyle w:val="Normal"/>
        <w:jc w:val="both"/>
        <w:rPr>
          <w:sz w:val="28"/>
          <w:szCs w:val="28"/>
        </w:rPr>
      </w:pPr>
      <w:r>
        <w:rPr>
          <w:sz w:val="28"/>
          <w:szCs w:val="28"/>
        </w:rPr>
        <w:tab/>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pPr>
        <w:pStyle w:val="Normal"/>
        <w:jc w:val="both"/>
        <w:rPr>
          <w:sz w:val="28"/>
          <w:szCs w:val="28"/>
        </w:rPr>
      </w:pPr>
      <w:r>
        <w:rPr>
          <w:sz w:val="28"/>
          <w:szCs w:val="28"/>
        </w:rPr>
        <w:tab/>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jc w:val="both"/>
        <w:rPr>
          <w:sz w:val="28"/>
          <w:szCs w:val="28"/>
        </w:rPr>
      </w:pPr>
      <w:r>
        <w:rPr>
          <w:sz w:val="28"/>
          <w:szCs w:val="28"/>
        </w:rPr>
        <w:tab/>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pPr>
        <w:pStyle w:val="Normal"/>
        <w:jc w:val="both"/>
        <w:rPr>
          <w:sz w:val="28"/>
          <w:szCs w:val="28"/>
        </w:rPr>
      </w:pPr>
      <w:r>
        <w:rPr>
          <w:sz w:val="28"/>
          <w:szCs w:val="28"/>
        </w:rPr>
        <w:tab/>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pPr>
        <w:pStyle w:val="Normal"/>
        <w:jc w:val="both"/>
        <w:rPr>
          <w:sz w:val="28"/>
          <w:szCs w:val="28"/>
        </w:rPr>
      </w:pPr>
      <w:r>
        <w:rPr>
          <w:sz w:val="28"/>
          <w:szCs w:val="28"/>
        </w:rPr>
        <w:tab/>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jc w:val="both"/>
        <w:rPr>
          <w:sz w:val="28"/>
          <w:szCs w:val="28"/>
        </w:rPr>
      </w:pPr>
      <w:r>
        <w:rPr>
          <w:sz w:val="28"/>
          <w:szCs w:val="28"/>
        </w:rPr>
        <w:tab/>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pPr>
        <w:pStyle w:val="Normal"/>
        <w:jc w:val="both"/>
        <w:rPr>
          <w:sz w:val="28"/>
          <w:szCs w:val="28"/>
        </w:rPr>
      </w:pPr>
      <w:r>
        <w:rPr>
          <w:sz w:val="28"/>
          <w:szCs w:val="28"/>
        </w:rPr>
        <w:tab/>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jc w:val="both"/>
        <w:rPr/>
      </w:pPr>
      <w:r>
        <w:rPr>
          <w:sz w:val="28"/>
          <w:szCs w:val="28"/>
        </w:rPr>
        <w:tab/>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jc w:val="both"/>
        <w:rPr>
          <w:sz w:val="28"/>
          <w:szCs w:val="28"/>
        </w:rPr>
      </w:pPr>
      <w:r>
        <w:rPr>
          <w:sz w:val="28"/>
          <w:szCs w:val="28"/>
        </w:rPr>
        <w:tab/>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pPr>
        <w:pStyle w:val="Normal"/>
        <w:jc w:val="both"/>
        <w:rPr>
          <w:sz w:val="28"/>
          <w:szCs w:val="28"/>
        </w:rPr>
      </w:pPr>
      <w:r>
        <w:rPr>
          <w:sz w:val="28"/>
          <w:szCs w:val="28"/>
        </w:rPr>
        <w:tab/>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2.22.4. В случае представления уведомления о переходе права пользования недрами:</w:t>
      </w:r>
    </w:p>
    <w:p>
      <w:pPr>
        <w:pStyle w:val="Normal"/>
        <w:jc w:val="both"/>
        <w:rPr>
          <w:sz w:val="28"/>
          <w:szCs w:val="28"/>
        </w:rPr>
      </w:pPr>
      <w:r>
        <w:rPr>
          <w:sz w:val="28"/>
          <w:szCs w:val="28"/>
        </w:rPr>
        <w:tab/>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pPr>
        <w:pStyle w:val="Normal"/>
        <w:jc w:val="both"/>
        <w:rPr>
          <w:sz w:val="28"/>
          <w:szCs w:val="28"/>
        </w:rPr>
      </w:pPr>
      <w:r>
        <w:rPr>
          <w:sz w:val="28"/>
          <w:szCs w:val="28"/>
        </w:rPr>
        <w:tab/>
        <w:t>б) недостоверность сведений, указанных в уведомлении о переходе права пользования недрами.</w:t>
      </w:r>
    </w:p>
    <w:p>
      <w:pPr>
        <w:pStyle w:val="Normal"/>
        <w:jc w:val="both"/>
        <w:rPr>
          <w:sz w:val="28"/>
          <w:szCs w:val="28"/>
        </w:rPr>
      </w:pPr>
      <w:r>
        <w:rPr>
          <w:sz w:val="28"/>
          <w:szCs w:val="28"/>
        </w:rPr>
        <w:tab/>
        <w:t>2.22.5. В случае представления заявителем уведомления о переходе прав на земельный участок:</w:t>
      </w:r>
    </w:p>
    <w:p>
      <w:pPr>
        <w:pStyle w:val="Normal"/>
        <w:jc w:val="both"/>
        <w:rPr>
          <w:sz w:val="28"/>
          <w:szCs w:val="28"/>
        </w:rPr>
      </w:pPr>
      <w:r>
        <w:rPr>
          <w:sz w:val="28"/>
          <w:szCs w:val="28"/>
        </w:rPr>
        <w:tab/>
        <w:t>а) отсутствие в уведомлении о переходе прав на земельный участок реквизитов правоустанавливающих документов на такой земельный участок;</w:t>
      </w:r>
    </w:p>
    <w:p>
      <w:pPr>
        <w:pStyle w:val="Normal"/>
        <w:jc w:val="both"/>
        <w:rPr>
          <w:sz w:val="28"/>
          <w:szCs w:val="28"/>
        </w:rPr>
      </w:pPr>
      <w:r>
        <w:rPr>
          <w:sz w:val="28"/>
          <w:szCs w:val="28"/>
        </w:rPr>
        <w:tab/>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pPr>
        <w:pStyle w:val="Normal"/>
        <w:jc w:val="both"/>
        <w:rPr>
          <w:sz w:val="28"/>
          <w:szCs w:val="28"/>
        </w:rPr>
      </w:pPr>
      <w:r>
        <w:rPr>
          <w:sz w:val="28"/>
          <w:szCs w:val="28"/>
        </w:rPr>
        <w:tab/>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pPr>
        <w:pStyle w:val="Normal"/>
        <w:jc w:val="both"/>
        <w:rPr>
          <w:sz w:val="28"/>
          <w:szCs w:val="28"/>
        </w:rPr>
      </w:pPr>
      <w:r>
        <w:rPr>
          <w:sz w:val="28"/>
          <w:szCs w:val="28"/>
        </w:rPr>
        <w:tab/>
        <w:t>2.22.6. В случае представления заявления о внесении изменений в связи с необходимостью продления срока действия разрешения на строительство:</w:t>
      </w:r>
    </w:p>
    <w:p>
      <w:pPr>
        <w:pStyle w:val="Normal"/>
        <w:jc w:val="both"/>
        <w:rPr>
          <w:sz w:val="28"/>
          <w:szCs w:val="28"/>
        </w:rPr>
      </w:pPr>
      <w:r>
        <w:rPr>
          <w:sz w:val="28"/>
          <w:szCs w:val="28"/>
        </w:rPr>
        <w:tab/>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pPr>
        <w:pStyle w:val="Normal"/>
        <w:jc w:val="both"/>
        <w:rPr>
          <w:sz w:val="28"/>
          <w:szCs w:val="28"/>
        </w:rPr>
      </w:pPr>
      <w:r>
        <w:rPr>
          <w:sz w:val="28"/>
          <w:szCs w:val="28"/>
        </w:rPr>
        <w:tab/>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pPr>
        <w:pStyle w:val="Normal"/>
        <w:jc w:val="both"/>
        <w:rPr>
          <w:sz w:val="28"/>
          <w:szCs w:val="28"/>
        </w:rPr>
      </w:pPr>
      <w:r>
        <w:rPr>
          <w:sz w:val="28"/>
          <w:szCs w:val="28"/>
        </w:rPr>
        <w:tab/>
        <w:t>в) подача заявления о внесении изменений менее чем за десять рабочих дней до истечения срока действия разрешения на строительство.</w:t>
      </w:r>
    </w:p>
    <w:p>
      <w:pPr>
        <w:pStyle w:val="Normal"/>
        <w:jc w:val="both"/>
        <w:rPr>
          <w:sz w:val="28"/>
          <w:szCs w:val="28"/>
        </w:rPr>
      </w:pPr>
      <w:r>
        <w:rPr>
          <w:sz w:val="28"/>
          <w:szCs w:val="28"/>
        </w:rPr>
        <w:tab/>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pPr>
        <w:pStyle w:val="Normal"/>
        <w:jc w:val="both"/>
        <w:rPr>
          <w:sz w:val="28"/>
          <w:szCs w:val="28"/>
        </w:rPr>
      </w:pPr>
      <w:r>
        <w:rPr>
          <w:sz w:val="28"/>
          <w:szCs w:val="28"/>
        </w:rPr>
        <w:tab/>
        <w:t>а) отсутствие документов, предусмотренных пунктом 2.9.1 настоящего Административного регламента;</w:t>
      </w:r>
    </w:p>
    <w:p>
      <w:pPr>
        <w:pStyle w:val="Normal"/>
        <w:jc w:val="both"/>
        <w:rPr>
          <w:sz w:val="28"/>
          <w:szCs w:val="28"/>
        </w:rPr>
      </w:pPr>
      <w:r>
        <w:rPr>
          <w:sz w:val="28"/>
          <w:szCs w:val="28"/>
        </w:rPr>
        <w:tab/>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pPr>
        <w:pStyle w:val="Normal"/>
        <w:jc w:val="both"/>
        <w:rPr>
          <w:sz w:val="28"/>
          <w:szCs w:val="28"/>
        </w:rPr>
      </w:pPr>
      <w:r>
        <w:rPr>
          <w:sz w:val="28"/>
          <w:szCs w:val="28"/>
        </w:rPr>
        <w:tab/>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pPr>
        <w:pStyle w:val="Normal"/>
        <w:jc w:val="both"/>
        <w:rPr>
          <w:sz w:val="28"/>
          <w:szCs w:val="28"/>
        </w:rPr>
      </w:pPr>
      <w:r>
        <w:rPr>
          <w:sz w:val="28"/>
          <w:szCs w:val="28"/>
        </w:rPr>
        <w:tab/>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pPr>
        <w:pStyle w:val="Normal"/>
        <w:jc w:val="both"/>
        <w:rPr>
          <w:sz w:val="28"/>
          <w:szCs w:val="28"/>
        </w:rPr>
      </w:pPr>
      <w:r>
        <w:rPr>
          <w:sz w:val="28"/>
          <w:szCs w:val="28"/>
        </w:rPr>
        <w:tab/>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Normal"/>
        <w:jc w:val="both"/>
        <w:rPr>
          <w:sz w:val="28"/>
          <w:szCs w:val="28"/>
        </w:rPr>
      </w:pPr>
      <w:r>
        <w:rPr>
          <w:sz w:val="28"/>
          <w:szCs w:val="28"/>
        </w:rPr>
        <w:tab/>
        <w:t>е) подача заявления о внесении изменений менее чем за десять рабочих дней до истечения срока действия разрешения на строительство.</w:t>
      </w:r>
    </w:p>
    <w:p>
      <w:pPr>
        <w:pStyle w:val="Normal"/>
        <w:jc w:val="both"/>
        <w:rPr>
          <w:sz w:val="28"/>
          <w:szCs w:val="28"/>
        </w:rPr>
      </w:pPr>
      <w:r>
        <w:rPr>
          <w:sz w:val="28"/>
          <w:szCs w:val="28"/>
        </w:rPr>
        <w:tab/>
        <w:t>2.23. Результат предоставления услуги, указанный в пункте 2.19 настоящего Административного регламента:</w:t>
      </w:r>
    </w:p>
    <w:p>
      <w:pPr>
        <w:pStyle w:val="Normal"/>
        <w:jc w:val="both"/>
        <w:rPr>
          <w:sz w:val="28"/>
          <w:szCs w:val="28"/>
        </w:rPr>
      </w:pPr>
      <w:r>
        <w:rPr>
          <w:sz w:val="28"/>
          <w:szCs w:val="28"/>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pPr>
        <w:pStyle w:val="Normal"/>
        <w:jc w:val="both"/>
        <w:rPr>
          <w:sz w:val="28"/>
          <w:szCs w:val="28"/>
        </w:rPr>
      </w:pPr>
      <w:r>
        <w:rPr>
          <w:sz w:val="28"/>
          <w:szCs w:val="28"/>
        </w:rPr>
        <w:tab/>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jc w:val="both"/>
        <w:rPr>
          <w:sz w:val="28"/>
          <w:szCs w:val="28"/>
        </w:rPr>
      </w:pPr>
      <w:r>
        <w:rPr>
          <w:sz w:val="28"/>
          <w:szCs w:val="28"/>
        </w:rPr>
        <w:tab/>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pPr>
        <w:pStyle w:val="Normal"/>
        <w:jc w:val="both"/>
        <w:rPr>
          <w:sz w:val="28"/>
          <w:szCs w:val="28"/>
        </w:rPr>
      </w:pPr>
      <w:r>
        <w:rPr>
          <w:sz w:val="28"/>
          <w:szCs w:val="28"/>
        </w:rPr>
        <w:tab/>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Порядок, размер и основания взимания государственной пошлины или</w:t>
      </w:r>
    </w:p>
    <w:p>
      <w:pPr>
        <w:pStyle w:val="Normal"/>
        <w:jc w:val="center"/>
        <w:rPr>
          <w:b/>
          <w:b/>
          <w:bCs/>
          <w:sz w:val="28"/>
          <w:szCs w:val="28"/>
        </w:rPr>
      </w:pPr>
      <w:r>
        <w:rPr>
          <w:b/>
          <w:bCs/>
          <w:sz w:val="28"/>
          <w:szCs w:val="28"/>
        </w:rPr>
        <w:t>иной оплаты, взимаемой за предоставление государственной</w:t>
      </w:r>
    </w:p>
    <w:p>
      <w:pPr>
        <w:pStyle w:val="Normal"/>
        <w:jc w:val="center"/>
        <w:rPr>
          <w:b/>
          <w:b/>
          <w:bCs/>
          <w:sz w:val="28"/>
          <w:szCs w:val="28"/>
        </w:rPr>
      </w:pPr>
      <w:r>
        <w:rPr>
          <w:b/>
          <w:bCs/>
          <w:sz w:val="28"/>
          <w:szCs w:val="28"/>
        </w:rPr>
        <w:t>(муниципальной)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2.24. Предоставление услуги осуществляется без взимания платы.</w:t>
      </w:r>
    </w:p>
    <w:p>
      <w:pPr>
        <w:pStyle w:val="Normal"/>
        <w:jc w:val="both"/>
        <w:rPr/>
      </w:pPr>
      <w:r>
        <w:rPr>
          <w:sz w:val="28"/>
          <w:szCs w:val="28"/>
        </w:rPr>
        <w:tab/>
        <w:t>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pPr>
        <w:pStyle w:val="Normal"/>
        <w:jc w:val="both"/>
        <w:rPr>
          <w:sz w:val="28"/>
          <w:szCs w:val="28"/>
        </w:rPr>
      </w:pPr>
      <w:r>
        <w:rPr>
          <w:sz w:val="28"/>
          <w:szCs w:val="28"/>
        </w:rPr>
        <w:tab/>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pPr>
        <w:pStyle w:val="Normal"/>
        <w:jc w:val="both"/>
        <w:rPr>
          <w:sz w:val="28"/>
          <w:szCs w:val="28"/>
        </w:rPr>
      </w:pPr>
      <w:r>
        <w:rPr>
          <w:sz w:val="28"/>
          <w:szCs w:val="28"/>
        </w:rPr>
        <w:tab/>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pPr>
        <w:pStyle w:val="Normal"/>
        <w:jc w:val="both"/>
        <w:rPr>
          <w:sz w:val="28"/>
          <w:szCs w:val="28"/>
        </w:rPr>
      </w:pPr>
      <w:r>
        <w:rPr>
          <w:sz w:val="28"/>
          <w:szCs w:val="28"/>
        </w:rPr>
        <w:tab/>
        <w:t>б) в электронной форме посредством электронной почты.</w:t>
      </w:r>
    </w:p>
    <w:p>
      <w:pPr>
        <w:pStyle w:val="Normal"/>
        <w:jc w:val="both"/>
        <w:rPr>
          <w:sz w:val="28"/>
          <w:szCs w:val="28"/>
        </w:rPr>
      </w:pPr>
      <w:r>
        <w:rPr>
          <w:sz w:val="28"/>
          <w:szCs w:val="28"/>
        </w:rPr>
        <w:tab/>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jc w:val="both"/>
        <w:rPr>
          <w:sz w:val="28"/>
          <w:szCs w:val="28"/>
        </w:rPr>
      </w:pPr>
      <w:r>
        <w:rPr>
          <w:sz w:val="28"/>
          <w:szCs w:val="28"/>
        </w:rPr>
        <w:tab/>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pPr>
        <w:pStyle w:val="Normal"/>
        <w:jc w:val="both"/>
        <w:rPr>
          <w:sz w:val="28"/>
          <w:szCs w:val="28"/>
        </w:rPr>
      </w:pPr>
      <w:r>
        <w:rPr>
          <w:sz w:val="28"/>
          <w:szCs w:val="28"/>
        </w:rPr>
        <w:tab/>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pPr>
        <w:pStyle w:val="Normal"/>
        <w:jc w:val="both"/>
        <w:rPr/>
      </w:pPr>
      <w:r>
        <w:rPr>
          <w:sz w:val="28"/>
          <w:szCs w:val="28"/>
        </w:rPr>
        <w:tab/>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pPr>
        <w:pStyle w:val="Normal"/>
        <w:jc w:val="both"/>
        <w:rPr>
          <w:sz w:val="28"/>
          <w:szCs w:val="28"/>
        </w:rPr>
      </w:pPr>
      <w:r>
        <w:rPr>
          <w:sz w:val="28"/>
          <w:szCs w:val="28"/>
        </w:rPr>
        <w:tab/>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pPr>
        <w:pStyle w:val="Normal"/>
        <w:jc w:val="both"/>
        <w:rPr>
          <w:sz w:val="28"/>
          <w:szCs w:val="28"/>
        </w:rPr>
      </w:pPr>
      <w:r>
        <w:rPr>
          <w:sz w:val="28"/>
          <w:szCs w:val="28"/>
        </w:rPr>
        <w:tab/>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pPr>
        <w:pStyle w:val="Normal"/>
        <w:jc w:val="both"/>
        <w:rPr>
          <w:sz w:val="28"/>
          <w:szCs w:val="28"/>
        </w:rPr>
      </w:pPr>
      <w:r>
        <w:rPr>
          <w:sz w:val="28"/>
          <w:szCs w:val="28"/>
        </w:rPr>
        <w:tab/>
        <w:t>д)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pPr>
        <w:pStyle w:val="Normal"/>
        <w:jc w:val="both"/>
        <w:rPr>
          <w:sz w:val="28"/>
          <w:szCs w:val="28"/>
        </w:rPr>
      </w:pPr>
      <w:r>
        <w:rPr>
          <w:sz w:val="28"/>
          <w:szCs w:val="28"/>
        </w:rPr>
        <w:tab/>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Порядок исправления допущенных опечаток и ошибок в</w:t>
      </w:r>
    </w:p>
    <w:p>
      <w:pPr>
        <w:pStyle w:val="Normal"/>
        <w:jc w:val="center"/>
        <w:rPr>
          <w:b/>
          <w:b/>
          <w:bCs/>
          <w:sz w:val="28"/>
          <w:szCs w:val="28"/>
        </w:rPr>
      </w:pPr>
      <w:r>
        <w:rPr>
          <w:b/>
          <w:bCs/>
          <w:sz w:val="28"/>
          <w:szCs w:val="28"/>
        </w:rPr>
        <w:t>выданных в результате предоставления государственной (муниципальной)</w:t>
      </w:r>
    </w:p>
    <w:p>
      <w:pPr>
        <w:pStyle w:val="Normal"/>
        <w:jc w:val="center"/>
        <w:rPr>
          <w:b/>
          <w:b/>
          <w:bCs/>
          <w:sz w:val="28"/>
          <w:szCs w:val="28"/>
        </w:rPr>
      </w:pPr>
      <w:r>
        <w:rPr>
          <w:b/>
          <w:bCs/>
          <w:sz w:val="28"/>
          <w:szCs w:val="28"/>
        </w:rPr>
        <w:t>услуги документах</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2.27. Порядок исправления допущенных опечаток и ошибок в разрешении на строительство.</w:t>
      </w:r>
    </w:p>
    <w:p>
      <w:pPr>
        <w:pStyle w:val="Normal"/>
        <w:jc w:val="both"/>
        <w:rPr>
          <w:sz w:val="28"/>
          <w:szCs w:val="28"/>
        </w:rPr>
      </w:pPr>
      <w:r>
        <w:rPr>
          <w:sz w:val="28"/>
          <w:szCs w:val="28"/>
        </w:rPr>
        <w:tab/>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pPr>
        <w:pStyle w:val="Normal"/>
        <w:jc w:val="both"/>
        <w:rPr>
          <w:sz w:val="28"/>
          <w:szCs w:val="28"/>
        </w:rPr>
      </w:pPr>
      <w:r>
        <w:rPr>
          <w:sz w:val="28"/>
          <w:szCs w:val="28"/>
        </w:rPr>
        <w:tab/>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jc w:val="both"/>
        <w:rPr>
          <w:sz w:val="28"/>
          <w:szCs w:val="28"/>
        </w:rPr>
      </w:pPr>
      <w:r>
        <w:rPr>
          <w:sz w:val="28"/>
          <w:szCs w:val="28"/>
        </w:rPr>
        <w:tab/>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jc w:val="both"/>
        <w:rPr>
          <w:sz w:val="28"/>
          <w:szCs w:val="28"/>
        </w:rPr>
      </w:pPr>
      <w:r>
        <w:rPr>
          <w:sz w:val="28"/>
          <w:szCs w:val="28"/>
        </w:rPr>
        <w:tab/>
        <w:t>2.28. Исчерпывающий перечень оснований для отказа в исправлении допущенных опечаток и ошибок в разрешении на строительство:</w:t>
      </w:r>
    </w:p>
    <w:p>
      <w:pPr>
        <w:pStyle w:val="Normal"/>
        <w:jc w:val="both"/>
        <w:rPr>
          <w:sz w:val="28"/>
          <w:szCs w:val="28"/>
        </w:rPr>
      </w:pPr>
      <w:r>
        <w:rPr>
          <w:sz w:val="28"/>
          <w:szCs w:val="28"/>
        </w:rPr>
        <w:tab/>
        <w:t>а) несоответствие заявителя кругу лиц, указанных в пункте 2.2 настоящего Административного регламента;</w:t>
      </w:r>
    </w:p>
    <w:p>
      <w:pPr>
        <w:pStyle w:val="Normal"/>
        <w:jc w:val="both"/>
        <w:rPr>
          <w:sz w:val="28"/>
          <w:szCs w:val="28"/>
        </w:rPr>
      </w:pPr>
      <w:r>
        <w:rPr>
          <w:sz w:val="28"/>
          <w:szCs w:val="28"/>
        </w:rPr>
        <w:tab/>
        <w:t>б) отсутствие факта допущения опечаток и ошибок в разрешении на строительство.</w:t>
      </w:r>
    </w:p>
    <w:p>
      <w:pPr>
        <w:pStyle w:val="Normal"/>
        <w:jc w:val="both"/>
        <w:rPr>
          <w:sz w:val="28"/>
          <w:szCs w:val="28"/>
        </w:rPr>
      </w:pPr>
      <w:r>
        <w:rPr>
          <w:sz w:val="28"/>
          <w:szCs w:val="28"/>
        </w:rPr>
        <w:tab/>
        <w:t>2.29. Порядок выдачи дубликата разрешения на строительство.</w:t>
      </w:r>
    </w:p>
    <w:p>
      <w:pPr>
        <w:pStyle w:val="Normal"/>
        <w:jc w:val="both"/>
        <w:rPr>
          <w:sz w:val="28"/>
          <w:szCs w:val="28"/>
        </w:rPr>
      </w:pPr>
      <w:r>
        <w:rPr>
          <w:sz w:val="28"/>
          <w:szCs w:val="28"/>
        </w:rPr>
        <w:tab/>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pPr>
        <w:pStyle w:val="Normal"/>
        <w:jc w:val="both"/>
        <w:rPr>
          <w:sz w:val="28"/>
          <w:szCs w:val="28"/>
        </w:rPr>
      </w:pPr>
      <w:r>
        <w:rPr>
          <w:sz w:val="28"/>
          <w:szCs w:val="28"/>
        </w:rPr>
        <w:tab/>
        <w:t>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pPr>
        <w:pStyle w:val="Normal"/>
        <w:jc w:val="both"/>
        <w:rPr/>
      </w:pPr>
      <w:r>
        <w:rPr>
          <w:sz w:val="28"/>
          <w:szCs w:val="28"/>
        </w:rPr>
        <w:tab/>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jc w:val="both"/>
        <w:rPr>
          <w:sz w:val="28"/>
          <w:szCs w:val="28"/>
        </w:rPr>
      </w:pPr>
      <w:r>
        <w:rPr>
          <w:sz w:val="28"/>
          <w:szCs w:val="28"/>
        </w:rPr>
        <w:tab/>
        <w:t>2.30. Исчерпывающий перечень оснований для отказа в выдаче дубликата разрешения на строительство:</w:t>
      </w:r>
    </w:p>
    <w:p>
      <w:pPr>
        <w:pStyle w:val="Normal"/>
        <w:jc w:val="both"/>
        <w:rPr>
          <w:sz w:val="28"/>
          <w:szCs w:val="28"/>
        </w:rPr>
      </w:pPr>
      <w:r>
        <w:rPr>
          <w:sz w:val="28"/>
          <w:szCs w:val="28"/>
        </w:rPr>
        <w:tab/>
        <w:t>несоответствие заявителя кругу лиц, указанных в пункте 2.2 настоящего Административного регламента.</w:t>
      </w:r>
    </w:p>
    <w:p>
      <w:pPr>
        <w:pStyle w:val="Normal"/>
        <w:jc w:val="both"/>
        <w:rPr>
          <w:sz w:val="28"/>
          <w:szCs w:val="28"/>
        </w:rPr>
      </w:pPr>
      <w:r>
        <w:rPr>
          <w:sz w:val="28"/>
          <w:szCs w:val="28"/>
        </w:rPr>
        <w:tab/>
        <w:t>2.31. Порядок оставления заявления о выдаче разрешения на строительство, заявления о внесении изменений, уведомления без рассмотрения.</w:t>
      </w:r>
    </w:p>
    <w:p>
      <w:pPr>
        <w:pStyle w:val="Normal"/>
        <w:jc w:val="both"/>
        <w:rPr>
          <w:sz w:val="28"/>
          <w:szCs w:val="28"/>
        </w:rPr>
      </w:pPr>
      <w:r>
        <w:rPr>
          <w:sz w:val="28"/>
          <w:szCs w:val="28"/>
        </w:rPr>
        <w:tab/>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12 в порядке, установленном пунктами 2.4 – 2.7, 2.12 настоящего Административного регламента, не позднее рабочего дня, предшествующего дню окончания срока предоставления услуги.</w:t>
      </w:r>
    </w:p>
    <w:p>
      <w:pPr>
        <w:pStyle w:val="Normal"/>
        <w:jc w:val="both"/>
        <w:rPr>
          <w:sz w:val="28"/>
          <w:szCs w:val="28"/>
        </w:rPr>
      </w:pPr>
      <w:r>
        <w:rPr>
          <w:sz w:val="28"/>
          <w:szCs w:val="28"/>
        </w:rPr>
        <w:tab/>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строительство, заявления о внесении изменений, уведомления без рассмотрения.</w:t>
      </w:r>
    </w:p>
    <w:p>
      <w:pPr>
        <w:pStyle w:val="Normal"/>
        <w:jc w:val="both"/>
        <w:rPr>
          <w:sz w:val="28"/>
          <w:szCs w:val="28"/>
        </w:rPr>
      </w:pPr>
      <w:r>
        <w:rPr>
          <w:sz w:val="28"/>
          <w:szCs w:val="28"/>
        </w:rPr>
        <w:tab/>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pPr>
        <w:pStyle w:val="Normal"/>
        <w:jc w:val="both"/>
        <w:rPr>
          <w:sz w:val="28"/>
          <w:szCs w:val="28"/>
        </w:rPr>
      </w:pPr>
      <w:r>
        <w:rPr>
          <w:sz w:val="28"/>
          <w:szCs w:val="28"/>
        </w:rPr>
        <w:tab/>
        <w:t>2.32. При предоставлении услуги запрещается требовать от заявителя:</w:t>
      </w:r>
    </w:p>
    <w:p>
      <w:pPr>
        <w:pStyle w:val="Normal"/>
        <w:jc w:val="both"/>
        <w:rPr>
          <w:sz w:val="28"/>
          <w:szCs w:val="28"/>
        </w:rPr>
      </w:pPr>
      <w:r>
        <w:rPr>
          <w:sz w:val="28"/>
          <w:szCs w:val="28"/>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Normal"/>
        <w:jc w:val="both"/>
        <w:rPr/>
      </w:pPr>
      <w:r>
        <w:rPr>
          <w:sz w:val="28"/>
          <w:szCs w:val="28"/>
        </w:rPr>
        <w:tab/>
        <w:t>2) Представления документов и информации, которые в соответствии с нормативными правовыми актами Российской Федерации</w:t>
      </w:r>
      <w:r>
        <w:rPr>
          <w:color w:val="000000"/>
          <w:sz w:val="28"/>
          <w:szCs w:val="28"/>
          <w:shd w:fill="auto" w:val="clear"/>
        </w:rPr>
        <w:t xml:space="preserve">, </w:t>
      </w:r>
      <w:r>
        <w:rPr>
          <w:b w:val="false"/>
          <w:i w:val="false"/>
          <w:color w:val="000000"/>
          <w:kern w:val="2"/>
          <w:sz w:val="28"/>
          <w:szCs w:val="28"/>
          <w:shd w:fill="auto" w:val="clear"/>
        </w:rPr>
        <w:t xml:space="preserve">Красноярского края </w:t>
      </w:r>
      <w:r>
        <w:rPr>
          <w:color w:val="000000"/>
          <w:sz w:val="28"/>
          <w:szCs w:val="28"/>
          <w:shd w:fill="auto" w:val="clear"/>
        </w:rPr>
        <w:t xml:space="preserve"> и муниципальными правовыми актами </w:t>
      </w:r>
      <w:r>
        <w:rPr>
          <w:b w:val="false"/>
          <w:i w:val="false"/>
          <w:color w:val="000000"/>
          <w:kern w:val="2"/>
          <w:sz w:val="28"/>
          <w:szCs w:val="28"/>
          <w:shd w:fill="auto" w:val="clear"/>
        </w:rPr>
        <w:t>городского округа города Шарыпово</w:t>
      </w:r>
      <w:r>
        <w:rPr>
          <w:color w:val="000000"/>
          <w:sz w:val="28"/>
          <w:szCs w:val="28"/>
          <w:shd w:fill="auto" w:val="clear"/>
        </w:rPr>
        <w:t xml:space="preserve"> находятся в распоряжении органов, предоставляющих государственную</w:t>
      </w:r>
      <w:r>
        <w:rPr>
          <w:sz w:val="28"/>
          <w:szCs w:val="28"/>
        </w:rPr>
        <w:t xml:space="preserve">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jc w:val="both"/>
        <w:rPr>
          <w:sz w:val="28"/>
          <w:szCs w:val="28"/>
        </w:rPr>
      </w:pPr>
      <w:r>
        <w:rPr>
          <w:sz w:val="28"/>
          <w:szCs w:val="28"/>
        </w:rPr>
        <w:tab/>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pPr>
        <w:pStyle w:val="Normal"/>
        <w:jc w:val="both"/>
        <w:rPr>
          <w:sz w:val="28"/>
          <w:szCs w:val="28"/>
        </w:rPr>
      </w:pPr>
      <w:r>
        <w:rPr>
          <w:sz w:val="28"/>
          <w:szCs w:val="28"/>
        </w:rPr>
        <w:tab/>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pPr>
        <w:pStyle w:val="Normal"/>
        <w:jc w:val="both"/>
        <w:rPr>
          <w:sz w:val="28"/>
          <w:szCs w:val="28"/>
        </w:rPr>
      </w:pPr>
      <w:r>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pPr>
        <w:pStyle w:val="Normal"/>
        <w:jc w:val="both"/>
        <w:rPr>
          <w:sz w:val="28"/>
          <w:szCs w:val="28"/>
        </w:rPr>
      </w:pPr>
      <w:r>
        <w:rPr>
          <w:sz w:val="28"/>
          <w:szCs w:val="28"/>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pPr>
        <w:pStyle w:val="Normal"/>
        <w:jc w:val="both"/>
        <w:rPr>
          <w:sz w:val="28"/>
          <w:szCs w:val="28"/>
        </w:rPr>
      </w:pPr>
      <w:r>
        <w:rPr>
          <w:sz w:val="28"/>
          <w:szCs w:val="28"/>
        </w:rPr>
        <w:tab/>
        <w:t>2.33.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pPr>
        <w:pStyle w:val="Normal"/>
        <w:jc w:val="both"/>
        <w:rPr>
          <w:sz w:val="28"/>
          <w:szCs w:val="28"/>
        </w:rPr>
      </w:pPr>
      <w:r>
        <w:rPr>
          <w:sz w:val="28"/>
          <w:szCs w:val="28"/>
        </w:rPr>
        <w:tab/>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Normal"/>
        <w:jc w:val="both"/>
        <w:rPr/>
      </w:pPr>
      <w:r>
        <w:rPr>
          <w:sz w:val="28"/>
          <w:szCs w:val="28"/>
        </w:rPr>
        <w:tab/>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pPr>
        <w:pStyle w:val="Normal"/>
        <w:jc w:val="both"/>
        <w:rPr>
          <w:sz w:val="28"/>
          <w:szCs w:val="28"/>
        </w:rPr>
      </w:pPr>
      <w:r>
        <w:rPr>
          <w:sz w:val="28"/>
          <w:szCs w:val="28"/>
        </w:rPr>
        <w:tab/>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Normal"/>
        <w:jc w:val="both"/>
        <w:rPr>
          <w:sz w:val="28"/>
          <w:szCs w:val="28"/>
        </w:rPr>
      </w:pPr>
      <w:r>
        <w:rPr>
          <w:sz w:val="28"/>
          <w:szCs w:val="28"/>
        </w:rPr>
        <w:tab/>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Порядок, размер и основания взимания платы за предоставление услуг,</w:t>
      </w:r>
    </w:p>
    <w:p>
      <w:pPr>
        <w:pStyle w:val="Normal"/>
        <w:jc w:val="center"/>
        <w:rPr>
          <w:b/>
          <w:b/>
          <w:bCs/>
          <w:sz w:val="28"/>
          <w:szCs w:val="28"/>
        </w:rPr>
      </w:pPr>
      <w:r>
        <w:rPr>
          <w:b/>
          <w:bCs/>
          <w:sz w:val="28"/>
          <w:szCs w:val="28"/>
        </w:rPr>
        <w:t>которые являются необходимыми и обязательными для предоставления</w:t>
      </w:r>
    </w:p>
    <w:p>
      <w:pPr>
        <w:pStyle w:val="Normal"/>
        <w:jc w:val="center"/>
        <w:rPr>
          <w:b/>
          <w:b/>
          <w:bCs/>
          <w:sz w:val="28"/>
          <w:szCs w:val="28"/>
        </w:rPr>
      </w:pPr>
      <w:r>
        <w:rPr>
          <w:b/>
          <w:bCs/>
          <w:sz w:val="28"/>
          <w:szCs w:val="28"/>
        </w:rPr>
        <w:t>государственной (муниципальной) услуги, включая информацию о методике расчета размера такой платы</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pPr>
        <w:pStyle w:val="Normal"/>
        <w:jc w:val="both"/>
        <w:rPr>
          <w:sz w:val="28"/>
          <w:szCs w:val="28"/>
        </w:rPr>
      </w:pPr>
      <w:r>
        <w:rPr>
          <w:sz w:val="28"/>
          <w:szCs w:val="28"/>
        </w:rPr>
        <w:tab/>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pPr>
        <w:pStyle w:val="Normal"/>
        <w:jc w:val="both"/>
        <w:rPr>
          <w:sz w:val="28"/>
          <w:szCs w:val="28"/>
        </w:rPr>
      </w:pPr>
      <w:r>
        <w:rPr>
          <w:sz w:val="28"/>
          <w:szCs w:val="28"/>
        </w:rPr>
        <w:tab/>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pPr>
        <w:pStyle w:val="Normal"/>
        <w:jc w:val="both"/>
        <w:rPr>
          <w:sz w:val="28"/>
          <w:szCs w:val="28"/>
        </w:rPr>
      </w:pPr>
      <w:r>
        <w:rPr>
          <w:sz w:val="28"/>
          <w:szCs w:val="28"/>
        </w:rPr>
        <w:tab/>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pPr>
        <w:pStyle w:val="Normal"/>
        <w:jc w:val="both"/>
        <w:rPr>
          <w:sz w:val="28"/>
          <w:szCs w:val="28"/>
        </w:rPr>
      </w:pPr>
      <w:r>
        <w:rPr>
          <w:sz w:val="28"/>
          <w:szCs w:val="28"/>
        </w:rPr>
        <w:tab/>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Максимальный срок ожидания в очереди при подаче запроса о</w:t>
      </w:r>
    </w:p>
    <w:p>
      <w:pPr>
        <w:pStyle w:val="Normal"/>
        <w:jc w:val="center"/>
        <w:rPr>
          <w:b/>
          <w:b/>
          <w:bCs/>
          <w:sz w:val="28"/>
          <w:szCs w:val="28"/>
        </w:rPr>
      </w:pPr>
      <w:r>
        <w:rPr>
          <w:b/>
          <w:bCs/>
          <w:sz w:val="28"/>
          <w:szCs w:val="28"/>
        </w:rPr>
        <w:t>предоставлении государственной (муниципальной) услуги и при получении</w:t>
      </w:r>
    </w:p>
    <w:p>
      <w:pPr>
        <w:pStyle w:val="Normal"/>
        <w:jc w:val="center"/>
        <w:rPr>
          <w:b/>
          <w:b/>
          <w:bCs/>
          <w:sz w:val="28"/>
          <w:szCs w:val="28"/>
        </w:rPr>
      </w:pPr>
      <w:r>
        <w:rPr>
          <w:b/>
          <w:bCs/>
          <w:sz w:val="28"/>
          <w:szCs w:val="28"/>
        </w:rPr>
        <w:t>результата предоставления государственной (муниципальной) услуги</w:t>
      </w:r>
    </w:p>
    <w:p>
      <w:pPr>
        <w:pStyle w:val="Normal"/>
        <w:jc w:val="both"/>
        <w:rPr>
          <w:rFonts w:ascii="Times New Roman" w:hAnsi="Times New Roman"/>
          <w:sz w:val="28"/>
          <w:szCs w:val="28"/>
        </w:rPr>
      </w:pPr>
      <w:r>
        <w:rPr>
          <w:sz w:val="28"/>
          <w:szCs w:val="28"/>
        </w:rPr>
      </w:r>
    </w:p>
    <w:p>
      <w:pPr>
        <w:pStyle w:val="Normal"/>
        <w:jc w:val="both"/>
        <w:rPr/>
      </w:pPr>
      <w:r>
        <w:rPr>
          <w:sz w:val="28"/>
          <w:szCs w:val="28"/>
        </w:rPr>
        <w:t>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Требования к помещениям, в которых предоставляется государственная</w:t>
      </w:r>
    </w:p>
    <w:p>
      <w:pPr>
        <w:pStyle w:val="Normal"/>
        <w:jc w:val="center"/>
        <w:rPr>
          <w:b/>
          <w:b/>
          <w:bCs/>
          <w:sz w:val="28"/>
          <w:szCs w:val="28"/>
        </w:rPr>
      </w:pPr>
      <w:r>
        <w:rPr>
          <w:b/>
          <w:bCs/>
          <w:sz w:val="28"/>
          <w:szCs w:val="28"/>
        </w:rPr>
        <w:t>(муниципальная) услуга</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2.36.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jc w:val="both"/>
        <w:rPr>
          <w:sz w:val="28"/>
          <w:szCs w:val="28"/>
        </w:rPr>
      </w:pPr>
      <w:r>
        <w:rPr>
          <w:sz w:val="28"/>
          <w:szCs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jc w:val="both"/>
        <w:rPr>
          <w:sz w:val="28"/>
          <w:szCs w:val="28"/>
        </w:rPr>
      </w:pPr>
      <w:r>
        <w:rPr>
          <w:sz w:val="28"/>
          <w:szCs w:val="28"/>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jc w:val="both"/>
        <w:rPr>
          <w:sz w:val="28"/>
          <w:szCs w:val="28"/>
        </w:rPr>
      </w:pPr>
      <w:r>
        <w:rPr>
          <w:sz w:val="28"/>
          <w:szCs w:val="28"/>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sz w:val="28"/>
          <w:szCs w:val="28"/>
        </w:rPr>
      </w:pPr>
      <w:r>
        <w:rPr>
          <w:sz w:val="28"/>
          <w:szCs w:val="28"/>
        </w:rPr>
        <w:tab/>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pPr>
        <w:pStyle w:val="Normal"/>
        <w:jc w:val="both"/>
        <w:rPr>
          <w:sz w:val="28"/>
          <w:szCs w:val="28"/>
        </w:rPr>
      </w:pPr>
      <w:r>
        <w:rPr>
          <w:sz w:val="28"/>
          <w:szCs w:val="28"/>
        </w:rPr>
        <w:tab/>
        <w:t>наименование;</w:t>
      </w:r>
    </w:p>
    <w:p>
      <w:pPr>
        <w:pStyle w:val="Normal"/>
        <w:jc w:val="both"/>
        <w:rPr>
          <w:sz w:val="28"/>
          <w:szCs w:val="28"/>
        </w:rPr>
      </w:pPr>
      <w:r>
        <w:rPr>
          <w:sz w:val="28"/>
          <w:szCs w:val="28"/>
        </w:rPr>
        <w:tab/>
        <w:t>местонахождение и юридический адрес;</w:t>
      </w:r>
    </w:p>
    <w:p>
      <w:pPr>
        <w:pStyle w:val="Normal"/>
        <w:jc w:val="both"/>
        <w:rPr>
          <w:sz w:val="28"/>
          <w:szCs w:val="28"/>
        </w:rPr>
      </w:pPr>
      <w:r>
        <w:rPr>
          <w:sz w:val="28"/>
          <w:szCs w:val="28"/>
        </w:rPr>
        <w:tab/>
        <w:t>режим работы;</w:t>
      </w:r>
    </w:p>
    <w:p>
      <w:pPr>
        <w:pStyle w:val="Normal"/>
        <w:jc w:val="both"/>
        <w:rPr>
          <w:sz w:val="28"/>
          <w:szCs w:val="28"/>
        </w:rPr>
      </w:pPr>
      <w:r>
        <w:rPr>
          <w:sz w:val="28"/>
          <w:szCs w:val="28"/>
        </w:rPr>
        <w:tab/>
        <w:t>график приема;</w:t>
      </w:r>
    </w:p>
    <w:p>
      <w:pPr>
        <w:pStyle w:val="Normal"/>
        <w:jc w:val="both"/>
        <w:rPr>
          <w:sz w:val="28"/>
          <w:szCs w:val="28"/>
        </w:rPr>
      </w:pPr>
      <w:r>
        <w:rPr>
          <w:sz w:val="28"/>
          <w:szCs w:val="28"/>
        </w:rPr>
        <w:tab/>
        <w:t>номера телефонов для справок.</w:t>
      </w:r>
    </w:p>
    <w:p>
      <w:pPr>
        <w:pStyle w:val="Normal"/>
        <w:jc w:val="both"/>
        <w:rPr>
          <w:sz w:val="28"/>
          <w:szCs w:val="28"/>
        </w:rPr>
      </w:pPr>
      <w:r>
        <w:rPr>
          <w:sz w:val="28"/>
          <w:szCs w:val="28"/>
        </w:rPr>
        <w:tab/>
        <w:t>Помещения, в которых предоставляется услуга, должны соответствовать санитарно-эпидемиологическим правилам и нормативам.</w:t>
      </w:r>
    </w:p>
    <w:p>
      <w:pPr>
        <w:pStyle w:val="Normal"/>
        <w:jc w:val="both"/>
        <w:rPr>
          <w:sz w:val="28"/>
          <w:szCs w:val="28"/>
        </w:rPr>
      </w:pPr>
      <w:r>
        <w:rPr>
          <w:sz w:val="28"/>
          <w:szCs w:val="28"/>
        </w:rPr>
        <w:tab/>
        <w:t>Помещения, в которых предоставляется услуга, оснащаются:</w:t>
      </w:r>
    </w:p>
    <w:p>
      <w:pPr>
        <w:pStyle w:val="Normal"/>
        <w:jc w:val="both"/>
        <w:rPr>
          <w:sz w:val="28"/>
          <w:szCs w:val="28"/>
        </w:rPr>
      </w:pPr>
      <w:r>
        <w:rPr>
          <w:sz w:val="28"/>
          <w:szCs w:val="28"/>
        </w:rPr>
        <w:tab/>
        <w:t>противопожарной системой и средствами пожаротушения;</w:t>
      </w:r>
    </w:p>
    <w:p>
      <w:pPr>
        <w:pStyle w:val="Normal"/>
        <w:jc w:val="both"/>
        <w:rPr>
          <w:sz w:val="28"/>
          <w:szCs w:val="28"/>
        </w:rPr>
      </w:pPr>
      <w:r>
        <w:rPr>
          <w:sz w:val="28"/>
          <w:szCs w:val="28"/>
        </w:rPr>
        <w:tab/>
        <w:t>системой оповещения о возникновении чрезвычайной ситуации;</w:t>
      </w:r>
    </w:p>
    <w:p>
      <w:pPr>
        <w:pStyle w:val="Normal"/>
        <w:jc w:val="both"/>
        <w:rPr>
          <w:sz w:val="28"/>
          <w:szCs w:val="28"/>
        </w:rPr>
      </w:pPr>
      <w:r>
        <w:rPr>
          <w:sz w:val="28"/>
          <w:szCs w:val="28"/>
        </w:rPr>
        <w:tab/>
        <w:t>средствами оказания первой медицинской помощи;</w:t>
      </w:r>
    </w:p>
    <w:p>
      <w:pPr>
        <w:pStyle w:val="Normal"/>
        <w:jc w:val="both"/>
        <w:rPr>
          <w:sz w:val="28"/>
          <w:szCs w:val="28"/>
        </w:rPr>
      </w:pPr>
      <w:r>
        <w:rPr>
          <w:sz w:val="28"/>
          <w:szCs w:val="28"/>
        </w:rPr>
        <w:tab/>
        <w:t>туалетными комнатами для посетителей.</w:t>
      </w:r>
    </w:p>
    <w:p>
      <w:pPr>
        <w:pStyle w:val="Normal"/>
        <w:jc w:val="both"/>
        <w:rPr>
          <w:sz w:val="28"/>
          <w:szCs w:val="28"/>
        </w:rPr>
      </w:pPr>
      <w:r>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sz w:val="28"/>
          <w:szCs w:val="28"/>
        </w:rPr>
      </w:pPr>
      <w:r>
        <w:rPr>
          <w:sz w:val="28"/>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sz w:val="28"/>
          <w:szCs w:val="28"/>
        </w:rPr>
      </w:pPr>
      <w:r>
        <w:rPr>
          <w:sz w:val="28"/>
          <w:szCs w:val="28"/>
        </w:rPr>
        <w:tab/>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pPr>
        <w:pStyle w:val="Normal"/>
        <w:jc w:val="both"/>
        <w:rPr>
          <w:sz w:val="28"/>
          <w:szCs w:val="28"/>
        </w:rPr>
      </w:pPr>
      <w:r>
        <w:rPr>
          <w:sz w:val="28"/>
          <w:szCs w:val="28"/>
        </w:rPr>
        <w:tab/>
        <w:t>Места приема заявителей оборудуются информационными табличками (вывесками) с указанием:</w:t>
      </w:r>
    </w:p>
    <w:p>
      <w:pPr>
        <w:pStyle w:val="Normal"/>
        <w:jc w:val="both"/>
        <w:rPr>
          <w:sz w:val="28"/>
          <w:szCs w:val="28"/>
        </w:rPr>
      </w:pPr>
      <w:r>
        <w:rPr>
          <w:sz w:val="28"/>
          <w:szCs w:val="28"/>
        </w:rPr>
        <w:tab/>
        <w:t>номера кабинета и наименования отдела;</w:t>
      </w:r>
    </w:p>
    <w:p>
      <w:pPr>
        <w:pStyle w:val="Normal"/>
        <w:jc w:val="both"/>
        <w:rPr>
          <w:sz w:val="28"/>
          <w:szCs w:val="28"/>
        </w:rPr>
      </w:pPr>
      <w:r>
        <w:rPr>
          <w:sz w:val="28"/>
          <w:szCs w:val="28"/>
        </w:rPr>
        <w:tab/>
        <w:t>фамилии, имени и отчества (последнее – при наличии), должности ответственного лица за прием документов;</w:t>
      </w:r>
    </w:p>
    <w:p>
      <w:pPr>
        <w:pStyle w:val="Normal"/>
        <w:jc w:val="both"/>
        <w:rPr>
          <w:sz w:val="28"/>
          <w:szCs w:val="28"/>
        </w:rPr>
      </w:pPr>
      <w:r>
        <w:rPr>
          <w:sz w:val="28"/>
          <w:szCs w:val="28"/>
        </w:rPr>
        <w:tab/>
        <w:t>графика приема заявителей.</w:t>
      </w:r>
    </w:p>
    <w:p>
      <w:pPr>
        <w:pStyle w:val="Normal"/>
        <w:jc w:val="both"/>
        <w:rPr>
          <w:sz w:val="28"/>
          <w:szCs w:val="28"/>
        </w:rPr>
      </w:pPr>
      <w:r>
        <w:rPr>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sz w:val="28"/>
          <w:szCs w:val="28"/>
        </w:rPr>
      </w:pPr>
      <w:r>
        <w:rPr>
          <w:sz w:val="28"/>
          <w:szCs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sz w:val="28"/>
          <w:szCs w:val="28"/>
        </w:rPr>
      </w:pPr>
      <w:r>
        <w:rPr>
          <w:sz w:val="28"/>
          <w:szCs w:val="28"/>
        </w:rPr>
        <w:tab/>
        <w:t>При предоставлении услуги инвалидам обеспечиваются:</w:t>
      </w:r>
    </w:p>
    <w:p>
      <w:pPr>
        <w:pStyle w:val="Normal"/>
        <w:jc w:val="both"/>
        <w:rPr>
          <w:sz w:val="28"/>
          <w:szCs w:val="28"/>
        </w:rPr>
      </w:pPr>
      <w:r>
        <w:rPr>
          <w:sz w:val="28"/>
          <w:szCs w:val="28"/>
        </w:rPr>
        <w:tab/>
        <w:t>возможность беспрепятственного доступа к объекту (зданию, помещению), в котором предоставляется услуга;</w:t>
      </w:r>
    </w:p>
    <w:p>
      <w:pPr>
        <w:pStyle w:val="Normal"/>
        <w:jc w:val="both"/>
        <w:rPr>
          <w:sz w:val="28"/>
          <w:szCs w:val="28"/>
        </w:rPr>
      </w:pPr>
      <w:r>
        <w:rPr>
          <w:sz w:val="28"/>
          <w:szCs w:val="28"/>
        </w:rPr>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jc w:val="both"/>
        <w:rPr>
          <w:sz w:val="28"/>
          <w:szCs w:val="28"/>
        </w:rPr>
      </w:pPr>
      <w:r>
        <w:rPr>
          <w:sz w:val="28"/>
          <w:szCs w:val="28"/>
        </w:rPr>
        <w:tab/>
        <w:t>сопровождение инвалидов, имеющих стойкие расстройства функции зрения и самостоятельного передвижения;</w:t>
      </w:r>
    </w:p>
    <w:p>
      <w:pPr>
        <w:pStyle w:val="Normal"/>
        <w:jc w:val="both"/>
        <w:rPr>
          <w:sz w:val="28"/>
          <w:szCs w:val="28"/>
        </w:rPr>
      </w:pPr>
      <w:r>
        <w:rPr>
          <w:sz w:val="28"/>
          <w:szCs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jc w:val="both"/>
        <w:rPr>
          <w:sz w:val="28"/>
          <w:szCs w:val="28"/>
        </w:rPr>
      </w:pPr>
      <w:r>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sz w:val="28"/>
          <w:szCs w:val="28"/>
        </w:rPr>
      </w:pPr>
      <w:r>
        <w:rPr>
          <w:sz w:val="28"/>
          <w:szCs w:val="28"/>
        </w:rPr>
        <w:tab/>
        <w:t>допуск сурдопереводчика и тифлосурдопереводчика;</w:t>
      </w:r>
    </w:p>
    <w:p>
      <w:pPr>
        <w:pStyle w:val="Normal"/>
        <w:jc w:val="both"/>
        <w:rPr>
          <w:sz w:val="28"/>
          <w:szCs w:val="28"/>
        </w:rPr>
      </w:pPr>
      <w:r>
        <w:rPr>
          <w:sz w:val="28"/>
          <w:szCs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jc w:val="both"/>
        <w:rPr>
          <w:sz w:val="28"/>
          <w:szCs w:val="28"/>
        </w:rPr>
      </w:pPr>
      <w:r>
        <w:rPr>
          <w:sz w:val="28"/>
          <w:szCs w:val="28"/>
        </w:rPr>
        <w:tab/>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Показатели доступности и качества государственной (муниципальной)</w:t>
      </w:r>
    </w:p>
    <w:p>
      <w:pPr>
        <w:pStyle w:val="Normal"/>
        <w:jc w:val="center"/>
        <w:rPr>
          <w:b/>
          <w:b/>
          <w:bCs/>
          <w:sz w:val="28"/>
          <w:szCs w:val="28"/>
        </w:rPr>
      </w:pPr>
      <w:r>
        <w:rPr>
          <w:b/>
          <w:bCs/>
          <w:sz w:val="28"/>
          <w:szCs w:val="28"/>
        </w:rPr>
        <w:t>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2.37. Основными показателями доступности предоставления услуги являются:</w:t>
      </w:r>
    </w:p>
    <w:p>
      <w:pPr>
        <w:pStyle w:val="Normal"/>
        <w:jc w:val="both"/>
        <w:rPr>
          <w:sz w:val="28"/>
          <w:szCs w:val="28"/>
        </w:rPr>
      </w:pPr>
      <w:r>
        <w:rPr>
          <w:sz w:val="28"/>
          <w:szCs w:val="28"/>
        </w:rPr>
        <w:tab/>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pPr>
        <w:pStyle w:val="Normal"/>
        <w:jc w:val="both"/>
        <w:rPr>
          <w:sz w:val="28"/>
          <w:szCs w:val="28"/>
        </w:rPr>
      </w:pPr>
      <w:r>
        <w:rPr>
          <w:sz w:val="28"/>
          <w:szCs w:val="28"/>
        </w:rPr>
        <w:tab/>
        <w:t>возможность получения заявителем уведомлений о предоставлении услуги с помощью Единого портала, регионального портала;</w:t>
      </w:r>
    </w:p>
    <w:p>
      <w:pPr>
        <w:pStyle w:val="Normal"/>
        <w:jc w:val="both"/>
        <w:rPr>
          <w:sz w:val="28"/>
          <w:szCs w:val="28"/>
        </w:rPr>
      </w:pPr>
      <w:r>
        <w:rPr>
          <w:sz w:val="28"/>
          <w:szCs w:val="28"/>
        </w:rPr>
        <w:tab/>
        <w:t>возможность получения информации о ходе предоставления услуги, в том числе с использованием информационно-коммуникационных технологий.</w:t>
      </w:r>
    </w:p>
    <w:p>
      <w:pPr>
        <w:pStyle w:val="Normal"/>
        <w:jc w:val="both"/>
        <w:rPr>
          <w:sz w:val="28"/>
          <w:szCs w:val="28"/>
        </w:rPr>
      </w:pPr>
      <w:r>
        <w:rPr>
          <w:sz w:val="28"/>
          <w:szCs w:val="28"/>
        </w:rPr>
        <w:tab/>
        <w:t>2.38. Основными показателями качества предоставления услуги являются:</w:t>
      </w:r>
    </w:p>
    <w:p>
      <w:pPr>
        <w:pStyle w:val="Normal"/>
        <w:jc w:val="both"/>
        <w:rPr>
          <w:sz w:val="28"/>
          <w:szCs w:val="28"/>
        </w:rPr>
      </w:pPr>
      <w:r>
        <w:rPr>
          <w:sz w:val="28"/>
          <w:szCs w:val="28"/>
        </w:rPr>
        <w:tab/>
        <w:t>своевременность предоставления услуги в соответствии со стандартом ее предоставления, установленным настоящим Административным регламентом;</w:t>
      </w:r>
    </w:p>
    <w:p>
      <w:pPr>
        <w:pStyle w:val="Normal"/>
        <w:jc w:val="both"/>
        <w:rPr>
          <w:sz w:val="28"/>
          <w:szCs w:val="28"/>
        </w:rPr>
      </w:pPr>
      <w:r>
        <w:rPr>
          <w:sz w:val="28"/>
          <w:szCs w:val="28"/>
        </w:rPr>
        <w:tab/>
        <w:t>минимально возможное количество взаимодействий гражданина с должностными лицами, участвующими в предоставлении услуги;</w:t>
      </w:r>
    </w:p>
    <w:p>
      <w:pPr>
        <w:pStyle w:val="Normal"/>
        <w:jc w:val="both"/>
        <w:rPr>
          <w:sz w:val="28"/>
          <w:szCs w:val="28"/>
        </w:rPr>
      </w:pPr>
      <w:r>
        <w:rPr>
          <w:sz w:val="28"/>
          <w:szCs w:val="28"/>
        </w:rPr>
        <w:tab/>
        <w:t>отсутствие обоснованных жалоб на действия (бездействие) сотрудников и их некорректное (невнимательное) отношение к заявителям;</w:t>
      </w:r>
    </w:p>
    <w:p>
      <w:pPr>
        <w:pStyle w:val="Normal"/>
        <w:jc w:val="both"/>
        <w:rPr>
          <w:sz w:val="28"/>
          <w:szCs w:val="28"/>
        </w:rPr>
      </w:pPr>
      <w:r>
        <w:rPr>
          <w:sz w:val="28"/>
          <w:szCs w:val="28"/>
        </w:rPr>
        <w:tab/>
        <w:t>отсутствие нарушений установленных сроков в процессе предоставления услуги;</w:t>
      </w:r>
    </w:p>
    <w:p>
      <w:pPr>
        <w:pStyle w:val="Normal"/>
        <w:jc w:val="both"/>
        <w:rPr>
          <w:sz w:val="28"/>
          <w:szCs w:val="28"/>
        </w:rPr>
      </w:pPr>
      <w:r>
        <w:rPr>
          <w:sz w:val="28"/>
          <w:szCs w:val="28"/>
        </w:rPr>
        <w:tab/>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Раздел III. Состав, последовательность и сроки выполнения</w:t>
      </w:r>
    </w:p>
    <w:p>
      <w:pPr>
        <w:pStyle w:val="Normal"/>
        <w:jc w:val="center"/>
        <w:rPr>
          <w:b/>
          <w:b/>
          <w:bCs/>
          <w:sz w:val="28"/>
          <w:szCs w:val="28"/>
        </w:rPr>
      </w:pPr>
      <w:r>
        <w:rPr>
          <w:b/>
          <w:bCs/>
          <w:sz w:val="28"/>
          <w:szCs w:val="28"/>
        </w:rPr>
        <w:t>административных процедур (действий), требования к порядку их</w:t>
      </w:r>
    </w:p>
    <w:p>
      <w:pPr>
        <w:pStyle w:val="Normal"/>
        <w:jc w:val="center"/>
        <w:rPr>
          <w:b/>
          <w:b/>
          <w:bCs/>
          <w:sz w:val="28"/>
          <w:szCs w:val="28"/>
        </w:rPr>
      </w:pPr>
      <w:r>
        <w:rPr>
          <w:b/>
          <w:bCs/>
          <w:sz w:val="28"/>
          <w:szCs w:val="28"/>
        </w:rPr>
        <w:t>выполнения, в том числе особенности выполнения</w:t>
      </w:r>
    </w:p>
    <w:p>
      <w:pPr>
        <w:pStyle w:val="Normal"/>
        <w:jc w:val="center"/>
        <w:rPr>
          <w:b/>
          <w:b/>
          <w:bCs/>
          <w:sz w:val="28"/>
          <w:szCs w:val="28"/>
        </w:rPr>
      </w:pPr>
      <w:r>
        <w:rPr>
          <w:b/>
          <w:bCs/>
          <w:sz w:val="28"/>
          <w:szCs w:val="28"/>
        </w:rPr>
        <w:t>административных процедур в электронной форме</w:t>
      </w:r>
    </w:p>
    <w:p>
      <w:pPr>
        <w:pStyle w:val="Normal"/>
        <w:jc w:val="center"/>
        <w:rPr>
          <w:rFonts w:ascii="Times New Roman" w:hAnsi="Times New Roman"/>
          <w:b/>
          <w:b/>
          <w:bCs/>
          <w:sz w:val="28"/>
          <w:szCs w:val="28"/>
        </w:rPr>
      </w:pPr>
      <w:r>
        <w:rPr>
          <w:b/>
          <w:bCs/>
          <w:sz w:val="28"/>
          <w:szCs w:val="28"/>
        </w:rPr>
      </w:r>
    </w:p>
    <w:p>
      <w:pPr>
        <w:pStyle w:val="Normal"/>
        <w:jc w:val="center"/>
        <w:rPr>
          <w:b/>
          <w:b/>
          <w:bCs/>
          <w:sz w:val="28"/>
          <w:szCs w:val="28"/>
        </w:rPr>
      </w:pPr>
      <w:r>
        <w:rPr>
          <w:b/>
          <w:bCs/>
          <w:sz w:val="28"/>
          <w:szCs w:val="28"/>
        </w:rPr>
        <w:t>Исчерпывающий перечень административных процедур</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3.1. Предоставление услуги включает в себя следующие административные</w:t>
      </w:r>
    </w:p>
    <w:p>
      <w:pPr>
        <w:pStyle w:val="Normal"/>
        <w:jc w:val="both"/>
        <w:rPr>
          <w:sz w:val="28"/>
          <w:szCs w:val="28"/>
        </w:rPr>
      </w:pPr>
      <w:r>
        <w:rPr>
          <w:sz w:val="28"/>
          <w:szCs w:val="28"/>
        </w:rPr>
        <w:t>процедуры:</w:t>
      </w:r>
    </w:p>
    <w:p>
      <w:pPr>
        <w:pStyle w:val="Normal"/>
        <w:jc w:val="both"/>
        <w:rPr>
          <w:sz w:val="28"/>
          <w:szCs w:val="28"/>
        </w:rPr>
      </w:pPr>
      <w:r>
        <w:rPr>
          <w:sz w:val="28"/>
          <w:szCs w:val="28"/>
        </w:rPr>
        <w:tab/>
        <w:t>прием, проверка документов и регистрация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jc w:val="both"/>
        <w:rPr>
          <w:sz w:val="28"/>
          <w:szCs w:val="28"/>
        </w:rPr>
      </w:pPr>
      <w:r>
        <w:rPr>
          <w:sz w:val="28"/>
          <w:szCs w:val="28"/>
        </w:rPr>
        <w:tab/>
        <w:t>рассмотрение документов и сведений;</w:t>
      </w:r>
    </w:p>
    <w:p>
      <w:pPr>
        <w:pStyle w:val="Normal"/>
        <w:jc w:val="both"/>
        <w:rPr>
          <w:sz w:val="28"/>
          <w:szCs w:val="28"/>
        </w:rPr>
      </w:pPr>
      <w:r>
        <w:rPr>
          <w:sz w:val="28"/>
          <w:szCs w:val="28"/>
        </w:rPr>
        <w:tab/>
        <w:t>принятие решения;</w:t>
      </w:r>
    </w:p>
    <w:p>
      <w:pPr>
        <w:pStyle w:val="Normal"/>
        <w:jc w:val="both"/>
        <w:rPr>
          <w:sz w:val="28"/>
          <w:szCs w:val="28"/>
        </w:rPr>
      </w:pPr>
      <w:r>
        <w:rPr>
          <w:sz w:val="28"/>
          <w:szCs w:val="28"/>
        </w:rPr>
        <w:tab/>
        <w:t>выдача результата.</w:t>
      </w:r>
    </w:p>
    <w:p>
      <w:pPr>
        <w:pStyle w:val="Normal"/>
        <w:jc w:val="both"/>
        <w:rPr>
          <w:sz w:val="28"/>
          <w:szCs w:val="28"/>
        </w:rPr>
      </w:pPr>
      <w:r>
        <w:rPr>
          <w:sz w:val="28"/>
          <w:szCs w:val="28"/>
        </w:rPr>
        <w:tab/>
        <w:t>Описание административных процедур представлено в Приложении № 14 к настоящему Административному регламенту.</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Перечень административных процедур (действий) при предоставлении</w:t>
      </w:r>
    </w:p>
    <w:p>
      <w:pPr>
        <w:pStyle w:val="Normal"/>
        <w:jc w:val="center"/>
        <w:rPr>
          <w:b/>
          <w:b/>
          <w:bCs/>
          <w:sz w:val="28"/>
          <w:szCs w:val="28"/>
        </w:rPr>
      </w:pPr>
      <w:r>
        <w:rPr>
          <w:b/>
          <w:bCs/>
          <w:sz w:val="28"/>
          <w:szCs w:val="28"/>
        </w:rPr>
        <w:t>государственной (муниципальной) услуги услуг в электронной форме</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3.2. При предоставлении услуги в электронной форме заявителю обеспечиваются:</w:t>
      </w:r>
    </w:p>
    <w:p>
      <w:pPr>
        <w:pStyle w:val="Normal"/>
        <w:jc w:val="both"/>
        <w:rPr>
          <w:sz w:val="28"/>
          <w:szCs w:val="28"/>
        </w:rPr>
      </w:pPr>
      <w:r>
        <w:rPr>
          <w:sz w:val="28"/>
          <w:szCs w:val="28"/>
        </w:rPr>
        <w:tab/>
        <w:t>получение информации о порядке и сроках предоставления услуги;</w:t>
      </w:r>
    </w:p>
    <w:p>
      <w:pPr>
        <w:pStyle w:val="Normal"/>
        <w:jc w:val="both"/>
        <w:rPr>
          <w:sz w:val="28"/>
          <w:szCs w:val="28"/>
        </w:rPr>
      </w:pPr>
      <w:r>
        <w:rPr>
          <w:sz w:val="28"/>
          <w:szCs w:val="28"/>
        </w:rPr>
        <w:tab/>
        <w:t>формирование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pPr>
        <w:pStyle w:val="Normal"/>
        <w:jc w:val="both"/>
        <w:rPr>
          <w:sz w:val="28"/>
          <w:szCs w:val="28"/>
        </w:rPr>
      </w:pPr>
      <w:r>
        <w:rPr>
          <w:sz w:val="28"/>
          <w:szCs w:val="28"/>
        </w:rPr>
        <w:tab/>
        <w:t>получение результата предоставления услуги;</w:t>
      </w:r>
    </w:p>
    <w:p>
      <w:pPr>
        <w:pStyle w:val="Normal"/>
        <w:jc w:val="both"/>
        <w:rPr>
          <w:sz w:val="28"/>
          <w:szCs w:val="28"/>
        </w:rPr>
      </w:pPr>
      <w:r>
        <w:rPr>
          <w:sz w:val="28"/>
          <w:szCs w:val="28"/>
        </w:rPr>
        <w:tab/>
        <w:t>получение сведений о ходе рассмотрения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осуществление оценки качества предоставления услуги;</w:t>
      </w:r>
    </w:p>
    <w:p>
      <w:pPr>
        <w:pStyle w:val="Normal"/>
        <w:jc w:val="both"/>
        <w:rPr>
          <w:sz w:val="28"/>
          <w:szCs w:val="28"/>
        </w:rPr>
      </w:pPr>
      <w:r>
        <w:rPr>
          <w:sz w:val="28"/>
          <w:szCs w:val="28"/>
        </w:rPr>
        <w:tab/>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Порядок осуществления административных процедур (действий) в</w:t>
      </w:r>
    </w:p>
    <w:p>
      <w:pPr>
        <w:pStyle w:val="Normal"/>
        <w:jc w:val="center"/>
        <w:rPr>
          <w:b/>
          <w:b/>
          <w:bCs/>
          <w:sz w:val="28"/>
          <w:szCs w:val="28"/>
        </w:rPr>
      </w:pPr>
      <w:r>
        <w:rPr>
          <w:b/>
          <w:bCs/>
          <w:sz w:val="28"/>
          <w:szCs w:val="28"/>
        </w:rPr>
        <w:t>электронной форме</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3.3. Формирование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Формирование заявления о выдаче разрешения на строительство, заявления</w:t>
      </w:r>
    </w:p>
    <w:p>
      <w:pPr>
        <w:pStyle w:val="Normal"/>
        <w:jc w:val="both"/>
        <w:rPr/>
      </w:pPr>
      <w:r>
        <w:rPr>
          <w:sz w:val="28"/>
          <w:szCs w:val="28"/>
        </w:rPr>
        <w:t>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pPr>
        <w:pStyle w:val="Normal"/>
        <w:jc w:val="both"/>
        <w:rPr>
          <w:sz w:val="28"/>
          <w:szCs w:val="28"/>
        </w:rPr>
      </w:pPr>
      <w:r>
        <w:rPr>
          <w:sz w:val="28"/>
          <w:szCs w:val="28"/>
        </w:rPr>
        <w:tab/>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При формировании заявления заявителю обеспечивается:</w:t>
      </w:r>
    </w:p>
    <w:p>
      <w:pPr>
        <w:pStyle w:val="Normal"/>
        <w:jc w:val="both"/>
        <w:rPr>
          <w:sz w:val="28"/>
          <w:szCs w:val="28"/>
        </w:rPr>
      </w:pPr>
      <w:r>
        <w:rPr>
          <w:sz w:val="28"/>
          <w:szCs w:val="28"/>
        </w:rPr>
        <w:tab/>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pPr>
        <w:pStyle w:val="Normal"/>
        <w:jc w:val="both"/>
        <w:rPr>
          <w:sz w:val="28"/>
          <w:szCs w:val="28"/>
        </w:rPr>
      </w:pPr>
      <w:r>
        <w:rPr>
          <w:sz w:val="28"/>
          <w:szCs w:val="28"/>
        </w:rPr>
        <w:tab/>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jc w:val="both"/>
        <w:rPr>
          <w:sz w:val="28"/>
          <w:szCs w:val="28"/>
        </w:rPr>
      </w:pPr>
      <w:r>
        <w:rPr>
          <w:sz w:val="28"/>
          <w:szCs w:val="28"/>
        </w:rPr>
        <w:tab/>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pPr>
        <w:pStyle w:val="Normal"/>
        <w:jc w:val="both"/>
        <w:rPr>
          <w:sz w:val="28"/>
          <w:szCs w:val="28"/>
        </w:rPr>
      </w:pPr>
      <w:r>
        <w:rPr>
          <w:sz w:val="28"/>
          <w:szCs w:val="28"/>
        </w:rPr>
        <w:tab/>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pPr>
        <w:pStyle w:val="Normal"/>
        <w:jc w:val="both"/>
        <w:rPr/>
      </w:pPr>
      <w:r>
        <w:rPr>
          <w:sz w:val="28"/>
          <w:szCs w:val="28"/>
        </w:rPr>
        <w:tab/>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pPr>
        <w:pStyle w:val="Normal"/>
        <w:jc w:val="both"/>
        <w:rPr>
          <w:sz w:val="28"/>
          <w:szCs w:val="28"/>
        </w:rPr>
      </w:pPr>
      <w:r>
        <w:rPr>
          <w:sz w:val="28"/>
          <w:szCs w:val="28"/>
        </w:rPr>
        <w:tab/>
        <w:t>3.4. 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pPr>
        <w:pStyle w:val="Normal"/>
        <w:jc w:val="both"/>
        <w:rPr>
          <w:sz w:val="28"/>
          <w:szCs w:val="28"/>
        </w:rPr>
      </w:pPr>
      <w:r>
        <w:rPr>
          <w:sz w:val="28"/>
          <w:szCs w:val="28"/>
        </w:rPr>
        <w:tab/>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pPr>
        <w:pStyle w:val="Normal"/>
        <w:jc w:val="both"/>
        <w:rPr>
          <w:sz w:val="28"/>
          <w:szCs w:val="28"/>
        </w:rPr>
      </w:pPr>
      <w:r>
        <w:rPr>
          <w:sz w:val="28"/>
          <w:szCs w:val="28"/>
        </w:rPr>
        <w:tab/>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pPr>
        <w:pStyle w:val="Normal"/>
        <w:jc w:val="both"/>
        <w:rPr>
          <w:sz w:val="28"/>
          <w:szCs w:val="28"/>
        </w:rPr>
      </w:pPr>
      <w:r>
        <w:rPr>
          <w:sz w:val="28"/>
          <w:szCs w:val="28"/>
        </w:rPr>
        <w:tab/>
        <w:t>3.5.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pPr>
        <w:pStyle w:val="Normal"/>
        <w:jc w:val="both"/>
        <w:rPr>
          <w:sz w:val="28"/>
          <w:szCs w:val="28"/>
        </w:rPr>
      </w:pPr>
      <w:r>
        <w:rPr>
          <w:sz w:val="28"/>
          <w:szCs w:val="28"/>
        </w:rPr>
        <w:tab/>
        <w:t>Ответственное должностное лицо:</w:t>
      </w:r>
    </w:p>
    <w:p>
      <w:pPr>
        <w:pStyle w:val="Normal"/>
        <w:jc w:val="both"/>
        <w:rPr>
          <w:sz w:val="28"/>
          <w:szCs w:val="28"/>
        </w:rPr>
      </w:pPr>
      <w:r>
        <w:rPr>
          <w:sz w:val="28"/>
          <w:szCs w:val="28"/>
        </w:rPr>
        <w:tab/>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pPr>
        <w:pStyle w:val="Normal"/>
        <w:jc w:val="both"/>
        <w:rPr>
          <w:sz w:val="28"/>
          <w:szCs w:val="28"/>
        </w:rPr>
      </w:pPr>
      <w:r>
        <w:rPr>
          <w:sz w:val="28"/>
          <w:szCs w:val="28"/>
        </w:rPr>
        <w:tab/>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pPr>
        <w:pStyle w:val="Normal"/>
        <w:jc w:val="both"/>
        <w:rPr>
          <w:sz w:val="28"/>
          <w:szCs w:val="28"/>
        </w:rPr>
      </w:pPr>
      <w:r>
        <w:rPr>
          <w:sz w:val="28"/>
          <w:szCs w:val="28"/>
        </w:rPr>
        <w:tab/>
        <w:t>производит действия в соответствии с пунктом 3.4 настоящего Административного регламента.</w:t>
      </w:r>
    </w:p>
    <w:p>
      <w:pPr>
        <w:pStyle w:val="Normal"/>
        <w:jc w:val="both"/>
        <w:rPr>
          <w:sz w:val="28"/>
          <w:szCs w:val="28"/>
        </w:rPr>
      </w:pPr>
      <w:r>
        <w:rPr>
          <w:sz w:val="28"/>
          <w:szCs w:val="28"/>
        </w:rPr>
        <w:tab/>
        <w:t>3.6. Заявителю в качестве результата предоставления услуги обеспечивается возможность получения документа:</w:t>
      </w:r>
    </w:p>
    <w:p>
      <w:pPr>
        <w:pStyle w:val="Normal"/>
        <w:jc w:val="both"/>
        <w:rPr>
          <w:sz w:val="28"/>
          <w:szCs w:val="28"/>
        </w:rPr>
      </w:pPr>
      <w:r>
        <w:rPr>
          <w:sz w:val="28"/>
          <w:szCs w:val="28"/>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Normal"/>
        <w:jc w:val="both"/>
        <w:rPr>
          <w:sz w:val="28"/>
          <w:szCs w:val="28"/>
        </w:rPr>
      </w:pPr>
      <w:r>
        <w:rPr>
          <w:sz w:val="28"/>
          <w:szCs w:val="28"/>
        </w:rPr>
        <w:tab/>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jc w:val="both"/>
        <w:rPr>
          <w:sz w:val="28"/>
          <w:szCs w:val="28"/>
        </w:rPr>
      </w:pPr>
      <w:r>
        <w:rPr>
          <w:sz w:val="28"/>
          <w:szCs w:val="28"/>
        </w:rPr>
        <w:tab/>
        <w:t>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pPr>
        <w:pStyle w:val="Normal"/>
        <w:jc w:val="both"/>
        <w:rPr>
          <w:sz w:val="28"/>
          <w:szCs w:val="28"/>
        </w:rPr>
      </w:pPr>
      <w:r>
        <w:rPr>
          <w:sz w:val="28"/>
          <w:szCs w:val="28"/>
        </w:rPr>
        <w:tab/>
        <w:t>При предоставлении услуги в электронной форме заявителю направляется:</w:t>
      </w:r>
    </w:p>
    <w:p>
      <w:pPr>
        <w:pStyle w:val="Normal"/>
        <w:jc w:val="both"/>
        <w:rPr>
          <w:sz w:val="28"/>
          <w:szCs w:val="28"/>
        </w:rPr>
      </w:pPr>
      <w:r>
        <w:rPr>
          <w:sz w:val="28"/>
          <w:szCs w:val="28"/>
        </w:rPr>
        <w:tab/>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pPr>
        <w:pStyle w:val="Normal"/>
        <w:jc w:val="both"/>
        <w:rPr>
          <w:sz w:val="28"/>
          <w:szCs w:val="28"/>
        </w:rPr>
      </w:pPr>
      <w:r>
        <w:rPr>
          <w:sz w:val="28"/>
          <w:szCs w:val="28"/>
        </w:rPr>
        <w:tab/>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pPr>
        <w:pStyle w:val="Normal"/>
        <w:jc w:val="both"/>
        <w:rPr>
          <w:sz w:val="28"/>
          <w:szCs w:val="28"/>
        </w:rPr>
      </w:pPr>
      <w:r>
        <w:rPr>
          <w:sz w:val="28"/>
          <w:szCs w:val="28"/>
        </w:rPr>
        <w:tab/>
        <w:t>3.8. Оценка качества предоставления муниципальной услуги.</w:t>
      </w:r>
    </w:p>
    <w:p>
      <w:pPr>
        <w:pStyle w:val="Normal"/>
        <w:jc w:val="both"/>
        <w:rPr/>
      </w:pPr>
      <w:r>
        <w:rPr>
          <w:sz w:val="28"/>
          <w:szCs w:val="28"/>
        </w:rPr>
        <w:tab/>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jc w:val="both"/>
        <w:rPr>
          <w:sz w:val="28"/>
          <w:szCs w:val="28"/>
        </w:rPr>
      </w:pPr>
      <w:r>
        <w:rPr>
          <w:sz w:val="28"/>
          <w:szCs w:val="28"/>
        </w:rPr>
        <w:tab/>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Раздел IV. Формы контроля за исполнением административного</w:t>
      </w:r>
    </w:p>
    <w:p>
      <w:pPr>
        <w:pStyle w:val="Normal"/>
        <w:jc w:val="center"/>
        <w:rPr>
          <w:b/>
          <w:b/>
          <w:bCs/>
          <w:sz w:val="28"/>
          <w:szCs w:val="28"/>
        </w:rPr>
      </w:pPr>
      <w:r>
        <w:rPr>
          <w:b/>
          <w:bCs/>
          <w:sz w:val="28"/>
          <w:szCs w:val="28"/>
        </w:rPr>
        <w:t>регламента</w:t>
      </w:r>
    </w:p>
    <w:p>
      <w:pPr>
        <w:pStyle w:val="Normal"/>
        <w:jc w:val="center"/>
        <w:rPr>
          <w:rFonts w:ascii="Times New Roman" w:hAnsi="Times New Roman"/>
          <w:b/>
          <w:b/>
          <w:bCs/>
          <w:sz w:val="28"/>
          <w:szCs w:val="28"/>
        </w:rPr>
      </w:pPr>
      <w:r>
        <w:rPr>
          <w:b/>
          <w:bCs/>
          <w:sz w:val="28"/>
          <w:szCs w:val="28"/>
        </w:rPr>
      </w:r>
    </w:p>
    <w:p>
      <w:pPr>
        <w:pStyle w:val="Normal"/>
        <w:jc w:val="center"/>
        <w:rPr>
          <w:b/>
          <w:b/>
          <w:bCs/>
          <w:sz w:val="28"/>
          <w:szCs w:val="28"/>
        </w:rPr>
      </w:pPr>
      <w:r>
        <w:rPr>
          <w:b/>
          <w:bCs/>
          <w:sz w:val="28"/>
          <w:szCs w:val="28"/>
        </w:rPr>
        <w:t>Порядок осуществления текущего контроля за соблюдением</w:t>
      </w:r>
    </w:p>
    <w:p>
      <w:pPr>
        <w:pStyle w:val="Normal"/>
        <w:jc w:val="center"/>
        <w:rPr>
          <w:b/>
          <w:b/>
          <w:bCs/>
          <w:sz w:val="28"/>
          <w:szCs w:val="28"/>
        </w:rPr>
      </w:pPr>
      <w:r>
        <w:rPr>
          <w:b/>
          <w:bCs/>
          <w:sz w:val="28"/>
          <w:szCs w:val="28"/>
        </w:rPr>
        <w:t>и исполнением ответственными должностными лицами положений</w:t>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регламента и иных нормативных правовых актов,</w:t>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устанавливающих требования к предоставлению государственной</w:t>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(муниципальной) услуги, а также принятием ими решений</w:t>
      </w:r>
    </w:p>
    <w:p>
      <w:pPr>
        <w:pStyle w:val="Normal"/>
        <w:jc w:val="both"/>
        <w:rPr>
          <w:rFonts w:ascii="Times New Roman" w:hAnsi="Times New Roman"/>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r>
    </w:p>
    <w:p>
      <w:pPr>
        <w:pStyle w:val="Normal"/>
        <w:jc w:val="both"/>
        <w:rPr>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Normal"/>
        <w:jc w:val="both"/>
        <w:rPr>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w:t>
      </w:r>
    </w:p>
    <w:p>
      <w:pPr>
        <w:pStyle w:val="Normal"/>
        <w:jc w:val="both"/>
        <w:rPr>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t>самоуправления, организации.</w:t>
      </w:r>
    </w:p>
    <w:p>
      <w:pPr>
        <w:pStyle w:val="Normal"/>
        <w:jc w:val="both"/>
        <w:rPr>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tab/>
        <w:t>Текущий контроль осуществляется путем проведения проверок:</w:t>
      </w:r>
    </w:p>
    <w:p>
      <w:pPr>
        <w:pStyle w:val="Normal"/>
        <w:jc w:val="both"/>
        <w:rPr>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tab/>
        <w:t>решений о предоставлении (об отказе в предоставлении) услуги;</w:t>
      </w:r>
    </w:p>
    <w:p>
      <w:pPr>
        <w:pStyle w:val="Normal"/>
        <w:jc w:val="both"/>
        <w:rPr>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tab/>
        <w:t>выявления и устранения нарушений прав граждан;</w:t>
      </w:r>
    </w:p>
    <w:p>
      <w:pPr>
        <w:pStyle w:val="Normal"/>
        <w:jc w:val="both"/>
        <w:rPr>
          <w:b w:val="false"/>
          <w:b w:val="false"/>
          <w:bCs w:val="false"/>
          <w:i w:val="false"/>
          <w:i w:val="false"/>
          <w:iCs w:val="false"/>
          <w:strike w:val="false"/>
          <w:dstrike w:val="false"/>
          <w:color w:val="auto"/>
          <w:sz w:val="28"/>
          <w:szCs w:val="28"/>
          <w:u w:val="none"/>
        </w:rPr>
      </w:pPr>
      <w:r>
        <w:rPr>
          <w:b w:val="false"/>
          <w:bCs w:val="false"/>
          <w:i w:val="false"/>
          <w:iCs w:val="false"/>
          <w:strike w:val="false"/>
          <w:dstrike w:val="false"/>
          <w:color w:val="auto"/>
          <w:sz w:val="28"/>
          <w:szCs w:val="28"/>
          <w:u w:val="none"/>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jc w:val="both"/>
        <w:rPr>
          <w:rFonts w:ascii="Times New Roman" w:hAnsi="Times New Roman"/>
          <w:sz w:val="28"/>
          <w:szCs w:val="28"/>
        </w:rPr>
      </w:pPr>
      <w:r>
        <w:rPr>
          <w:sz w:val="28"/>
          <w:szCs w:val="28"/>
        </w:rPr>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Порядок и периодичность осуществления плановых и внеплановых</w:t>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проверок полноты и качества предоставления государственной</w:t>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(муниципальной) услуги, в том числе порядок и формы контроля за</w:t>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полнотой и качеством предоставления государственной (муниципальной)</w:t>
      </w:r>
    </w:p>
    <w:p>
      <w:pPr>
        <w:pStyle w:val="Normal"/>
        <w:jc w:val="center"/>
        <w:rPr>
          <w:b/>
          <w:b/>
          <w:bCs/>
          <w:i w:val="false"/>
          <w:i w:val="false"/>
          <w:iCs w:val="false"/>
          <w:strike w:val="false"/>
          <w:dstrike w:val="false"/>
          <w:color w:val="auto"/>
          <w:sz w:val="28"/>
          <w:szCs w:val="28"/>
          <w:u w:val="none"/>
        </w:rPr>
      </w:pPr>
      <w:r>
        <w:rPr>
          <w:b/>
          <w:bCs/>
          <w:i w:val="false"/>
          <w:iCs w:val="false"/>
          <w:strike w:val="false"/>
          <w:dstrike w:val="false"/>
          <w:color w:val="auto"/>
          <w:sz w:val="28"/>
          <w:szCs w:val="28"/>
          <w:u w:val="none"/>
        </w:rPr>
        <w:t>услуги</w:t>
      </w:r>
    </w:p>
    <w:p>
      <w:pPr>
        <w:pStyle w:val="Normal"/>
        <w:jc w:val="both"/>
        <w:rPr>
          <w:rFonts w:ascii="Times New Roman" w:hAnsi="Times New Roman"/>
          <w:b/>
          <w:b/>
          <w:bCs/>
          <w:i/>
          <w:i/>
          <w:iCs/>
          <w:strike/>
          <w:color w:val="C9211E"/>
          <w:sz w:val="28"/>
          <w:szCs w:val="28"/>
          <w:u w:val="single"/>
        </w:rPr>
      </w:pPr>
      <w:r>
        <w:rPr>
          <w:b/>
          <w:bCs/>
          <w:i/>
          <w:iCs/>
          <w:strike/>
          <w:color w:val="C9211E"/>
          <w:sz w:val="28"/>
          <w:szCs w:val="28"/>
          <w:u w:val="single"/>
        </w:rPr>
      </w:r>
    </w:p>
    <w:p>
      <w:pPr>
        <w:pStyle w:val="Normal"/>
        <w:jc w:val="both"/>
        <w:rPr/>
      </w:pPr>
      <w:r>
        <w:rPr>
          <w:b w:val="false"/>
          <w:bCs w:val="false"/>
          <w:i w:val="false"/>
          <w:iCs w:val="false"/>
          <w:strike w:val="false"/>
          <w:dstrike w:val="false"/>
          <w:color w:val="auto"/>
          <w:sz w:val="28"/>
          <w:szCs w:val="28"/>
          <w:u w:val="none"/>
        </w:rPr>
        <w:tab/>
        <w:t>4.2. Контроль за полнотой и качеством предоставления у</w:t>
      </w:r>
      <w:r>
        <w:rPr>
          <w:sz w:val="28"/>
          <w:szCs w:val="28"/>
        </w:rPr>
        <w:t>слуги включает в себя проведение плановых и внеплановых проверок.</w:t>
      </w:r>
    </w:p>
    <w:p>
      <w:pPr>
        <w:pStyle w:val="Normal"/>
        <w:jc w:val="both"/>
        <w:rPr>
          <w:sz w:val="28"/>
          <w:szCs w:val="28"/>
        </w:rPr>
      </w:pPr>
      <w:r>
        <w:rPr>
          <w:sz w:val="28"/>
          <w:szCs w:val="28"/>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pPr>
        <w:pStyle w:val="Normal"/>
        <w:jc w:val="both"/>
        <w:rPr>
          <w:sz w:val="28"/>
          <w:szCs w:val="28"/>
        </w:rPr>
      </w:pPr>
      <w:r>
        <w:rPr>
          <w:sz w:val="28"/>
          <w:szCs w:val="28"/>
        </w:rPr>
        <w:tab/>
        <w:t>соблюдение сроков предоставления услуги;</w:t>
      </w:r>
    </w:p>
    <w:p>
      <w:pPr>
        <w:pStyle w:val="Normal"/>
        <w:jc w:val="both"/>
        <w:rPr>
          <w:sz w:val="28"/>
          <w:szCs w:val="28"/>
        </w:rPr>
      </w:pPr>
      <w:r>
        <w:rPr>
          <w:sz w:val="28"/>
          <w:szCs w:val="28"/>
        </w:rPr>
        <w:tab/>
        <w:t>соблюдение положений настоящего Административного регламента;</w:t>
      </w:r>
    </w:p>
    <w:p>
      <w:pPr>
        <w:pStyle w:val="Normal"/>
        <w:jc w:val="both"/>
        <w:rPr>
          <w:sz w:val="28"/>
          <w:szCs w:val="28"/>
        </w:rPr>
      </w:pPr>
      <w:r>
        <w:rPr>
          <w:sz w:val="28"/>
          <w:szCs w:val="28"/>
        </w:rPr>
        <w:tab/>
        <w:t>правильность и обоснованность принятого решения об отказе в предоставлении услуги.</w:t>
      </w:r>
    </w:p>
    <w:p>
      <w:pPr>
        <w:pStyle w:val="Normal"/>
        <w:jc w:val="both"/>
        <w:rPr>
          <w:sz w:val="28"/>
          <w:szCs w:val="28"/>
        </w:rPr>
      </w:pPr>
      <w:r>
        <w:rPr>
          <w:sz w:val="28"/>
          <w:szCs w:val="28"/>
        </w:rPr>
        <w:tab/>
        <w:t>Основа</w:t>
      </w:r>
      <w:r>
        <w:rPr>
          <w:color w:val="000000"/>
          <w:sz w:val="28"/>
          <w:szCs w:val="28"/>
        </w:rPr>
        <w:t>нием для проведения внеплановых проверок являются:</w:t>
      </w:r>
    </w:p>
    <w:p>
      <w:pPr>
        <w:pStyle w:val="Normal"/>
        <w:jc w:val="both"/>
        <w:rPr>
          <w:color w:val="000000"/>
        </w:rPr>
      </w:pPr>
      <w:r>
        <w:rPr>
          <w:color w:val="000000"/>
          <w:sz w:val="28"/>
          <w:szCs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b w:val="false"/>
          <w:i w:val="false"/>
          <w:color w:val="000000"/>
          <w:kern w:val="2"/>
          <w:sz w:val="28"/>
          <w:szCs w:val="28"/>
        </w:rPr>
        <w:t>Красноярского края</w:t>
      </w:r>
      <w:r>
        <w:rPr>
          <w:b w:val="false"/>
          <w:i w:val="false"/>
          <w:color w:val="000000"/>
          <w:kern w:val="2"/>
          <w:sz w:val="28"/>
          <w:szCs w:val="28"/>
        </w:rPr>
        <w:t xml:space="preserve"> </w:t>
      </w:r>
      <w:r>
        <w:rPr>
          <w:color w:val="000000"/>
          <w:sz w:val="28"/>
          <w:szCs w:val="28"/>
        </w:rPr>
        <w:t xml:space="preserve">и нормативных правовых актов органов местного самоуправления </w:t>
      </w:r>
      <w:bookmarkStart w:id="6" w:name="__DdeLink__17498_282917599"/>
      <w:r>
        <w:rPr>
          <w:b w:val="false"/>
          <w:i w:val="false"/>
          <w:color w:val="000000"/>
          <w:kern w:val="2"/>
          <w:sz w:val="28"/>
          <w:szCs w:val="28"/>
        </w:rPr>
        <w:t>городского округа города Шарыпово</w:t>
      </w:r>
      <w:bookmarkEnd w:id="6"/>
      <w:r>
        <w:rPr>
          <w:b w:val="false"/>
          <w:i w:val="false"/>
          <w:color w:val="000000"/>
          <w:kern w:val="2"/>
          <w:sz w:val="28"/>
          <w:szCs w:val="28"/>
        </w:rPr>
        <w:t xml:space="preserve"> </w:t>
      </w:r>
      <w:r>
        <w:rPr>
          <w:color w:val="000000"/>
          <w:sz w:val="28"/>
          <w:szCs w:val="28"/>
        </w:rPr>
        <w:t>;</w:t>
      </w:r>
    </w:p>
    <w:p>
      <w:pPr>
        <w:pStyle w:val="Normal"/>
        <w:jc w:val="both"/>
        <w:rPr>
          <w:color w:val="000000"/>
        </w:rPr>
      </w:pPr>
      <w:r>
        <w:rPr>
          <w:color w:val="000000"/>
          <w:sz w:val="28"/>
          <w:szCs w:val="28"/>
        </w:rPr>
        <w:tab/>
        <w:t>обращения граждан и юридических лиц на нарушения законодательства, в том числе на качество предоставления услуги.</w:t>
      </w:r>
    </w:p>
    <w:p>
      <w:pPr>
        <w:pStyle w:val="Normal"/>
        <w:jc w:val="both"/>
        <w:rPr>
          <w:rFonts w:ascii="Times New Roman" w:hAnsi="Times New Roman"/>
          <w:color w:val="000000"/>
          <w:sz w:val="28"/>
          <w:szCs w:val="28"/>
        </w:rPr>
      </w:pPr>
      <w:r>
        <w:rPr>
          <w:color w:val="000000"/>
          <w:sz w:val="28"/>
          <w:szCs w:val="28"/>
        </w:rPr>
      </w:r>
    </w:p>
    <w:p>
      <w:pPr>
        <w:pStyle w:val="Normal"/>
        <w:jc w:val="center"/>
        <w:rPr>
          <w:color w:val="000000"/>
        </w:rPr>
      </w:pPr>
      <w:r>
        <w:rPr>
          <w:b/>
          <w:bCs/>
          <w:color w:val="000000"/>
          <w:sz w:val="28"/>
          <w:szCs w:val="28"/>
        </w:rPr>
        <w:t>Ответственность должностных лиц за решения и действия</w:t>
      </w:r>
    </w:p>
    <w:p>
      <w:pPr>
        <w:pStyle w:val="Normal"/>
        <w:jc w:val="center"/>
        <w:rPr>
          <w:color w:val="000000"/>
        </w:rPr>
      </w:pPr>
      <w:r>
        <w:rPr>
          <w:b/>
          <w:bCs/>
          <w:color w:val="000000"/>
          <w:sz w:val="28"/>
          <w:szCs w:val="28"/>
        </w:rPr>
        <w:t>(бездействие), принимаемые (осуществляемые) ими в ходе</w:t>
      </w:r>
    </w:p>
    <w:p>
      <w:pPr>
        <w:pStyle w:val="Normal"/>
        <w:jc w:val="center"/>
        <w:rPr>
          <w:color w:val="000000"/>
        </w:rPr>
      </w:pPr>
      <w:r>
        <w:rPr>
          <w:b/>
          <w:bCs/>
          <w:color w:val="000000"/>
          <w:sz w:val="28"/>
          <w:szCs w:val="28"/>
        </w:rPr>
        <w:t>предоставления государственной (муниципальной) услуги</w:t>
      </w:r>
    </w:p>
    <w:p>
      <w:pPr>
        <w:pStyle w:val="Normal"/>
        <w:jc w:val="both"/>
        <w:rPr>
          <w:rFonts w:ascii="Times New Roman" w:hAnsi="Times New Roman"/>
          <w:color w:val="000000"/>
          <w:sz w:val="28"/>
          <w:szCs w:val="28"/>
        </w:rPr>
      </w:pPr>
      <w:r>
        <w:rPr>
          <w:color w:val="000000"/>
          <w:sz w:val="28"/>
          <w:szCs w:val="28"/>
        </w:rPr>
      </w:r>
    </w:p>
    <w:p>
      <w:pPr>
        <w:pStyle w:val="Normal"/>
        <w:jc w:val="both"/>
        <w:rPr>
          <w:color w:val="000000"/>
        </w:rPr>
      </w:pPr>
      <w:r>
        <w:rPr>
          <w:color w:val="000000"/>
          <w:sz w:val="28"/>
          <w:szCs w:val="28"/>
        </w:rPr>
        <w:tab/>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b w:val="false"/>
          <w:i w:val="false"/>
          <w:color w:val="000000"/>
          <w:kern w:val="2"/>
          <w:sz w:val="28"/>
          <w:szCs w:val="28"/>
        </w:rPr>
        <w:t>Красноярского края</w:t>
      </w:r>
      <w:r>
        <w:rPr>
          <w:b w:val="false"/>
          <w:i w:val="false"/>
          <w:color w:val="000000"/>
          <w:kern w:val="2"/>
          <w:sz w:val="28"/>
          <w:szCs w:val="28"/>
        </w:rPr>
        <w:t xml:space="preserve"> </w:t>
      </w:r>
      <w:r>
        <w:rPr>
          <w:color w:val="000000"/>
          <w:sz w:val="28"/>
          <w:szCs w:val="28"/>
        </w:rPr>
        <w:t xml:space="preserve">и нормативных правовых актов органов местного самоуправления </w:t>
      </w:r>
      <w:r>
        <w:rPr>
          <w:b w:val="false"/>
          <w:i w:val="false"/>
          <w:color w:val="000000"/>
          <w:kern w:val="2"/>
          <w:sz w:val="28"/>
          <w:szCs w:val="28"/>
        </w:rPr>
        <w:t>городского округа города Шарыпово</w:t>
      </w:r>
      <w:r>
        <w:rPr>
          <w:b w:val="false"/>
          <w:i w:val="false"/>
          <w:color w:val="000000"/>
          <w:kern w:val="2"/>
          <w:sz w:val="28"/>
          <w:szCs w:val="28"/>
        </w:rPr>
        <w:t xml:space="preserve"> </w:t>
      </w:r>
      <w:r>
        <w:rPr>
          <w:color w:val="000000"/>
          <w:sz w:val="28"/>
          <w:szCs w:val="28"/>
        </w:rPr>
        <w:t>осуществляется привлечение виновных лиц к ответственности в соответствии с законодательством Российской Федерации.</w:t>
      </w:r>
    </w:p>
    <w:p>
      <w:pPr>
        <w:pStyle w:val="Normal"/>
        <w:jc w:val="both"/>
        <w:rPr>
          <w:sz w:val="28"/>
          <w:szCs w:val="28"/>
        </w:rPr>
      </w:pPr>
      <w:r>
        <w:rPr>
          <w:sz w:val="28"/>
          <w:szCs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Требования к порядку и формам контроля за предоставлением</w:t>
      </w:r>
    </w:p>
    <w:p>
      <w:pPr>
        <w:pStyle w:val="Normal"/>
        <w:jc w:val="center"/>
        <w:rPr>
          <w:b/>
          <w:b/>
          <w:bCs/>
          <w:sz w:val="28"/>
          <w:szCs w:val="28"/>
        </w:rPr>
      </w:pPr>
      <w:r>
        <w:rPr>
          <w:b/>
          <w:bCs/>
          <w:sz w:val="28"/>
          <w:szCs w:val="28"/>
        </w:rPr>
        <w:t>государственной (муниципальной) услуги, в том числе со стороны граждан,</w:t>
      </w:r>
    </w:p>
    <w:p>
      <w:pPr>
        <w:pStyle w:val="Normal"/>
        <w:jc w:val="center"/>
        <w:rPr>
          <w:b/>
          <w:b/>
          <w:bCs/>
          <w:sz w:val="28"/>
          <w:szCs w:val="28"/>
        </w:rPr>
      </w:pPr>
      <w:r>
        <w:rPr>
          <w:b/>
          <w:bCs/>
          <w:sz w:val="28"/>
          <w:szCs w:val="28"/>
        </w:rPr>
        <w:t>их объединений и организаций</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Normal"/>
        <w:jc w:val="both"/>
        <w:rPr>
          <w:sz w:val="28"/>
          <w:szCs w:val="28"/>
        </w:rPr>
      </w:pPr>
      <w:r>
        <w:rPr>
          <w:sz w:val="28"/>
          <w:szCs w:val="28"/>
        </w:rPr>
        <w:tab/>
        <w:t>Граждане, их объединения и организации также имеют право:</w:t>
      </w:r>
    </w:p>
    <w:p>
      <w:pPr>
        <w:pStyle w:val="Normal"/>
        <w:jc w:val="both"/>
        <w:rPr>
          <w:sz w:val="28"/>
          <w:szCs w:val="28"/>
        </w:rPr>
      </w:pPr>
      <w:r>
        <w:rPr>
          <w:sz w:val="28"/>
          <w:szCs w:val="28"/>
        </w:rPr>
        <w:tab/>
        <w:t>направлять замечания и предложения по улучшению доступности и качества предоставления услуги;</w:t>
      </w:r>
    </w:p>
    <w:p>
      <w:pPr>
        <w:pStyle w:val="Normal"/>
        <w:jc w:val="both"/>
        <w:rPr>
          <w:sz w:val="28"/>
          <w:szCs w:val="28"/>
        </w:rPr>
      </w:pPr>
      <w:r>
        <w:rPr>
          <w:sz w:val="28"/>
          <w:szCs w:val="28"/>
        </w:rPr>
        <w:tab/>
        <w:t>вносить предложения о мерах по устранению нарушений настоящего Административного регламента.</w:t>
      </w:r>
    </w:p>
    <w:p>
      <w:pPr>
        <w:pStyle w:val="Normal"/>
        <w:jc w:val="both"/>
        <w:rPr>
          <w:sz w:val="28"/>
          <w:szCs w:val="28"/>
        </w:rPr>
      </w:pPr>
      <w:r>
        <w:rPr>
          <w:sz w:val="28"/>
          <w:szCs w:val="28"/>
        </w:rPr>
        <w:tab/>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jc w:val="both"/>
        <w:rPr>
          <w:sz w:val="28"/>
          <w:szCs w:val="28"/>
        </w:rPr>
      </w:pPr>
      <w:r>
        <w:rPr>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Раздел V. Досудебный (внесудебный) порядок обжалования</w:t>
      </w:r>
    </w:p>
    <w:p>
      <w:pPr>
        <w:pStyle w:val="Normal"/>
        <w:jc w:val="center"/>
        <w:rPr>
          <w:b/>
          <w:b/>
          <w:bCs/>
          <w:sz w:val="28"/>
          <w:szCs w:val="28"/>
        </w:rPr>
      </w:pPr>
      <w:r>
        <w:rPr>
          <w:b/>
          <w:bCs/>
          <w:sz w:val="28"/>
          <w:szCs w:val="28"/>
        </w:rPr>
        <w:t>решений и действий (бездействия) органа, предоставляющего</w:t>
      </w:r>
    </w:p>
    <w:p>
      <w:pPr>
        <w:pStyle w:val="Normal"/>
        <w:jc w:val="center"/>
        <w:rPr>
          <w:b/>
          <w:b/>
          <w:bCs/>
          <w:sz w:val="28"/>
          <w:szCs w:val="28"/>
        </w:rPr>
      </w:pPr>
      <w:r>
        <w:rPr>
          <w:b/>
          <w:bCs/>
          <w:sz w:val="28"/>
          <w:szCs w:val="28"/>
        </w:rPr>
        <w:t>государственную (муниципальную) услугу, а также их</w:t>
      </w:r>
    </w:p>
    <w:p>
      <w:pPr>
        <w:pStyle w:val="Normal"/>
        <w:jc w:val="center"/>
        <w:rPr>
          <w:b/>
          <w:b/>
          <w:bCs/>
          <w:sz w:val="28"/>
          <w:szCs w:val="28"/>
        </w:rPr>
      </w:pPr>
      <w:r>
        <w:rPr>
          <w:b/>
          <w:bCs/>
          <w:sz w:val="28"/>
          <w:szCs w:val="28"/>
        </w:rPr>
        <w:t>должностных лиц, государственных (муниципальных) служащих</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Органы местного самоуправления, организации и уполномоченные на</w:t>
      </w:r>
    </w:p>
    <w:p>
      <w:pPr>
        <w:pStyle w:val="Normal"/>
        <w:jc w:val="center"/>
        <w:rPr>
          <w:b/>
          <w:b/>
          <w:bCs/>
          <w:sz w:val="28"/>
          <w:szCs w:val="28"/>
        </w:rPr>
      </w:pPr>
      <w:r>
        <w:rPr>
          <w:b/>
          <w:bCs/>
          <w:sz w:val="28"/>
          <w:szCs w:val="28"/>
        </w:rPr>
        <w:t>рассмотрение жалобы лица, которым может быть направлена жалоба</w:t>
      </w:r>
    </w:p>
    <w:p>
      <w:pPr>
        <w:pStyle w:val="Normal"/>
        <w:jc w:val="center"/>
        <w:rPr>
          <w:b/>
          <w:b/>
          <w:bCs/>
          <w:sz w:val="28"/>
          <w:szCs w:val="28"/>
        </w:rPr>
      </w:pPr>
      <w:r>
        <w:rPr>
          <w:b/>
          <w:bCs/>
          <w:sz w:val="28"/>
          <w:szCs w:val="28"/>
        </w:rPr>
        <w:t>заявителя в досудебном (внесудебном) порядке</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jc w:val="both"/>
        <w:rPr>
          <w:sz w:val="28"/>
          <w:szCs w:val="28"/>
        </w:rPr>
      </w:pPr>
      <w:r>
        <w:rPr>
          <w:sz w:val="28"/>
          <w:szCs w:val="28"/>
        </w:rPr>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jc w:val="both"/>
        <w:rPr>
          <w:sz w:val="28"/>
          <w:szCs w:val="28"/>
        </w:rPr>
      </w:pPr>
      <w:r>
        <w:rPr>
          <w:sz w:val="28"/>
          <w:szCs w:val="28"/>
        </w:rPr>
        <w:tab/>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jc w:val="both"/>
        <w:rPr>
          <w:sz w:val="28"/>
          <w:szCs w:val="28"/>
        </w:rPr>
      </w:pPr>
      <w:r>
        <w:rPr>
          <w:sz w:val="28"/>
          <w:szCs w:val="28"/>
        </w:rPr>
        <w:tab/>
        <w:t>к руководителю многофункционального центра – на решения и действия (бездействие) работника многофункционального центра;</w:t>
      </w:r>
    </w:p>
    <w:p>
      <w:pPr>
        <w:pStyle w:val="Normal"/>
        <w:jc w:val="both"/>
        <w:rPr>
          <w:sz w:val="28"/>
          <w:szCs w:val="28"/>
        </w:rPr>
      </w:pPr>
      <w:r>
        <w:rPr>
          <w:sz w:val="28"/>
          <w:szCs w:val="28"/>
        </w:rPr>
        <w:tab/>
        <w:t>к учредителю многофункционального центра – на решение и действия (бездействие) многофункционального центра.</w:t>
      </w:r>
    </w:p>
    <w:p>
      <w:pPr>
        <w:pStyle w:val="Normal"/>
        <w:jc w:val="both"/>
        <w:rPr>
          <w:sz w:val="28"/>
          <w:szCs w:val="28"/>
        </w:rPr>
      </w:pPr>
      <w:r>
        <w:rPr>
          <w:sz w:val="28"/>
          <w:szCs w:val="28"/>
        </w:rPr>
        <w:tab/>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Способы информирования заявителей о порядке подачи и</w:t>
      </w:r>
    </w:p>
    <w:p>
      <w:pPr>
        <w:pStyle w:val="Normal"/>
        <w:jc w:val="center"/>
        <w:rPr>
          <w:b/>
          <w:b/>
          <w:bCs/>
          <w:sz w:val="28"/>
          <w:szCs w:val="28"/>
        </w:rPr>
      </w:pPr>
      <w:r>
        <w:rPr>
          <w:b/>
          <w:bCs/>
          <w:sz w:val="28"/>
          <w:szCs w:val="28"/>
        </w:rPr>
        <w:t>рассмотрения жалобы, в том числе с использованием Единого портала</w:t>
      </w:r>
    </w:p>
    <w:p>
      <w:pPr>
        <w:pStyle w:val="Normal"/>
        <w:jc w:val="center"/>
        <w:rPr>
          <w:b/>
          <w:b/>
          <w:bCs/>
          <w:sz w:val="28"/>
          <w:szCs w:val="28"/>
        </w:rPr>
      </w:pPr>
      <w:r>
        <w:rPr>
          <w:b/>
          <w:bCs/>
          <w:sz w:val="28"/>
          <w:szCs w:val="28"/>
        </w:rPr>
        <w:t>государственных и муниципальных услуг (функций)</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Перечень нормативных правовых актов, регулирующих порядок</w:t>
      </w:r>
    </w:p>
    <w:p>
      <w:pPr>
        <w:pStyle w:val="Normal"/>
        <w:jc w:val="center"/>
        <w:rPr>
          <w:b/>
          <w:b/>
          <w:bCs/>
          <w:sz w:val="28"/>
          <w:szCs w:val="28"/>
        </w:rPr>
      </w:pPr>
      <w:r>
        <w:rPr>
          <w:b/>
          <w:bCs/>
          <w:sz w:val="28"/>
          <w:szCs w:val="28"/>
        </w:rPr>
        <w:t>досудебного (внесудебного) обжалования действий (бездействия) и (или)</w:t>
      </w:r>
    </w:p>
    <w:p>
      <w:pPr>
        <w:pStyle w:val="Normal"/>
        <w:jc w:val="center"/>
        <w:rPr>
          <w:b/>
          <w:b/>
          <w:bCs/>
          <w:sz w:val="28"/>
          <w:szCs w:val="28"/>
        </w:rPr>
      </w:pPr>
      <w:r>
        <w:rPr>
          <w:b/>
          <w:bCs/>
          <w:sz w:val="28"/>
          <w:szCs w:val="28"/>
        </w:rPr>
        <w:t>решений, принятых (осуществленных) в ходе предоставления</w:t>
      </w:r>
    </w:p>
    <w:p>
      <w:pPr>
        <w:pStyle w:val="Normal"/>
        <w:jc w:val="center"/>
        <w:rPr>
          <w:b/>
          <w:b/>
          <w:bCs/>
          <w:sz w:val="28"/>
          <w:szCs w:val="28"/>
        </w:rPr>
      </w:pPr>
      <w:r>
        <w:rPr>
          <w:b/>
          <w:bCs/>
          <w:sz w:val="28"/>
          <w:szCs w:val="28"/>
        </w:rPr>
        <w:t>государственной (муниципальной)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pPr>
        <w:pStyle w:val="Normal"/>
        <w:jc w:val="both"/>
        <w:rPr>
          <w:sz w:val="28"/>
          <w:szCs w:val="28"/>
        </w:rPr>
      </w:pPr>
      <w:r>
        <w:rPr>
          <w:sz w:val="28"/>
          <w:szCs w:val="28"/>
        </w:rPr>
        <w:tab/>
        <w:t>Федеральным законом № 210-ФЗ;</w:t>
      </w:r>
    </w:p>
    <w:p>
      <w:pPr>
        <w:pStyle w:val="Normal"/>
        <w:jc w:val="both"/>
        <w:rPr/>
      </w:pPr>
      <w:r>
        <w:rPr>
          <w:sz w:val="28"/>
          <w:szCs w:val="28"/>
        </w:rPr>
        <w:tab/>
        <w:t>постановлением ;</w:t>
      </w:r>
    </w:p>
    <w:p>
      <w:pPr>
        <w:pStyle w:val="Normal"/>
        <w:jc w:val="both"/>
        <w:rPr>
          <w:sz w:val="28"/>
          <w:szCs w:val="28"/>
        </w:rPr>
      </w:pPr>
      <w:r>
        <w:rPr>
          <w:sz w:val="28"/>
          <w:szCs w:val="28"/>
        </w:rPr>
        <w:tab/>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Раздел VI. Особенности выполнения административных процедур</w:t>
      </w:r>
    </w:p>
    <w:p>
      <w:pPr>
        <w:pStyle w:val="Normal"/>
        <w:jc w:val="center"/>
        <w:rPr>
          <w:b/>
          <w:b/>
          <w:bCs/>
          <w:sz w:val="28"/>
          <w:szCs w:val="28"/>
        </w:rPr>
      </w:pPr>
      <w:r>
        <w:rPr>
          <w:b/>
          <w:bCs/>
          <w:sz w:val="28"/>
          <w:szCs w:val="28"/>
        </w:rPr>
        <w:t>(действий) в многофункциональных центрах предоставления</w:t>
      </w:r>
    </w:p>
    <w:p>
      <w:pPr>
        <w:pStyle w:val="Normal"/>
        <w:jc w:val="center"/>
        <w:rPr>
          <w:b/>
          <w:b/>
          <w:bCs/>
          <w:sz w:val="28"/>
          <w:szCs w:val="28"/>
        </w:rPr>
      </w:pPr>
      <w:r>
        <w:rPr>
          <w:b/>
          <w:bCs/>
          <w:sz w:val="28"/>
          <w:szCs w:val="28"/>
        </w:rPr>
        <w:t>государственных и муниципальных услуг</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Исчерпывающий перечень административных процедур (действий) при</w:t>
      </w:r>
    </w:p>
    <w:p>
      <w:pPr>
        <w:pStyle w:val="Normal"/>
        <w:jc w:val="center"/>
        <w:rPr>
          <w:b/>
          <w:b/>
          <w:bCs/>
          <w:sz w:val="28"/>
          <w:szCs w:val="28"/>
        </w:rPr>
      </w:pPr>
      <w:r>
        <w:rPr>
          <w:b/>
          <w:bCs/>
          <w:sz w:val="28"/>
          <w:szCs w:val="28"/>
        </w:rPr>
        <w:t>предоставлении государственной (муниципальной) услуги, выполняемых</w:t>
      </w:r>
    </w:p>
    <w:p>
      <w:pPr>
        <w:pStyle w:val="Normal"/>
        <w:jc w:val="center"/>
        <w:rPr>
          <w:b/>
          <w:b/>
          <w:bCs/>
          <w:sz w:val="28"/>
          <w:szCs w:val="28"/>
        </w:rPr>
      </w:pPr>
      <w:r>
        <w:rPr>
          <w:b/>
          <w:bCs/>
          <w:sz w:val="28"/>
          <w:szCs w:val="28"/>
        </w:rPr>
        <w:t>многофункциональными центрами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6.1 Многофункциональный центр осуществляет:</w:t>
      </w:r>
    </w:p>
    <w:p>
      <w:pPr>
        <w:pStyle w:val="Normal"/>
        <w:jc w:val="both"/>
        <w:rPr>
          <w:sz w:val="28"/>
          <w:szCs w:val="28"/>
        </w:rPr>
      </w:pPr>
      <w:r>
        <w:rPr>
          <w:sz w:val="28"/>
          <w:szCs w:val="28"/>
        </w:rPr>
        <w:tab/>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Normal"/>
        <w:jc w:val="both"/>
        <w:rPr>
          <w:sz w:val="28"/>
          <w:szCs w:val="28"/>
        </w:rPr>
      </w:pPr>
      <w:r>
        <w:rPr>
          <w:sz w:val="28"/>
          <w:szCs w:val="28"/>
        </w:rPr>
        <w:tab/>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pPr>
        <w:pStyle w:val="Normal"/>
        <w:jc w:val="both"/>
        <w:rPr>
          <w:sz w:val="28"/>
          <w:szCs w:val="28"/>
        </w:rPr>
      </w:pPr>
      <w:r>
        <w:rPr>
          <w:sz w:val="28"/>
          <w:szCs w:val="28"/>
        </w:rPr>
        <w:tab/>
        <w:t>иные процедуры и действия, предусмотренные Федеральным законом № 210-ФЗ.</w:t>
      </w:r>
    </w:p>
    <w:p>
      <w:pPr>
        <w:pStyle w:val="Normal"/>
        <w:jc w:val="both"/>
        <w:rPr>
          <w:sz w:val="28"/>
          <w:szCs w:val="28"/>
        </w:rPr>
      </w:pPr>
      <w:r>
        <w:rPr>
          <w:sz w:val="28"/>
          <w:szCs w:val="28"/>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Информирование заявителей</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6.2. Информирование заявителя многофункциональными центрами осуществляется следующими способами:</w:t>
      </w:r>
    </w:p>
    <w:p>
      <w:pPr>
        <w:pStyle w:val="Normal"/>
        <w:jc w:val="both"/>
        <w:rPr>
          <w:sz w:val="28"/>
          <w:szCs w:val="28"/>
        </w:rPr>
      </w:pPr>
      <w:r>
        <w:rPr>
          <w:sz w:val="28"/>
          <w:szCs w:val="28"/>
        </w:rPr>
        <w:tab/>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jc w:val="both"/>
        <w:rPr>
          <w:sz w:val="28"/>
          <w:szCs w:val="28"/>
        </w:rPr>
      </w:pPr>
      <w:r>
        <w:rPr>
          <w:sz w:val="28"/>
          <w:szCs w:val="28"/>
        </w:rPr>
        <w:tab/>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jc w:val="both"/>
        <w:rPr>
          <w:sz w:val="28"/>
          <w:szCs w:val="28"/>
        </w:rPr>
      </w:pPr>
      <w:r>
        <w:rPr>
          <w:sz w:val="28"/>
          <w:szCs w:val="28"/>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jc w:val="both"/>
        <w:rPr>
          <w:sz w:val="28"/>
          <w:szCs w:val="28"/>
        </w:rPr>
      </w:pPr>
      <w:r>
        <w:rPr>
          <w:sz w:val="28"/>
          <w:szCs w:val="28"/>
        </w:rPr>
        <w:tab/>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jc w:val="both"/>
        <w:rPr>
          <w:sz w:val="28"/>
          <w:szCs w:val="28"/>
        </w:rPr>
      </w:pPr>
      <w:r>
        <w:rPr>
          <w:sz w:val="28"/>
          <w:szCs w:val="28"/>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jc w:val="both"/>
        <w:rPr>
          <w:sz w:val="28"/>
          <w:szCs w:val="28"/>
        </w:rPr>
      </w:pPr>
      <w:r>
        <w:rPr>
          <w:sz w:val="28"/>
          <w:szCs w:val="28"/>
        </w:rPr>
        <w:tab/>
        <w:t>изложить обращение в письменной форме (ответ направляется заявителю в соответствии со способом, указанным в обращении);</w:t>
      </w:r>
    </w:p>
    <w:p>
      <w:pPr>
        <w:pStyle w:val="Normal"/>
        <w:jc w:val="both"/>
        <w:rPr>
          <w:sz w:val="28"/>
          <w:szCs w:val="28"/>
        </w:rPr>
      </w:pPr>
      <w:r>
        <w:rPr>
          <w:sz w:val="28"/>
          <w:szCs w:val="28"/>
        </w:rPr>
        <w:tab/>
        <w:t>назначить другое время для консультаций.</w:t>
      </w:r>
    </w:p>
    <w:p>
      <w:pPr>
        <w:pStyle w:val="Normal"/>
        <w:jc w:val="both"/>
        <w:rPr>
          <w:sz w:val="28"/>
          <w:szCs w:val="28"/>
        </w:rPr>
      </w:pPr>
      <w:r>
        <w:rPr>
          <w:sz w:val="28"/>
          <w:szCs w:val="28"/>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jc w:val="both"/>
        <w:rPr>
          <w:rFonts w:ascii="Times New Roman" w:hAnsi="Times New Roman"/>
          <w:sz w:val="28"/>
          <w:szCs w:val="28"/>
        </w:rPr>
      </w:pPr>
      <w:r>
        <w:rPr>
          <w:sz w:val="28"/>
          <w:szCs w:val="28"/>
        </w:rPr>
      </w:r>
    </w:p>
    <w:p>
      <w:pPr>
        <w:pStyle w:val="Normal"/>
        <w:jc w:val="center"/>
        <w:rPr>
          <w:b/>
          <w:b/>
          <w:bCs/>
          <w:sz w:val="28"/>
          <w:szCs w:val="28"/>
        </w:rPr>
      </w:pPr>
      <w:r>
        <w:rPr>
          <w:b/>
          <w:bCs/>
          <w:sz w:val="28"/>
          <w:szCs w:val="28"/>
        </w:rPr>
        <w:t>Выдача заявителю результата предоставления государственной</w:t>
      </w:r>
    </w:p>
    <w:p>
      <w:pPr>
        <w:pStyle w:val="Normal"/>
        <w:jc w:val="center"/>
        <w:rPr>
          <w:b/>
          <w:b/>
          <w:bCs/>
          <w:sz w:val="28"/>
          <w:szCs w:val="28"/>
        </w:rPr>
      </w:pPr>
      <w:r>
        <w:rPr>
          <w:b/>
          <w:bCs/>
          <w:sz w:val="28"/>
          <w:szCs w:val="28"/>
        </w:rPr>
        <w:t>(муниципальной) услуги</w:t>
      </w:r>
    </w:p>
    <w:p>
      <w:pPr>
        <w:pStyle w:val="Normal"/>
        <w:jc w:val="both"/>
        <w:rPr>
          <w:rFonts w:ascii="Times New Roman" w:hAnsi="Times New Roman"/>
          <w:sz w:val="28"/>
          <w:szCs w:val="28"/>
        </w:rPr>
      </w:pPr>
      <w:r>
        <w:rPr>
          <w:sz w:val="28"/>
          <w:szCs w:val="28"/>
        </w:rPr>
      </w:r>
    </w:p>
    <w:p>
      <w:pPr>
        <w:pStyle w:val="Normal"/>
        <w:jc w:val="both"/>
        <w:rPr>
          <w:sz w:val="28"/>
          <w:szCs w:val="28"/>
        </w:rPr>
      </w:pPr>
      <w:r>
        <w:rPr>
          <w:sz w:val="28"/>
          <w:szCs w:val="28"/>
        </w:rPr>
        <w:tab/>
        <w:t>6.3.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z w:val="28"/>
          <w:szCs w:val="28"/>
        </w:rPr>
      </w:pPr>
      <w:r>
        <w:rPr>
          <w:sz w:val="28"/>
          <w:szCs w:val="28"/>
        </w:rPr>
        <w:tab/>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sz w:val="28"/>
          <w:szCs w:val="28"/>
        </w:rPr>
      </w:pPr>
      <w:r>
        <w:rPr>
          <w:sz w:val="28"/>
          <w:szCs w:val="28"/>
        </w:rPr>
        <w:tab/>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jc w:val="both"/>
        <w:rPr>
          <w:sz w:val="28"/>
          <w:szCs w:val="28"/>
        </w:rPr>
      </w:pPr>
      <w:r>
        <w:rPr>
          <w:sz w:val="28"/>
          <w:szCs w:val="28"/>
        </w:rPr>
        <w:tab/>
        <w:t>Работник многофункционального центра осуществляет следующие действия:</w:t>
      </w:r>
    </w:p>
    <w:p>
      <w:pPr>
        <w:pStyle w:val="Normal"/>
        <w:jc w:val="both"/>
        <w:rPr>
          <w:sz w:val="28"/>
          <w:szCs w:val="28"/>
        </w:rPr>
      </w:pPr>
      <w:r>
        <w:rPr>
          <w:sz w:val="28"/>
          <w:szCs w:val="28"/>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jc w:val="both"/>
        <w:rPr>
          <w:sz w:val="28"/>
          <w:szCs w:val="28"/>
        </w:rPr>
      </w:pPr>
      <w:r>
        <w:rPr>
          <w:sz w:val="28"/>
          <w:szCs w:val="28"/>
        </w:rPr>
        <w:tab/>
        <w:t xml:space="preserve">проверяет полномочия представителя заявителя (в случае обращения представителя заявителя); </w:t>
      </w:r>
    </w:p>
    <w:p>
      <w:pPr>
        <w:pStyle w:val="Normal"/>
        <w:jc w:val="both"/>
        <w:rPr>
          <w:sz w:val="28"/>
          <w:szCs w:val="28"/>
        </w:rPr>
      </w:pPr>
      <w:r>
        <w:rPr>
          <w:sz w:val="28"/>
          <w:szCs w:val="28"/>
        </w:rPr>
        <w:tab/>
        <w:t>определяет статус исполнения заявления о выдаче разрешения на строительство, заявления о внесении изменений, уведомления в ГИС;</w:t>
      </w:r>
    </w:p>
    <w:p>
      <w:pPr>
        <w:pStyle w:val="Normal"/>
        <w:jc w:val="both"/>
        <w:rPr>
          <w:sz w:val="28"/>
          <w:szCs w:val="28"/>
        </w:rPr>
      </w:pPr>
      <w:r>
        <w:rPr>
          <w:sz w:val="28"/>
          <w:szCs w:val="28"/>
        </w:rPr>
        <w:tab/>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sz w:val="28"/>
          <w:szCs w:val="28"/>
        </w:rPr>
      </w:pPr>
      <w:r>
        <w:rPr>
          <w:sz w:val="28"/>
          <w:szCs w:val="28"/>
        </w:rPr>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sz w:val="28"/>
          <w:szCs w:val="28"/>
        </w:rPr>
      </w:pPr>
      <w:r>
        <w:rPr>
          <w:sz w:val="28"/>
          <w:szCs w:val="28"/>
        </w:rPr>
        <w:tab/>
        <w:t xml:space="preserve">выдает документы заявителю, при необходимости запрашивает у заявителя подписи за каждый выданный документ; </w:t>
      </w:r>
    </w:p>
    <w:p>
      <w:pPr>
        <w:pStyle w:val="Normal"/>
        <w:rPr>
          <w:sz w:val="28"/>
          <w:szCs w:val="28"/>
        </w:rPr>
      </w:pPr>
      <w:r>
        <w:rPr>
          <w:sz w:val="28"/>
          <w:szCs w:val="28"/>
        </w:rPr>
        <w:tab/>
        <w:t>запрашивает согласие заявителя на участие в смс-опросе для оценки качества предоставленных услуг многофункциональным центром.</w:t>
      </w:r>
      <w:r>
        <w:br w:type="page"/>
      </w:r>
    </w:p>
    <w:p>
      <w:pPr>
        <w:pStyle w:val="Normal"/>
        <w:jc w:val="right"/>
        <w:rPr/>
      </w:pPr>
      <w:r>
        <w:rPr>
          <w:rFonts w:ascii="LiberationSerif" w:hAnsi="LiberationSerif"/>
          <w:sz w:val="24"/>
          <w:szCs w:val="24"/>
        </w:rPr>
        <w:t xml:space="preserve"> </w:t>
      </w:r>
      <w:r>
        <w:rPr>
          <w:rFonts w:ascii="LiberationSerif" w:hAnsi="LiberationSerif"/>
          <w:b w:val="false"/>
          <w:i w:val="false"/>
          <w:color w:val="000000"/>
          <w:sz w:val="24"/>
          <w:szCs w:val="24"/>
        </w:rPr>
        <w:t>ПРИЛОЖЕНИЕ № 1</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к Административному регламенту</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предоставления государственной и</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муниципальной услуги "Выдача</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разрешения на строительство,</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внесение изменений в разрешение</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на строительство, в том числе в</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связи с необходимостью</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продления срока действия</w:t>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разрешения на строительство"</w:t>
      </w:r>
    </w:p>
    <w:p>
      <w:pPr>
        <w:pStyle w:val="Normal"/>
        <w:jc w:val="right"/>
        <w:rPr>
          <w:rFonts w:ascii="LiberationSerif" w:hAnsi="LiberationSerif"/>
          <w:b w:val="false"/>
          <w:b w:val="false"/>
          <w:i w:val="false"/>
          <w:i w:val="false"/>
          <w:color w:val="000000"/>
        </w:rPr>
      </w:pPr>
      <w:r>
        <w:rPr>
          <w:rFonts w:ascii="LiberationSerif" w:hAnsi="LiberationSerif"/>
          <w:b w:val="false"/>
          <w:i w:val="false"/>
          <w:color w:val="000000"/>
        </w:rPr>
      </w:r>
    </w:p>
    <w:p>
      <w:pPr>
        <w:pStyle w:val="Normal"/>
        <w:jc w:val="right"/>
        <w:rPr>
          <w:rFonts w:ascii="LiberationSerif" w:hAnsi="LiberationSerif"/>
          <w:b w:val="false"/>
          <w:b w:val="false"/>
          <w:i w:val="false"/>
          <w:i w:val="false"/>
          <w:color w:val="000000"/>
        </w:rPr>
      </w:pPr>
      <w:r>
        <w:rPr>
          <w:rFonts w:ascii="LiberationSerif" w:hAnsi="LiberationSerif"/>
          <w:b w:val="false"/>
          <w:i w:val="false"/>
          <w:color w:val="000000"/>
        </w:rPr>
      </w:r>
    </w:p>
    <w:p>
      <w:pPr>
        <w:pStyle w:val="Normal"/>
        <w:jc w:val="right"/>
        <w:rPr>
          <w:rFonts w:ascii="LiberationSerif" w:hAnsi="LiberationSerif"/>
          <w:b w:val="false"/>
          <w:b w:val="false"/>
          <w:i w:val="false"/>
          <w:i w:val="false"/>
          <w:color w:val="000000"/>
          <w:sz w:val="24"/>
          <w:szCs w:val="24"/>
        </w:rPr>
      </w:pPr>
      <w:r>
        <w:rPr>
          <w:rFonts w:ascii="LiberationSerif" w:hAnsi="LiberationSerif"/>
          <w:b w:val="false"/>
          <w:i w:val="false"/>
          <w:color w:val="000000"/>
          <w:sz w:val="24"/>
          <w:szCs w:val="24"/>
        </w:rPr>
        <w:t>ФОРМА</w:t>
      </w:r>
    </w:p>
    <w:p>
      <w:pPr>
        <w:pStyle w:val="Normal"/>
        <w:jc w:val="right"/>
        <w:rPr>
          <w:rFonts w:ascii="Times New Roman" w:hAnsi="Times New Roman"/>
          <w:sz w:val="28"/>
          <w:szCs w:val="28"/>
        </w:rPr>
      </w:pPr>
      <w:r>
        <w:rPr>
          <w:sz w:val="28"/>
          <w:szCs w:val="28"/>
        </w:rPr>
      </w:r>
    </w:p>
    <w:p>
      <w:pPr>
        <w:pStyle w:val="Normal"/>
        <w:jc w:val="center"/>
        <w:rPr/>
      </w:pPr>
      <w:r>
        <w:rPr>
          <w:sz w:val="28"/>
          <w:szCs w:val="28"/>
        </w:rPr>
        <w:t xml:space="preserve"> </w:t>
      </w:r>
      <w:r>
        <w:rPr>
          <w:b/>
          <w:i w:val="false"/>
          <w:color w:val="000000"/>
          <w:sz w:val="28"/>
          <w:szCs w:val="28"/>
        </w:rPr>
        <w:t>З А Я В Л Е Н И Е</w:t>
      </w:r>
    </w:p>
    <w:p>
      <w:pPr>
        <w:pStyle w:val="Normal"/>
        <w:jc w:val="center"/>
        <w:rPr>
          <w:b/>
          <w:b/>
          <w:i w:val="false"/>
          <w:i w:val="false"/>
          <w:color w:val="000000"/>
          <w:sz w:val="28"/>
        </w:rPr>
      </w:pPr>
      <w:r>
        <w:rPr>
          <w:b/>
          <w:i w:val="false"/>
          <w:color w:val="000000"/>
          <w:sz w:val="28"/>
        </w:rPr>
        <w:t>о выдаче разрешения на строительство</w:t>
      </w:r>
    </w:p>
    <w:p>
      <w:pPr>
        <w:pStyle w:val="Normal"/>
        <w:jc w:val="center"/>
        <w:rPr>
          <w:rFonts w:ascii="Times New Roman" w:hAnsi="Times New Roman"/>
          <w:b/>
          <w:b/>
          <w:i w:val="false"/>
          <w:i w:val="false"/>
          <w:color w:val="000000"/>
          <w:sz w:val="28"/>
        </w:rPr>
      </w:pPr>
      <w:r>
        <w:rPr>
          <w:b/>
          <w:i w:val="false"/>
          <w:color w:val="000000"/>
          <w:sz w:val="28"/>
        </w:rPr>
      </w:r>
    </w:p>
    <w:p>
      <w:pPr>
        <w:pStyle w:val="Normal"/>
        <w:jc w:val="right"/>
        <w:rPr>
          <w:b w:val="false"/>
          <w:b w:val="false"/>
          <w:i w:val="false"/>
          <w:i w:val="false"/>
          <w:color w:val="000000"/>
          <w:sz w:val="28"/>
        </w:rPr>
      </w:pPr>
      <w:r>
        <w:rPr>
          <w:b w:val="false"/>
          <w:i w:val="false"/>
          <w:color w:val="000000"/>
          <w:sz w:val="28"/>
        </w:rPr>
        <w:t>"__" __________ 20___ г.</w:t>
      </w:r>
    </w:p>
    <w:p>
      <w:pPr>
        <w:pStyle w:val="Normal"/>
        <w:jc w:val="right"/>
        <w:rPr>
          <w:rFonts w:ascii="Times New Roman" w:hAnsi="Times New Roman"/>
          <w:b w:val="false"/>
          <w:b w:val="false"/>
          <w:i w:val="false"/>
          <w:i w:val="false"/>
          <w:color w:val="000000"/>
          <w:sz w:val="28"/>
        </w:rPr>
      </w:pPr>
      <w:r>
        <w:rPr>
          <w:b w:val="false"/>
          <w:i w:val="false"/>
          <w:color w:val="000000"/>
          <w:sz w:val="28"/>
        </w:rPr>
      </w:r>
    </w:p>
    <w:p>
      <w:pPr>
        <w:pStyle w:val="Normal"/>
        <w:jc w:val="left"/>
        <w:rPr>
          <w:b w:val="false"/>
          <w:b w:val="false"/>
          <w:i w:val="false"/>
          <w:i w:val="false"/>
          <w:color w:val="000000"/>
          <w:sz w:val="28"/>
        </w:rPr>
      </w:pPr>
      <w:r>
        <w:rPr>
          <w:b w:val="false"/>
          <w:i w:val="false"/>
          <w:color w:val="000000"/>
          <w:sz w:val="28"/>
        </w:rPr>
        <w:t>________________________________________________________________________________________________________________________________________</w:t>
      </w:r>
    </w:p>
    <w:p>
      <w:pPr>
        <w:pStyle w:val="Normal"/>
        <w:spacing w:lineRule="exact" w:line="227"/>
        <w:jc w:val="center"/>
        <w:rPr>
          <w:b w:val="false"/>
          <w:b w:val="false"/>
          <w:i w:val="false"/>
          <w:i w:val="false"/>
          <w:color w:val="000000"/>
          <w:sz w:val="16"/>
          <w:szCs w:val="16"/>
        </w:rPr>
      </w:pPr>
      <w:r>
        <w:rPr>
          <w:b w:val="false"/>
          <w:i w:val="false"/>
          <w:color w:val="000000"/>
          <w:sz w:val="16"/>
          <w:szCs w:val="16"/>
        </w:rPr>
        <w:t>(наименование уполномоченного на выдачу разрешений на строительство федерального органа исполнительной</w:t>
      </w:r>
    </w:p>
    <w:p>
      <w:pPr>
        <w:pStyle w:val="Normal"/>
        <w:spacing w:lineRule="exact" w:line="227"/>
        <w:jc w:val="center"/>
        <w:rPr>
          <w:b w:val="false"/>
          <w:b w:val="false"/>
          <w:i w:val="false"/>
          <w:i w:val="false"/>
          <w:color w:val="000000"/>
          <w:sz w:val="16"/>
          <w:szCs w:val="16"/>
        </w:rPr>
      </w:pPr>
      <w:r>
        <w:rPr>
          <w:b w:val="false"/>
          <w:i w:val="false"/>
          <w:color w:val="000000"/>
          <w:sz w:val="16"/>
          <w:szCs w:val="16"/>
        </w:rPr>
        <w:t>власти, органа исполнительной власти субъекта Российской Федерации, органа местного самоуправления, организации)</w:t>
      </w:r>
    </w:p>
    <w:p>
      <w:pPr>
        <w:pStyle w:val="Normal"/>
        <w:jc w:val="left"/>
        <w:rPr>
          <w:rFonts w:ascii="Times New Roman" w:hAnsi="Times New Roman"/>
          <w:sz w:val="28"/>
          <w:szCs w:val="28"/>
        </w:rPr>
      </w:pPr>
      <w:r>
        <w:rPr>
          <w:sz w:val="28"/>
          <w:szCs w:val="28"/>
        </w:rPr>
      </w:r>
    </w:p>
    <w:p>
      <w:pPr>
        <w:pStyle w:val="Normal"/>
        <w:jc w:val="left"/>
        <w:rPr/>
      </w:pPr>
      <w:r>
        <w:rPr>
          <w:b w:val="false"/>
          <w:i w:val="false"/>
          <w:color w:val="000000"/>
          <w:sz w:val="28"/>
          <w:szCs w:val="28"/>
        </w:rPr>
        <w:tab/>
      </w:r>
      <w:r>
        <w:rPr>
          <w:b w:val="false"/>
          <w:i w:val="false"/>
          <w:color w:val="000000"/>
          <w:sz w:val="28"/>
        </w:rPr>
        <w:t>В соответствии со статьей 51 Градостроительного кодекса Российской</w:t>
      </w:r>
    </w:p>
    <w:p>
      <w:pPr>
        <w:pStyle w:val="Normal"/>
        <w:jc w:val="left"/>
        <w:rPr>
          <w:b w:val="false"/>
          <w:b w:val="false"/>
          <w:i w:val="false"/>
          <w:i w:val="false"/>
          <w:color w:val="000000"/>
          <w:sz w:val="28"/>
          <w:szCs w:val="28"/>
        </w:rPr>
      </w:pPr>
      <w:r>
        <w:rPr>
          <w:b w:val="false"/>
          <w:i w:val="false"/>
          <w:color w:val="000000"/>
          <w:sz w:val="28"/>
          <w:szCs w:val="28"/>
        </w:rPr>
        <w:t>Федерации прошу выдать разрешения на строительство.</w:t>
      </w:r>
    </w:p>
    <w:p>
      <w:pPr>
        <w:pStyle w:val="Normal"/>
        <w:jc w:val="left"/>
        <w:rPr>
          <w:rFonts w:ascii="Times New Roman" w:hAnsi="Times New Roman"/>
          <w:sz w:val="28"/>
          <w:szCs w:val="28"/>
        </w:rPr>
      </w:pPr>
      <w:r>
        <w:rPr>
          <w:sz w:val="28"/>
          <w:szCs w:val="28"/>
        </w:rPr>
      </w:r>
    </w:p>
    <w:p>
      <w:pPr>
        <w:pStyle w:val="Normal"/>
        <w:jc w:val="center"/>
        <w:rPr>
          <w:b/>
          <w:b/>
          <w:bCs/>
          <w:i w:val="false"/>
          <w:i w:val="false"/>
          <w:color w:val="000000"/>
          <w:sz w:val="28"/>
          <w:szCs w:val="28"/>
        </w:rPr>
      </w:pPr>
      <w:r>
        <w:rPr>
          <w:b/>
          <w:bCs/>
          <w:i w:val="false"/>
          <w:color w:val="000000"/>
          <w:sz w:val="28"/>
          <w:szCs w:val="28"/>
        </w:rPr>
        <w:t>1. Сведения о застройщике</w:t>
      </w:r>
    </w:p>
    <w:p>
      <w:pPr>
        <w:pStyle w:val="Normal"/>
        <w:jc w:val="left"/>
        <w:rPr>
          <w:rFonts w:ascii="Times New Roman" w:hAnsi="Times New Roman"/>
          <w:b w:val="false"/>
          <w:b w:val="false"/>
          <w:i w:val="false"/>
          <w:i w:val="false"/>
          <w:color w:val="000000"/>
        </w:rPr>
      </w:pPr>
      <w:r>
        <w:rPr>
          <w:b w:val="false"/>
          <w:i w:val="false"/>
          <w:color w:val="000000"/>
        </w:rPr>
      </w:r>
    </w:p>
    <w:tbl>
      <w:tblPr>
        <w:tblStyle w:val="6"/>
        <w:tblW w:w="9638" w:type="dxa"/>
        <w:jc w:val="left"/>
        <w:tblInd w:w="0" w:type="dxa"/>
        <w:tblLayout w:type="fixed"/>
        <w:tblCellMar>
          <w:top w:w="55" w:type="dxa"/>
          <w:left w:w="55" w:type="dxa"/>
          <w:bottom w:w="55" w:type="dxa"/>
          <w:right w:w="55" w:type="dxa"/>
        </w:tblCellMar>
      </w:tblPr>
      <w:tblGrid>
        <w:gridCol w:w="1011"/>
        <w:gridCol w:w="4031"/>
        <w:gridCol w:w="4596"/>
      </w:tblGrid>
      <w:tr>
        <w:trPr/>
        <w:tc>
          <w:tcPr>
            <w:tcW w:w="1011"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w:t>
            </w:r>
          </w:p>
        </w:tc>
        <w:tc>
          <w:tcPr>
            <w:tcW w:w="403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left"/>
              <w:rPr/>
            </w:pPr>
            <w:r>
              <w:rPr>
                <w:b w:val="false"/>
                <w:i w:val="false"/>
                <w:color w:val="000000"/>
                <w:kern w:val="2"/>
                <w:sz w:val="28"/>
              </w:rPr>
              <w:t xml:space="preserve">Сведения о физическом лице, в случае если застройщиком является </w:t>
            </w:r>
            <w:r>
              <w:rPr>
                <w:b w:val="false"/>
                <w:bCs w:val="false"/>
                <w:i w:val="false"/>
                <w:iCs w:val="false"/>
                <w:strike w:val="false"/>
                <w:dstrike w:val="false"/>
                <w:outline w:val="false"/>
                <w:shadow w:val="false"/>
                <w:color w:val="000000"/>
                <w:kern w:val="2"/>
                <w:sz w:val="28"/>
                <w:szCs w:val="24"/>
                <w:u w:val="none"/>
              </w:rPr>
              <w:t>физическое лицо:</w:t>
            </w:r>
          </w:p>
        </w:tc>
        <w:tc>
          <w:tcPr>
            <w:tcW w:w="4596"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1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1.1.1</w:t>
            </w:r>
          </w:p>
        </w:tc>
        <w:tc>
          <w:tcPr>
            <w:tcW w:w="4031" w:type="dxa"/>
            <w:tcBorders>
              <w:left w:val="single" w:sz="4" w:space="0" w:color="000000"/>
              <w:bottom w:val="single" w:sz="4" w:space="0" w:color="000000"/>
            </w:tcBorders>
            <w:shd w:color="auto" w:fill="auto" w:val="clear"/>
          </w:tcPr>
          <w:p>
            <w:pPr>
              <w:pStyle w:val="Normal"/>
              <w:widowControl w:val="false"/>
              <w:suppressAutoHyphens w:val="true"/>
              <w:jc w:val="left"/>
              <w:rPr/>
            </w:pPr>
            <w:r>
              <w:rPr>
                <w:b w:val="false"/>
                <w:i w:val="false"/>
                <w:color w:val="000000"/>
                <w:kern w:val="2"/>
                <w:sz w:val="28"/>
              </w:rPr>
              <w:t xml:space="preserve">Фамилия, имя, отчество (при </w:t>
            </w:r>
            <w:r>
              <w:rPr>
                <w:b w:val="false"/>
                <w:bCs w:val="false"/>
                <w:i w:val="false"/>
                <w:iCs w:val="false"/>
                <w:strike w:val="false"/>
                <w:dstrike w:val="false"/>
                <w:outline w:val="false"/>
                <w:shadow w:val="false"/>
                <w:color w:val="000000"/>
                <w:kern w:val="2"/>
                <w:sz w:val="28"/>
                <w:szCs w:val="24"/>
                <w:u w:val="none"/>
              </w:rPr>
              <w:t>наличии)</w:t>
            </w:r>
          </w:p>
        </w:tc>
        <w:tc>
          <w:tcPr>
            <w:tcW w:w="4596"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1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1.1.2</w:t>
            </w:r>
          </w:p>
        </w:tc>
        <w:tc>
          <w:tcPr>
            <w:tcW w:w="4031" w:type="dxa"/>
            <w:tcBorders>
              <w:left w:val="single" w:sz="4" w:space="0" w:color="000000"/>
              <w:bottom w:val="single" w:sz="4" w:space="0" w:color="000000"/>
            </w:tcBorders>
            <w:shd w:color="auto" w:fill="auto" w:val="clear"/>
          </w:tcPr>
          <w:p>
            <w:pPr>
              <w:pStyle w:val="Normal"/>
              <w:widowControl w:val="false"/>
              <w:suppressAutoHyphens w:val="true"/>
              <w:jc w:val="left"/>
              <w:rPr/>
            </w:pPr>
            <w:r>
              <w:rPr>
                <w:b w:val="false"/>
                <w:i w:val="false"/>
                <w:color w:val="000000"/>
                <w:kern w:val="2"/>
                <w:sz w:val="28"/>
              </w:rPr>
              <w:t xml:space="preserve">Реквизиты документа, удостоверяющего личность (не указываются в случае, если застройщик является индивидуальным </w:t>
            </w:r>
            <w:r>
              <w:rPr>
                <w:b w:val="false"/>
                <w:bCs w:val="false"/>
                <w:i w:val="false"/>
                <w:iCs w:val="false"/>
                <w:strike w:val="false"/>
                <w:dstrike w:val="false"/>
                <w:outline w:val="false"/>
                <w:shadow w:val="false"/>
                <w:color w:val="000000"/>
                <w:kern w:val="2"/>
                <w:sz w:val="28"/>
                <w:szCs w:val="24"/>
                <w:u w:val="none"/>
              </w:rPr>
              <w:t>предпринимателем)</w:t>
            </w:r>
          </w:p>
        </w:tc>
        <w:tc>
          <w:tcPr>
            <w:tcW w:w="4596"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1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1.1.3</w:t>
            </w:r>
          </w:p>
        </w:tc>
        <w:tc>
          <w:tcPr>
            <w:tcW w:w="4031" w:type="dxa"/>
            <w:tcBorders>
              <w:left w:val="single" w:sz="4" w:space="0" w:color="000000"/>
              <w:bottom w:val="single" w:sz="4" w:space="0" w:color="000000"/>
            </w:tcBorders>
            <w:shd w:color="auto" w:fill="auto" w:val="clear"/>
          </w:tcPr>
          <w:p>
            <w:pPr>
              <w:pStyle w:val="Normal"/>
              <w:widowControl w:val="false"/>
              <w:suppressAutoHyphens w:val="true"/>
              <w:jc w:val="left"/>
              <w:rPr/>
            </w:pPr>
            <w:r>
              <w:rPr>
                <w:b w:val="false"/>
                <w:i w:val="false"/>
                <w:color w:val="000000"/>
                <w:kern w:val="2"/>
                <w:sz w:val="28"/>
              </w:rPr>
              <w:t xml:space="preserve">Основной государственный регистрационный номер </w:t>
            </w:r>
            <w:r>
              <w:rPr>
                <w:b w:val="false"/>
                <w:bCs w:val="false"/>
                <w:i w:val="false"/>
                <w:iCs w:val="false"/>
                <w:strike w:val="false"/>
                <w:dstrike w:val="false"/>
                <w:outline w:val="false"/>
                <w:shadow w:val="false"/>
                <w:color w:val="000000"/>
                <w:kern w:val="2"/>
                <w:sz w:val="28"/>
                <w:szCs w:val="24"/>
                <w:u w:val="none"/>
              </w:rPr>
              <w:t>индивидуального предпринимателя</w:t>
            </w:r>
          </w:p>
        </w:tc>
        <w:tc>
          <w:tcPr>
            <w:tcW w:w="4596"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1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w:t>
            </w:r>
          </w:p>
        </w:tc>
        <w:tc>
          <w:tcPr>
            <w:tcW w:w="4031" w:type="dxa"/>
            <w:tcBorders>
              <w:left w:val="single" w:sz="4" w:space="0" w:color="000000"/>
              <w:bottom w:val="single" w:sz="4" w:space="0" w:color="000000"/>
            </w:tcBorders>
            <w:shd w:color="auto" w:fill="auto" w:val="clear"/>
          </w:tcPr>
          <w:p>
            <w:pPr>
              <w:pStyle w:val="Normal"/>
              <w:widowControl w:val="false"/>
              <w:suppressAutoHyphens w:val="true"/>
              <w:jc w:val="left"/>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Сведения о юридическом лице:</w:t>
            </w:r>
          </w:p>
        </w:tc>
        <w:tc>
          <w:tcPr>
            <w:tcW w:w="4596"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1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1.2.1</w:t>
            </w:r>
          </w:p>
        </w:tc>
        <w:tc>
          <w:tcPr>
            <w:tcW w:w="4031" w:type="dxa"/>
            <w:tcBorders>
              <w:left w:val="single" w:sz="4" w:space="0" w:color="000000"/>
              <w:bottom w:val="single" w:sz="4" w:space="0" w:color="000000"/>
            </w:tcBorders>
            <w:shd w:color="auto" w:fill="auto" w:val="clear"/>
          </w:tcPr>
          <w:p>
            <w:pPr>
              <w:pStyle w:val="Normal"/>
              <w:widowControl w:val="false"/>
              <w:suppressAutoHyphens w:val="true"/>
              <w:jc w:val="left"/>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Полное наименование</w:t>
            </w:r>
          </w:p>
        </w:tc>
        <w:tc>
          <w:tcPr>
            <w:tcW w:w="4596"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1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1.2.2</w:t>
            </w:r>
          </w:p>
        </w:tc>
        <w:tc>
          <w:tcPr>
            <w:tcW w:w="4031" w:type="dxa"/>
            <w:tcBorders>
              <w:left w:val="single" w:sz="4" w:space="0" w:color="000000"/>
              <w:bottom w:val="single" w:sz="4" w:space="0" w:color="000000"/>
            </w:tcBorders>
            <w:shd w:color="auto" w:fill="auto" w:val="clear"/>
          </w:tcPr>
          <w:p>
            <w:pPr>
              <w:pStyle w:val="Normal"/>
              <w:widowControl w:val="false"/>
              <w:suppressAutoHyphens w:val="true"/>
              <w:jc w:val="left"/>
              <w:rPr/>
            </w:pPr>
            <w:r>
              <w:rPr>
                <w:b w:val="false"/>
                <w:i w:val="false"/>
                <w:color w:val="000000"/>
                <w:kern w:val="2"/>
                <w:sz w:val="28"/>
              </w:rPr>
              <w:t xml:space="preserve">Основной государственный </w:t>
            </w:r>
            <w:r>
              <w:rPr>
                <w:b w:val="false"/>
                <w:bCs w:val="false"/>
                <w:i w:val="false"/>
                <w:iCs w:val="false"/>
                <w:strike w:val="false"/>
                <w:dstrike w:val="false"/>
                <w:outline w:val="false"/>
                <w:shadow w:val="false"/>
                <w:color w:val="000000"/>
                <w:kern w:val="2"/>
                <w:sz w:val="28"/>
                <w:szCs w:val="24"/>
                <w:u w:val="none"/>
              </w:rPr>
              <w:t>регистрационный номер</w:t>
            </w:r>
          </w:p>
        </w:tc>
        <w:tc>
          <w:tcPr>
            <w:tcW w:w="4596"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1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1.2.3</w:t>
            </w:r>
          </w:p>
        </w:tc>
        <w:tc>
          <w:tcPr>
            <w:tcW w:w="4031" w:type="dxa"/>
            <w:tcBorders>
              <w:left w:val="single" w:sz="4" w:space="0" w:color="000000"/>
              <w:bottom w:val="single" w:sz="4" w:space="0" w:color="000000"/>
            </w:tcBorders>
            <w:shd w:color="auto" w:fill="auto" w:val="clear"/>
          </w:tcPr>
          <w:p>
            <w:pPr>
              <w:pStyle w:val="Normal"/>
              <w:widowControl w:val="false"/>
              <w:suppressAutoHyphens w:val="true"/>
              <w:jc w:val="left"/>
              <w:rPr/>
            </w:pPr>
            <w:r>
              <w:rPr>
                <w:b w:val="false"/>
                <w:i w:val="false"/>
                <w:color w:val="000000"/>
                <w:kern w:val="2"/>
                <w:sz w:val="28"/>
              </w:rPr>
              <w:t xml:space="preserve">Идентификационный номер налогоплательщика – юридического </w:t>
            </w:r>
            <w:r>
              <w:rPr>
                <w:b w:val="false"/>
                <w:bCs w:val="false"/>
                <w:i w:val="false"/>
                <w:iCs w:val="false"/>
                <w:strike w:val="false"/>
                <w:dstrike w:val="false"/>
                <w:outline w:val="false"/>
                <w:shadow w:val="false"/>
                <w:color w:val="000000"/>
                <w:kern w:val="2"/>
                <w:sz w:val="28"/>
                <w:szCs w:val="24"/>
                <w:u w:val="none"/>
              </w:rPr>
              <w:t>лица</w:t>
            </w:r>
          </w:p>
        </w:tc>
        <w:tc>
          <w:tcPr>
            <w:tcW w:w="4596"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b w:val="false"/>
          <w:b w:val="false"/>
          <w:i w:val="false"/>
          <w:i w:val="false"/>
          <w:color w:val="000000"/>
        </w:rPr>
      </w:pPr>
      <w:r>
        <w:rPr>
          <w:b w:val="false"/>
          <w:i w:val="false"/>
          <w:color w:val="000000"/>
        </w:rPr>
      </w:r>
    </w:p>
    <w:p>
      <w:pPr>
        <w:pStyle w:val="Normal"/>
        <w:jc w:val="center"/>
        <w:rPr>
          <w:b/>
          <w:b/>
          <w:bCs/>
          <w:i w:val="false"/>
          <w:i w:val="false"/>
          <w:color w:val="000000"/>
          <w:sz w:val="28"/>
          <w:szCs w:val="28"/>
        </w:rPr>
      </w:pPr>
      <w:r>
        <w:rPr>
          <w:b/>
          <w:bCs/>
          <w:i w:val="false"/>
          <w:color w:val="000000"/>
          <w:sz w:val="28"/>
          <w:szCs w:val="28"/>
        </w:rPr>
        <w:t>2. Сведения об объекте</w:t>
      </w:r>
    </w:p>
    <w:p>
      <w:pPr>
        <w:pStyle w:val="Normal"/>
        <w:jc w:val="center"/>
        <w:rPr>
          <w:rFonts w:ascii="Times New Roman" w:hAnsi="Times New Roman"/>
          <w:i w:val="false"/>
          <w:i w:val="false"/>
          <w:color w:val="000000"/>
        </w:rPr>
      </w:pPr>
      <w:r>
        <w:rPr>
          <w:i w:val="false"/>
          <w:color w:val="000000"/>
        </w:rPr>
      </w:r>
    </w:p>
    <w:tbl>
      <w:tblPr>
        <w:tblStyle w:val="6"/>
        <w:tblW w:w="9638" w:type="dxa"/>
        <w:jc w:val="left"/>
        <w:tblInd w:w="0" w:type="dxa"/>
        <w:tblLayout w:type="fixed"/>
        <w:tblCellMar>
          <w:top w:w="55" w:type="dxa"/>
          <w:left w:w="55" w:type="dxa"/>
          <w:bottom w:w="55" w:type="dxa"/>
          <w:right w:w="55" w:type="dxa"/>
        </w:tblCellMar>
      </w:tblPr>
      <w:tblGrid>
        <w:gridCol w:w="1064"/>
        <w:gridCol w:w="5361"/>
        <w:gridCol w:w="3213"/>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2.1</w:t>
            </w:r>
          </w:p>
        </w:tc>
        <w:tc>
          <w:tcPr>
            <w:tcW w:w="536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Наименование объекта капитального строительства (этапа) в соответствии с проектной документацией </w:t>
            </w:r>
            <w:r>
              <w:rPr>
                <w:b w:val="false"/>
                <w:i/>
                <w:color w:val="000000"/>
                <w:kern w:val="2"/>
                <w:sz w:val="28"/>
              </w:rPr>
              <w:t xml:space="preserve">(указывается наименование объекта капитального строительства в соответствии с утвержденной застройщиком или заказчиком проектной </w:t>
            </w:r>
            <w:r>
              <w:rPr>
                <w:b w:val="false"/>
                <w:bCs w:val="false"/>
                <w:i/>
                <w:iCs w:val="false"/>
                <w:strike w:val="false"/>
                <w:dstrike w:val="false"/>
                <w:outline w:val="false"/>
                <w:shadow w:val="false"/>
                <w:color w:val="000000"/>
                <w:kern w:val="2"/>
                <w:sz w:val="28"/>
                <w:szCs w:val="24"/>
                <w:u w:val="none"/>
              </w:rPr>
              <w:t>документацией)</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2.2</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Кадастровый номер реконструируемого объекта капитального строительства </w:t>
            </w:r>
            <w:r>
              <w:rPr>
                <w:b w:val="false"/>
                <w:i/>
                <w:color w:val="000000"/>
                <w:kern w:val="2"/>
                <w:sz w:val="28"/>
              </w:rPr>
              <w:t xml:space="preserve">(указывается в случае проведения реконструкции объекта </w:t>
            </w:r>
            <w:r>
              <w:rPr>
                <w:b w:val="false"/>
                <w:bCs w:val="false"/>
                <w:i/>
                <w:iCs w:val="false"/>
                <w:strike w:val="false"/>
                <w:dstrike w:val="false"/>
                <w:outline w:val="false"/>
                <w:shadow w:val="false"/>
                <w:color w:val="000000"/>
                <w:kern w:val="2"/>
                <w:sz w:val="28"/>
                <w:szCs w:val="24"/>
                <w:u w:val="none"/>
              </w:rPr>
              <w:t>капитального строительства)</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i w:val="false"/>
          <w:i w:val="false"/>
          <w:color w:val="000000"/>
        </w:rPr>
      </w:pPr>
      <w:r>
        <w:rPr>
          <w:i w:val="false"/>
          <w:color w:val="000000"/>
        </w:rPr>
      </w:r>
    </w:p>
    <w:p>
      <w:pPr>
        <w:pStyle w:val="Normal"/>
        <w:jc w:val="center"/>
        <w:rPr>
          <w:b/>
          <w:b/>
          <w:bCs/>
          <w:i w:val="false"/>
          <w:i w:val="false"/>
          <w:color w:val="000000"/>
          <w:sz w:val="28"/>
          <w:szCs w:val="28"/>
        </w:rPr>
      </w:pPr>
      <w:r>
        <w:rPr>
          <w:b/>
          <w:bCs/>
          <w:i w:val="false"/>
          <w:color w:val="000000"/>
          <w:sz w:val="28"/>
          <w:szCs w:val="28"/>
        </w:rPr>
        <w:t>3. Сведения о земельном участке</w:t>
      </w:r>
    </w:p>
    <w:p>
      <w:pPr>
        <w:pStyle w:val="Normal"/>
        <w:jc w:val="center"/>
        <w:rPr>
          <w:rFonts w:ascii="Times New Roman" w:hAnsi="Times New Roman"/>
          <w:i w:val="false"/>
          <w:i w:val="false"/>
          <w:color w:val="000000"/>
        </w:rPr>
      </w:pPr>
      <w:r>
        <w:rPr>
          <w:i w:val="false"/>
          <w:color w:val="000000"/>
        </w:rPr>
      </w:r>
    </w:p>
    <w:tbl>
      <w:tblPr>
        <w:tblStyle w:val="6"/>
        <w:tblW w:w="9638" w:type="dxa"/>
        <w:jc w:val="left"/>
        <w:tblInd w:w="0" w:type="dxa"/>
        <w:tblLayout w:type="fixed"/>
        <w:tblCellMar>
          <w:top w:w="55" w:type="dxa"/>
          <w:left w:w="55" w:type="dxa"/>
          <w:bottom w:w="55" w:type="dxa"/>
          <w:right w:w="55" w:type="dxa"/>
        </w:tblCellMar>
      </w:tblPr>
      <w:tblGrid>
        <w:gridCol w:w="1064"/>
        <w:gridCol w:w="5361"/>
        <w:gridCol w:w="3213"/>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3.1</w:t>
            </w:r>
          </w:p>
        </w:tc>
        <w:tc>
          <w:tcPr>
            <w:tcW w:w="536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Кадастровый номер земельного участка (земельных участков), в пределах которого (которых) </w:t>
            </w:r>
            <w:r>
              <w:rPr>
                <w:b w:val="false"/>
                <w:bCs w:val="false"/>
                <w:i w:val="false"/>
                <w:iCs w:val="false"/>
                <w:strike w:val="false"/>
                <w:dstrike w:val="false"/>
                <w:outline w:val="false"/>
                <w:shadow w:val="false"/>
                <w:color w:val="000000"/>
                <w:kern w:val="2"/>
                <w:sz w:val="28"/>
                <w:szCs w:val="24"/>
                <w:u w:val="none"/>
              </w:rPr>
              <w:t xml:space="preserve">расположен или планируется </w:t>
            </w:r>
            <w:r>
              <w:rPr>
                <w:b w:val="false"/>
                <w:i w:val="false"/>
                <w:color w:val="000000"/>
                <w:kern w:val="2"/>
                <w:sz w:val="28"/>
              </w:rPr>
              <w:t xml:space="preserve">расположение объекта капитального строительства </w:t>
            </w:r>
            <w:r>
              <w:rPr>
                <w:b w:val="false"/>
                <w:i/>
                <w:color w:val="000000"/>
                <w:kern w:val="2"/>
                <w:sz w:val="28"/>
              </w:rPr>
              <w:t xml:space="preserve">(заполнение не обязательно при выдаче разрешения на строительство линейного объекта, для размещения которого не требуется образование земельного </w:t>
            </w:r>
            <w:r>
              <w:rPr>
                <w:b w:val="false"/>
                <w:bCs w:val="false"/>
                <w:i/>
                <w:iCs w:val="false"/>
                <w:strike w:val="false"/>
                <w:dstrike w:val="false"/>
                <w:outline w:val="false"/>
                <w:shadow w:val="false"/>
                <w:color w:val="000000"/>
                <w:kern w:val="2"/>
                <w:sz w:val="28"/>
                <w:szCs w:val="24"/>
                <w:u w:val="none"/>
              </w:rPr>
              <w:t>участка)</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3.2</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val="false"/>
                <w:i/>
                <w:color w:val="000000"/>
                <w:kern w:val="2"/>
                <w:sz w:val="28"/>
              </w:rPr>
              <w:t>(указываются в случаях, предусмотренных частью 7</w:t>
            </w:r>
            <w:r>
              <w:rPr>
                <w:b w:val="false"/>
                <w:i/>
                <w:color w:val="000000"/>
                <w:kern w:val="2"/>
                <w:sz w:val="28"/>
                <w:szCs w:val="28"/>
                <w:vertAlign w:val="superscript"/>
              </w:rPr>
              <w:t>3</w:t>
            </w:r>
            <w:r>
              <w:rPr>
                <w:b w:val="false"/>
                <w:i/>
                <w:color w:val="000000"/>
                <w:kern w:val="2"/>
                <w:sz w:val="18"/>
              </w:rPr>
              <w:t xml:space="preserve"> </w:t>
            </w:r>
            <w:r>
              <w:rPr>
                <w:b w:val="false"/>
                <w:i/>
                <w:color w:val="000000"/>
                <w:kern w:val="2"/>
                <w:sz w:val="28"/>
              </w:rPr>
              <w:t>статьи 51 и частью 1</w:t>
            </w:r>
            <w:r>
              <w:rPr>
                <w:b w:val="false"/>
                <w:i/>
                <w:color w:val="000000"/>
                <w:kern w:val="2"/>
                <w:sz w:val="28"/>
                <w:szCs w:val="28"/>
                <w:vertAlign w:val="superscript"/>
              </w:rPr>
              <w:t>1</w:t>
            </w:r>
            <w:r>
              <w:rPr>
                <w:b w:val="false"/>
                <w:i/>
                <w:color w:val="000000"/>
                <w:kern w:val="2"/>
                <w:sz w:val="18"/>
              </w:rPr>
              <w:t xml:space="preserve"> </w:t>
            </w:r>
            <w:r>
              <w:rPr>
                <w:b w:val="false"/>
                <w:i/>
                <w:color w:val="000000"/>
                <w:kern w:val="2"/>
                <w:sz w:val="28"/>
              </w:rPr>
              <w:t>статьи 57</w:t>
            </w:r>
            <w:r>
              <w:rPr>
                <w:b w:val="false"/>
                <w:i/>
                <w:color w:val="000000"/>
                <w:kern w:val="2"/>
                <w:sz w:val="28"/>
                <w:szCs w:val="28"/>
                <w:vertAlign w:val="superscript"/>
              </w:rPr>
              <w:t>3</w:t>
            </w:r>
            <w:r>
              <w:rPr>
                <w:b w:val="false"/>
                <w:i/>
                <w:color w:val="000000"/>
                <w:kern w:val="2"/>
                <w:sz w:val="18"/>
              </w:rPr>
              <w:t xml:space="preserve"> </w:t>
            </w:r>
            <w:r>
              <w:rPr>
                <w:b w:val="false"/>
                <w:i/>
                <w:color w:val="000000"/>
                <w:kern w:val="2"/>
                <w:sz w:val="28"/>
              </w:rPr>
              <w:t xml:space="preserve">Градостроительного кодекса Российской </w:t>
            </w:r>
            <w:r>
              <w:rPr>
                <w:b w:val="false"/>
                <w:bCs w:val="false"/>
                <w:i/>
                <w:iCs w:val="false"/>
                <w:strike w:val="false"/>
                <w:dstrike w:val="false"/>
                <w:outline w:val="false"/>
                <w:shadow w:val="false"/>
                <w:color w:val="000000"/>
                <w:kern w:val="2"/>
                <w:sz w:val="28"/>
                <w:szCs w:val="24"/>
                <w:u w:val="none"/>
              </w:rPr>
              <w:t>Федерации)</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both"/>
        <w:rPr>
          <w:b w:val="false"/>
          <w:b w:val="false"/>
          <w:bCs w:val="false"/>
          <w:i w:val="false"/>
          <w:i w:val="false"/>
          <w:color w:val="000000"/>
          <w:sz w:val="28"/>
          <w:szCs w:val="28"/>
        </w:rPr>
      </w:pPr>
      <w:r>
        <w:rPr>
          <w:b w:val="false"/>
          <w:bCs w:val="false"/>
          <w:i w:val="false"/>
          <w:color w:val="000000"/>
          <w:sz w:val="28"/>
          <w:szCs w:val="28"/>
        </w:rPr>
        <w:tab/>
        <w:t>При этом сообщаю, что строительство/реконструкция объекта капитального строительства будет осуществляться на основании следующих документов:</w:t>
      </w:r>
    </w:p>
    <w:p>
      <w:pPr>
        <w:pStyle w:val="Normal"/>
        <w:jc w:val="left"/>
        <w:rPr>
          <w:rFonts w:ascii="Times New Roman" w:hAnsi="Times New Roman"/>
          <w:i w:val="false"/>
          <w:i w:val="false"/>
          <w:color w:val="000000"/>
        </w:rPr>
      </w:pPr>
      <w:r>
        <w:rPr>
          <w:i w:val="false"/>
          <w:color w:val="000000"/>
        </w:rPr>
      </w:r>
    </w:p>
    <w:tbl>
      <w:tblPr>
        <w:tblStyle w:val="6"/>
        <w:tblW w:w="9638" w:type="dxa"/>
        <w:jc w:val="left"/>
        <w:tblInd w:w="0" w:type="dxa"/>
        <w:tblLayout w:type="fixed"/>
        <w:tblCellMar>
          <w:top w:w="55" w:type="dxa"/>
          <w:left w:w="55" w:type="dxa"/>
          <w:bottom w:w="55" w:type="dxa"/>
          <w:right w:w="55" w:type="dxa"/>
        </w:tblCellMar>
      </w:tblPr>
      <w:tblGrid>
        <w:gridCol w:w="1064"/>
        <w:gridCol w:w="3755"/>
        <w:gridCol w:w="2409"/>
        <w:gridCol w:w="240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3755"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Наименование документа</w:t>
            </w:r>
          </w:p>
        </w:tc>
        <w:tc>
          <w:tcPr>
            <w:tcW w:w="2409"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Номер документа</w:t>
            </w:r>
          </w:p>
        </w:tc>
        <w:tc>
          <w:tcPr>
            <w:tcW w:w="2409"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Дата документа</w:t>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w:t>
            </w:r>
          </w:p>
        </w:tc>
        <w:tc>
          <w:tcPr>
            <w:tcW w:w="375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w:t>
            </w:r>
            <w:r>
              <w:rPr>
                <w:b w:val="false"/>
                <w:bCs w:val="false"/>
                <w:i w:val="false"/>
                <w:iCs w:val="false"/>
                <w:strike w:val="false"/>
                <w:dstrike w:val="false"/>
                <w:outline w:val="false"/>
                <w:shadow w:val="false"/>
                <w:color w:val="000000"/>
                <w:kern w:val="2"/>
                <w:sz w:val="28"/>
                <w:szCs w:val="24"/>
                <w:u w:val="none"/>
              </w:rPr>
              <w:t>которого не требуется образование земельного участка</w:t>
            </w:r>
          </w:p>
        </w:tc>
        <w:tc>
          <w:tcPr>
            <w:tcW w:w="240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40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w:t>
            </w:r>
          </w:p>
        </w:tc>
        <w:tc>
          <w:tcPr>
            <w:tcW w:w="375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Типовое архитектурное решение для исторического поселения (при наличии) (</w:t>
            </w:r>
            <w:r>
              <w:rPr>
                <w:b w:val="false"/>
                <w:i/>
                <w:color w:val="000000"/>
                <w:kern w:val="2"/>
                <w:sz w:val="28"/>
              </w:rPr>
              <w:t xml:space="preserve">указывается в случае выдачи разрешение на строительство объекта в границах территории исторического поселения федерального или </w:t>
            </w:r>
            <w:r>
              <w:rPr>
                <w:b w:val="false"/>
                <w:bCs w:val="false"/>
                <w:i/>
                <w:iCs w:val="false"/>
                <w:strike w:val="false"/>
                <w:dstrike w:val="false"/>
                <w:outline w:val="false"/>
                <w:shadow w:val="false"/>
                <w:color w:val="000000"/>
                <w:kern w:val="2"/>
                <w:sz w:val="28"/>
                <w:szCs w:val="24"/>
                <w:u w:val="none"/>
              </w:rPr>
              <w:t>регионального значения</w:t>
            </w:r>
            <w:r>
              <w:rPr>
                <w:b w:val="false"/>
                <w:bCs w:val="false"/>
                <w:i w:val="false"/>
                <w:iCs w:val="false"/>
                <w:strike w:val="false"/>
                <w:dstrike w:val="false"/>
                <w:outline w:val="false"/>
                <w:shadow w:val="false"/>
                <w:color w:val="000000"/>
                <w:kern w:val="2"/>
                <w:sz w:val="28"/>
                <w:szCs w:val="24"/>
                <w:u w:val="none"/>
              </w:rPr>
              <w:t>)</w:t>
            </w:r>
          </w:p>
        </w:tc>
        <w:tc>
          <w:tcPr>
            <w:tcW w:w="240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40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w:t>
            </w:r>
          </w:p>
        </w:tc>
        <w:tc>
          <w:tcPr>
            <w:tcW w:w="375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Положительное заключение экспертизы проектной документации (</w:t>
            </w:r>
            <w:r>
              <w:rPr>
                <w:b w:val="false"/>
                <w:i/>
                <w:color w:val="000000"/>
                <w:kern w:val="2"/>
                <w:sz w:val="28"/>
              </w:rPr>
              <w:t xml:space="preserve">указывается в случаях, если проектная документация подлежит экспертизе в соответствии со статьей 49 Градостроительного кодекса </w:t>
            </w:r>
            <w:r>
              <w:rPr>
                <w:b w:val="false"/>
                <w:bCs w:val="false"/>
                <w:i/>
                <w:iCs w:val="false"/>
                <w:strike w:val="false"/>
                <w:dstrike w:val="false"/>
                <w:outline w:val="false"/>
                <w:shadow w:val="false"/>
                <w:color w:val="000000"/>
                <w:kern w:val="2"/>
                <w:sz w:val="28"/>
                <w:szCs w:val="24"/>
                <w:u w:val="none"/>
              </w:rPr>
              <w:t>Российской Федерации)</w:t>
            </w:r>
          </w:p>
        </w:tc>
        <w:tc>
          <w:tcPr>
            <w:tcW w:w="240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40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4</w:t>
            </w:r>
          </w:p>
        </w:tc>
        <w:tc>
          <w:tcPr>
            <w:tcW w:w="375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Положительное заключение государственной экологической экспертизы проектной документации (</w:t>
            </w:r>
            <w:r>
              <w:rPr>
                <w:b w:val="false"/>
                <w:i/>
                <w:color w:val="000000"/>
                <w:kern w:val="2"/>
                <w:sz w:val="28"/>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w:t>
            </w:r>
            <w:r>
              <w:rPr>
                <w:b w:val="false"/>
                <w:bCs w:val="false"/>
                <w:i/>
                <w:iCs w:val="false"/>
                <w:strike w:val="false"/>
                <w:dstrike w:val="false"/>
                <w:outline w:val="false"/>
                <w:shadow w:val="false"/>
                <w:color w:val="000000"/>
                <w:kern w:val="2"/>
                <w:sz w:val="28"/>
                <w:szCs w:val="24"/>
                <w:u w:val="none"/>
              </w:rPr>
              <w:t>Российской Федерации</w:t>
            </w:r>
            <w:r>
              <w:rPr>
                <w:b w:val="false"/>
                <w:bCs w:val="false"/>
                <w:i w:val="false"/>
                <w:iCs w:val="false"/>
                <w:strike w:val="false"/>
                <w:dstrike w:val="false"/>
                <w:outline w:val="false"/>
                <w:shadow w:val="false"/>
                <w:color w:val="000000"/>
                <w:kern w:val="2"/>
                <w:sz w:val="28"/>
                <w:szCs w:val="24"/>
                <w:u w:val="none"/>
              </w:rPr>
              <w:t>)</w:t>
            </w:r>
          </w:p>
        </w:tc>
        <w:tc>
          <w:tcPr>
            <w:tcW w:w="240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40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i w:val="false"/>
          <w:i w:val="false"/>
          <w:color w:val="000000"/>
        </w:rPr>
      </w:pPr>
      <w:r>
        <w:rPr>
          <w:i w:val="false"/>
          <w:color w:val="000000"/>
        </w:rPr>
      </w:r>
    </w:p>
    <w:p>
      <w:pPr>
        <w:pStyle w:val="Normal"/>
        <w:spacing w:lineRule="auto" w:line="276"/>
        <w:jc w:val="left"/>
        <w:rPr>
          <w:b w:val="false"/>
          <w:b w:val="false"/>
          <w:bCs w:val="false"/>
          <w:i w:val="false"/>
          <w:i w:val="false"/>
          <w:color w:val="000000"/>
          <w:sz w:val="28"/>
          <w:szCs w:val="28"/>
        </w:rPr>
      </w:pPr>
      <w:r>
        <w:rPr>
          <w:b w:val="false"/>
          <w:bCs w:val="false"/>
          <w:i w:val="false"/>
          <w:color w:val="000000"/>
          <w:sz w:val="28"/>
          <w:szCs w:val="28"/>
        </w:rPr>
        <w:t xml:space="preserve"> </w:t>
      </w:r>
      <w:r>
        <w:rPr>
          <w:b w:val="false"/>
          <w:bCs w:val="false"/>
          <w:i w:val="false"/>
          <w:color w:val="000000"/>
          <w:sz w:val="28"/>
          <w:szCs w:val="28"/>
        </w:rPr>
        <w:t>Приложение:_________________________________________________________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Номер телефона и адрес электронной почты для связи: _____________________</w:t>
      </w:r>
    </w:p>
    <w:p>
      <w:pPr>
        <w:pStyle w:val="Normal"/>
        <w:spacing w:lineRule="auto" w:line="360"/>
        <w:jc w:val="left"/>
        <w:rPr>
          <w:b w:val="false"/>
          <w:b w:val="false"/>
          <w:bCs w:val="false"/>
          <w:i w:val="false"/>
          <w:i w:val="false"/>
          <w:color w:val="000000"/>
          <w:sz w:val="28"/>
          <w:szCs w:val="28"/>
        </w:rPr>
      </w:pPr>
      <w:r>
        <w:rPr>
          <w:b w:val="false"/>
          <w:bCs w:val="false"/>
          <w:i w:val="false"/>
          <w:color w:val="000000"/>
          <w:sz w:val="28"/>
          <w:szCs w:val="28"/>
        </w:rPr>
        <w:t>Результат предоставления услуги прошу:</w:t>
      </w:r>
    </w:p>
    <w:tbl>
      <w:tblPr>
        <w:tblStyle w:val="6"/>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center"/>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t>_______________</w:t>
        <w:tab/>
        <w:tab/>
        <w:t>_____________________________</w:t>
      </w:r>
    </w:p>
    <w:p>
      <w:pPr>
        <w:pStyle w:val="Normal"/>
        <w:bidi w:val="0"/>
        <w:spacing w:lineRule="auto" w:line="276"/>
        <w:jc w:val="left"/>
        <w:rPr/>
      </w:pPr>
      <w:r>
        <w:rPr>
          <w:b w:val="false"/>
          <w:i w:val="false"/>
          <w:color w:val="000000"/>
          <w:sz w:val="28"/>
          <w:szCs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r>
        <w:br w:type="page"/>
      </w:r>
    </w:p>
    <w:p>
      <w:pPr>
        <w:pStyle w:val="Normal"/>
        <w:jc w:val="right"/>
        <w:rPr/>
      </w:pPr>
      <w:r>
        <w:rPr>
          <w:rFonts w:ascii="LiberationSerif" w:hAnsi="LiberationSerif"/>
          <w:b w:val="false"/>
          <w:i w:val="false"/>
          <w:color w:val="000000"/>
          <w:sz w:val="28"/>
          <w:szCs w:val="28"/>
        </w:rPr>
        <w:t>ПРИЛОЖЕНИЕ № 2</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ФОРМА</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center"/>
        <w:rPr/>
      </w:pPr>
      <w:r>
        <w:rPr>
          <w:sz w:val="28"/>
          <w:szCs w:val="28"/>
        </w:rPr>
        <w:t xml:space="preserve"> </w:t>
      </w:r>
      <w:r>
        <w:rPr>
          <w:b/>
          <w:i w:val="false"/>
          <w:color w:val="000000"/>
          <w:sz w:val="28"/>
          <w:szCs w:val="28"/>
        </w:rPr>
        <w:t>У В Е Д О М Л Е Н И Е</w:t>
      </w:r>
    </w:p>
    <w:p>
      <w:pPr>
        <w:pStyle w:val="Normal"/>
        <w:rPr>
          <w:b/>
          <w:b/>
          <w:i w:val="false"/>
          <w:i w:val="false"/>
          <w:color w:val="000000"/>
          <w:sz w:val="28"/>
        </w:rPr>
      </w:pPr>
      <w:r>
        <w:rPr>
          <w:b/>
          <w:i w:val="false"/>
          <w:color w:val="000000"/>
          <w:sz w:val="28"/>
        </w:rPr>
        <w:t>о переходе прав на земельный участок, права пользования недрами, об</w:t>
      </w:r>
    </w:p>
    <w:p>
      <w:pPr>
        <w:pStyle w:val="Normal"/>
        <w:rPr>
          <w:b/>
          <w:b/>
          <w:i w:val="false"/>
          <w:i w:val="false"/>
          <w:color w:val="000000"/>
          <w:sz w:val="28"/>
        </w:rPr>
      </w:pPr>
      <w:r>
        <w:rPr>
          <w:b/>
          <w:i w:val="false"/>
          <w:color w:val="000000"/>
          <w:sz w:val="28"/>
        </w:rPr>
        <w:t>образовании земельного участка в целях внесения изменений в разрешение</w:t>
      </w:r>
    </w:p>
    <w:p>
      <w:pPr>
        <w:pStyle w:val="Normal"/>
        <w:jc w:val="center"/>
        <w:rPr>
          <w:b/>
          <w:b/>
          <w:i w:val="false"/>
          <w:i w:val="false"/>
          <w:color w:val="000000"/>
          <w:sz w:val="28"/>
          <w:szCs w:val="28"/>
        </w:rPr>
      </w:pPr>
      <w:r>
        <w:rPr>
          <w:b/>
          <w:i w:val="false"/>
          <w:color w:val="000000"/>
          <w:sz w:val="28"/>
          <w:szCs w:val="28"/>
        </w:rPr>
        <w:t>на строительство</w:t>
      </w:r>
    </w:p>
    <w:p>
      <w:pPr>
        <w:pStyle w:val="Normal"/>
        <w:jc w:val="right"/>
        <w:rPr>
          <w:rFonts w:ascii="Times New Roman" w:hAnsi="Times New Roman"/>
          <w:sz w:val="28"/>
          <w:szCs w:val="28"/>
        </w:rPr>
      </w:pPr>
      <w:r>
        <w:rPr>
          <w:sz w:val="28"/>
          <w:szCs w:val="28"/>
        </w:rPr>
      </w:r>
    </w:p>
    <w:p>
      <w:pPr>
        <w:pStyle w:val="Normal"/>
        <w:jc w:val="right"/>
        <w:rPr/>
      </w:pPr>
      <w:r>
        <w:rPr>
          <w:sz w:val="28"/>
          <w:szCs w:val="28"/>
        </w:rPr>
        <w:t xml:space="preserve"> </w:t>
      </w:r>
      <w:r>
        <w:rPr>
          <w:b w:val="false"/>
          <w:i w:val="false"/>
          <w:color w:val="000000"/>
          <w:sz w:val="28"/>
          <w:szCs w:val="28"/>
        </w:rPr>
        <w:t>"__" __________ 20___ г.</w:t>
      </w:r>
    </w:p>
    <w:p>
      <w:pPr>
        <w:pStyle w:val="Normal"/>
        <w:jc w:val="right"/>
        <w:rPr>
          <w:b w:val="false"/>
          <w:b w:val="false"/>
          <w:i w:val="false"/>
          <w:i w:val="false"/>
          <w:color w:val="000000"/>
        </w:rPr>
      </w:pPr>
      <w:r>
        <w:rPr>
          <w:b w:val="false"/>
          <w:i w:val="false"/>
          <w:color w:val="000000"/>
        </w:rPr>
      </w:r>
    </w:p>
    <w:p>
      <w:pPr>
        <w:pStyle w:val="Normal"/>
        <w:jc w:val="left"/>
        <w:rPr>
          <w:b w:val="false"/>
          <w:b w:val="false"/>
          <w:i w:val="false"/>
          <w:i w:val="false"/>
          <w:color w:val="000000"/>
          <w:sz w:val="28"/>
          <w:szCs w:val="28"/>
        </w:rPr>
      </w:pPr>
      <w:r>
        <w:rPr>
          <w:b w:val="false"/>
          <w:i w:val="false"/>
          <w:color w:val="000000"/>
          <w:sz w:val="28"/>
          <w:szCs w:val="28"/>
        </w:rPr>
        <w:t>________________________________________________________________________________________________________________________________________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 исполнительной</w:t>
      </w:r>
    </w:p>
    <w:p>
      <w:pPr>
        <w:pStyle w:val="Normal"/>
        <w:jc w:val="center"/>
        <w:rPr>
          <w:b w:val="false"/>
          <w:b w:val="false"/>
          <w:i w:val="false"/>
          <w:i w:val="false"/>
          <w:color w:val="000000"/>
          <w:sz w:val="20"/>
        </w:rPr>
      </w:pPr>
      <w:r>
        <w:rPr>
          <w:b w:val="false"/>
          <w:i w:val="false"/>
          <w:color w:val="000000"/>
          <w:sz w:val="20"/>
        </w:rPr>
        <w:t>власти, органа исполнительной власти субъекта Российской Федерации, органа местного самоуправления,</w:t>
      </w:r>
    </w:p>
    <w:p>
      <w:pPr>
        <w:pStyle w:val="Normal"/>
        <w:jc w:val="center"/>
        <w:rPr>
          <w:b w:val="false"/>
          <w:b w:val="false"/>
          <w:i w:val="false"/>
          <w:i w:val="false"/>
          <w:color w:val="000000"/>
          <w:sz w:val="20"/>
          <w:szCs w:val="28"/>
        </w:rPr>
      </w:pPr>
      <w:r>
        <w:rPr>
          <w:b w:val="false"/>
          <w:i w:val="false"/>
          <w:color w:val="000000"/>
          <w:sz w:val="20"/>
          <w:szCs w:val="28"/>
        </w:rPr>
        <w:t>организации)</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left"/>
        <w:rPr>
          <w:b w:val="false"/>
          <w:b w:val="false"/>
          <w:i w:val="false"/>
          <w:i w:val="false"/>
          <w:color w:val="000000"/>
          <w:sz w:val="28"/>
          <w:szCs w:val="28"/>
        </w:rPr>
      </w:pPr>
      <w:r>
        <w:rPr>
          <w:b w:val="false"/>
          <w:i w:val="false"/>
          <w:color w:val="000000"/>
          <w:sz w:val="28"/>
          <w:szCs w:val="28"/>
        </w:rPr>
        <w:tab/>
        <w:t>В соответствии со статьей 51 Градостроительного кодекса Российской</w:t>
      </w:r>
    </w:p>
    <w:p>
      <w:pPr>
        <w:pStyle w:val="Normal"/>
        <w:jc w:val="left"/>
        <w:rPr>
          <w:b w:val="false"/>
          <w:b w:val="false"/>
          <w:i w:val="false"/>
          <w:i w:val="false"/>
          <w:color w:val="000000"/>
          <w:sz w:val="28"/>
          <w:szCs w:val="28"/>
        </w:rPr>
      </w:pPr>
      <w:r>
        <w:rPr>
          <w:b w:val="false"/>
          <w:i w:val="false"/>
          <w:color w:val="000000"/>
          <w:sz w:val="28"/>
          <w:szCs w:val="28"/>
        </w:rPr>
        <w:t>Федерации прошу внести изменения в разрешение на строительство.</w:t>
      </w:r>
    </w:p>
    <w:p>
      <w:pPr>
        <w:pStyle w:val="Normal"/>
        <w:jc w:val="right"/>
        <w:rPr>
          <w:rFonts w:ascii="Times New Roman" w:hAnsi="Times New Roman"/>
          <w:sz w:val="28"/>
          <w:szCs w:val="28"/>
        </w:rPr>
      </w:pPr>
      <w:r>
        <w:rPr>
          <w:sz w:val="28"/>
          <w:szCs w:val="28"/>
        </w:rPr>
      </w:r>
    </w:p>
    <w:p>
      <w:pPr>
        <w:pStyle w:val="Normal"/>
        <w:jc w:val="center"/>
        <w:rPr>
          <w:b w:val="false"/>
          <w:b w:val="false"/>
          <w:i w:val="false"/>
          <w:i w:val="false"/>
          <w:color w:val="000000"/>
          <w:sz w:val="28"/>
          <w:szCs w:val="28"/>
        </w:rPr>
      </w:pPr>
      <w:r>
        <w:rPr>
          <w:b w:val="false"/>
          <w:i w:val="false"/>
          <w:color w:val="000000"/>
          <w:sz w:val="28"/>
          <w:szCs w:val="28"/>
        </w:rPr>
        <w:t>1. Сведения о застройщике</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035"/>
        <w:gridCol w:w="453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w:t>
            </w:r>
          </w:p>
        </w:tc>
        <w:tc>
          <w:tcPr>
            <w:tcW w:w="403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Сведения о физическом лице, в случае если </w:t>
            </w:r>
            <w:r>
              <w:rPr>
                <w:b w:val="false"/>
                <w:bCs w:val="false"/>
                <w:i w:val="false"/>
                <w:iCs w:val="false"/>
                <w:strike w:val="false"/>
                <w:dstrike w:val="false"/>
                <w:outline w:val="false"/>
                <w:shadow w:val="false"/>
                <w:color w:val="000000"/>
                <w:kern w:val="2"/>
                <w:sz w:val="28"/>
                <w:szCs w:val="24"/>
                <w:u w:val="none"/>
              </w:rPr>
              <w:t>застройщиком является физическое лицо:</w:t>
            </w:r>
          </w:p>
        </w:tc>
        <w:tc>
          <w:tcPr>
            <w:tcW w:w="4539"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Фамилия, имя, отчество (при наличии)</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документа, удостоверяющего личность (не указываются в случае, если застройщик является индивидуальным </w:t>
            </w:r>
            <w:r>
              <w:rPr>
                <w:b w:val="false"/>
                <w:bCs w:val="false"/>
                <w:i w:val="false"/>
                <w:iCs w:val="false"/>
                <w:strike w:val="false"/>
                <w:dstrike w:val="false"/>
                <w:outline w:val="false"/>
                <w:shadow w:val="false"/>
                <w:color w:val="000000"/>
                <w:kern w:val="2"/>
                <w:sz w:val="28"/>
                <w:szCs w:val="24"/>
                <w:u w:val="none"/>
              </w:rPr>
              <w:t>предпринимателем)</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регистрационный номер индивидуального </w:t>
            </w:r>
            <w:r>
              <w:rPr>
                <w:b w:val="false"/>
                <w:bCs w:val="false"/>
                <w:i w:val="false"/>
                <w:iCs w:val="false"/>
                <w:strike w:val="false"/>
                <w:dstrike w:val="false"/>
                <w:outline w:val="false"/>
                <w:shadow w:val="false"/>
                <w:color w:val="000000"/>
                <w:kern w:val="2"/>
                <w:sz w:val="28"/>
                <w:szCs w:val="24"/>
                <w:u w:val="none"/>
              </w:rPr>
              <w:t>предпринимателя</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Сведения о юридическом лице: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Полное наименование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w:t>
            </w:r>
            <w:r>
              <w:rPr>
                <w:b w:val="false"/>
                <w:bCs w:val="false"/>
                <w:i w:val="false"/>
                <w:iCs w:val="false"/>
                <w:strike w:val="false"/>
                <w:dstrike w:val="false"/>
                <w:outline w:val="false"/>
                <w:shadow w:val="false"/>
                <w:color w:val="000000"/>
                <w:kern w:val="2"/>
                <w:sz w:val="28"/>
                <w:szCs w:val="24"/>
                <w:u w:val="none"/>
              </w:rPr>
              <w:t>регистрационный номер</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Идентификационный номер </w:t>
            </w:r>
            <w:r>
              <w:rPr>
                <w:b w:val="false"/>
                <w:bCs w:val="false"/>
                <w:i w:val="false"/>
                <w:iCs w:val="false"/>
                <w:strike w:val="false"/>
                <w:dstrike w:val="false"/>
                <w:outline w:val="false"/>
                <w:shadow w:val="false"/>
                <w:color w:val="000000"/>
                <w:kern w:val="2"/>
                <w:sz w:val="28"/>
                <w:szCs w:val="24"/>
                <w:u w:val="none"/>
              </w:rPr>
              <w:t>налогоплательщика – юридического лица</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pPr>
      <w:r>
        <w:rPr>
          <w:sz w:val="28"/>
          <w:szCs w:val="28"/>
        </w:rPr>
        <w:t xml:space="preserve"> </w:t>
      </w:r>
      <w:r>
        <w:rPr>
          <w:b w:val="false"/>
          <w:i w:val="false"/>
          <w:color w:val="000000"/>
          <w:sz w:val="28"/>
          <w:szCs w:val="28"/>
        </w:rPr>
        <w:t>2. Сведения о разрешении на строительство</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878"/>
        <w:gridCol w:w="1821"/>
        <w:gridCol w:w="1874"/>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48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Орган (организация), выдавший (-ая) </w:t>
            </w:r>
            <w:r>
              <w:rPr>
                <w:b w:val="false"/>
                <w:bCs w:val="false"/>
                <w:i w:val="false"/>
                <w:iCs w:val="false"/>
                <w:strike w:val="false"/>
                <w:dstrike w:val="false"/>
                <w:outline w:val="false"/>
                <w:shadow w:val="false"/>
                <w:color w:val="000000"/>
                <w:kern w:val="2"/>
                <w:sz w:val="28"/>
                <w:szCs w:val="24"/>
                <w:u w:val="none"/>
              </w:rPr>
              <w:t>разрешение на строительство</w:t>
            </w:r>
          </w:p>
        </w:tc>
        <w:tc>
          <w:tcPr>
            <w:tcW w:w="182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Номер </w:t>
            </w:r>
            <w:r>
              <w:rPr>
                <w:b w:val="false"/>
                <w:bCs w:val="false"/>
                <w:i w:val="false"/>
                <w:iCs w:val="false"/>
                <w:strike w:val="false"/>
                <w:dstrike w:val="false"/>
                <w:outline w:val="false"/>
                <w:shadow w:val="false"/>
                <w:color w:val="000000"/>
                <w:kern w:val="2"/>
                <w:sz w:val="28"/>
                <w:szCs w:val="24"/>
                <w:u w:val="none"/>
              </w:rPr>
              <w:t>документа</w:t>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Дата </w:t>
            </w:r>
            <w:r>
              <w:rPr>
                <w:b w:val="false"/>
                <w:bCs w:val="false"/>
                <w:i w:val="false"/>
                <w:iCs w:val="false"/>
                <w:strike w:val="false"/>
                <w:dstrike w:val="false"/>
                <w:outline w:val="false"/>
                <w:shadow w:val="false"/>
                <w:color w:val="000000"/>
                <w:kern w:val="2"/>
                <w:sz w:val="28"/>
                <w:szCs w:val="24"/>
                <w:u w:val="none"/>
              </w:rPr>
              <w:t>документа</w:t>
            </w:r>
          </w:p>
        </w:tc>
      </w:tr>
      <w:tr>
        <w:trPr>
          <w:trHeight w:val="717" w:hRule="atLeast"/>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487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2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74"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pPr>
      <w:r>
        <w:rPr>
          <w:sz w:val="28"/>
          <w:szCs w:val="28"/>
        </w:rPr>
        <w:t xml:space="preserve"> </w:t>
      </w:r>
      <w:r>
        <w:rPr>
          <w:b w:val="false"/>
          <w:i w:val="false"/>
          <w:color w:val="000000"/>
          <w:sz w:val="28"/>
          <w:szCs w:val="28"/>
        </w:rPr>
        <w:t>3. Основания внесения изменений в разрешение на строительство*</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5361"/>
        <w:gridCol w:w="3213"/>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3.1</w:t>
            </w:r>
          </w:p>
        </w:tc>
        <w:tc>
          <w:tcPr>
            <w:tcW w:w="536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В связи с образованием земельного участка путем объединения земельных участков, в отношении которых или одного из которых выдано разрешение </w:t>
            </w:r>
            <w:r>
              <w:rPr>
                <w:b w:val="false"/>
                <w:bCs w:val="false"/>
                <w:i w:val="false"/>
                <w:iCs w:val="false"/>
                <w:strike w:val="false"/>
                <w:dstrike w:val="false"/>
                <w:outline w:val="false"/>
                <w:shadow w:val="false"/>
                <w:color w:val="000000"/>
                <w:kern w:val="2"/>
                <w:sz w:val="28"/>
                <w:szCs w:val="24"/>
                <w:u w:val="none"/>
              </w:rPr>
              <w:t>на строительство</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3.1.1.</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Реквизиты решения об образовании земельных участков путем объединения земельных участков (</w:t>
            </w:r>
            <w:r>
              <w:rPr>
                <w:b w:val="false"/>
                <w:i/>
                <w:color w:val="000000"/>
                <w:kern w:val="2"/>
                <w:sz w:val="28"/>
              </w:rPr>
              <w:t xml:space="preserve">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w:t>
            </w:r>
            <w:r>
              <w:rPr>
                <w:b w:val="false"/>
                <w:bCs w:val="false"/>
                <w:i/>
                <w:iCs w:val="false"/>
                <w:strike w:val="false"/>
                <w:dstrike w:val="false"/>
                <w:outline w:val="false"/>
                <w:shadow w:val="false"/>
                <w:color w:val="000000"/>
                <w:kern w:val="2"/>
                <w:sz w:val="28"/>
                <w:szCs w:val="24"/>
                <w:u w:val="none"/>
              </w:rPr>
              <w:t>орган местного самоуправления)</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3.2.</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В связи с образованием земельных участков путем раздела, перераспределения земельных участков или выдела из земельных участков, в отношении которых </w:t>
            </w:r>
            <w:r>
              <w:rPr>
                <w:b w:val="false"/>
                <w:bCs w:val="false"/>
                <w:i w:val="false"/>
                <w:iCs w:val="false"/>
                <w:strike w:val="false"/>
                <w:dstrike w:val="false"/>
                <w:outline w:val="false"/>
                <w:shadow w:val="false"/>
                <w:color w:val="000000"/>
                <w:kern w:val="2"/>
                <w:sz w:val="28"/>
                <w:szCs w:val="24"/>
                <w:u w:val="none"/>
              </w:rPr>
              <w:t>выдано разрешение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3.2.1.</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Реквизиты градостроительного плана земельного участка (</w:t>
            </w:r>
            <w:r>
              <w:rPr>
                <w:b w:val="false"/>
                <w:i/>
                <w:color w:val="000000"/>
                <w:kern w:val="2"/>
                <w:sz w:val="28"/>
              </w:rPr>
              <w:t xml:space="preserve">указывается номер и дата выдачи, орган, выдавший </w:t>
            </w:r>
            <w:r>
              <w:rPr>
                <w:b w:val="false"/>
                <w:bCs w:val="false"/>
                <w:i/>
                <w:iCs w:val="false"/>
                <w:strike w:val="false"/>
                <w:dstrike w:val="false"/>
                <w:outline w:val="false"/>
                <w:shadow w:val="false"/>
                <w:color w:val="000000"/>
                <w:kern w:val="2"/>
                <w:sz w:val="28"/>
                <w:szCs w:val="24"/>
                <w:u w:val="none"/>
              </w:rPr>
              <w:t>градостроительный план земельного участка)</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3.2.2.</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Реквизиты решения об образовании земельных участков путем раздела, перераспределения земельных участков или выдела из земельных участков (</w:t>
            </w:r>
            <w:r>
              <w:rPr>
                <w:b w:val="false"/>
                <w:i/>
                <w:color w:val="000000"/>
                <w:kern w:val="2"/>
                <w:sz w:val="28"/>
              </w:rPr>
              <w:t xml:space="preserve">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w:t>
            </w:r>
            <w:r>
              <w:rPr>
                <w:b w:val="false"/>
                <w:bCs w:val="false"/>
                <w:i/>
                <w:iCs w:val="false"/>
                <w:strike w:val="false"/>
                <w:dstrike w:val="false"/>
                <w:outline w:val="false"/>
                <w:shadow w:val="false"/>
                <w:color w:val="000000"/>
                <w:kern w:val="2"/>
                <w:sz w:val="28"/>
                <w:szCs w:val="24"/>
                <w:u w:val="none"/>
              </w:rPr>
              <w:t>орган местного самоуправления)</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3.3.</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w:t>
            </w:r>
            <w:r>
              <w:rPr>
                <w:b w:val="false"/>
                <w:bCs w:val="false"/>
                <w:i w:val="false"/>
                <w:iCs w:val="false"/>
                <w:strike w:val="false"/>
                <w:dstrike w:val="false"/>
                <w:outline w:val="false"/>
                <w:shadow w:val="false"/>
                <w:color w:val="000000"/>
                <w:kern w:val="2"/>
                <w:sz w:val="28"/>
                <w:szCs w:val="24"/>
                <w:u w:val="none"/>
              </w:rPr>
              <w:t>выдано разрешение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3.3.1.</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Реквизиты решения о предоставления права пользования недрами (</w:t>
            </w:r>
            <w:r>
              <w:rPr>
                <w:b w:val="false"/>
                <w:i/>
                <w:color w:val="000000"/>
                <w:kern w:val="2"/>
                <w:sz w:val="28"/>
              </w:rPr>
              <w:t xml:space="preserve">указывается дата и номер решения, орган, </w:t>
            </w:r>
            <w:r>
              <w:rPr>
                <w:b w:val="false"/>
                <w:bCs w:val="false"/>
                <w:i/>
                <w:iCs w:val="false"/>
                <w:strike w:val="false"/>
                <w:dstrike w:val="false"/>
                <w:outline w:val="false"/>
                <w:shadow w:val="false"/>
                <w:color w:val="000000"/>
                <w:kern w:val="2"/>
                <w:sz w:val="28"/>
                <w:szCs w:val="24"/>
                <w:u w:val="none"/>
              </w:rPr>
              <w:t>принявший решение)</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3.3.2.</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Реквизиты решения о переоформлении лицензии на право пользования недрами (</w:t>
            </w:r>
            <w:r>
              <w:rPr>
                <w:b w:val="false"/>
                <w:i/>
                <w:color w:val="000000"/>
                <w:kern w:val="2"/>
                <w:sz w:val="28"/>
              </w:rPr>
              <w:t xml:space="preserve">указывается дата и номер решения, орган, </w:t>
            </w:r>
            <w:r>
              <w:rPr>
                <w:b w:val="false"/>
                <w:bCs w:val="false"/>
                <w:i/>
                <w:iCs w:val="false"/>
                <w:strike w:val="false"/>
                <w:dstrike w:val="false"/>
                <w:outline w:val="false"/>
                <w:shadow w:val="false"/>
                <w:color w:val="000000"/>
                <w:kern w:val="2"/>
                <w:sz w:val="28"/>
                <w:szCs w:val="24"/>
                <w:u w:val="none"/>
              </w:rPr>
              <w:t>принявший решение)</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3.4.</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В связи с приобретением права на земельный участок, в отношении которого прежнему правообладателю земельного участка выдано </w:t>
            </w:r>
            <w:r>
              <w:rPr>
                <w:b w:val="false"/>
                <w:bCs w:val="false"/>
                <w:i w:val="false"/>
                <w:iCs w:val="false"/>
                <w:strike w:val="false"/>
                <w:dstrike w:val="false"/>
                <w:outline w:val="false"/>
                <w:shadow w:val="false"/>
                <w:color w:val="000000"/>
                <w:kern w:val="2"/>
                <w:sz w:val="28"/>
                <w:szCs w:val="24"/>
                <w:u w:val="none"/>
              </w:rPr>
              <w:t>разрешение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3.4.1.</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правоустанавливающих документов на земельный участок </w:t>
            </w:r>
            <w:r>
              <w:rPr>
                <w:b w:val="false"/>
                <w:i/>
                <w:color w:val="000000"/>
                <w:kern w:val="2"/>
                <w:sz w:val="28"/>
              </w:rPr>
              <w:t xml:space="preserve">(указывается номер и дата выдачи, кадастровый </w:t>
            </w:r>
            <w:r>
              <w:rPr>
                <w:b w:val="false"/>
                <w:bCs w:val="false"/>
                <w:i/>
                <w:iCs w:val="false"/>
                <w:strike w:val="false"/>
                <w:dstrike w:val="false"/>
                <w:outline w:val="false"/>
                <w:shadow w:val="false"/>
                <w:color w:val="000000"/>
                <w:kern w:val="2"/>
                <w:sz w:val="28"/>
                <w:szCs w:val="24"/>
                <w:u w:val="none"/>
              </w:rPr>
              <w:t>номер земельного участка)</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i w:val="false"/>
          <w:i w:val="false"/>
          <w:color w:val="000000"/>
        </w:rPr>
      </w:pPr>
      <w:r>
        <w:rPr>
          <w:i w:val="false"/>
          <w:color w:val="000000"/>
        </w:rPr>
      </w:r>
    </w:p>
    <w:p>
      <w:pPr>
        <w:pStyle w:val="Normal"/>
        <w:spacing w:lineRule="auto" w:line="276"/>
        <w:jc w:val="left"/>
        <w:rPr>
          <w:b w:val="false"/>
          <w:b w:val="false"/>
          <w:bCs w:val="false"/>
          <w:i w:val="false"/>
          <w:i w:val="false"/>
          <w:color w:val="000000"/>
          <w:sz w:val="28"/>
          <w:szCs w:val="28"/>
        </w:rPr>
      </w:pPr>
      <w:r>
        <w:rPr>
          <w:b w:val="false"/>
          <w:bCs w:val="false"/>
          <w:i w:val="false"/>
          <w:color w:val="000000"/>
          <w:sz w:val="28"/>
          <w:szCs w:val="28"/>
        </w:rPr>
        <w:t>Приложение:_________________________________________________________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Номер телефона и адрес электронной почты для связи: _____________________</w:t>
      </w:r>
    </w:p>
    <w:p>
      <w:pPr>
        <w:pStyle w:val="Normal"/>
        <w:spacing w:lineRule="auto" w:line="360"/>
        <w:jc w:val="left"/>
        <w:rPr>
          <w:b w:val="false"/>
          <w:b w:val="false"/>
          <w:bCs w:val="false"/>
          <w:i w:val="false"/>
          <w:i w:val="false"/>
          <w:color w:val="000000"/>
          <w:sz w:val="28"/>
          <w:szCs w:val="28"/>
        </w:rPr>
      </w:pPr>
      <w:r>
        <w:rPr>
          <w:b w:val="false"/>
          <w:bCs w:val="false"/>
          <w:i w:val="false"/>
          <w:color w:val="000000"/>
          <w:sz w:val="28"/>
          <w:szCs w:val="28"/>
        </w:rPr>
        <w:t>Результат предоставления услуги прошу:</w:t>
      </w:r>
    </w:p>
    <w:tbl>
      <w:tblPr>
        <w:tblStyle w:val="6"/>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center"/>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t>_______________</w:t>
        <w:tab/>
        <w:tab/>
        <w:t>_____________________________</w:t>
      </w:r>
    </w:p>
    <w:p>
      <w:pPr>
        <w:pStyle w:val="Normal"/>
        <w:bidi w:val="0"/>
        <w:spacing w:lineRule="auto" w:line="276"/>
        <w:jc w:val="left"/>
        <w:rPr/>
      </w:pPr>
      <w:r>
        <w:rPr>
          <w:b w:val="false"/>
          <w:i w:val="false"/>
          <w:color w:val="000000"/>
          <w:sz w:val="28"/>
          <w:szCs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left"/>
        <w:rPr/>
      </w:pPr>
      <w:r>
        <w:rPr>
          <w:sz w:val="28"/>
          <w:szCs w:val="28"/>
        </w:rPr>
        <w:t xml:space="preserve"> </w:t>
      </w:r>
      <w:r>
        <w:rPr>
          <w:b w:val="false"/>
          <w:i w:val="false"/>
          <w:color w:val="000000"/>
          <w:sz w:val="28"/>
          <w:szCs w:val="28"/>
        </w:rPr>
        <w:t>*Заполняются те пункты уведомления, на основании которых требуется внести</w:t>
      </w:r>
    </w:p>
    <w:p>
      <w:pPr>
        <w:pStyle w:val="Normal"/>
        <w:jc w:val="left"/>
        <w:rPr>
          <w:b w:val="false"/>
          <w:b w:val="false"/>
          <w:i w:val="false"/>
          <w:i w:val="false"/>
          <w:color w:val="000000"/>
          <w:sz w:val="28"/>
          <w:szCs w:val="28"/>
        </w:rPr>
      </w:pPr>
      <w:r>
        <w:rPr>
          <w:b w:val="false"/>
          <w:i w:val="false"/>
          <w:color w:val="000000"/>
          <w:sz w:val="28"/>
          <w:szCs w:val="28"/>
        </w:rPr>
        <w:t>изменения в разрешение на строительство.</w:t>
      </w:r>
      <w:r>
        <w:br w:type="page"/>
      </w:r>
    </w:p>
    <w:p>
      <w:pPr>
        <w:pStyle w:val="Normal"/>
        <w:jc w:val="right"/>
        <w:rPr/>
      </w:pPr>
      <w:r>
        <w:rPr>
          <w:rFonts w:ascii="LiberationSerif" w:hAnsi="LiberationSerif"/>
          <w:sz w:val="28"/>
          <w:szCs w:val="28"/>
        </w:rPr>
        <w:t xml:space="preserve"> </w:t>
      </w:r>
      <w:r>
        <w:rPr>
          <w:rFonts w:ascii="LiberationSerif" w:hAnsi="LiberationSerif"/>
          <w:b w:val="false"/>
          <w:i w:val="false"/>
          <w:color w:val="000000"/>
          <w:sz w:val="28"/>
          <w:szCs w:val="28"/>
        </w:rPr>
        <w:t>ПРИЛОЖЕНИЕ № 3</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ФОРМА</w:t>
      </w:r>
    </w:p>
    <w:p>
      <w:pPr>
        <w:pStyle w:val="Normal"/>
        <w:jc w:val="center"/>
        <w:rPr>
          <w:b/>
          <w:b/>
          <w:i w:val="false"/>
          <w:i w:val="false"/>
          <w:color w:val="000000"/>
          <w:sz w:val="28"/>
        </w:rPr>
      </w:pPr>
      <w:r>
        <w:rPr>
          <w:b/>
          <w:i w:val="false"/>
          <w:color w:val="000000"/>
          <w:sz w:val="28"/>
        </w:rPr>
        <w:t>З А Я В Л Е Н И Е</w:t>
      </w:r>
    </w:p>
    <w:p>
      <w:pPr>
        <w:pStyle w:val="Normal"/>
        <w:jc w:val="center"/>
        <w:rPr>
          <w:b/>
          <w:b/>
          <w:i w:val="false"/>
          <w:i w:val="false"/>
          <w:color w:val="000000"/>
          <w:sz w:val="28"/>
        </w:rPr>
      </w:pPr>
      <w:r>
        <w:rPr>
          <w:b/>
          <w:i w:val="false"/>
          <w:color w:val="000000"/>
          <w:sz w:val="28"/>
        </w:rPr>
        <w:t>о внесении изменений в разрешение на строительство в связи</w:t>
      </w:r>
    </w:p>
    <w:p>
      <w:pPr>
        <w:pStyle w:val="Normal"/>
        <w:jc w:val="center"/>
        <w:rPr>
          <w:b/>
          <w:b/>
          <w:i w:val="false"/>
          <w:i w:val="false"/>
          <w:color w:val="000000"/>
          <w:sz w:val="28"/>
        </w:rPr>
      </w:pPr>
      <w:r>
        <w:rPr>
          <w:b/>
          <w:i w:val="false"/>
          <w:color w:val="000000"/>
          <w:sz w:val="28"/>
        </w:rPr>
        <w:t>с необходимостью продления срока действия разрешения на строительство</w:t>
      </w:r>
    </w:p>
    <w:p>
      <w:pPr>
        <w:pStyle w:val="Normal"/>
        <w:jc w:val="center"/>
        <w:rPr>
          <w:b/>
          <w:b/>
          <w:i w:val="false"/>
          <w:i w:val="false"/>
          <w:color w:val="000000"/>
          <w:sz w:val="28"/>
        </w:rPr>
      </w:pPr>
      <w:r>
        <w:rPr>
          <w:b/>
          <w:i w:val="false"/>
          <w:color w:val="000000"/>
          <w:sz w:val="28"/>
        </w:rPr>
      </w:r>
    </w:p>
    <w:p>
      <w:pPr>
        <w:pStyle w:val="Normal"/>
        <w:jc w:val="center"/>
        <w:rPr>
          <w:b/>
          <w:b/>
          <w:i w:val="false"/>
          <w:i w:val="false"/>
          <w:color w:val="000000"/>
          <w:sz w:val="28"/>
        </w:rPr>
      </w:pPr>
      <w:r>
        <w:rPr>
          <w:b/>
          <w:i w:val="false"/>
          <w:color w:val="000000"/>
          <w:sz w:val="28"/>
        </w:rPr>
      </w:r>
    </w:p>
    <w:p>
      <w:pPr>
        <w:pStyle w:val="Normal"/>
        <w:jc w:val="right"/>
        <w:rPr>
          <w:b w:val="false"/>
          <w:b w:val="false"/>
          <w:i w:val="false"/>
          <w:i w:val="false"/>
          <w:color w:val="000000"/>
          <w:sz w:val="28"/>
        </w:rPr>
      </w:pPr>
      <w:r>
        <w:rPr>
          <w:b w:val="false"/>
          <w:i w:val="false"/>
          <w:color w:val="000000"/>
          <w:sz w:val="28"/>
        </w:rPr>
        <w:t>"__" __________ 20___ г.</w:t>
      </w:r>
    </w:p>
    <w:p>
      <w:pPr>
        <w:pStyle w:val="Normal"/>
        <w:jc w:val="right"/>
        <w:rPr>
          <w:b w:val="false"/>
          <w:b w:val="false"/>
          <w:i w:val="false"/>
          <w:i w:val="false"/>
          <w:color w:val="000000"/>
          <w:sz w:val="28"/>
        </w:rPr>
      </w:pPr>
      <w:r>
        <w:rPr>
          <w:b w:val="false"/>
          <w:i w:val="false"/>
          <w:color w:val="000000"/>
          <w:sz w:val="28"/>
        </w:rPr>
      </w:r>
    </w:p>
    <w:p>
      <w:pPr>
        <w:pStyle w:val="Normal"/>
        <w:jc w:val="right"/>
        <w:rPr>
          <w:b w:val="false"/>
          <w:b w:val="false"/>
          <w:i w:val="false"/>
          <w:i w:val="false"/>
          <w:color w:val="000000"/>
          <w:sz w:val="28"/>
        </w:rPr>
      </w:pPr>
      <w:r>
        <w:rPr>
          <w:b w:val="false"/>
          <w:i w:val="false"/>
          <w:color w:val="000000"/>
          <w:sz w:val="28"/>
        </w:rPr>
      </w:r>
    </w:p>
    <w:p>
      <w:pPr>
        <w:pStyle w:val="Normal"/>
        <w:jc w:val="left"/>
        <w:rPr>
          <w:b w:val="false"/>
          <w:b w:val="false"/>
          <w:i w:val="false"/>
          <w:i w:val="false"/>
          <w:color w:val="000000"/>
          <w:sz w:val="28"/>
        </w:rPr>
      </w:pPr>
      <w:r>
        <w:rPr>
          <w:b w:val="false"/>
          <w:i w:val="false"/>
          <w:color w:val="000000"/>
          <w:sz w:val="28"/>
        </w:rPr>
        <w:t>________________________________________________________________________________________________________________________________________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 исполнительной</w:t>
      </w:r>
    </w:p>
    <w:p>
      <w:pPr>
        <w:pStyle w:val="Normal"/>
        <w:jc w:val="center"/>
        <w:rPr>
          <w:b w:val="false"/>
          <w:b w:val="false"/>
          <w:i w:val="false"/>
          <w:i w:val="false"/>
          <w:color w:val="000000"/>
          <w:sz w:val="20"/>
        </w:rPr>
      </w:pPr>
      <w:r>
        <w:rPr>
          <w:b w:val="false"/>
          <w:i w:val="false"/>
          <w:color w:val="000000"/>
          <w:sz w:val="20"/>
        </w:rPr>
        <w:t>власти, органа исполнительной власти субъекта Российской Федерации, органа местного самоуправления,</w:t>
      </w:r>
    </w:p>
    <w:p>
      <w:pPr>
        <w:pStyle w:val="Normal"/>
        <w:jc w:val="center"/>
        <w:rPr>
          <w:b w:val="false"/>
          <w:b w:val="false"/>
          <w:i w:val="false"/>
          <w:i w:val="false"/>
          <w:color w:val="000000"/>
          <w:sz w:val="20"/>
          <w:szCs w:val="28"/>
        </w:rPr>
      </w:pPr>
      <w:r>
        <w:rPr>
          <w:b w:val="false"/>
          <w:i w:val="false"/>
          <w:color w:val="000000"/>
          <w:sz w:val="20"/>
          <w:szCs w:val="28"/>
        </w:rPr>
        <w:t>организации)</w:t>
      </w:r>
    </w:p>
    <w:p>
      <w:pPr>
        <w:pStyle w:val="Normal"/>
        <w:jc w:val="right"/>
        <w:rPr>
          <w:rFonts w:ascii="Times New Roman" w:hAnsi="Times New Roman"/>
          <w:sz w:val="28"/>
          <w:szCs w:val="28"/>
        </w:rPr>
      </w:pPr>
      <w:r>
        <w:rPr>
          <w:sz w:val="28"/>
          <w:szCs w:val="28"/>
        </w:rPr>
      </w:r>
    </w:p>
    <w:p>
      <w:pPr>
        <w:pStyle w:val="Normal"/>
        <w:jc w:val="left"/>
        <w:rPr>
          <w:rFonts w:ascii="Times New Roman" w:hAnsi="Times New Roman"/>
          <w:sz w:val="28"/>
          <w:szCs w:val="28"/>
        </w:rPr>
      </w:pPr>
      <w:r>
        <w:rPr>
          <w:sz w:val="28"/>
          <w:szCs w:val="28"/>
        </w:rPr>
      </w:r>
    </w:p>
    <w:p>
      <w:pPr>
        <w:pStyle w:val="Normal"/>
        <w:jc w:val="left"/>
        <w:rPr>
          <w:b w:val="false"/>
          <w:b w:val="false"/>
          <w:i w:val="false"/>
          <w:i w:val="false"/>
          <w:color w:val="000000"/>
          <w:sz w:val="28"/>
          <w:szCs w:val="28"/>
        </w:rPr>
      </w:pPr>
      <w:r>
        <w:rPr>
          <w:b w:val="false"/>
          <w:i w:val="false"/>
          <w:color w:val="000000"/>
          <w:sz w:val="28"/>
          <w:szCs w:val="28"/>
        </w:rPr>
        <w:tab/>
        <w:t>В соответствии со статьей 51 Градостроительного кодекса Российской</w:t>
      </w:r>
    </w:p>
    <w:p>
      <w:pPr>
        <w:pStyle w:val="Normal"/>
        <w:rPr>
          <w:b w:val="false"/>
          <w:b w:val="false"/>
          <w:i w:val="false"/>
          <w:i w:val="false"/>
          <w:color w:val="000000"/>
          <w:sz w:val="28"/>
        </w:rPr>
      </w:pPr>
      <w:r>
        <w:rPr>
          <w:b w:val="false"/>
          <w:i w:val="false"/>
          <w:color w:val="000000"/>
          <w:sz w:val="28"/>
        </w:rPr>
        <w:t>Федерации прошу внести изменения в разрешение на строительство в связи</w:t>
      </w:r>
    </w:p>
    <w:p>
      <w:pPr>
        <w:pStyle w:val="Normal"/>
        <w:rPr>
          <w:b w:val="false"/>
          <w:b w:val="false"/>
          <w:i w:val="false"/>
          <w:i w:val="false"/>
          <w:color w:val="000000"/>
          <w:sz w:val="28"/>
        </w:rPr>
      </w:pPr>
      <w:r>
        <w:rPr>
          <w:b w:val="false"/>
          <w:i w:val="false"/>
          <w:color w:val="000000"/>
          <w:sz w:val="28"/>
        </w:rPr>
        <w:t>с необходимостью продления срока действия разрешения на строительство</w:t>
      </w:r>
    </w:p>
    <w:p>
      <w:pPr>
        <w:pStyle w:val="Normal"/>
        <w:rPr>
          <w:b w:val="false"/>
          <w:b w:val="false"/>
          <w:i w:val="false"/>
          <w:i w:val="false"/>
          <w:color w:val="000000"/>
          <w:sz w:val="28"/>
        </w:rPr>
      </w:pPr>
      <w:r>
        <w:rPr>
          <w:b w:val="false"/>
          <w:i w:val="false"/>
          <w:color w:val="000000"/>
          <w:sz w:val="28"/>
        </w:rPr>
        <w:t>на ____________ месяца (-ев).</w:t>
      </w:r>
    </w:p>
    <w:p>
      <w:pPr>
        <w:pStyle w:val="Normal"/>
        <w:rPr>
          <w:b w:val="false"/>
          <w:b w:val="false"/>
          <w:i w:val="false"/>
          <w:i w:val="false"/>
          <w:color w:val="000000"/>
          <w:sz w:val="28"/>
        </w:rPr>
      </w:pPr>
      <w:r>
        <w:rPr>
          <w:b w:val="false"/>
          <w:i w:val="false"/>
          <w:color w:val="000000"/>
          <w:sz w:val="28"/>
        </w:rPr>
      </w:r>
    </w:p>
    <w:p>
      <w:pPr>
        <w:pStyle w:val="Normal"/>
        <w:rPr>
          <w:b w:val="false"/>
          <w:b w:val="false"/>
          <w:i w:val="false"/>
          <w:i w:val="false"/>
          <w:color w:val="000000"/>
          <w:sz w:val="28"/>
        </w:rPr>
      </w:pPr>
      <w:r>
        <w:rPr>
          <w:b w:val="false"/>
          <w:i w:val="false"/>
          <w:color w:val="000000"/>
          <w:sz w:val="28"/>
        </w:rPr>
      </w:r>
    </w:p>
    <w:p>
      <w:pPr>
        <w:pStyle w:val="Normal"/>
        <w:jc w:val="center"/>
        <w:rPr>
          <w:b w:val="false"/>
          <w:b w:val="false"/>
          <w:i w:val="false"/>
          <w:i w:val="false"/>
          <w:color w:val="000000"/>
          <w:sz w:val="28"/>
          <w:szCs w:val="28"/>
        </w:rPr>
      </w:pPr>
      <w:r>
        <w:rPr>
          <w:b w:val="false"/>
          <w:i w:val="false"/>
          <w:color w:val="000000"/>
          <w:sz w:val="28"/>
          <w:szCs w:val="28"/>
        </w:rPr>
        <w:t>1. Сведения о застройщике</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035"/>
        <w:gridCol w:w="453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w:t>
            </w:r>
          </w:p>
        </w:tc>
        <w:tc>
          <w:tcPr>
            <w:tcW w:w="403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Сведения о физическом лице, в случае если </w:t>
            </w:r>
            <w:r>
              <w:rPr>
                <w:b w:val="false"/>
                <w:bCs w:val="false"/>
                <w:i w:val="false"/>
                <w:iCs w:val="false"/>
                <w:strike w:val="false"/>
                <w:dstrike w:val="false"/>
                <w:outline w:val="false"/>
                <w:shadow w:val="false"/>
                <w:color w:val="000000"/>
                <w:kern w:val="2"/>
                <w:sz w:val="28"/>
                <w:szCs w:val="24"/>
                <w:u w:val="none"/>
              </w:rPr>
              <w:t>застройщиком является физическое лицо:</w:t>
            </w:r>
          </w:p>
        </w:tc>
        <w:tc>
          <w:tcPr>
            <w:tcW w:w="4539"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Фамилия, имя, отчество (при наличии)</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документа, удостоверяющего личность (не указываются в случае, если застройщик является индивидуальным </w:t>
            </w:r>
            <w:r>
              <w:rPr>
                <w:b w:val="false"/>
                <w:bCs w:val="false"/>
                <w:i w:val="false"/>
                <w:iCs w:val="false"/>
                <w:strike w:val="false"/>
                <w:dstrike w:val="false"/>
                <w:outline w:val="false"/>
                <w:shadow w:val="false"/>
                <w:color w:val="000000"/>
                <w:kern w:val="2"/>
                <w:sz w:val="28"/>
                <w:szCs w:val="24"/>
                <w:u w:val="none"/>
              </w:rPr>
              <w:t>предпринимателем)</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регистрационный номер индивидуального </w:t>
            </w:r>
            <w:r>
              <w:rPr>
                <w:b w:val="false"/>
                <w:bCs w:val="false"/>
                <w:i w:val="false"/>
                <w:iCs w:val="false"/>
                <w:strike w:val="false"/>
                <w:dstrike w:val="false"/>
                <w:outline w:val="false"/>
                <w:shadow w:val="false"/>
                <w:color w:val="000000"/>
                <w:kern w:val="2"/>
                <w:sz w:val="28"/>
                <w:szCs w:val="24"/>
                <w:u w:val="none"/>
              </w:rPr>
              <w:t>предпринимателя</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Сведения о юридическом лице: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Полное наименование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w:t>
            </w:r>
            <w:r>
              <w:rPr>
                <w:b w:val="false"/>
                <w:bCs w:val="false"/>
                <w:i w:val="false"/>
                <w:iCs w:val="false"/>
                <w:strike w:val="false"/>
                <w:dstrike w:val="false"/>
                <w:outline w:val="false"/>
                <w:shadow w:val="false"/>
                <w:color w:val="000000"/>
                <w:kern w:val="2"/>
                <w:sz w:val="28"/>
                <w:szCs w:val="24"/>
                <w:u w:val="none"/>
              </w:rPr>
              <w:t>регистрационный номер</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Идентификационный номер </w:t>
            </w:r>
            <w:r>
              <w:rPr>
                <w:b w:val="false"/>
                <w:bCs w:val="false"/>
                <w:i w:val="false"/>
                <w:iCs w:val="false"/>
                <w:strike w:val="false"/>
                <w:dstrike w:val="false"/>
                <w:outline w:val="false"/>
                <w:shadow w:val="false"/>
                <w:color w:val="000000"/>
                <w:kern w:val="2"/>
                <w:sz w:val="28"/>
                <w:szCs w:val="24"/>
                <w:u w:val="none"/>
              </w:rPr>
              <w:t>налогоплательщика – юридического лица</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pPr>
      <w:r>
        <w:rPr>
          <w:sz w:val="28"/>
          <w:szCs w:val="28"/>
        </w:rPr>
        <w:t xml:space="preserve"> </w:t>
      </w:r>
      <w:r>
        <w:rPr>
          <w:b w:val="false"/>
          <w:i w:val="false"/>
          <w:color w:val="000000"/>
          <w:sz w:val="28"/>
          <w:szCs w:val="28"/>
        </w:rPr>
        <w:t>2. Сведения о разрешении на строительство</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878"/>
        <w:gridCol w:w="1821"/>
        <w:gridCol w:w="1874"/>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48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Орган (организация), выдавший (-ая) </w:t>
            </w:r>
            <w:r>
              <w:rPr>
                <w:b w:val="false"/>
                <w:bCs w:val="false"/>
                <w:i w:val="false"/>
                <w:iCs w:val="false"/>
                <w:strike w:val="false"/>
                <w:dstrike w:val="false"/>
                <w:outline w:val="false"/>
                <w:shadow w:val="false"/>
                <w:color w:val="000000"/>
                <w:kern w:val="2"/>
                <w:sz w:val="28"/>
                <w:szCs w:val="24"/>
                <w:u w:val="none"/>
              </w:rPr>
              <w:t>разрешение на строительство</w:t>
            </w:r>
          </w:p>
        </w:tc>
        <w:tc>
          <w:tcPr>
            <w:tcW w:w="182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Номер </w:t>
            </w:r>
            <w:r>
              <w:rPr>
                <w:b w:val="false"/>
                <w:bCs w:val="false"/>
                <w:i w:val="false"/>
                <w:iCs w:val="false"/>
                <w:strike w:val="false"/>
                <w:dstrike w:val="false"/>
                <w:outline w:val="false"/>
                <w:shadow w:val="false"/>
                <w:color w:val="000000"/>
                <w:kern w:val="2"/>
                <w:sz w:val="28"/>
                <w:szCs w:val="24"/>
                <w:u w:val="none"/>
              </w:rPr>
              <w:t>документа</w:t>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Дата </w:t>
            </w:r>
            <w:r>
              <w:rPr>
                <w:b w:val="false"/>
                <w:bCs w:val="false"/>
                <w:i w:val="false"/>
                <w:iCs w:val="false"/>
                <w:strike w:val="false"/>
                <w:dstrike w:val="false"/>
                <w:outline w:val="false"/>
                <w:shadow w:val="false"/>
                <w:color w:val="000000"/>
                <w:kern w:val="2"/>
                <w:sz w:val="28"/>
                <w:szCs w:val="24"/>
                <w:u w:val="none"/>
              </w:rPr>
              <w:t>документа</w:t>
            </w:r>
          </w:p>
        </w:tc>
      </w:tr>
      <w:tr>
        <w:trPr>
          <w:trHeight w:val="717" w:hRule="atLeast"/>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487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2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74"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i w:val="false"/>
          <w:i w:val="false"/>
          <w:color w:val="000000"/>
        </w:rPr>
      </w:pPr>
      <w:r>
        <w:rPr>
          <w:i w:val="false"/>
          <w:color w:val="000000"/>
        </w:rPr>
      </w:r>
    </w:p>
    <w:p>
      <w:pPr>
        <w:pStyle w:val="Normal"/>
        <w:spacing w:lineRule="auto" w:line="276"/>
        <w:jc w:val="left"/>
        <w:rPr>
          <w:b w:val="false"/>
          <w:b w:val="false"/>
          <w:bCs w:val="false"/>
          <w:i w:val="false"/>
          <w:i w:val="false"/>
          <w:color w:val="000000"/>
          <w:sz w:val="28"/>
          <w:szCs w:val="28"/>
        </w:rPr>
      </w:pPr>
      <w:r>
        <w:rPr>
          <w:b w:val="false"/>
          <w:bCs w:val="false"/>
          <w:i w:val="false"/>
          <w:color w:val="000000"/>
          <w:sz w:val="28"/>
          <w:szCs w:val="28"/>
        </w:rPr>
        <w:t xml:space="preserve"> </w:t>
      </w:r>
      <w:r>
        <w:rPr>
          <w:b w:val="false"/>
          <w:bCs w:val="false"/>
          <w:i w:val="false"/>
          <w:color w:val="000000"/>
          <w:sz w:val="28"/>
          <w:szCs w:val="28"/>
        </w:rPr>
        <w:t>Приложение:_________________________________________________________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Номер телефона и адрес электронной почты для связи: _____________________</w:t>
      </w:r>
    </w:p>
    <w:p>
      <w:pPr>
        <w:pStyle w:val="Normal"/>
        <w:spacing w:lineRule="auto" w:line="360"/>
        <w:jc w:val="left"/>
        <w:rPr>
          <w:b w:val="false"/>
          <w:b w:val="false"/>
          <w:bCs w:val="false"/>
          <w:i w:val="false"/>
          <w:i w:val="false"/>
          <w:color w:val="000000"/>
          <w:sz w:val="28"/>
          <w:szCs w:val="28"/>
        </w:rPr>
      </w:pPr>
      <w:r>
        <w:rPr>
          <w:b w:val="false"/>
          <w:bCs w:val="false"/>
          <w:i w:val="false"/>
          <w:color w:val="000000"/>
          <w:sz w:val="28"/>
          <w:szCs w:val="28"/>
        </w:rPr>
        <w:t>Результат предоставления услуги прошу:</w:t>
      </w:r>
    </w:p>
    <w:tbl>
      <w:tblPr>
        <w:tblStyle w:val="6"/>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center"/>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t>_______________</w:t>
        <w:tab/>
        <w:tab/>
        <w:t>_____________________________</w:t>
      </w:r>
    </w:p>
    <w:p>
      <w:pPr>
        <w:pStyle w:val="Normal"/>
        <w:bidi w:val="0"/>
        <w:spacing w:lineRule="auto" w:line="276"/>
        <w:jc w:val="left"/>
        <w:rPr/>
      </w:pPr>
      <w:r>
        <w:rPr>
          <w:b w:val="false"/>
          <w:i w:val="false"/>
          <w:color w:val="000000"/>
          <w:sz w:val="28"/>
          <w:szCs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r>
        <w:br w:type="page"/>
      </w:r>
    </w:p>
    <w:p>
      <w:pPr>
        <w:pStyle w:val="Normal"/>
        <w:jc w:val="right"/>
        <w:rPr/>
      </w:pPr>
      <w:r>
        <w:rPr>
          <w:rFonts w:ascii="LiberationSerif" w:hAnsi="LiberationSerif"/>
          <w:sz w:val="28"/>
          <w:szCs w:val="28"/>
        </w:rPr>
        <w:t xml:space="preserve"> </w:t>
      </w:r>
      <w:r>
        <w:rPr>
          <w:rFonts w:ascii="LiberationSerif" w:hAnsi="LiberationSerif"/>
          <w:b w:val="false"/>
          <w:i w:val="false"/>
          <w:color w:val="000000"/>
          <w:sz w:val="28"/>
          <w:szCs w:val="28"/>
        </w:rPr>
        <w:t>ПРИЛОЖЕНИЕ № 4</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ФОРМА</w:t>
      </w:r>
    </w:p>
    <w:p>
      <w:pPr>
        <w:pStyle w:val="Normal"/>
        <w:jc w:val="right"/>
        <w:rPr>
          <w:rFonts w:ascii="Times New Roman" w:hAnsi="Times New Roman"/>
          <w:sz w:val="28"/>
          <w:szCs w:val="28"/>
        </w:rPr>
      </w:pPr>
      <w:r>
        <w:rPr>
          <w:sz w:val="28"/>
          <w:szCs w:val="28"/>
        </w:rPr>
      </w:r>
    </w:p>
    <w:p>
      <w:pPr>
        <w:pStyle w:val="Normal"/>
        <w:jc w:val="center"/>
        <w:rPr>
          <w:b/>
          <w:b/>
          <w:i w:val="false"/>
          <w:i w:val="false"/>
          <w:color w:val="000000"/>
          <w:sz w:val="28"/>
          <w:szCs w:val="28"/>
        </w:rPr>
      </w:pPr>
      <w:r>
        <w:rPr>
          <w:b/>
          <w:i w:val="false"/>
          <w:color w:val="000000"/>
          <w:sz w:val="28"/>
          <w:szCs w:val="28"/>
        </w:rPr>
        <w:t>З А Я В Л Е Н И Е</w:t>
      </w:r>
    </w:p>
    <w:p>
      <w:pPr>
        <w:pStyle w:val="Normal"/>
        <w:jc w:val="center"/>
        <w:rPr>
          <w:b/>
          <w:b/>
          <w:i w:val="false"/>
          <w:i w:val="false"/>
          <w:color w:val="000000"/>
          <w:sz w:val="28"/>
        </w:rPr>
      </w:pPr>
      <w:r>
        <w:rPr>
          <w:b/>
          <w:i w:val="false"/>
          <w:color w:val="000000"/>
          <w:sz w:val="28"/>
        </w:rPr>
        <w:t>о внесении изменений в разрешение на строительство</w:t>
      </w:r>
    </w:p>
    <w:p>
      <w:pPr>
        <w:pStyle w:val="Normal"/>
        <w:jc w:val="center"/>
        <w:rPr>
          <w:b/>
          <w:b/>
          <w:i w:val="false"/>
          <w:i w:val="false"/>
          <w:color w:val="000000"/>
          <w:sz w:val="28"/>
        </w:rPr>
      </w:pPr>
      <w:r>
        <w:rPr>
          <w:b/>
          <w:i w:val="false"/>
          <w:color w:val="000000"/>
          <w:sz w:val="28"/>
        </w:rPr>
      </w:r>
    </w:p>
    <w:p>
      <w:pPr>
        <w:pStyle w:val="Normal"/>
        <w:jc w:val="center"/>
        <w:rPr>
          <w:b/>
          <w:b/>
          <w:i w:val="false"/>
          <w:i w:val="false"/>
          <w:color w:val="000000"/>
          <w:sz w:val="28"/>
        </w:rPr>
      </w:pPr>
      <w:r>
        <w:rPr>
          <w:b/>
          <w:i w:val="false"/>
          <w:color w:val="000000"/>
          <w:sz w:val="28"/>
        </w:rPr>
      </w:r>
    </w:p>
    <w:p>
      <w:pPr>
        <w:pStyle w:val="Normal"/>
        <w:jc w:val="right"/>
        <w:rPr>
          <w:b w:val="false"/>
          <w:b w:val="false"/>
          <w:i w:val="false"/>
          <w:i w:val="false"/>
          <w:color w:val="000000"/>
          <w:sz w:val="28"/>
        </w:rPr>
      </w:pPr>
      <w:r>
        <w:rPr>
          <w:b w:val="false"/>
          <w:i w:val="false"/>
          <w:color w:val="000000"/>
          <w:sz w:val="28"/>
        </w:rPr>
        <w:t>"__" __________ 20___ г.</w:t>
      </w:r>
    </w:p>
    <w:p>
      <w:pPr>
        <w:pStyle w:val="Normal"/>
        <w:jc w:val="right"/>
        <w:rPr>
          <w:b w:val="false"/>
          <w:b w:val="false"/>
          <w:i w:val="false"/>
          <w:i w:val="false"/>
          <w:color w:val="000000"/>
          <w:sz w:val="28"/>
        </w:rPr>
      </w:pPr>
      <w:r>
        <w:rPr>
          <w:b w:val="false"/>
          <w:i w:val="false"/>
          <w:color w:val="000000"/>
          <w:sz w:val="28"/>
        </w:rPr>
      </w:r>
    </w:p>
    <w:p>
      <w:pPr>
        <w:pStyle w:val="Normal"/>
        <w:jc w:val="left"/>
        <w:rPr>
          <w:b w:val="false"/>
          <w:b w:val="false"/>
          <w:i w:val="false"/>
          <w:i w:val="false"/>
          <w:color w:val="000000"/>
          <w:sz w:val="28"/>
        </w:rPr>
      </w:pPr>
      <w:r>
        <w:rPr>
          <w:b w:val="false"/>
          <w:i w:val="false"/>
          <w:color w:val="000000"/>
          <w:sz w:val="28"/>
        </w:rPr>
        <w:t>________________________________________________________________________________________________________________________________________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w:t>
      </w:r>
    </w:p>
    <w:p>
      <w:pPr>
        <w:pStyle w:val="Normal"/>
        <w:jc w:val="center"/>
        <w:rPr>
          <w:b w:val="false"/>
          <w:b w:val="false"/>
          <w:i w:val="false"/>
          <w:i w:val="false"/>
          <w:color w:val="000000"/>
          <w:sz w:val="20"/>
        </w:rPr>
      </w:pPr>
      <w:r>
        <w:rPr>
          <w:b w:val="false"/>
          <w:i w:val="false"/>
          <w:color w:val="000000"/>
          <w:sz w:val="20"/>
        </w:rPr>
        <w:t>исполнительной власти, органа исполнительной власти субъекта Российской Федерации, органа местного</w:t>
      </w:r>
    </w:p>
    <w:p>
      <w:pPr>
        <w:pStyle w:val="Normal"/>
        <w:jc w:val="center"/>
        <w:rPr>
          <w:b w:val="false"/>
          <w:b w:val="false"/>
          <w:i w:val="false"/>
          <w:i w:val="false"/>
          <w:color w:val="000000"/>
          <w:sz w:val="20"/>
        </w:rPr>
      </w:pPr>
      <w:r>
        <w:rPr>
          <w:b w:val="false"/>
          <w:i w:val="false"/>
          <w:color w:val="000000"/>
          <w:sz w:val="20"/>
        </w:rPr>
        <w:t>самоуправления, организации)</w:t>
      </w:r>
    </w:p>
    <w:p>
      <w:pPr>
        <w:pStyle w:val="Normal"/>
        <w:jc w:val="center"/>
        <w:rPr>
          <w:b w:val="false"/>
          <w:b w:val="false"/>
          <w:i w:val="false"/>
          <w:i w:val="false"/>
          <w:color w:val="000000"/>
          <w:sz w:val="20"/>
        </w:rPr>
      </w:pPr>
      <w:r>
        <w:rPr>
          <w:b w:val="false"/>
          <w:i w:val="false"/>
          <w:color w:val="000000"/>
          <w:sz w:val="20"/>
        </w:rPr>
      </w:r>
    </w:p>
    <w:p>
      <w:pPr>
        <w:pStyle w:val="Normal"/>
        <w:jc w:val="center"/>
        <w:rPr>
          <w:b w:val="false"/>
          <w:b w:val="false"/>
          <w:i w:val="false"/>
          <w:i w:val="false"/>
          <w:color w:val="000000"/>
          <w:sz w:val="20"/>
        </w:rPr>
      </w:pPr>
      <w:r>
        <w:rPr>
          <w:b w:val="false"/>
          <w:i w:val="false"/>
          <w:color w:val="000000"/>
          <w:sz w:val="20"/>
        </w:rPr>
      </w:r>
    </w:p>
    <w:p>
      <w:pPr>
        <w:pStyle w:val="Normal"/>
        <w:rPr>
          <w:b w:val="false"/>
          <w:b w:val="false"/>
          <w:i w:val="false"/>
          <w:i w:val="false"/>
          <w:color w:val="000000"/>
          <w:sz w:val="28"/>
        </w:rPr>
      </w:pPr>
      <w:r>
        <w:rPr>
          <w:b w:val="false"/>
          <w:i w:val="false"/>
          <w:color w:val="000000"/>
          <w:sz w:val="28"/>
        </w:rPr>
        <w:t>В соответствии со статьей 51 Градостроительного кодекса Российской</w:t>
      </w:r>
    </w:p>
    <w:p>
      <w:pPr>
        <w:pStyle w:val="Normal"/>
        <w:jc w:val="center"/>
        <w:rPr>
          <w:b w:val="false"/>
          <w:b w:val="false"/>
          <w:i w:val="false"/>
          <w:i w:val="false"/>
          <w:color w:val="000000"/>
          <w:sz w:val="28"/>
          <w:szCs w:val="28"/>
        </w:rPr>
      </w:pPr>
      <w:r>
        <w:rPr>
          <w:b w:val="false"/>
          <w:i w:val="false"/>
          <w:color w:val="000000"/>
          <w:sz w:val="28"/>
          <w:szCs w:val="28"/>
        </w:rPr>
        <w:t>Федерации прошу внести изменение в разрешение на строительство в связи с</w:t>
      </w:r>
    </w:p>
    <w:p>
      <w:pPr>
        <w:pStyle w:val="Normal"/>
        <w:jc w:val="left"/>
        <w:rPr>
          <w:b w:val="false"/>
          <w:b w:val="false"/>
          <w:i w:val="false"/>
          <w:i w:val="false"/>
          <w:color w:val="000000"/>
          <w:sz w:val="28"/>
          <w:szCs w:val="28"/>
        </w:rPr>
      </w:pPr>
      <w:r>
        <w:rPr>
          <w:b w:val="false"/>
          <w:i w:val="false"/>
          <w:color w:val="000000"/>
          <w:sz w:val="28"/>
          <w:szCs w:val="28"/>
        </w:rPr>
        <w:t>________________________________________________________________________________________________________________________________________</w:t>
      </w:r>
    </w:p>
    <w:p>
      <w:pPr>
        <w:pStyle w:val="Normal"/>
        <w:jc w:val="right"/>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b w:val="false"/>
          <w:b w:val="false"/>
          <w:i w:val="false"/>
          <w:i w:val="false"/>
          <w:color w:val="000000"/>
          <w:sz w:val="28"/>
          <w:szCs w:val="28"/>
        </w:rPr>
      </w:pPr>
      <w:r>
        <w:rPr>
          <w:b w:val="false"/>
          <w:i w:val="false"/>
          <w:color w:val="000000"/>
          <w:sz w:val="28"/>
          <w:szCs w:val="28"/>
        </w:rPr>
        <w:t>1. Сведения о застройщике</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035"/>
        <w:gridCol w:w="453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w:t>
            </w:r>
          </w:p>
        </w:tc>
        <w:tc>
          <w:tcPr>
            <w:tcW w:w="403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Сведения о физическом лице, в случае если </w:t>
            </w:r>
            <w:r>
              <w:rPr>
                <w:b w:val="false"/>
                <w:bCs w:val="false"/>
                <w:i w:val="false"/>
                <w:iCs w:val="false"/>
                <w:strike w:val="false"/>
                <w:dstrike w:val="false"/>
                <w:outline w:val="false"/>
                <w:shadow w:val="false"/>
                <w:color w:val="000000"/>
                <w:kern w:val="2"/>
                <w:sz w:val="28"/>
                <w:szCs w:val="24"/>
                <w:u w:val="none"/>
              </w:rPr>
              <w:t>застройщиком является физическое лицо:</w:t>
            </w:r>
          </w:p>
        </w:tc>
        <w:tc>
          <w:tcPr>
            <w:tcW w:w="4539"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Фамилия, имя, отчество (при наличии)</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документа, удостоверяющего личность (не указываются в случае, если застройщик является индивидуальным </w:t>
            </w:r>
            <w:r>
              <w:rPr>
                <w:b w:val="false"/>
                <w:bCs w:val="false"/>
                <w:i w:val="false"/>
                <w:iCs w:val="false"/>
                <w:strike w:val="false"/>
                <w:dstrike w:val="false"/>
                <w:outline w:val="false"/>
                <w:shadow w:val="false"/>
                <w:color w:val="000000"/>
                <w:kern w:val="2"/>
                <w:sz w:val="28"/>
                <w:szCs w:val="24"/>
                <w:u w:val="none"/>
              </w:rPr>
              <w:t>предпринимателем)</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регистрационный номер индивидуального </w:t>
            </w:r>
            <w:r>
              <w:rPr>
                <w:b w:val="false"/>
                <w:bCs w:val="false"/>
                <w:i w:val="false"/>
                <w:iCs w:val="false"/>
                <w:strike w:val="false"/>
                <w:dstrike w:val="false"/>
                <w:outline w:val="false"/>
                <w:shadow w:val="false"/>
                <w:color w:val="000000"/>
                <w:kern w:val="2"/>
                <w:sz w:val="28"/>
                <w:szCs w:val="24"/>
                <w:u w:val="none"/>
              </w:rPr>
              <w:t>предпринимателя</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Сведения о юридическом лице: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Полное наименование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w:t>
            </w:r>
            <w:r>
              <w:rPr>
                <w:b w:val="false"/>
                <w:bCs w:val="false"/>
                <w:i w:val="false"/>
                <w:iCs w:val="false"/>
                <w:strike w:val="false"/>
                <w:dstrike w:val="false"/>
                <w:outline w:val="false"/>
                <w:shadow w:val="false"/>
                <w:color w:val="000000"/>
                <w:kern w:val="2"/>
                <w:sz w:val="28"/>
                <w:szCs w:val="24"/>
                <w:u w:val="none"/>
              </w:rPr>
              <w:t>регистрационный номер</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Идентификационный номер </w:t>
            </w:r>
            <w:r>
              <w:rPr>
                <w:b w:val="false"/>
                <w:bCs w:val="false"/>
                <w:i w:val="false"/>
                <w:iCs w:val="false"/>
                <w:strike w:val="false"/>
                <w:dstrike w:val="false"/>
                <w:outline w:val="false"/>
                <w:shadow w:val="false"/>
                <w:color w:val="000000"/>
                <w:kern w:val="2"/>
                <w:sz w:val="28"/>
                <w:szCs w:val="24"/>
                <w:u w:val="none"/>
              </w:rPr>
              <w:t>налогоплательщика – юридического лица</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sz w:val="28"/>
          <w:szCs w:val="28"/>
          <w:lang w:val="ru-RU"/>
        </w:rPr>
      </w:pPr>
      <w:r>
        <w:rPr>
          <w:sz w:val="28"/>
          <w:szCs w:val="28"/>
          <w:lang w:val="ru-RU"/>
        </w:rPr>
        <w:t>2. Сведения об объекте</w:t>
      </w:r>
    </w:p>
    <w:tbl>
      <w:tblPr>
        <w:tblStyle w:val="6"/>
        <w:tblW w:w="9638" w:type="dxa"/>
        <w:jc w:val="left"/>
        <w:tblInd w:w="0" w:type="dxa"/>
        <w:tblLayout w:type="fixed"/>
        <w:tblCellMar>
          <w:top w:w="55" w:type="dxa"/>
          <w:left w:w="55" w:type="dxa"/>
          <w:bottom w:w="55" w:type="dxa"/>
          <w:right w:w="55" w:type="dxa"/>
        </w:tblCellMar>
      </w:tblPr>
      <w:tblGrid>
        <w:gridCol w:w="1064"/>
        <w:gridCol w:w="5361"/>
        <w:gridCol w:w="3213"/>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2.1</w:t>
            </w:r>
          </w:p>
        </w:tc>
        <w:tc>
          <w:tcPr>
            <w:tcW w:w="536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Наименование объекта капитального строительства (этапа) в соответствии с проектной документацией </w:t>
            </w:r>
            <w:r>
              <w:rPr>
                <w:b w:val="false"/>
                <w:i/>
                <w:color w:val="000000"/>
                <w:kern w:val="2"/>
                <w:sz w:val="28"/>
              </w:rPr>
              <w:t xml:space="preserve">(указывается наименование объекта капитального строительства в соответствии с утвержденной застройщиком или заказчиком </w:t>
            </w:r>
            <w:r>
              <w:rPr>
                <w:b w:val="false"/>
                <w:bCs w:val="false"/>
                <w:i/>
                <w:iCs w:val="false"/>
                <w:strike w:val="false"/>
                <w:dstrike w:val="false"/>
                <w:outline w:val="false"/>
                <w:shadow w:val="false"/>
                <w:color w:val="000000"/>
                <w:kern w:val="2"/>
                <w:sz w:val="28"/>
                <w:szCs w:val="24"/>
                <w:u w:val="none"/>
              </w:rPr>
              <w:t>проектной документацией)</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2.2</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Кадастровый номер реконструируемого объекта капитального строительства </w:t>
            </w:r>
            <w:r>
              <w:rPr>
                <w:b w:val="false"/>
                <w:i/>
                <w:color w:val="000000"/>
                <w:kern w:val="2"/>
                <w:sz w:val="28"/>
              </w:rPr>
              <w:t xml:space="preserve">(указывается в случае проведения реконструкции объекта капитального </w:t>
            </w:r>
            <w:r>
              <w:rPr>
                <w:b w:val="false"/>
                <w:bCs w:val="false"/>
                <w:i/>
                <w:iCs w:val="false"/>
                <w:strike w:val="false"/>
                <w:dstrike w:val="false"/>
                <w:outline w:val="false"/>
                <w:shadow w:val="false"/>
                <w:color w:val="000000"/>
                <w:kern w:val="2"/>
                <w:sz w:val="28"/>
                <w:szCs w:val="24"/>
                <w:u w:val="none"/>
              </w:rPr>
              <w:t>строительства)</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b w:val="false"/>
          <w:b w:val="false"/>
          <w:i w:val="false"/>
          <w:i w:val="false"/>
          <w:color w:val="000000"/>
          <w:sz w:val="28"/>
          <w:szCs w:val="28"/>
        </w:rPr>
      </w:pPr>
      <w:r>
        <w:rPr>
          <w:b w:val="false"/>
          <w:i w:val="false"/>
          <w:color w:val="000000"/>
          <w:sz w:val="28"/>
          <w:szCs w:val="28"/>
        </w:rPr>
        <w:t>3. Сведения о ранее выданном разрешении на строительство</w:t>
      </w:r>
    </w:p>
    <w:p>
      <w:pPr>
        <w:pStyle w:val="Normal"/>
        <w:jc w:val="center"/>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878"/>
        <w:gridCol w:w="1821"/>
        <w:gridCol w:w="1874"/>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48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Орган (организация), выдавший (-ая) </w:t>
            </w:r>
            <w:r>
              <w:rPr>
                <w:b w:val="false"/>
                <w:bCs w:val="false"/>
                <w:i w:val="false"/>
                <w:iCs w:val="false"/>
                <w:strike w:val="false"/>
                <w:dstrike w:val="false"/>
                <w:outline w:val="false"/>
                <w:shadow w:val="false"/>
                <w:color w:val="000000"/>
                <w:kern w:val="2"/>
                <w:sz w:val="28"/>
                <w:szCs w:val="24"/>
                <w:u w:val="none"/>
              </w:rPr>
              <w:t>разрешение на строительство</w:t>
            </w:r>
          </w:p>
        </w:tc>
        <w:tc>
          <w:tcPr>
            <w:tcW w:w="182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Номер </w:t>
            </w:r>
            <w:r>
              <w:rPr>
                <w:b w:val="false"/>
                <w:bCs w:val="false"/>
                <w:i w:val="false"/>
                <w:iCs w:val="false"/>
                <w:strike w:val="false"/>
                <w:dstrike w:val="false"/>
                <w:outline w:val="false"/>
                <w:shadow w:val="false"/>
                <w:color w:val="000000"/>
                <w:kern w:val="2"/>
                <w:sz w:val="28"/>
                <w:szCs w:val="24"/>
                <w:u w:val="none"/>
              </w:rPr>
              <w:t>документа</w:t>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Дата </w:t>
            </w:r>
            <w:r>
              <w:rPr>
                <w:b w:val="false"/>
                <w:bCs w:val="false"/>
                <w:i w:val="false"/>
                <w:iCs w:val="false"/>
                <w:strike w:val="false"/>
                <w:dstrike w:val="false"/>
                <w:outline w:val="false"/>
                <w:shadow w:val="false"/>
                <w:color w:val="000000"/>
                <w:kern w:val="2"/>
                <w:sz w:val="28"/>
                <w:szCs w:val="24"/>
                <w:u w:val="none"/>
              </w:rPr>
              <w:t>документа</w:t>
            </w:r>
          </w:p>
        </w:tc>
      </w:tr>
      <w:tr>
        <w:trPr>
          <w:trHeight w:val="717" w:hRule="atLeast"/>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487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2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74"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b w:val="false"/>
          <w:b w:val="false"/>
          <w:i w:val="false"/>
          <w:i w:val="false"/>
          <w:color w:val="000000"/>
        </w:rPr>
      </w:pPr>
      <w:r>
        <w:rPr>
          <w:b w:val="false"/>
          <w:i w:val="false"/>
          <w:color w:val="000000"/>
        </w:rPr>
      </w:r>
    </w:p>
    <w:p>
      <w:pPr>
        <w:pStyle w:val="Normal"/>
        <w:jc w:val="center"/>
        <w:rPr>
          <w:sz w:val="28"/>
          <w:szCs w:val="28"/>
        </w:rPr>
      </w:pPr>
      <w:r>
        <w:rPr>
          <w:sz w:val="28"/>
          <w:szCs w:val="28"/>
        </w:rPr>
        <w:t>4. Сведения о земельном участке</w:t>
      </w:r>
    </w:p>
    <w:p>
      <w:pPr>
        <w:pStyle w:val="Normal"/>
        <w:jc w:val="center"/>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5361"/>
        <w:gridCol w:w="3213"/>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4.1</w:t>
            </w:r>
          </w:p>
        </w:tc>
        <w:tc>
          <w:tcPr>
            <w:tcW w:w="536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b w:val="false"/>
                <w:i/>
                <w:color w:val="000000"/>
                <w:kern w:val="2"/>
                <w:sz w:val="28"/>
              </w:rPr>
              <w:t xml:space="preserve">(заполнение не обязательно при выдаче разрешения на строительство линейного объекта, для размещения которого не требуется образование земельного </w:t>
            </w:r>
            <w:r>
              <w:rPr>
                <w:b w:val="false"/>
                <w:bCs w:val="false"/>
                <w:i/>
                <w:iCs w:val="false"/>
                <w:strike w:val="false"/>
                <w:dstrike w:val="false"/>
                <w:outline w:val="false"/>
                <w:shadow w:val="false"/>
                <w:color w:val="000000"/>
                <w:kern w:val="2"/>
                <w:sz w:val="28"/>
                <w:szCs w:val="24"/>
                <w:u w:val="none"/>
              </w:rPr>
              <w:t>участка)</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4.2</w:t>
            </w:r>
          </w:p>
        </w:tc>
        <w:tc>
          <w:tcPr>
            <w:tcW w:w="536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szCs w:val="28"/>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b w:val="false"/>
                <w:i/>
                <w:color w:val="000000"/>
                <w:kern w:val="2"/>
                <w:sz w:val="28"/>
                <w:szCs w:val="28"/>
              </w:rPr>
              <w:t>(указываются в случаях, предусмотренных частью 1</w:t>
            </w:r>
            <w:r>
              <w:rPr>
                <w:b w:val="false"/>
                <w:i/>
                <w:color w:val="000000"/>
                <w:kern w:val="2"/>
                <w:sz w:val="28"/>
                <w:szCs w:val="28"/>
                <w:vertAlign w:val="superscript"/>
              </w:rPr>
              <w:t xml:space="preserve">1 </w:t>
            </w:r>
            <w:r>
              <w:rPr>
                <w:b w:val="false"/>
                <w:i/>
                <w:color w:val="000000"/>
                <w:kern w:val="2"/>
                <w:sz w:val="28"/>
                <w:szCs w:val="28"/>
              </w:rPr>
              <w:t>статьи 57</w:t>
            </w:r>
            <w:r>
              <w:rPr>
                <w:b w:val="false"/>
                <w:i/>
                <w:color w:val="000000"/>
                <w:kern w:val="2"/>
                <w:sz w:val="28"/>
                <w:szCs w:val="28"/>
                <w:vertAlign w:val="superscript"/>
              </w:rPr>
              <w:t>3</w:t>
            </w:r>
            <w:r>
              <w:rPr>
                <w:b w:val="false"/>
                <w:i/>
                <w:color w:val="000000"/>
                <w:kern w:val="2"/>
                <w:sz w:val="28"/>
                <w:szCs w:val="28"/>
              </w:rPr>
              <w:t xml:space="preserve"> и частью 7</w:t>
            </w:r>
            <w:r>
              <w:rPr>
                <w:b w:val="false"/>
                <w:i/>
                <w:color w:val="000000"/>
                <w:kern w:val="2"/>
                <w:sz w:val="28"/>
                <w:szCs w:val="28"/>
                <w:vertAlign w:val="superscript"/>
              </w:rPr>
              <w:t xml:space="preserve">3 </w:t>
            </w:r>
            <w:r>
              <w:rPr>
                <w:b w:val="false"/>
                <w:i/>
                <w:color w:val="000000"/>
                <w:kern w:val="2"/>
                <w:sz w:val="28"/>
                <w:szCs w:val="28"/>
              </w:rPr>
              <w:t xml:space="preserve">статьи 51 Градостроительного кодекса </w:t>
            </w:r>
            <w:r>
              <w:rPr>
                <w:b w:val="false"/>
                <w:bCs w:val="false"/>
                <w:i/>
                <w:iCs w:val="false"/>
                <w:strike w:val="false"/>
                <w:dstrike w:val="false"/>
                <w:outline w:val="false"/>
                <w:shadow w:val="false"/>
                <w:color w:val="000000"/>
                <w:kern w:val="2"/>
                <w:sz w:val="28"/>
                <w:szCs w:val="28"/>
                <w:u w:val="none"/>
              </w:rPr>
              <w:t>Российской Федерации)</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center"/>
        <w:rPr>
          <w:rFonts w:ascii="Times New Roman" w:hAnsi="Times New Roman"/>
          <w:sz w:val="28"/>
          <w:szCs w:val="28"/>
        </w:rPr>
      </w:pPr>
      <w:r>
        <w:rPr>
          <w:sz w:val="28"/>
          <w:szCs w:val="28"/>
        </w:rPr>
      </w:r>
    </w:p>
    <w:p>
      <w:pPr>
        <w:pStyle w:val="Normal"/>
        <w:jc w:val="both"/>
        <w:rPr>
          <w:b w:val="false"/>
          <w:b w:val="false"/>
          <w:i w:val="false"/>
          <w:i w:val="false"/>
          <w:color w:val="000000"/>
          <w:sz w:val="28"/>
          <w:szCs w:val="28"/>
        </w:rPr>
      </w:pPr>
      <w:r>
        <w:rPr>
          <w:b w:val="false"/>
          <w:i w:val="false"/>
          <w:color w:val="000000"/>
          <w:sz w:val="28"/>
          <w:szCs w:val="28"/>
        </w:rPr>
        <w:tab/>
        <w:t>При этом сообщаю, что строительство/реконструкция объекта капитального строительства будет осуществляться на основании следующих документов:</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5291"/>
        <w:gridCol w:w="1463"/>
        <w:gridCol w:w="181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529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Наименование документа</w:t>
            </w:r>
          </w:p>
        </w:tc>
        <w:tc>
          <w:tcPr>
            <w:tcW w:w="146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Номер </w:t>
            </w:r>
            <w:r>
              <w:rPr>
                <w:b w:val="false"/>
                <w:bCs w:val="false"/>
                <w:i w:val="false"/>
                <w:iCs w:val="false"/>
                <w:strike w:val="false"/>
                <w:dstrike w:val="false"/>
                <w:outline w:val="false"/>
                <w:shadow w:val="false"/>
                <w:color w:val="000000"/>
                <w:kern w:val="2"/>
                <w:sz w:val="28"/>
                <w:szCs w:val="24"/>
                <w:u w:val="none"/>
              </w:rPr>
              <w:t>документа</w:t>
            </w:r>
          </w:p>
        </w:tc>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Дата документа</w:t>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w:t>
            </w:r>
          </w:p>
        </w:tc>
        <w:tc>
          <w:tcPr>
            <w:tcW w:w="529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Pr>
                <w:b w:val="false"/>
                <w:bCs w:val="false"/>
                <w:i w:val="false"/>
                <w:iCs w:val="false"/>
                <w:strike w:val="false"/>
                <w:dstrike w:val="false"/>
                <w:outline w:val="false"/>
                <w:shadow w:val="false"/>
                <w:color w:val="000000"/>
                <w:kern w:val="2"/>
                <w:sz w:val="28"/>
                <w:szCs w:val="24"/>
                <w:u w:val="none"/>
              </w:rPr>
              <w:t>планировке территории)</w:t>
            </w:r>
          </w:p>
        </w:tc>
        <w:tc>
          <w:tcPr>
            <w:tcW w:w="1463"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1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w:t>
            </w:r>
          </w:p>
        </w:tc>
        <w:tc>
          <w:tcPr>
            <w:tcW w:w="529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Положительное заключение экспертизы проектной документации (</w:t>
            </w:r>
            <w:r>
              <w:rPr>
                <w:b w:val="false"/>
                <w:i/>
                <w:color w:val="000000"/>
                <w:kern w:val="2"/>
                <w:sz w:val="28"/>
              </w:rPr>
              <w:t xml:space="preserve">указывается в случаях, если проектная документация подлежит экспертизе в соответствии со статьей 49 Градостроительного кодекса </w:t>
            </w:r>
            <w:r>
              <w:rPr>
                <w:b w:val="false"/>
                <w:bCs w:val="false"/>
                <w:i/>
                <w:iCs w:val="false"/>
                <w:strike w:val="false"/>
                <w:dstrike w:val="false"/>
                <w:outline w:val="false"/>
                <w:shadow w:val="false"/>
                <w:color w:val="000000"/>
                <w:kern w:val="2"/>
                <w:sz w:val="28"/>
                <w:szCs w:val="24"/>
                <w:u w:val="none"/>
              </w:rPr>
              <w:t>Российской Федерации)</w:t>
            </w:r>
          </w:p>
        </w:tc>
        <w:tc>
          <w:tcPr>
            <w:tcW w:w="1463"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1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w:t>
            </w:r>
          </w:p>
        </w:tc>
        <w:tc>
          <w:tcPr>
            <w:tcW w:w="5291"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Положительное заключение государственной экологической экспертизы проектной документации (</w:t>
            </w:r>
            <w:r>
              <w:rPr>
                <w:b w:val="false"/>
                <w:i/>
                <w:color w:val="000000"/>
                <w:kern w:val="2"/>
                <w:sz w:val="28"/>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w:t>
            </w:r>
            <w:r>
              <w:rPr>
                <w:b w:val="false"/>
                <w:bCs w:val="false"/>
                <w:i/>
                <w:iCs w:val="false"/>
                <w:strike w:val="false"/>
                <w:dstrike w:val="false"/>
                <w:outline w:val="false"/>
                <w:shadow w:val="false"/>
                <w:color w:val="000000"/>
                <w:kern w:val="2"/>
                <w:sz w:val="28"/>
                <w:szCs w:val="24"/>
                <w:u w:val="none"/>
              </w:rPr>
              <w:t>Российской Федерации</w:t>
            </w:r>
            <w:r>
              <w:rPr>
                <w:b w:val="false"/>
                <w:bCs w:val="false"/>
                <w:i w:val="false"/>
                <w:iCs w:val="false"/>
                <w:strike w:val="false"/>
                <w:dstrike w:val="false"/>
                <w:outline w:val="false"/>
                <w:shadow w:val="false"/>
                <w:color w:val="000000"/>
                <w:kern w:val="2"/>
                <w:sz w:val="28"/>
                <w:szCs w:val="24"/>
                <w:u w:val="none"/>
              </w:rPr>
              <w:t>)</w:t>
            </w:r>
          </w:p>
        </w:tc>
        <w:tc>
          <w:tcPr>
            <w:tcW w:w="1463"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1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i w:val="false"/>
          <w:i w:val="false"/>
          <w:color w:val="000000"/>
        </w:rPr>
      </w:pPr>
      <w:r>
        <w:rPr>
          <w:i w:val="false"/>
          <w:color w:val="000000"/>
        </w:rPr>
      </w:r>
    </w:p>
    <w:p>
      <w:pPr>
        <w:pStyle w:val="Normal"/>
        <w:spacing w:lineRule="auto" w:line="276"/>
        <w:jc w:val="left"/>
        <w:rPr>
          <w:b w:val="false"/>
          <w:b w:val="false"/>
          <w:bCs w:val="false"/>
          <w:i w:val="false"/>
          <w:i w:val="false"/>
          <w:color w:val="000000"/>
          <w:sz w:val="28"/>
          <w:szCs w:val="28"/>
        </w:rPr>
      </w:pPr>
      <w:r>
        <w:rPr>
          <w:b w:val="false"/>
          <w:bCs w:val="false"/>
          <w:i w:val="false"/>
          <w:color w:val="000000"/>
          <w:sz w:val="28"/>
          <w:szCs w:val="28"/>
        </w:rPr>
        <w:t>Приложение:_________________________________________________________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Номер телефона и адрес электронной почты для связи: _____________________</w:t>
      </w:r>
    </w:p>
    <w:p>
      <w:pPr>
        <w:pStyle w:val="Normal"/>
        <w:spacing w:lineRule="auto" w:line="360"/>
        <w:jc w:val="left"/>
        <w:rPr>
          <w:b w:val="false"/>
          <w:b w:val="false"/>
          <w:bCs w:val="false"/>
          <w:i w:val="false"/>
          <w:i w:val="false"/>
          <w:color w:val="000000"/>
          <w:sz w:val="28"/>
          <w:szCs w:val="28"/>
        </w:rPr>
      </w:pPr>
      <w:r>
        <w:rPr>
          <w:b w:val="false"/>
          <w:bCs w:val="false"/>
          <w:i w:val="false"/>
          <w:color w:val="000000"/>
          <w:sz w:val="28"/>
          <w:szCs w:val="28"/>
        </w:rPr>
        <w:t>Результат предоставления услуги прошу:</w:t>
      </w:r>
    </w:p>
    <w:tbl>
      <w:tblPr>
        <w:tblStyle w:val="6"/>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szCs w:val="24"/>
              </w:rPr>
            </w:pPr>
            <w:r>
              <w:rPr>
                <w:b w:val="false"/>
                <w:i w:val="false"/>
                <w:color w:val="000000"/>
                <w:kern w:val="2"/>
                <w:sz w:val="24"/>
                <w:szCs w:val="24"/>
              </w:rPr>
              <w:t>направить в форме электронного документа в личный кабинет в единой информационной системе жилищного строительства</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center"/>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t>_______________</w:t>
        <w:tab/>
        <w:tab/>
        <w:t>_____________________________</w:t>
      </w:r>
    </w:p>
    <w:p>
      <w:pPr>
        <w:pStyle w:val="Normal"/>
        <w:bidi w:val="0"/>
        <w:spacing w:lineRule="auto" w:line="276"/>
        <w:jc w:val="left"/>
        <w:rPr/>
      </w:pPr>
      <w:r>
        <w:rPr>
          <w:b w:val="false"/>
          <w:i w:val="false"/>
          <w:color w:val="000000"/>
          <w:sz w:val="28"/>
          <w:szCs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r>
        <w:br w:type="page"/>
      </w:r>
    </w:p>
    <w:p>
      <w:pPr>
        <w:pStyle w:val="Normal"/>
        <w:jc w:val="right"/>
        <w:rPr/>
      </w:pPr>
      <w:r>
        <w:rPr>
          <w:rFonts w:ascii="LiberationSerif" w:hAnsi="LiberationSerif"/>
          <w:sz w:val="28"/>
          <w:szCs w:val="28"/>
        </w:rPr>
        <w:t xml:space="preserve"> </w:t>
      </w:r>
      <w:r>
        <w:rPr>
          <w:rFonts w:ascii="LiberationSerif" w:hAnsi="LiberationSerif"/>
          <w:b w:val="false"/>
          <w:i w:val="false"/>
          <w:color w:val="000000"/>
          <w:sz w:val="28"/>
          <w:szCs w:val="28"/>
        </w:rPr>
        <w:t>ПРИЛОЖЕНИЕ № 5</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ФОРМА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pPr>
      <w:r>
        <w:rPr>
          <w:b w:val="false"/>
          <w:i w:val="false"/>
          <w:color w:val="000000"/>
          <w:sz w:val="28"/>
        </w:rPr>
        <w:t xml:space="preserve">Кому </w:t>
      </w:r>
      <w:r>
        <w:rPr>
          <w:b w:val="false"/>
          <w:i w:val="false"/>
          <w:color w:val="000000"/>
          <w:sz w:val="27"/>
        </w:rPr>
        <w:t>____________________________________</w:t>
      </w:r>
    </w:p>
    <w:p>
      <w:pPr>
        <w:pStyle w:val="Normal"/>
        <w:jc w:val="right"/>
        <w:rPr>
          <w:b w:val="false"/>
          <w:b w:val="false"/>
          <w:i w:val="false"/>
          <w:i w:val="false"/>
          <w:color w:val="000000"/>
          <w:sz w:val="20"/>
        </w:rPr>
      </w:pPr>
      <w:r>
        <w:rPr>
          <w:b w:val="false"/>
          <w:i w:val="false"/>
          <w:color w:val="000000"/>
          <w:sz w:val="20"/>
        </w:rPr>
        <w:t>(фамилия, имя, отчество (при наличии) застройщика,</w:t>
      </w:r>
    </w:p>
    <w:p>
      <w:pPr>
        <w:pStyle w:val="Normal"/>
        <w:jc w:val="right"/>
        <w:rPr>
          <w:b w:val="false"/>
          <w:b w:val="false"/>
          <w:i w:val="false"/>
          <w:i w:val="false"/>
          <w:color w:val="000000"/>
          <w:sz w:val="20"/>
        </w:rPr>
      </w:pPr>
      <w:r>
        <w:rPr>
          <w:b w:val="false"/>
          <w:i w:val="false"/>
          <w:color w:val="000000"/>
          <w:sz w:val="20"/>
        </w:rPr>
        <w:t>ОГРНИП (для физического лица, зарегистрированного в</w:t>
      </w:r>
    </w:p>
    <w:p>
      <w:pPr>
        <w:pStyle w:val="Normal"/>
        <w:jc w:val="right"/>
        <w:rPr>
          <w:b w:val="false"/>
          <w:b w:val="false"/>
          <w:i w:val="false"/>
          <w:i w:val="false"/>
          <w:color w:val="000000"/>
          <w:sz w:val="20"/>
        </w:rPr>
      </w:pPr>
      <w:r>
        <w:rPr>
          <w:b w:val="false"/>
          <w:i w:val="false"/>
          <w:color w:val="000000"/>
          <w:sz w:val="20"/>
        </w:rPr>
        <w:t>качестве индивидуального предпринимателя) – для</w:t>
      </w:r>
    </w:p>
    <w:p>
      <w:pPr>
        <w:pStyle w:val="Normal"/>
        <w:jc w:val="right"/>
        <w:rPr>
          <w:b w:val="false"/>
          <w:b w:val="false"/>
          <w:i w:val="false"/>
          <w:i w:val="false"/>
          <w:color w:val="000000"/>
          <w:sz w:val="20"/>
        </w:rPr>
      </w:pPr>
      <w:r>
        <w:rPr>
          <w:b w:val="false"/>
          <w:i w:val="false"/>
          <w:color w:val="000000"/>
          <w:sz w:val="20"/>
        </w:rPr>
        <w:t>физического лица, полное наименование застройщика,</w:t>
      </w:r>
    </w:p>
    <w:p>
      <w:pPr>
        <w:pStyle w:val="Normal"/>
        <w:jc w:val="right"/>
        <w:rPr>
          <w:b w:val="false"/>
          <w:b w:val="false"/>
          <w:i w:val="false"/>
          <w:i w:val="false"/>
          <w:color w:val="000000"/>
          <w:sz w:val="20"/>
        </w:rPr>
      </w:pPr>
      <w:r>
        <w:rPr>
          <w:b w:val="false"/>
          <w:i w:val="false"/>
          <w:color w:val="000000"/>
          <w:sz w:val="20"/>
        </w:rPr>
        <w:t>ИНН, ОГРН – для юридического лица,</w:t>
      </w:r>
    </w:p>
    <w:p>
      <w:pPr>
        <w:pStyle w:val="Normal"/>
        <w:jc w:val="right"/>
        <w:rPr>
          <w:b w:val="false"/>
          <w:b w:val="false"/>
          <w:i w:val="false"/>
          <w:i w:val="false"/>
          <w:color w:val="000000"/>
          <w:sz w:val="27"/>
        </w:rPr>
      </w:pPr>
      <w:r>
        <w:rPr>
          <w:b w:val="false"/>
          <w:i w:val="false"/>
          <w:color w:val="000000"/>
          <w:sz w:val="27"/>
        </w:rPr>
        <w:t>_________________________________________</w:t>
      </w:r>
    </w:p>
    <w:p>
      <w:pPr>
        <w:pStyle w:val="Normal"/>
        <w:jc w:val="right"/>
        <w:rPr>
          <w:b w:val="false"/>
          <w:b w:val="false"/>
          <w:i w:val="false"/>
          <w:i w:val="false"/>
          <w:color w:val="000000"/>
          <w:sz w:val="20"/>
        </w:rPr>
      </w:pPr>
      <w:r>
        <w:rPr>
          <w:b w:val="false"/>
          <w:i w:val="false"/>
          <w:color w:val="000000"/>
          <w:sz w:val="20"/>
        </w:rPr>
        <w:t>почтовый индекс и адрес, телефон, адрес электронной</w:t>
      </w:r>
    </w:p>
    <w:p>
      <w:pPr>
        <w:pStyle w:val="Normal"/>
        <w:jc w:val="right"/>
        <w:rPr>
          <w:b w:val="false"/>
          <w:b w:val="false"/>
          <w:i w:val="false"/>
          <w:i w:val="false"/>
          <w:color w:val="000000"/>
          <w:sz w:val="20"/>
          <w:szCs w:val="28"/>
        </w:rPr>
      </w:pPr>
      <w:r>
        <w:rPr>
          <w:b w:val="false"/>
          <w:i w:val="false"/>
          <w:color w:val="000000"/>
          <w:sz w:val="20"/>
          <w:szCs w:val="28"/>
        </w:rPr>
        <w:t>почты)</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center"/>
        <w:rPr/>
      </w:pPr>
      <w:r>
        <w:rPr>
          <w:sz w:val="28"/>
          <w:szCs w:val="28"/>
        </w:rPr>
        <w:t xml:space="preserve"> </w:t>
      </w:r>
      <w:r>
        <w:rPr>
          <w:b/>
          <w:i w:val="false"/>
          <w:color w:val="000000"/>
          <w:sz w:val="28"/>
          <w:szCs w:val="28"/>
        </w:rPr>
        <w:t>Р Е Ш Е Н И Е</w:t>
      </w:r>
    </w:p>
    <w:p>
      <w:pPr>
        <w:pStyle w:val="Normal"/>
        <w:jc w:val="center"/>
        <w:rPr>
          <w:b/>
          <w:b/>
          <w:i w:val="false"/>
          <w:i w:val="false"/>
          <w:color w:val="000000"/>
          <w:sz w:val="28"/>
        </w:rPr>
      </w:pPr>
      <w:r>
        <w:rPr>
          <w:b/>
          <w:i w:val="false"/>
          <w:color w:val="000000"/>
          <w:sz w:val="28"/>
        </w:rPr>
        <w:t>об отказе в приеме документов</w:t>
      </w:r>
    </w:p>
    <w:p>
      <w:pPr>
        <w:pStyle w:val="Normal"/>
        <w:jc w:val="center"/>
        <w:rPr>
          <w:rFonts w:ascii="Times New Roman" w:hAnsi="Times New Roman"/>
          <w:i w:val="false"/>
          <w:i w:val="false"/>
          <w:color w:val="000000"/>
          <w:sz w:val="28"/>
        </w:rPr>
      </w:pPr>
      <w:r>
        <w:rPr>
          <w:i w:val="false"/>
          <w:color w:val="000000"/>
          <w:sz w:val="28"/>
        </w:rPr>
      </w:r>
    </w:p>
    <w:p>
      <w:pPr>
        <w:pStyle w:val="Normal"/>
        <w:jc w:val="left"/>
        <w:rPr>
          <w:b w:val="false"/>
          <w:b w:val="false"/>
          <w:bCs w:val="false"/>
          <w:i w:val="false"/>
          <w:i w:val="false"/>
          <w:color w:val="000000"/>
          <w:sz w:val="28"/>
        </w:rPr>
      </w:pPr>
      <w:r>
        <w:rPr>
          <w:b w:val="false"/>
          <w:bCs w:val="false"/>
          <w:i w:val="false"/>
          <w:color w:val="000000"/>
          <w:sz w:val="28"/>
        </w:rPr>
        <w:t>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w:t>
      </w:r>
    </w:p>
    <w:p>
      <w:pPr>
        <w:pStyle w:val="Normal"/>
        <w:jc w:val="center"/>
        <w:rPr>
          <w:b w:val="false"/>
          <w:b w:val="false"/>
          <w:i w:val="false"/>
          <w:i w:val="false"/>
          <w:color w:val="000000"/>
          <w:sz w:val="20"/>
        </w:rPr>
      </w:pPr>
      <w:r>
        <w:rPr>
          <w:b w:val="false"/>
          <w:i w:val="false"/>
          <w:color w:val="000000"/>
          <w:sz w:val="20"/>
        </w:rPr>
        <w:t>исполнительной власти, органа исполнительной власти субъекта Российской Федерации, органа местного</w:t>
      </w:r>
    </w:p>
    <w:p>
      <w:pPr>
        <w:pStyle w:val="Normal"/>
        <w:jc w:val="center"/>
        <w:rPr>
          <w:b w:val="false"/>
          <w:b w:val="false"/>
          <w:i w:val="false"/>
          <w:i w:val="false"/>
          <w:color w:val="000000"/>
          <w:sz w:val="20"/>
        </w:rPr>
      </w:pPr>
      <w:r>
        <w:rPr>
          <w:b w:val="false"/>
          <w:i w:val="false"/>
          <w:color w:val="000000"/>
          <w:sz w:val="20"/>
        </w:rPr>
        <w:t>самоуправления, организации)</w:t>
      </w:r>
    </w:p>
    <w:p>
      <w:pPr>
        <w:pStyle w:val="Normal"/>
        <w:rPr>
          <w:rFonts w:ascii="Times New Roman" w:hAnsi="Times New Roman"/>
          <w:b w:val="false"/>
          <w:b w:val="false"/>
          <w:i w:val="false"/>
          <w:i w:val="false"/>
          <w:color w:val="000000"/>
          <w:sz w:val="28"/>
        </w:rPr>
      </w:pPr>
      <w:r>
        <w:rPr>
          <w:b w:val="false"/>
          <w:i w:val="false"/>
          <w:color w:val="000000"/>
          <w:sz w:val="28"/>
        </w:rPr>
      </w:r>
    </w:p>
    <w:p>
      <w:pPr>
        <w:pStyle w:val="Normal"/>
        <w:jc w:val="both"/>
        <w:rPr/>
      </w:pPr>
      <w:r>
        <w:rPr>
          <w:b w:val="false"/>
          <w:i w:val="false"/>
          <w:color w:val="000000"/>
          <w:sz w:val="28"/>
        </w:rPr>
        <w:tab/>
        <w:t xml:space="preserve">В приеме документов для предоставления услуги "Выдача разрешения на </w:t>
      </w:r>
      <w:r>
        <w:rPr>
          <w:b w:val="false"/>
          <w:i w:val="false"/>
          <w:color w:val="000000"/>
          <w:sz w:val="28"/>
          <w:szCs w:val="28"/>
        </w:rPr>
        <w:t>строительство" Вам отказано по следующим основаниям:</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872"/>
        <w:gridCol w:w="4553"/>
        <w:gridCol w:w="3213"/>
      </w:tblGrid>
      <w:tr>
        <w:trPr/>
        <w:tc>
          <w:tcPr>
            <w:tcW w:w="1872"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 xml:space="preserve">№ </w:t>
            </w:r>
            <w:r>
              <w:rPr>
                <w:b w:val="false"/>
                <w:i w:val="false"/>
                <w:color w:val="000000"/>
                <w:kern w:val="2"/>
                <w:sz w:val="24"/>
              </w:rPr>
              <w:t>пункта</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Административн</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ого регламента</w:t>
            </w:r>
          </w:p>
        </w:tc>
        <w:tc>
          <w:tcPr>
            <w:tcW w:w="45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Наименование основания для отказа в соответствии с </w:t>
            </w:r>
            <w:r>
              <w:rPr>
                <w:b w:val="false"/>
                <w:bCs w:val="false"/>
                <w:i w:val="false"/>
                <w:iCs w:val="false"/>
                <w:strike w:val="false"/>
                <w:dstrike w:val="false"/>
                <w:outline w:val="false"/>
                <w:shadow w:val="false"/>
                <w:color w:val="000000"/>
                <w:kern w:val="2"/>
                <w:sz w:val="24"/>
                <w:szCs w:val="24"/>
                <w:u w:val="none"/>
              </w:rPr>
              <w:t>Административным регламентом</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Разъяснение причин отказа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в приеме документов</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w:t>
            </w:r>
            <w:r>
              <w:rPr>
                <w:b w:val="false"/>
                <w:bCs w:val="false"/>
                <w:i w:val="false"/>
                <w:iCs w:val="false"/>
                <w:strike w:val="false"/>
                <w:dstrike w:val="false"/>
                <w:outline w:val="false"/>
                <w:shadow w:val="false"/>
                <w:color w:val="000000"/>
                <w:kern w:val="2"/>
                <w:sz w:val="24"/>
                <w:szCs w:val="24"/>
                <w:u w:val="none"/>
              </w:rPr>
              <w:t>услуги</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Указывается, какое ведомство, организация предоставляет услугу, </w:t>
            </w:r>
            <w:r>
              <w:rPr>
                <w:b w:val="false"/>
                <w:bCs w:val="false"/>
                <w:i/>
                <w:iCs w:val="false"/>
                <w:strike w:val="false"/>
                <w:dstrike w:val="false"/>
                <w:outline w:val="false"/>
                <w:shadow w:val="false"/>
                <w:color w:val="000000"/>
                <w:kern w:val="2"/>
                <w:sz w:val="24"/>
                <w:szCs w:val="24"/>
                <w:u w:val="none"/>
              </w:rPr>
              <w:t>информация о его местонахождении</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"б"</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w:t>
            </w:r>
            <w:r>
              <w:rPr>
                <w:b w:val="false"/>
                <w:bCs w:val="false"/>
                <w:i w:val="false"/>
                <w:iCs w:val="false"/>
                <w:strike w:val="false"/>
                <w:dstrike w:val="false"/>
                <w:outline w:val="false"/>
                <w:shadow w:val="false"/>
                <w:color w:val="000000"/>
                <w:kern w:val="2"/>
                <w:sz w:val="24"/>
                <w:szCs w:val="24"/>
                <w:u w:val="none"/>
              </w:rPr>
              <w:t>портале, региональном портале</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"в"</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непредставление документов, предусмотренных подпунктами "а" - "в" пункта 2.8 настоящего </w:t>
            </w:r>
            <w:r>
              <w:rPr>
                <w:b w:val="false"/>
                <w:bCs w:val="false"/>
                <w:i w:val="false"/>
                <w:iCs w:val="false"/>
                <w:strike w:val="false"/>
                <w:dstrike w:val="false"/>
                <w:outline w:val="false"/>
                <w:shadow w:val="false"/>
                <w:color w:val="000000"/>
                <w:kern w:val="2"/>
                <w:sz w:val="24"/>
                <w:szCs w:val="24"/>
                <w:u w:val="none"/>
              </w:rPr>
              <w:t>Административного 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Указывается исчерпывающий перечень документов, не </w:t>
            </w:r>
            <w:r>
              <w:rPr>
                <w:b w:val="false"/>
                <w:bCs w:val="false"/>
                <w:i/>
                <w:iCs w:val="false"/>
                <w:strike w:val="false"/>
                <w:dstrike w:val="false"/>
                <w:outline w:val="false"/>
                <w:shadow w:val="false"/>
                <w:color w:val="000000"/>
                <w:kern w:val="2"/>
                <w:sz w:val="24"/>
                <w:szCs w:val="24"/>
                <w:u w:val="none"/>
              </w:rPr>
              <w:t>представленных заявителем</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"г"</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w:t>
            </w:r>
            <w:r>
              <w:rPr>
                <w:b w:val="false"/>
                <w:bCs w:val="false"/>
                <w:i w:val="false"/>
                <w:iCs w:val="false"/>
                <w:strike w:val="false"/>
                <w:dstrike w:val="false"/>
                <w:outline w:val="false"/>
                <w:shadow w:val="false"/>
                <w:color w:val="000000"/>
                <w:kern w:val="2"/>
                <w:sz w:val="24"/>
                <w:szCs w:val="24"/>
                <w:u w:val="none"/>
              </w:rPr>
              <w:t>лицом)</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Указывается исчерпывающий перечень документов, утративших </w:t>
            </w:r>
            <w:r>
              <w:rPr>
                <w:b w:val="false"/>
                <w:bCs w:val="false"/>
                <w:i/>
                <w:iCs w:val="false"/>
                <w:strike w:val="false"/>
                <w:dstrike w:val="false"/>
                <w:outline w:val="false"/>
                <w:shadow w:val="false"/>
                <w:color w:val="000000"/>
                <w:kern w:val="2"/>
                <w:sz w:val="24"/>
                <w:szCs w:val="24"/>
                <w:u w:val="none"/>
              </w:rPr>
              <w:t>силу</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"д"</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представленные документы содержат подчистки и исправления </w:t>
            </w:r>
            <w:r>
              <w:rPr>
                <w:b w:val="false"/>
                <w:bCs w:val="false"/>
                <w:i w:val="false"/>
                <w:iCs w:val="false"/>
                <w:strike w:val="false"/>
                <w:dstrike w:val="false"/>
                <w:outline w:val="false"/>
                <w:shadow w:val="false"/>
                <w:color w:val="000000"/>
                <w:kern w:val="2"/>
                <w:sz w:val="24"/>
                <w:szCs w:val="24"/>
                <w:u w:val="none"/>
              </w:rPr>
              <w:t>текста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Указывается исчерпывающий перечень документов, содержащих </w:t>
            </w:r>
            <w:r>
              <w:rPr>
                <w:b w:val="false"/>
                <w:bCs w:val="false"/>
                <w:i/>
                <w:iCs w:val="false"/>
                <w:strike w:val="false"/>
                <w:dstrike w:val="false"/>
                <w:outline w:val="false"/>
                <w:shadow w:val="false"/>
                <w:color w:val="000000"/>
                <w:kern w:val="2"/>
                <w:sz w:val="24"/>
                <w:szCs w:val="24"/>
                <w:u w:val="none"/>
              </w:rPr>
              <w:t>подчистки и исправления текста</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"е"</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w:t>
            </w:r>
            <w:r>
              <w:rPr>
                <w:b w:val="false"/>
                <w:bCs w:val="false"/>
                <w:i w:val="false"/>
                <w:iCs w:val="false"/>
                <w:strike w:val="false"/>
                <w:dstrike w:val="false"/>
                <w:outline w:val="false"/>
                <w:shadow w:val="false"/>
                <w:color w:val="000000"/>
                <w:kern w:val="2"/>
                <w:sz w:val="24"/>
                <w:szCs w:val="24"/>
                <w:u w:val="none"/>
              </w:rPr>
              <w:t>содержащиеся в документах</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Указывается исчерпывающий перечень документов, содержащих </w:t>
            </w:r>
            <w:r>
              <w:rPr>
                <w:b w:val="false"/>
                <w:bCs w:val="false"/>
                <w:i/>
                <w:iCs w:val="false"/>
                <w:strike w:val="false"/>
                <w:dstrike w:val="false"/>
                <w:outline w:val="false"/>
                <w:shadow w:val="false"/>
                <w:color w:val="000000"/>
                <w:kern w:val="2"/>
                <w:sz w:val="24"/>
                <w:szCs w:val="24"/>
                <w:u w:val="none"/>
              </w:rPr>
              <w:t>повреждения</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"ж"</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заявление о выдаче разрешения на строительство, заявление о внесении изменений, уведомление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w:t>
            </w:r>
            <w:r>
              <w:rPr>
                <w:b w:val="false"/>
                <w:bCs w:val="false"/>
                <w:i w:val="false"/>
                <w:iCs w:val="false"/>
                <w:strike w:val="false"/>
                <w:dstrike w:val="false"/>
                <w:outline w:val="false"/>
                <w:shadow w:val="false"/>
                <w:color w:val="000000"/>
                <w:kern w:val="2"/>
                <w:sz w:val="24"/>
                <w:szCs w:val="24"/>
                <w:u w:val="none"/>
              </w:rPr>
              <w:t>Административного 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b w:val="false"/>
                <w:b w:val="false"/>
                <w:i/>
                <w:i/>
                <w:color w:val="000000"/>
                <w:kern w:val="2"/>
                <w:sz w:val="24"/>
              </w:rPr>
            </w:pPr>
            <w:r>
              <w:rPr>
                <w:b w:val="false"/>
                <w:i/>
                <w:color w:val="000000"/>
                <w:kern w:val="2"/>
                <w:sz w:val="24"/>
              </w:rPr>
              <w:t>Указываются основания такого</w:t>
            </w:r>
          </w:p>
          <w:p>
            <w:pPr>
              <w:pStyle w:val="Normal"/>
              <w:widowControl w:val="false"/>
              <w:suppressAutoHyphens w:val="true"/>
              <w:jc w:val="both"/>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вывода</w:t>
            </w:r>
          </w:p>
        </w:tc>
      </w:tr>
      <w:tr>
        <w:trPr/>
        <w:tc>
          <w:tcPr>
            <w:tcW w:w="1872"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 "з"</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пункта 2.15</w:t>
            </w:r>
          </w:p>
        </w:tc>
        <w:tc>
          <w:tcPr>
            <w:tcW w:w="4553"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w:t>
            </w:r>
            <w:r>
              <w:rPr>
                <w:b w:val="false"/>
                <w:bCs w:val="false"/>
                <w:i w:val="false"/>
                <w:iCs w:val="false"/>
                <w:strike w:val="false"/>
                <w:dstrike w:val="false"/>
                <w:outline w:val="false"/>
                <w:shadow w:val="false"/>
                <w:color w:val="000000"/>
                <w:kern w:val="2"/>
                <w:sz w:val="24"/>
                <w:szCs w:val="24"/>
                <w:u w:val="none"/>
              </w:rPr>
              <w:t>форме</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b w:val="false"/>
                <w:b w:val="false"/>
                <w:i/>
                <w:i/>
                <w:color w:val="000000"/>
                <w:kern w:val="2"/>
                <w:sz w:val="22"/>
              </w:rPr>
            </w:pPr>
            <w:r>
              <w:rPr>
                <w:b w:val="false"/>
                <w:i/>
                <w:color w:val="000000"/>
                <w:kern w:val="2"/>
                <w:sz w:val="22"/>
              </w:rPr>
              <w:t>Указывается исчерпывающий перечень</w:t>
            </w:r>
          </w:p>
          <w:p>
            <w:pPr>
              <w:pStyle w:val="Normal"/>
              <w:widowControl w:val="false"/>
              <w:suppressAutoHyphens w:val="true"/>
              <w:jc w:val="both"/>
              <w:rPr>
                <w:b w:val="false"/>
                <w:b w:val="false"/>
                <w:i/>
                <w:i/>
                <w:color w:val="000000"/>
                <w:kern w:val="2"/>
                <w:sz w:val="22"/>
              </w:rPr>
            </w:pPr>
            <w:r>
              <w:rPr>
                <w:b w:val="false"/>
                <w:i/>
                <w:color w:val="000000"/>
                <w:kern w:val="2"/>
                <w:sz w:val="22"/>
              </w:rPr>
              <w:t>электронных документов, не</w:t>
            </w:r>
          </w:p>
          <w:p>
            <w:pPr>
              <w:pStyle w:val="Normal"/>
              <w:widowControl w:val="false"/>
              <w:suppressAutoHyphens w:val="true"/>
              <w:jc w:val="both"/>
              <w:rPr>
                <w:b w:val="false"/>
                <w:b w:val="false"/>
                <w:i/>
                <w:i/>
                <w:color w:val="000000"/>
                <w:kern w:val="2"/>
                <w:sz w:val="22"/>
              </w:rPr>
            </w:pPr>
            <w:r>
              <w:rPr>
                <w:b w:val="false"/>
                <w:i/>
                <w:color w:val="000000"/>
                <w:kern w:val="2"/>
                <w:sz w:val="22"/>
              </w:rPr>
              <w:t>соответствующих указанному</w:t>
            </w:r>
          </w:p>
          <w:p>
            <w:pPr>
              <w:pStyle w:val="Normal"/>
              <w:widowControl w:val="false"/>
              <w:suppressAutoHyphens w:val="true"/>
              <w:jc w:val="both"/>
              <w:rPr>
                <w:b w:val="false"/>
                <w:b w:val="false"/>
                <w:bCs w:val="false"/>
                <w:i/>
                <w:i/>
                <w:iCs w:val="false"/>
                <w:strike w:val="false"/>
                <w:dstrike w:val="false"/>
                <w:outline w:val="false"/>
                <w:shadow w:val="false"/>
                <w:color w:val="000000"/>
                <w:kern w:val="2"/>
                <w:sz w:val="22"/>
                <w:szCs w:val="24"/>
                <w:u w:val="none"/>
              </w:rPr>
            </w:pPr>
            <w:r>
              <w:rPr>
                <w:b w:val="false"/>
                <w:bCs w:val="false"/>
                <w:i/>
                <w:iCs w:val="false"/>
                <w:strike w:val="false"/>
                <w:dstrike w:val="false"/>
                <w:outline w:val="false"/>
                <w:shadow w:val="false"/>
                <w:color w:val="000000"/>
                <w:kern w:val="2"/>
                <w:sz w:val="22"/>
                <w:szCs w:val="24"/>
                <w:u w:val="none"/>
              </w:rPr>
              <w:t>критерию</w:t>
            </w:r>
          </w:p>
        </w:tc>
      </w:tr>
    </w:tbl>
    <w:p>
      <w:pPr>
        <w:pStyle w:val="Normal"/>
        <w:jc w:val="left"/>
        <w:rPr>
          <w:rFonts w:ascii="Times New Roman" w:hAnsi="Times New Roman"/>
          <w:sz w:val="28"/>
          <w:szCs w:val="28"/>
        </w:rPr>
      </w:pPr>
      <w:r>
        <w:rPr>
          <w:sz w:val="28"/>
          <w:szCs w:val="28"/>
        </w:rPr>
      </w:r>
    </w:p>
    <w:p>
      <w:pPr>
        <w:pStyle w:val="Normal"/>
        <w:jc w:val="left"/>
        <w:rPr/>
      </w:pPr>
      <w:r>
        <w:rPr>
          <w:b w:val="false"/>
          <w:i w:val="false"/>
          <w:color w:val="000000"/>
          <w:sz w:val="28"/>
          <w:szCs w:val="28"/>
        </w:rPr>
        <w:tab/>
        <w:t>Дополнительно информируем:___________________________________________</w:t>
      </w:r>
      <w:r>
        <w:rPr>
          <w:b w:val="false"/>
          <w:i w:val="false"/>
          <w:color w:val="000000"/>
          <w:sz w:val="28"/>
        </w:rPr>
        <w:t>_________________________________________________________________________________.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(указывается информация, необходимая для устранения причин отказа в приеме документов, а также иная</w:t>
      </w:r>
    </w:p>
    <w:p>
      <w:pPr>
        <w:pStyle w:val="Normal"/>
        <w:jc w:val="center"/>
        <w:rPr>
          <w:b w:val="false"/>
          <w:b w:val="false"/>
          <w:i w:val="false"/>
          <w:i w:val="false"/>
          <w:color w:val="000000"/>
          <w:sz w:val="20"/>
          <w:szCs w:val="28"/>
        </w:rPr>
      </w:pPr>
      <w:r>
        <w:rPr>
          <w:b w:val="false"/>
          <w:i w:val="false"/>
          <w:color w:val="000000"/>
          <w:sz w:val="20"/>
          <w:szCs w:val="28"/>
        </w:rPr>
        <w:t>дополнительная информация при наличии)</w:t>
      </w:r>
    </w:p>
    <w:p>
      <w:pPr>
        <w:pStyle w:val="Normal"/>
        <w:jc w:val="left"/>
        <w:rPr>
          <w:rFonts w:ascii="Times New Roman" w:hAnsi="Times New Roman"/>
          <w:sz w:val="28"/>
          <w:szCs w:val="28"/>
        </w:rPr>
      </w:pPr>
      <w:r>
        <w:rPr>
          <w:sz w:val="28"/>
          <w:szCs w:val="28"/>
        </w:rPr>
      </w:r>
    </w:p>
    <w:p>
      <w:pPr>
        <w:pStyle w:val="Normal"/>
        <w:jc w:val="left"/>
        <w:rPr>
          <w:sz w:val="28"/>
          <w:szCs w:val="28"/>
        </w:rPr>
      </w:pPr>
      <w:r>
        <w:rPr>
          <w:sz w:val="28"/>
          <w:szCs w:val="28"/>
        </w:rPr>
        <w:t>____________________   _____________________   ________________________</w:t>
      </w:r>
    </w:p>
    <w:p>
      <w:pPr>
        <w:pStyle w:val="Normal"/>
        <w:jc w:val="left"/>
        <w:rPr/>
      </w:pPr>
      <w:r>
        <w:rPr>
          <w:sz w:val="28"/>
          <w:szCs w:val="28"/>
        </w:rPr>
        <w:tab/>
        <w:t xml:space="preserve">  </w:t>
      </w:r>
      <w:r>
        <w:rPr>
          <w:sz w:val="20"/>
          <w:szCs w:val="20"/>
        </w:rPr>
        <w:t>(должность)</w:t>
        <w:tab/>
        <w:tab/>
        <w:tab/>
        <w:t xml:space="preserve">            (подпись)</w:t>
        <w:tab/>
        <w:t xml:space="preserve">                      (фамилия, имя, отчество (при наличии)</w:t>
      </w:r>
      <w:r>
        <w:br w:type="page"/>
      </w:r>
    </w:p>
    <w:p>
      <w:pPr>
        <w:pStyle w:val="Normal"/>
        <w:jc w:val="right"/>
        <w:rPr/>
      </w:pPr>
      <w:r>
        <w:rPr>
          <w:rFonts w:ascii="LiberationSerif" w:hAnsi="LiberationSerif"/>
          <w:sz w:val="28"/>
          <w:szCs w:val="28"/>
        </w:rPr>
        <w:t xml:space="preserve"> </w:t>
      </w:r>
      <w:r>
        <w:rPr>
          <w:rFonts w:ascii="LiberationSerif" w:hAnsi="LiberationSerif"/>
          <w:b w:val="false"/>
          <w:i w:val="false"/>
          <w:color w:val="000000"/>
          <w:sz w:val="28"/>
          <w:szCs w:val="28"/>
        </w:rPr>
        <w:t>ПРИЛОЖЕНИЕ № 6</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ФОРМА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pPr>
      <w:r>
        <w:rPr>
          <w:b w:val="false"/>
          <w:i w:val="false"/>
          <w:color w:val="000000"/>
          <w:sz w:val="28"/>
        </w:rPr>
        <w:t xml:space="preserve">Кому </w:t>
      </w:r>
      <w:r>
        <w:rPr>
          <w:b w:val="false"/>
          <w:i w:val="false"/>
          <w:color w:val="000000"/>
          <w:sz w:val="27"/>
        </w:rPr>
        <w:t>____________________________________</w:t>
      </w:r>
    </w:p>
    <w:p>
      <w:pPr>
        <w:pStyle w:val="Normal"/>
        <w:jc w:val="right"/>
        <w:rPr>
          <w:b w:val="false"/>
          <w:b w:val="false"/>
          <w:i w:val="false"/>
          <w:i w:val="false"/>
          <w:color w:val="000000"/>
          <w:sz w:val="20"/>
        </w:rPr>
      </w:pPr>
      <w:r>
        <w:rPr>
          <w:b w:val="false"/>
          <w:i w:val="false"/>
          <w:color w:val="000000"/>
          <w:sz w:val="20"/>
        </w:rPr>
        <w:t>(фамилия, имя, отчество (при наличии) застройщика,</w:t>
      </w:r>
    </w:p>
    <w:p>
      <w:pPr>
        <w:pStyle w:val="Normal"/>
        <w:jc w:val="right"/>
        <w:rPr>
          <w:b w:val="false"/>
          <w:b w:val="false"/>
          <w:i w:val="false"/>
          <w:i w:val="false"/>
          <w:color w:val="000000"/>
          <w:sz w:val="20"/>
        </w:rPr>
      </w:pPr>
      <w:r>
        <w:rPr>
          <w:b w:val="false"/>
          <w:i w:val="false"/>
          <w:color w:val="000000"/>
          <w:sz w:val="20"/>
        </w:rPr>
        <w:t>ОГРНИП (для физического лица, зарегистрированного в</w:t>
      </w:r>
    </w:p>
    <w:p>
      <w:pPr>
        <w:pStyle w:val="Normal"/>
        <w:jc w:val="right"/>
        <w:rPr>
          <w:b w:val="false"/>
          <w:b w:val="false"/>
          <w:i w:val="false"/>
          <w:i w:val="false"/>
          <w:color w:val="000000"/>
          <w:sz w:val="20"/>
        </w:rPr>
      </w:pPr>
      <w:r>
        <w:rPr>
          <w:b w:val="false"/>
          <w:i w:val="false"/>
          <w:color w:val="000000"/>
          <w:sz w:val="20"/>
        </w:rPr>
        <w:t>качестве индивидуального предпринимателя) – для</w:t>
      </w:r>
    </w:p>
    <w:p>
      <w:pPr>
        <w:pStyle w:val="Normal"/>
        <w:jc w:val="right"/>
        <w:rPr>
          <w:b w:val="false"/>
          <w:b w:val="false"/>
          <w:i w:val="false"/>
          <w:i w:val="false"/>
          <w:color w:val="000000"/>
          <w:sz w:val="20"/>
        </w:rPr>
      </w:pPr>
      <w:r>
        <w:rPr>
          <w:b w:val="false"/>
          <w:i w:val="false"/>
          <w:color w:val="000000"/>
          <w:sz w:val="20"/>
        </w:rPr>
        <w:t>физического лица, полное наименование застройщика,</w:t>
      </w:r>
    </w:p>
    <w:p>
      <w:pPr>
        <w:pStyle w:val="Normal"/>
        <w:jc w:val="right"/>
        <w:rPr>
          <w:b w:val="false"/>
          <w:b w:val="false"/>
          <w:i w:val="false"/>
          <w:i w:val="false"/>
          <w:color w:val="000000"/>
          <w:sz w:val="20"/>
        </w:rPr>
      </w:pPr>
      <w:r>
        <w:rPr>
          <w:b w:val="false"/>
          <w:i w:val="false"/>
          <w:color w:val="000000"/>
          <w:sz w:val="20"/>
        </w:rPr>
        <w:t>ИНН, ОГРН – для юридического лица,</w:t>
      </w:r>
    </w:p>
    <w:p>
      <w:pPr>
        <w:pStyle w:val="Normal"/>
        <w:jc w:val="right"/>
        <w:rPr>
          <w:b w:val="false"/>
          <w:b w:val="false"/>
          <w:i w:val="false"/>
          <w:i w:val="false"/>
          <w:color w:val="000000"/>
          <w:sz w:val="27"/>
        </w:rPr>
      </w:pPr>
      <w:r>
        <w:rPr>
          <w:b w:val="false"/>
          <w:i w:val="false"/>
          <w:color w:val="000000"/>
          <w:sz w:val="27"/>
        </w:rPr>
        <w:t>_________________________________________</w:t>
      </w:r>
    </w:p>
    <w:p>
      <w:pPr>
        <w:pStyle w:val="Normal"/>
        <w:jc w:val="right"/>
        <w:rPr>
          <w:b w:val="false"/>
          <w:b w:val="false"/>
          <w:i w:val="false"/>
          <w:i w:val="false"/>
          <w:color w:val="000000"/>
          <w:sz w:val="20"/>
        </w:rPr>
      </w:pPr>
      <w:r>
        <w:rPr>
          <w:b w:val="false"/>
          <w:i w:val="false"/>
          <w:color w:val="000000"/>
          <w:sz w:val="20"/>
        </w:rPr>
        <w:t>почтовый индекс и адрес, телефон, адрес электронной</w:t>
      </w:r>
    </w:p>
    <w:p>
      <w:pPr>
        <w:pStyle w:val="Normal"/>
        <w:jc w:val="right"/>
        <w:rPr>
          <w:b w:val="false"/>
          <w:b w:val="false"/>
          <w:i w:val="false"/>
          <w:i w:val="false"/>
          <w:color w:val="000000"/>
          <w:sz w:val="20"/>
          <w:szCs w:val="28"/>
        </w:rPr>
      </w:pPr>
      <w:r>
        <w:rPr>
          <w:b w:val="false"/>
          <w:i w:val="false"/>
          <w:color w:val="000000"/>
          <w:sz w:val="20"/>
          <w:szCs w:val="28"/>
        </w:rPr>
        <w:t>почты)</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center"/>
        <w:rPr>
          <w:b/>
          <w:b/>
          <w:i w:val="false"/>
          <w:i w:val="false"/>
          <w:color w:val="000000"/>
          <w:sz w:val="28"/>
          <w:szCs w:val="28"/>
        </w:rPr>
      </w:pPr>
      <w:r>
        <w:rPr>
          <w:b/>
          <w:i w:val="false"/>
          <w:color w:val="000000"/>
          <w:sz w:val="28"/>
          <w:szCs w:val="28"/>
        </w:rPr>
        <w:t>Р Е Ш Е Н И Е</w:t>
      </w:r>
    </w:p>
    <w:p>
      <w:pPr>
        <w:pStyle w:val="Normal"/>
        <w:jc w:val="center"/>
        <w:rPr>
          <w:b/>
          <w:b/>
          <w:i w:val="false"/>
          <w:i w:val="false"/>
          <w:color w:val="000000"/>
          <w:sz w:val="28"/>
        </w:rPr>
      </w:pPr>
      <w:r>
        <w:rPr>
          <w:b/>
          <w:i w:val="false"/>
          <w:color w:val="000000"/>
          <w:sz w:val="28"/>
        </w:rPr>
        <w:t>об отказе в выдаче разрешения на строительство</w:t>
      </w:r>
    </w:p>
    <w:p>
      <w:pPr>
        <w:pStyle w:val="Normal"/>
        <w:jc w:val="center"/>
        <w:rPr>
          <w:rFonts w:ascii="Times New Roman" w:hAnsi="Times New Roman"/>
          <w:b/>
          <w:b/>
          <w:i w:val="false"/>
          <w:i w:val="false"/>
          <w:color w:val="000000"/>
          <w:sz w:val="28"/>
        </w:rPr>
      </w:pPr>
      <w:r>
        <w:rPr>
          <w:b/>
          <w:i w:val="false"/>
          <w:color w:val="000000"/>
          <w:sz w:val="28"/>
        </w:rPr>
      </w:r>
    </w:p>
    <w:p>
      <w:pPr>
        <w:pStyle w:val="Normal"/>
        <w:rPr>
          <w:b w:val="false"/>
          <w:b w:val="false"/>
          <w:i w:val="false"/>
          <w:i w:val="false"/>
          <w:color w:val="000000"/>
          <w:sz w:val="24"/>
        </w:rPr>
      </w:pPr>
      <w:r>
        <w:rPr>
          <w:b w:val="false"/>
          <w:i w:val="false"/>
          <w:color w:val="000000"/>
          <w:sz w:val="24"/>
        </w:rPr>
        <w:t>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 исполнительной</w:t>
      </w:r>
    </w:p>
    <w:p>
      <w:pPr>
        <w:pStyle w:val="Normal"/>
        <w:jc w:val="center"/>
        <w:rPr>
          <w:b w:val="false"/>
          <w:b w:val="false"/>
          <w:i w:val="false"/>
          <w:i w:val="false"/>
          <w:color w:val="000000"/>
          <w:sz w:val="20"/>
        </w:rPr>
      </w:pPr>
      <w:r>
        <w:rPr>
          <w:b w:val="false"/>
          <w:i w:val="false"/>
          <w:color w:val="000000"/>
          <w:sz w:val="20"/>
        </w:rPr>
        <w:t>власти, органа исполнительной власти субъекта Российской Федерации, органа местного самоуправления,</w:t>
      </w:r>
    </w:p>
    <w:p>
      <w:pPr>
        <w:pStyle w:val="Normal"/>
        <w:jc w:val="center"/>
        <w:rPr>
          <w:b w:val="false"/>
          <w:b w:val="false"/>
          <w:i w:val="false"/>
          <w:i w:val="false"/>
          <w:color w:val="000000"/>
          <w:sz w:val="20"/>
        </w:rPr>
      </w:pPr>
      <w:r>
        <w:rPr>
          <w:b w:val="false"/>
          <w:i w:val="false"/>
          <w:color w:val="000000"/>
          <w:sz w:val="20"/>
        </w:rPr>
        <w:t>организации)</w:t>
      </w:r>
    </w:p>
    <w:p>
      <w:pPr>
        <w:pStyle w:val="Normal"/>
        <w:rPr>
          <w:rFonts w:ascii="Times New Roman" w:hAnsi="Times New Roman"/>
          <w:b w:val="false"/>
          <w:b w:val="false"/>
          <w:i w:val="false"/>
          <w:i w:val="false"/>
          <w:color w:val="000000"/>
          <w:sz w:val="28"/>
        </w:rPr>
      </w:pPr>
      <w:r>
        <w:rPr>
          <w:b w:val="false"/>
          <w:i w:val="false"/>
          <w:color w:val="000000"/>
          <w:sz w:val="28"/>
        </w:rPr>
      </w:r>
    </w:p>
    <w:p>
      <w:pPr>
        <w:pStyle w:val="Normal"/>
        <w:rPr>
          <w:b w:val="false"/>
          <w:b w:val="false"/>
          <w:i w:val="false"/>
          <w:i w:val="false"/>
          <w:color w:val="000000"/>
          <w:sz w:val="28"/>
        </w:rPr>
      </w:pPr>
      <w:r>
        <w:rPr>
          <w:b w:val="false"/>
          <w:i w:val="false"/>
          <w:color w:val="000000"/>
          <w:sz w:val="28"/>
        </w:rPr>
        <w:t>по результатам рассмотрения заявления о выдаче разрешения на строительство от ________________№_________________ принято решение об отказе в</w:t>
      </w:r>
    </w:p>
    <w:p>
      <w:pPr>
        <w:pStyle w:val="Normal"/>
        <w:spacing w:lineRule="auto" w:line="276"/>
        <w:rPr>
          <w:b w:val="false"/>
          <w:b w:val="false"/>
          <w:i w:val="false"/>
          <w:i w:val="false"/>
          <w:color w:val="000000"/>
          <w:sz w:val="20"/>
        </w:rPr>
      </w:pPr>
      <w:r>
        <w:rPr>
          <w:b w:val="false"/>
          <w:i w:val="false"/>
          <w:color w:val="000000"/>
          <w:sz w:val="20"/>
        </w:rPr>
        <w:tab/>
        <w:tab/>
        <w:t xml:space="preserve">            (дата и номер регистрации)</w:t>
      </w:r>
    </w:p>
    <w:p>
      <w:pPr>
        <w:pStyle w:val="Normal"/>
        <w:rPr/>
      </w:pPr>
      <w:r>
        <w:rPr>
          <w:b w:val="false"/>
          <w:i w:val="false"/>
          <w:color w:val="000000"/>
          <w:sz w:val="28"/>
        </w:rPr>
        <w:t>выдаче</w:t>
      </w:r>
      <w:r>
        <w:rPr>
          <w:b w:val="false"/>
          <w:i w:val="false"/>
          <w:color w:val="000000"/>
          <w:sz w:val="20"/>
        </w:rPr>
        <w:t xml:space="preserve"> </w:t>
      </w:r>
      <w:r>
        <w:rPr>
          <w:b w:val="false"/>
          <w:i w:val="false"/>
          <w:color w:val="000000"/>
          <w:sz w:val="28"/>
          <w:szCs w:val="28"/>
        </w:rPr>
        <w:t>разрешения на строительство.</w:t>
      </w:r>
    </w:p>
    <w:p>
      <w:pPr>
        <w:pStyle w:val="Normal"/>
        <w:jc w:val="lef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480"/>
        <w:gridCol w:w="4945"/>
        <w:gridCol w:w="3213"/>
      </w:tblGrid>
      <w:tr>
        <w:trPr/>
        <w:tc>
          <w:tcPr>
            <w:tcW w:w="148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 </w:t>
            </w:r>
            <w:r>
              <w:rPr>
                <w:b w:val="false"/>
                <w:i w:val="false"/>
                <w:color w:val="000000"/>
                <w:kern w:val="2"/>
                <w:sz w:val="24"/>
              </w:rPr>
              <w:t xml:space="preserve">пункта 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494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Наименование основания для отказа в выдаче разрешения на строительство в соответствии с Административным </w:t>
            </w:r>
            <w:r>
              <w:rPr>
                <w:b w:val="false"/>
                <w:bCs w:val="false"/>
                <w:i w:val="false"/>
                <w:iCs w:val="false"/>
                <w:strike w:val="false"/>
                <w:dstrike w:val="false"/>
                <w:outline w:val="false"/>
                <w:shadow w:val="false"/>
                <w:color w:val="000000"/>
                <w:kern w:val="2"/>
                <w:sz w:val="24"/>
                <w:szCs w:val="24"/>
                <w:u w:val="none"/>
              </w:rPr>
              <w:t>регламентом</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Разъяснение причин отказа в выдаче </w:t>
            </w:r>
            <w:r>
              <w:rPr>
                <w:b w:val="false"/>
                <w:bCs w:val="false"/>
                <w:i w:val="false"/>
                <w:iCs w:val="false"/>
                <w:strike w:val="false"/>
                <w:dstrike w:val="false"/>
                <w:outline w:val="false"/>
                <w:shadow w:val="false"/>
                <w:color w:val="000000"/>
                <w:kern w:val="2"/>
                <w:sz w:val="24"/>
                <w:szCs w:val="24"/>
                <w:u w:val="none"/>
              </w:rPr>
              <w:t>разрешения на строительство</w:t>
            </w:r>
          </w:p>
        </w:tc>
      </w:tr>
      <w:tr>
        <w:trPr/>
        <w:tc>
          <w:tcPr>
            <w:tcW w:w="1480"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подпункт "а" пункта </w:t>
            </w:r>
            <w:r>
              <w:rPr>
                <w:b w:val="false"/>
                <w:bCs w:val="false"/>
                <w:i w:val="false"/>
                <w:iCs w:val="false"/>
                <w:strike w:val="false"/>
                <w:dstrike w:val="false"/>
                <w:outline w:val="false"/>
                <w:shadow w:val="false"/>
                <w:color w:val="000000"/>
                <w:kern w:val="2"/>
                <w:sz w:val="24"/>
                <w:szCs w:val="24"/>
                <w:u w:val="none"/>
              </w:rPr>
              <w:t>2.22.1</w:t>
            </w:r>
          </w:p>
        </w:tc>
        <w:tc>
          <w:tcPr>
            <w:tcW w:w="494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документов, предусмотренных подпунктами "г", "д" пункта 2.8, пунктом 2.9.1 </w:t>
            </w:r>
            <w:r>
              <w:rPr>
                <w:b w:val="false"/>
                <w:bCs w:val="false"/>
                <w:i w:val="false"/>
                <w:iCs w:val="false"/>
                <w:strike w:val="false"/>
                <w:dstrike w:val="false"/>
                <w:outline w:val="false"/>
                <w:shadow w:val="false"/>
                <w:color w:val="000000"/>
                <w:kern w:val="2"/>
                <w:sz w:val="24"/>
                <w:szCs w:val="24"/>
                <w:u w:val="none"/>
              </w:rPr>
              <w:t>Административного 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r>
        <w:trPr/>
        <w:tc>
          <w:tcPr>
            <w:tcW w:w="1480"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подпункт "б" пункта </w:t>
            </w:r>
            <w:r>
              <w:rPr>
                <w:b w:val="false"/>
                <w:bCs w:val="false"/>
                <w:i w:val="false"/>
                <w:iCs w:val="false"/>
                <w:strike w:val="false"/>
                <w:dstrike w:val="false"/>
                <w:outline w:val="false"/>
                <w:shadow w:val="false"/>
                <w:color w:val="000000"/>
                <w:kern w:val="2"/>
                <w:sz w:val="24"/>
                <w:szCs w:val="24"/>
                <w:u w:val="none"/>
              </w:rPr>
              <w:t>2.22.1</w:t>
            </w:r>
          </w:p>
        </w:tc>
        <w:tc>
          <w:tcPr>
            <w:tcW w:w="494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несоответствие представленных документов требованиям к строительству, реконструкции объекта капитального строительства,</w:t>
            </w:r>
          </w:p>
          <w:p>
            <w:pPr>
              <w:pStyle w:val="Normal"/>
              <w:widowControl w:val="false"/>
              <w:suppressAutoHyphens w:val="true"/>
              <w:jc w:val="both"/>
              <w:rPr/>
            </w:pPr>
            <w:r>
              <w:rPr>
                <w:b w:val="false"/>
                <w:i w:val="false"/>
                <w:color w:val="000000"/>
                <w:kern w:val="2"/>
                <w:sz w:val="24"/>
              </w:rPr>
              <w:t xml:space="preserve">установленным на дату выдачи представленного для получения разрешения на строительство градостроительного плана земельного </w:t>
            </w:r>
            <w:r>
              <w:rPr>
                <w:b w:val="false"/>
                <w:bCs w:val="false"/>
                <w:i w:val="false"/>
                <w:iCs w:val="false"/>
                <w:strike w:val="false"/>
                <w:dstrike w:val="false"/>
                <w:outline w:val="false"/>
                <w:shadow w:val="false"/>
                <w:color w:val="000000"/>
                <w:kern w:val="2"/>
                <w:sz w:val="24"/>
                <w:szCs w:val="24"/>
                <w:u w:val="none"/>
              </w:rPr>
              <w:t>участка</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r>
        <w:trPr/>
        <w:tc>
          <w:tcPr>
            <w:tcW w:w="1480"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подпункт "в" пункта </w:t>
            </w:r>
            <w:r>
              <w:rPr>
                <w:b w:val="false"/>
                <w:bCs w:val="false"/>
                <w:i w:val="false"/>
                <w:iCs w:val="false"/>
                <w:strike w:val="false"/>
                <w:dstrike w:val="false"/>
                <w:outline w:val="false"/>
                <w:shadow w:val="false"/>
                <w:color w:val="000000"/>
                <w:kern w:val="2"/>
                <w:sz w:val="24"/>
                <w:szCs w:val="24"/>
                <w:u w:val="none"/>
              </w:rPr>
              <w:t>2.22.1</w:t>
            </w:r>
          </w:p>
        </w:tc>
        <w:tc>
          <w:tcPr>
            <w:tcW w:w="494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Pr>
                <w:b w:val="false"/>
                <w:bCs w:val="false"/>
                <w:i w:val="false"/>
                <w:iCs w:val="false"/>
                <w:strike w:val="false"/>
                <w:dstrike w:val="false"/>
                <w:outline w:val="false"/>
                <w:shadow w:val="false"/>
                <w:color w:val="000000"/>
                <w:kern w:val="2"/>
                <w:sz w:val="24"/>
                <w:szCs w:val="24"/>
                <w:u w:val="none"/>
              </w:rPr>
              <w:t>планировке территории)</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r>
        <w:trPr/>
        <w:tc>
          <w:tcPr>
            <w:tcW w:w="1480"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подпункт "г" пункта </w:t>
            </w:r>
            <w:r>
              <w:rPr>
                <w:b w:val="false"/>
                <w:bCs w:val="false"/>
                <w:i w:val="false"/>
                <w:iCs w:val="false"/>
                <w:strike w:val="false"/>
                <w:dstrike w:val="false"/>
                <w:outline w:val="false"/>
                <w:shadow w:val="false"/>
                <w:color w:val="000000"/>
                <w:kern w:val="2"/>
                <w:sz w:val="24"/>
                <w:szCs w:val="24"/>
                <w:u w:val="none"/>
              </w:rPr>
              <w:t>2.22.1</w:t>
            </w:r>
          </w:p>
        </w:tc>
        <w:tc>
          <w:tcPr>
            <w:tcW w:w="494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w:t>
            </w:r>
            <w:r>
              <w:rPr>
                <w:b w:val="false"/>
                <w:bCs w:val="false"/>
                <w:i w:val="false"/>
                <w:iCs w:val="false"/>
                <w:strike w:val="false"/>
                <w:dstrike w:val="false"/>
                <w:outline w:val="false"/>
                <w:shadow w:val="false"/>
                <w:color w:val="000000"/>
                <w:kern w:val="2"/>
                <w:sz w:val="24"/>
                <w:szCs w:val="24"/>
                <w:u w:val="none"/>
              </w:rPr>
              <w:t>выдачи разрешения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r>
        <w:trPr/>
        <w:tc>
          <w:tcPr>
            <w:tcW w:w="1480"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подпункт "д" пункта </w:t>
            </w:r>
            <w:r>
              <w:rPr>
                <w:b w:val="false"/>
                <w:bCs w:val="false"/>
                <w:i w:val="false"/>
                <w:iCs w:val="false"/>
                <w:strike w:val="false"/>
                <w:dstrike w:val="false"/>
                <w:outline w:val="false"/>
                <w:shadow w:val="false"/>
                <w:color w:val="000000"/>
                <w:kern w:val="2"/>
                <w:sz w:val="24"/>
                <w:szCs w:val="24"/>
                <w:u w:val="none"/>
              </w:rPr>
              <w:t>2.22.1</w:t>
            </w:r>
          </w:p>
        </w:tc>
        <w:tc>
          <w:tcPr>
            <w:tcW w:w="494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представленных документов требованиям, установленным в разрешении на отклонение от предельных параметров разрешенного </w:t>
            </w:r>
            <w:r>
              <w:rPr>
                <w:b w:val="false"/>
                <w:bCs w:val="false"/>
                <w:i w:val="false"/>
                <w:iCs w:val="false"/>
                <w:strike w:val="false"/>
                <w:dstrike w:val="false"/>
                <w:outline w:val="false"/>
                <w:shadow w:val="false"/>
                <w:color w:val="000000"/>
                <w:kern w:val="2"/>
                <w:sz w:val="24"/>
                <w:szCs w:val="24"/>
                <w:u w:val="none"/>
              </w:rPr>
              <w:t>строительства, реконструкции</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r>
        <w:trPr/>
        <w:tc>
          <w:tcPr>
            <w:tcW w:w="1480"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подпункт "е" пункта </w:t>
            </w:r>
            <w:r>
              <w:rPr>
                <w:b w:val="false"/>
                <w:bCs w:val="false"/>
                <w:i w:val="false"/>
                <w:iCs w:val="false"/>
                <w:strike w:val="false"/>
                <w:dstrike w:val="false"/>
                <w:outline w:val="false"/>
                <w:shadow w:val="false"/>
                <w:color w:val="000000"/>
                <w:kern w:val="2"/>
                <w:sz w:val="24"/>
                <w:szCs w:val="24"/>
                <w:u w:val="none"/>
              </w:rPr>
              <w:t>2.22.1</w:t>
            </w:r>
          </w:p>
        </w:tc>
        <w:tc>
          <w:tcPr>
            <w:tcW w:w="494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w:t>
            </w:r>
            <w:r>
              <w:rPr>
                <w:b w:val="false"/>
                <w:bCs w:val="false"/>
                <w:i w:val="false"/>
                <w:iCs w:val="false"/>
                <w:strike w:val="false"/>
                <w:dstrike w:val="false"/>
                <w:outline w:val="false"/>
                <w:shadow w:val="false"/>
                <w:color w:val="000000"/>
                <w:kern w:val="2"/>
                <w:sz w:val="24"/>
                <w:szCs w:val="24"/>
                <w:u w:val="none"/>
              </w:rPr>
              <w:t>регионального значения;</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Не требуется</w:t>
            </w:r>
          </w:p>
        </w:tc>
      </w:tr>
      <w:tr>
        <w:trPr/>
        <w:tc>
          <w:tcPr>
            <w:tcW w:w="1480"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подпункт "ж" пункта </w:t>
            </w:r>
            <w:r>
              <w:rPr>
                <w:b w:val="false"/>
                <w:bCs w:val="false"/>
                <w:i w:val="false"/>
                <w:iCs w:val="false"/>
                <w:strike w:val="false"/>
                <w:dstrike w:val="false"/>
                <w:outline w:val="false"/>
                <w:shadow w:val="false"/>
                <w:color w:val="000000"/>
                <w:kern w:val="2"/>
                <w:sz w:val="24"/>
                <w:szCs w:val="24"/>
                <w:u w:val="none"/>
              </w:rPr>
              <w:t>2.22.1</w:t>
            </w:r>
          </w:p>
        </w:tc>
        <w:tc>
          <w:tcPr>
            <w:tcW w:w="494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w:t>
            </w:r>
            <w:r>
              <w:rPr>
                <w:b w:val="false"/>
                <w:bCs w:val="false"/>
                <w:i w:val="false"/>
                <w:iCs w:val="false"/>
                <w:strike w:val="false"/>
                <w:dstrike w:val="false"/>
                <w:outline w:val="false"/>
                <w:shadow w:val="false"/>
                <w:color w:val="000000"/>
                <w:kern w:val="2"/>
                <w:sz w:val="24"/>
                <w:szCs w:val="24"/>
                <w:u w:val="none"/>
              </w:rPr>
              <w:t>органа местного самоуправления.</w:t>
            </w:r>
          </w:p>
        </w:tc>
        <w:tc>
          <w:tcPr>
            <w:tcW w:w="3213"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Не требуется</w:t>
            </w:r>
          </w:p>
        </w:tc>
      </w:tr>
    </w:tbl>
    <w:p>
      <w:pPr>
        <w:pStyle w:val="Normal"/>
        <w:jc w:val="left"/>
        <w:rPr>
          <w:rFonts w:ascii="Times New Roman" w:hAnsi="Times New Roman"/>
          <w:b w:val="false"/>
          <w:b w:val="false"/>
          <w:i w:val="false"/>
          <w:i w:val="false"/>
          <w:color w:val="000000"/>
        </w:rPr>
      </w:pPr>
      <w:r>
        <w:rPr>
          <w:b w:val="false"/>
          <w:i w:val="false"/>
          <w:color w:val="000000"/>
        </w:rPr>
      </w:r>
    </w:p>
    <w:p>
      <w:pPr>
        <w:pStyle w:val="Normal"/>
        <w:jc w:val="left"/>
        <w:rPr/>
      </w:pPr>
      <w:r>
        <w:rPr>
          <w:b w:val="false"/>
          <w:i w:val="false"/>
          <w:color w:val="000000"/>
          <w:sz w:val="28"/>
          <w:szCs w:val="28"/>
        </w:rPr>
        <w:tab/>
        <w:t xml:space="preserve">Вы вправе повторно обратиться с заявлением о выдаче разрешения на </w:t>
      </w:r>
      <w:r>
        <w:rPr>
          <w:b w:val="false"/>
          <w:i w:val="false"/>
          <w:color w:val="000000"/>
          <w:sz w:val="28"/>
        </w:rPr>
        <w:t xml:space="preserve">строительство после устранения указанных нарушений. </w:t>
      </w:r>
    </w:p>
    <w:p>
      <w:pPr>
        <w:pStyle w:val="Normal"/>
        <w:jc w:val="left"/>
        <w:rPr>
          <w:b w:val="false"/>
          <w:b w:val="false"/>
          <w:i w:val="false"/>
          <w:i w:val="false"/>
          <w:color w:val="000000"/>
          <w:sz w:val="28"/>
        </w:rPr>
      </w:pPr>
      <w:r>
        <w:rPr>
          <w:b w:val="false"/>
          <w:i w:val="false"/>
          <w:color w:val="000000"/>
          <w:sz w:val="28"/>
        </w:rPr>
        <w:tab/>
        <w:t>Данный отказ может быть обжалован в досудебном порядке путем</w:t>
      </w:r>
    </w:p>
    <w:p>
      <w:pPr>
        <w:pStyle w:val="Normal"/>
        <w:rPr>
          <w:b w:val="false"/>
          <w:b w:val="false"/>
          <w:i w:val="false"/>
          <w:i w:val="false"/>
          <w:color w:val="000000"/>
          <w:sz w:val="28"/>
        </w:rPr>
      </w:pPr>
      <w:r>
        <w:rPr>
          <w:b w:val="false"/>
          <w:i w:val="false"/>
          <w:color w:val="000000"/>
          <w:sz w:val="28"/>
        </w:rPr>
        <w:t>направления жалобы в 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а также в судебном порядке.</w:t>
      </w:r>
    </w:p>
    <w:p>
      <w:pPr>
        <w:pStyle w:val="Normal"/>
        <w:rPr>
          <w:b w:val="false"/>
          <w:b w:val="false"/>
          <w:i w:val="false"/>
          <w:i w:val="false"/>
          <w:color w:val="000000"/>
          <w:sz w:val="28"/>
        </w:rPr>
      </w:pPr>
      <w:r>
        <w:rPr>
          <w:b w:val="false"/>
          <w:i w:val="false"/>
          <w:color w:val="000000"/>
          <w:sz w:val="28"/>
        </w:rPr>
        <w:tab/>
        <w:t>Дополнительно информируем:_____________________________________</w:t>
      </w:r>
    </w:p>
    <w:p>
      <w:pPr>
        <w:pStyle w:val="Normal"/>
        <w:rPr>
          <w:b w:val="false"/>
          <w:b w:val="false"/>
          <w:i w:val="false"/>
          <w:i w:val="false"/>
          <w:color w:val="000000"/>
          <w:sz w:val="28"/>
        </w:rPr>
      </w:pPr>
      <w:r>
        <w:rPr>
          <w:b w:val="false"/>
          <w:i w:val="false"/>
          <w:color w:val="000000"/>
          <w:sz w:val="28"/>
        </w:rPr>
        <w:t>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(указывается информация, необходимая для устранения причин отказа в выдаче разрешения на строительство, а</w:t>
      </w:r>
    </w:p>
    <w:p>
      <w:pPr>
        <w:pStyle w:val="Normal"/>
        <w:jc w:val="center"/>
        <w:rPr>
          <w:b w:val="false"/>
          <w:b w:val="false"/>
          <w:i w:val="false"/>
          <w:i w:val="false"/>
          <w:color w:val="000000"/>
          <w:sz w:val="20"/>
          <w:szCs w:val="28"/>
        </w:rPr>
      </w:pPr>
      <w:r>
        <w:rPr>
          <w:b w:val="false"/>
          <w:i w:val="false"/>
          <w:color w:val="000000"/>
          <w:sz w:val="20"/>
          <w:szCs w:val="28"/>
        </w:rPr>
        <w:t>также иная дополнительная информация при наличии)</w:t>
      </w:r>
    </w:p>
    <w:p>
      <w:pPr>
        <w:pStyle w:val="Normal"/>
        <w:jc w:val="right"/>
        <w:rPr>
          <w:rFonts w:ascii="Times New Roman" w:hAnsi="Times New Roman"/>
          <w:sz w:val="28"/>
          <w:szCs w:val="28"/>
        </w:rPr>
      </w:pPr>
      <w:r>
        <w:rPr>
          <w:sz w:val="28"/>
          <w:szCs w:val="28"/>
        </w:rPr>
      </w:r>
    </w:p>
    <w:p>
      <w:pPr>
        <w:pStyle w:val="Normal"/>
        <w:jc w:val="left"/>
        <w:rPr>
          <w:sz w:val="28"/>
          <w:szCs w:val="28"/>
        </w:rPr>
      </w:pPr>
      <w:r>
        <w:rPr>
          <w:sz w:val="28"/>
          <w:szCs w:val="28"/>
        </w:rPr>
        <w:t>____________________   _____________________   ________________________</w:t>
      </w:r>
    </w:p>
    <w:p>
      <w:pPr>
        <w:pStyle w:val="Normal"/>
        <w:jc w:val="left"/>
        <w:rPr/>
      </w:pPr>
      <w:r>
        <w:rPr>
          <w:sz w:val="28"/>
          <w:szCs w:val="28"/>
        </w:rPr>
        <w:tab/>
        <w:t xml:space="preserve">  </w:t>
      </w:r>
      <w:r>
        <w:rPr>
          <w:sz w:val="20"/>
          <w:szCs w:val="20"/>
        </w:rPr>
        <w:t>(должность)</w:t>
        <w:tab/>
        <w:tab/>
        <w:tab/>
        <w:t xml:space="preserve">            (подпись)</w:t>
        <w:tab/>
        <w:t xml:space="preserve">                      (фамилия, имя, отчество (при наличии)</w:t>
      </w:r>
    </w:p>
    <w:p>
      <w:pPr>
        <w:pStyle w:val="Normal"/>
        <w:jc w:val="left"/>
        <w:rPr>
          <w:rFonts w:ascii="Times New Roman" w:hAnsi="Times New Roman"/>
          <w:sz w:val="28"/>
          <w:szCs w:val="28"/>
        </w:rPr>
      </w:pPr>
      <w:r>
        <w:rPr>
          <w:sz w:val="28"/>
          <w:szCs w:val="28"/>
        </w:rPr>
      </w:r>
    </w:p>
    <w:p>
      <w:pPr>
        <w:pStyle w:val="Normal"/>
        <w:jc w:val="left"/>
        <w:rPr>
          <w:sz w:val="28"/>
          <w:szCs w:val="28"/>
        </w:rPr>
      </w:pPr>
      <w:r>
        <w:rPr>
          <w:sz w:val="28"/>
          <w:szCs w:val="28"/>
        </w:rPr>
        <w:t>Дата</w:t>
      </w:r>
      <w:r>
        <w:br w:type="page"/>
      </w:r>
    </w:p>
    <w:p>
      <w:pPr>
        <w:pStyle w:val="Normal"/>
        <w:jc w:val="right"/>
        <w:rPr/>
      </w:pPr>
      <w:r>
        <w:rPr>
          <w:rFonts w:ascii="LiberationSerif" w:hAnsi="LiberationSerif"/>
          <w:sz w:val="28"/>
          <w:szCs w:val="28"/>
        </w:rPr>
        <w:t xml:space="preserve"> </w:t>
      </w:r>
      <w:r>
        <w:rPr>
          <w:rFonts w:ascii="LiberationSerif" w:hAnsi="LiberationSerif"/>
          <w:b w:val="false"/>
          <w:i w:val="false"/>
          <w:color w:val="000000"/>
          <w:sz w:val="28"/>
          <w:szCs w:val="28"/>
        </w:rPr>
        <w:t>ПРИЛОЖЕНИЕ № 7</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ФОРМА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b w:val="false"/>
          <w:b w:val="false"/>
          <w:i w:val="false"/>
          <w:i w:val="false"/>
          <w:color w:val="000000"/>
          <w:sz w:val="27"/>
        </w:rPr>
      </w:pPr>
      <w:r>
        <w:rPr>
          <w:b w:val="false"/>
          <w:i w:val="false"/>
          <w:color w:val="000000"/>
          <w:sz w:val="27"/>
        </w:rPr>
        <w:t>Кому ____________________________________</w:t>
      </w:r>
    </w:p>
    <w:p>
      <w:pPr>
        <w:pStyle w:val="Normal"/>
        <w:jc w:val="right"/>
        <w:rPr>
          <w:b w:val="false"/>
          <w:b w:val="false"/>
          <w:i w:val="false"/>
          <w:i w:val="false"/>
          <w:color w:val="000000"/>
          <w:sz w:val="20"/>
        </w:rPr>
      </w:pPr>
      <w:r>
        <w:rPr>
          <w:b w:val="false"/>
          <w:i w:val="false"/>
          <w:color w:val="000000"/>
          <w:sz w:val="20"/>
        </w:rPr>
        <w:t>(фамилия, имя, отчество (при наличии) застройщика,</w:t>
      </w:r>
    </w:p>
    <w:p>
      <w:pPr>
        <w:pStyle w:val="Normal"/>
        <w:jc w:val="right"/>
        <w:rPr>
          <w:b w:val="false"/>
          <w:b w:val="false"/>
          <w:i w:val="false"/>
          <w:i w:val="false"/>
          <w:color w:val="000000"/>
          <w:sz w:val="20"/>
        </w:rPr>
      </w:pPr>
      <w:r>
        <w:rPr>
          <w:b w:val="false"/>
          <w:i w:val="false"/>
          <w:color w:val="000000"/>
          <w:sz w:val="20"/>
        </w:rPr>
        <w:t>ОГРНИП (для физического лица, зарегистрированного в</w:t>
      </w:r>
    </w:p>
    <w:p>
      <w:pPr>
        <w:pStyle w:val="Normal"/>
        <w:jc w:val="right"/>
        <w:rPr>
          <w:b w:val="false"/>
          <w:b w:val="false"/>
          <w:i w:val="false"/>
          <w:i w:val="false"/>
          <w:color w:val="000000"/>
          <w:sz w:val="20"/>
        </w:rPr>
      </w:pPr>
      <w:r>
        <w:rPr>
          <w:b w:val="false"/>
          <w:i w:val="false"/>
          <w:color w:val="000000"/>
          <w:sz w:val="20"/>
        </w:rPr>
        <w:t>качестве индивидуального предпринимателя) – для</w:t>
      </w:r>
    </w:p>
    <w:p>
      <w:pPr>
        <w:pStyle w:val="Normal"/>
        <w:jc w:val="right"/>
        <w:rPr>
          <w:b w:val="false"/>
          <w:b w:val="false"/>
          <w:i w:val="false"/>
          <w:i w:val="false"/>
          <w:color w:val="000000"/>
          <w:sz w:val="20"/>
        </w:rPr>
      </w:pPr>
      <w:r>
        <w:rPr>
          <w:b w:val="false"/>
          <w:i w:val="false"/>
          <w:color w:val="000000"/>
          <w:sz w:val="20"/>
        </w:rPr>
        <w:t>физического лица, полное наименование застройщика,</w:t>
      </w:r>
    </w:p>
    <w:p>
      <w:pPr>
        <w:pStyle w:val="Normal"/>
        <w:jc w:val="right"/>
        <w:rPr>
          <w:b w:val="false"/>
          <w:b w:val="false"/>
          <w:i w:val="false"/>
          <w:i w:val="false"/>
          <w:color w:val="000000"/>
          <w:sz w:val="20"/>
        </w:rPr>
      </w:pPr>
      <w:r>
        <w:rPr>
          <w:b w:val="false"/>
          <w:i w:val="false"/>
          <w:color w:val="000000"/>
          <w:sz w:val="20"/>
        </w:rPr>
        <w:t>ИНН, ОГРН – для юридического лица,</w:t>
      </w:r>
    </w:p>
    <w:p>
      <w:pPr>
        <w:pStyle w:val="Normal"/>
        <w:jc w:val="right"/>
        <w:rPr>
          <w:b w:val="false"/>
          <w:b w:val="false"/>
          <w:i w:val="false"/>
          <w:i w:val="false"/>
          <w:color w:val="000000"/>
          <w:sz w:val="27"/>
        </w:rPr>
      </w:pPr>
      <w:r>
        <w:rPr>
          <w:b w:val="false"/>
          <w:i w:val="false"/>
          <w:color w:val="000000"/>
          <w:sz w:val="27"/>
        </w:rPr>
        <w:t>_________________________________________</w:t>
      </w:r>
    </w:p>
    <w:p>
      <w:pPr>
        <w:pStyle w:val="Normal"/>
        <w:jc w:val="right"/>
        <w:rPr>
          <w:b w:val="false"/>
          <w:b w:val="false"/>
          <w:i w:val="false"/>
          <w:i w:val="false"/>
          <w:color w:val="000000"/>
          <w:sz w:val="20"/>
        </w:rPr>
      </w:pPr>
      <w:r>
        <w:rPr>
          <w:b w:val="false"/>
          <w:i w:val="false"/>
          <w:color w:val="000000"/>
          <w:sz w:val="20"/>
        </w:rPr>
        <w:t>почтовый индекс и адрес, телефон, адрес электронной</w:t>
      </w:r>
    </w:p>
    <w:p>
      <w:pPr>
        <w:pStyle w:val="Normal"/>
        <w:jc w:val="right"/>
        <w:rPr>
          <w:b w:val="false"/>
          <w:b w:val="false"/>
          <w:i w:val="false"/>
          <w:i w:val="false"/>
          <w:color w:val="000000"/>
          <w:sz w:val="20"/>
          <w:szCs w:val="28"/>
        </w:rPr>
      </w:pPr>
      <w:r>
        <w:rPr>
          <w:b w:val="false"/>
          <w:i w:val="false"/>
          <w:color w:val="000000"/>
          <w:sz w:val="20"/>
          <w:szCs w:val="28"/>
        </w:rPr>
        <w:t>почты)</w:t>
      </w:r>
    </w:p>
    <w:p>
      <w:pPr>
        <w:pStyle w:val="Normal"/>
        <w:jc w:val="right"/>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rFonts w:ascii="Times New Roman" w:hAnsi="Times New Roman"/>
          <w:sz w:val="28"/>
          <w:szCs w:val="28"/>
        </w:rPr>
      </w:pPr>
      <w:r>
        <w:rPr>
          <w:sz w:val="28"/>
          <w:szCs w:val="28"/>
        </w:rPr>
      </w:r>
    </w:p>
    <w:p>
      <w:pPr>
        <w:pStyle w:val="Normal"/>
        <w:jc w:val="center"/>
        <w:rPr>
          <w:b/>
          <w:b/>
          <w:i w:val="false"/>
          <w:i w:val="false"/>
          <w:color w:val="000000"/>
          <w:sz w:val="28"/>
          <w:szCs w:val="28"/>
        </w:rPr>
      </w:pPr>
      <w:r>
        <w:rPr>
          <w:b/>
          <w:i w:val="false"/>
          <w:color w:val="000000"/>
          <w:sz w:val="28"/>
          <w:szCs w:val="28"/>
        </w:rPr>
        <w:t>Р Е Ш Е Н И Е</w:t>
      </w:r>
    </w:p>
    <w:p>
      <w:pPr>
        <w:pStyle w:val="Normal"/>
        <w:jc w:val="center"/>
        <w:rPr>
          <w:b/>
          <w:b/>
          <w:i w:val="false"/>
          <w:i w:val="false"/>
          <w:color w:val="000000"/>
          <w:sz w:val="28"/>
        </w:rPr>
      </w:pPr>
      <w:r>
        <w:rPr>
          <w:b/>
          <w:i w:val="false"/>
          <w:color w:val="000000"/>
          <w:sz w:val="28"/>
        </w:rPr>
        <w:t>об отказе во внесении изменений в разрешение на строительство</w:t>
      </w:r>
    </w:p>
    <w:p>
      <w:pPr>
        <w:pStyle w:val="Normal"/>
        <w:rPr>
          <w:b w:val="false"/>
          <w:b w:val="false"/>
          <w:i w:val="false"/>
          <w:i w:val="false"/>
          <w:color w:val="000000"/>
          <w:sz w:val="24"/>
        </w:rPr>
      </w:pPr>
      <w:r>
        <w:rPr>
          <w:b w:val="false"/>
          <w:i w:val="false"/>
          <w:color w:val="000000"/>
          <w:sz w:val="24"/>
        </w:rPr>
        <w:t>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 исполнительной</w:t>
      </w:r>
    </w:p>
    <w:p>
      <w:pPr>
        <w:pStyle w:val="Normal"/>
        <w:jc w:val="center"/>
        <w:rPr>
          <w:b w:val="false"/>
          <w:b w:val="false"/>
          <w:i w:val="false"/>
          <w:i w:val="false"/>
          <w:color w:val="000000"/>
          <w:sz w:val="20"/>
        </w:rPr>
      </w:pPr>
      <w:r>
        <w:rPr>
          <w:b w:val="false"/>
          <w:i w:val="false"/>
          <w:color w:val="000000"/>
          <w:sz w:val="20"/>
        </w:rPr>
        <w:t>власти, органа исполнительной власти субъекта Российской Федерации, органа местного самоуправления,</w:t>
      </w:r>
    </w:p>
    <w:p>
      <w:pPr>
        <w:pStyle w:val="Normal"/>
        <w:jc w:val="center"/>
        <w:rPr>
          <w:b w:val="false"/>
          <w:b w:val="false"/>
          <w:i w:val="false"/>
          <w:i w:val="false"/>
          <w:color w:val="000000"/>
          <w:sz w:val="20"/>
        </w:rPr>
      </w:pPr>
      <w:r>
        <w:rPr>
          <w:b w:val="false"/>
          <w:i w:val="false"/>
          <w:color w:val="000000"/>
          <w:sz w:val="20"/>
        </w:rPr>
        <w:t>организации)</w:t>
      </w:r>
    </w:p>
    <w:p>
      <w:pPr>
        <w:pStyle w:val="Normal"/>
        <w:rPr>
          <w:b w:val="false"/>
          <w:b w:val="false"/>
          <w:i w:val="false"/>
          <w:i w:val="false"/>
          <w:color w:val="000000"/>
          <w:sz w:val="28"/>
        </w:rPr>
      </w:pPr>
      <w:r>
        <w:rPr>
          <w:b w:val="false"/>
          <w:i w:val="false"/>
          <w:color w:val="000000"/>
          <w:sz w:val="28"/>
        </w:rPr>
        <w:t>по результатам рассмотрения __________________________________________*</w:t>
      </w:r>
    </w:p>
    <w:p>
      <w:pPr>
        <w:pStyle w:val="Normal"/>
        <w:rPr>
          <w:b w:val="false"/>
          <w:b w:val="false"/>
          <w:i w:val="false"/>
          <w:i w:val="false"/>
          <w:color w:val="000000"/>
          <w:sz w:val="28"/>
        </w:rPr>
      </w:pPr>
      <w:r>
        <w:rPr>
          <w:b w:val="false"/>
          <w:i w:val="false"/>
          <w:color w:val="000000"/>
          <w:sz w:val="28"/>
        </w:rPr>
        <w:t xml:space="preserve">от ________________ № _______________ принято решение об отказе во </w:t>
      </w:r>
    </w:p>
    <w:p>
      <w:pPr>
        <w:pStyle w:val="Normal"/>
        <w:rPr>
          <w:b w:val="false"/>
          <w:b w:val="false"/>
          <w:i w:val="false"/>
          <w:i w:val="false"/>
          <w:color w:val="000000"/>
          <w:sz w:val="20"/>
        </w:rPr>
      </w:pPr>
      <w:r>
        <w:rPr>
          <w:b w:val="false"/>
          <w:i w:val="false"/>
          <w:color w:val="000000"/>
          <w:sz w:val="20"/>
        </w:rPr>
        <w:t xml:space="preserve">                                          </w:t>
      </w:r>
      <w:r>
        <w:rPr>
          <w:b w:val="false"/>
          <w:i w:val="false"/>
          <w:color w:val="000000"/>
          <w:sz w:val="20"/>
        </w:rPr>
        <w:t>(дата и номер регистрации)</w:t>
      </w:r>
    </w:p>
    <w:p>
      <w:pPr>
        <w:pStyle w:val="Normal"/>
        <w:rPr/>
      </w:pPr>
      <w:r>
        <w:rPr>
          <w:b w:val="false"/>
          <w:i w:val="false"/>
          <w:color w:val="000000"/>
          <w:sz w:val="28"/>
        </w:rPr>
        <w:t>внесении</w:t>
      </w:r>
      <w:r>
        <w:rPr>
          <w:b w:val="false"/>
          <w:i w:val="false"/>
          <w:color w:val="000000"/>
          <w:sz w:val="20"/>
        </w:rPr>
        <w:t xml:space="preserve"> </w:t>
      </w:r>
      <w:r>
        <w:rPr>
          <w:b w:val="false"/>
          <w:i w:val="false"/>
          <w:color w:val="000000"/>
          <w:sz w:val="28"/>
          <w:szCs w:val="28"/>
        </w:rPr>
        <w:t>изменений в разрешение на строительство.</w:t>
      </w:r>
    </w:p>
    <w:p>
      <w:pPr>
        <w:pStyle w:val="Normal"/>
        <w:rPr>
          <w:rFonts w:ascii="Times New Roman" w:hAnsi="Times New Roman"/>
          <w:b w:val="false"/>
          <w:b w:val="false"/>
          <w:i w:val="false"/>
          <w:i w:val="false"/>
          <w:color w:val="000000"/>
          <w:sz w:val="28"/>
          <w:szCs w:val="28"/>
        </w:rPr>
      </w:pPr>
      <w:r>
        <w:rPr>
          <w:b w:val="false"/>
          <w:i w:val="false"/>
          <w:color w:val="000000"/>
          <w:sz w:val="28"/>
          <w:szCs w:val="28"/>
        </w:rPr>
      </w:r>
    </w:p>
    <w:tbl>
      <w:tblPr>
        <w:tblStyle w:val="6"/>
        <w:tblW w:w="9638" w:type="dxa"/>
        <w:jc w:val="left"/>
        <w:tblInd w:w="0" w:type="dxa"/>
        <w:tblLayout w:type="fixed"/>
        <w:tblCellMar>
          <w:top w:w="55" w:type="dxa"/>
          <w:left w:w="55" w:type="dxa"/>
          <w:bottom w:w="55" w:type="dxa"/>
          <w:right w:w="55" w:type="dxa"/>
        </w:tblCellMar>
      </w:tblPr>
      <w:tblGrid>
        <w:gridCol w:w="1757"/>
        <w:gridCol w:w="4668"/>
        <w:gridCol w:w="3213"/>
      </w:tblGrid>
      <w:tr>
        <w:trPr/>
        <w:tc>
          <w:tcPr>
            <w:tcW w:w="175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b w:val="false"/>
                <w:b w:val="false"/>
                <w:i w:val="false"/>
                <w:i w:val="false"/>
                <w:color w:val="000000"/>
                <w:kern w:val="2"/>
                <w:sz w:val="24"/>
              </w:rPr>
            </w:pPr>
            <w:r>
              <w:rPr>
                <w:b w:val="false"/>
                <w:i w:val="false"/>
                <w:color w:val="000000"/>
                <w:kern w:val="2"/>
                <w:sz w:val="24"/>
              </w:rPr>
              <w:t xml:space="preserve">№ </w:t>
            </w:r>
            <w:r>
              <w:rPr>
                <w:b w:val="false"/>
                <w:i w:val="false"/>
                <w:color w:val="000000"/>
                <w:kern w:val="2"/>
                <w:sz w:val="24"/>
              </w:rPr>
              <w:t>пункта</w:t>
            </w:r>
          </w:p>
          <w:p>
            <w:pPr>
              <w:pStyle w:val="Normal"/>
              <w:widowControl w:val="false"/>
              <w:suppressAutoHyphens w:val="true"/>
              <w:jc w:val="center"/>
              <w:rPr/>
            </w:pPr>
            <w:r>
              <w:rPr>
                <w:b w:val="false"/>
                <w:i w:val="false"/>
                <w:color w:val="000000"/>
                <w:kern w:val="2"/>
                <w:sz w:val="24"/>
              </w:rPr>
              <w:t xml:space="preserve">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466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4"/>
              </w:rPr>
              <w:t xml:space="preserve">Наименование основания для отказа во внесении изменений в разрешение на строительство в соответствии с </w:t>
            </w:r>
            <w:r>
              <w:rPr>
                <w:b w:val="false"/>
                <w:bCs w:val="false"/>
                <w:i w:val="false"/>
                <w:iCs w:val="false"/>
                <w:strike w:val="false"/>
                <w:dstrike w:val="false"/>
                <w:outline w:val="false"/>
                <w:shadow w:val="false"/>
                <w:color w:val="000000"/>
                <w:kern w:val="2"/>
                <w:sz w:val="24"/>
                <w:szCs w:val="24"/>
                <w:u w:val="none"/>
              </w:rPr>
              <w:t>Административным регламентом</w:t>
            </w:r>
          </w:p>
        </w:tc>
        <w:tc>
          <w:tcPr>
            <w:tcW w:w="32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b w:val="false"/>
                <w:b w:val="false"/>
                <w:i w:val="false"/>
                <w:i w:val="false"/>
                <w:color w:val="000000"/>
                <w:kern w:val="2"/>
                <w:sz w:val="24"/>
              </w:rPr>
            </w:pPr>
            <w:r>
              <w:rPr>
                <w:b w:val="false"/>
                <w:i w:val="false"/>
                <w:color w:val="000000"/>
                <w:kern w:val="2"/>
                <w:sz w:val="24"/>
              </w:rPr>
              <w:t>Разъяснение причин отказа во</w:t>
            </w:r>
          </w:p>
          <w:p>
            <w:pPr>
              <w:pStyle w:val="Normal"/>
              <w:widowControl w:val="false"/>
              <w:suppressAutoHyphens w:val="true"/>
              <w:jc w:val="center"/>
              <w:rPr/>
            </w:pPr>
            <w:r>
              <w:rPr>
                <w:b w:val="false"/>
                <w:i w:val="false"/>
                <w:color w:val="000000"/>
                <w:kern w:val="2"/>
                <w:sz w:val="24"/>
              </w:rPr>
              <w:t xml:space="preserve">внесении изменений в разрешение на </w:t>
            </w:r>
            <w:r>
              <w:rPr>
                <w:b w:val="false"/>
                <w:bCs w:val="false"/>
                <w:i w:val="false"/>
                <w:iCs w:val="false"/>
                <w:strike w:val="false"/>
                <w:dstrike w:val="false"/>
                <w:outline w:val="false"/>
                <w:shadow w:val="false"/>
                <w:color w:val="000000"/>
                <w:kern w:val="2"/>
                <w:sz w:val="24"/>
                <w:szCs w:val="24"/>
                <w:u w:val="none"/>
              </w:rPr>
              <w:t>строительство</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2.22.2</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w:t>
            </w:r>
            <w:r>
              <w:rPr>
                <w:b w:val="false"/>
                <w:bCs w:val="false"/>
                <w:i w:val="false"/>
                <w:iCs w:val="false"/>
                <w:strike w:val="false"/>
                <w:dstrike w:val="false"/>
                <w:outline w:val="false"/>
                <w:shadow w:val="false"/>
                <w:color w:val="000000"/>
                <w:kern w:val="2"/>
                <w:sz w:val="24"/>
                <w:szCs w:val="24"/>
                <w:u w:val="none"/>
              </w:rPr>
              <w:t>местного самоуправления</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Не требуется</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"б"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2.22.2</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w:t>
            </w:r>
            <w:r>
              <w:rPr>
                <w:b w:val="false"/>
                <w:bCs w:val="false"/>
                <w:i w:val="false"/>
                <w:iCs w:val="false"/>
                <w:strike w:val="false"/>
                <w:dstrike w:val="false"/>
                <w:outline w:val="false"/>
                <w:shadow w:val="false"/>
                <w:color w:val="000000"/>
                <w:kern w:val="2"/>
                <w:sz w:val="24"/>
                <w:szCs w:val="24"/>
                <w:u w:val="none"/>
              </w:rPr>
              <w:t>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2.22.3</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w:t>
            </w:r>
            <w:r>
              <w:rPr>
                <w:b w:val="false"/>
                <w:bCs w:val="false"/>
                <w:i w:val="false"/>
                <w:iCs w:val="false"/>
                <w:strike w:val="false"/>
                <w:dstrike w:val="false"/>
                <w:outline w:val="false"/>
                <w:shadow w:val="false"/>
                <w:color w:val="000000"/>
                <w:kern w:val="2"/>
                <w:sz w:val="24"/>
                <w:szCs w:val="24"/>
                <w:u w:val="none"/>
              </w:rPr>
              <w:t>местного самоуправления</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Не требуется</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"б"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2.22.3</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w:t>
            </w:r>
            <w:r>
              <w:rPr>
                <w:b w:val="false"/>
                <w:bCs w:val="false"/>
                <w:i w:val="false"/>
                <w:iCs w:val="false"/>
                <w:strike w:val="false"/>
                <w:dstrike w:val="false"/>
                <w:outline w:val="false"/>
                <w:shadow w:val="false"/>
                <w:color w:val="000000"/>
                <w:kern w:val="2"/>
                <w:sz w:val="24"/>
                <w:szCs w:val="24"/>
                <w:u w:val="none"/>
              </w:rPr>
              <w:t>разрешение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"в"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2.22.3</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w:t>
            </w:r>
            <w:r>
              <w:rPr>
                <w:b w:val="false"/>
                <w:bCs w:val="false"/>
                <w:i w:val="false"/>
                <w:iCs w:val="false"/>
                <w:strike w:val="false"/>
                <w:dstrike w:val="false"/>
                <w:outline w:val="false"/>
                <w:shadow w:val="false"/>
                <w:color w:val="000000"/>
                <w:kern w:val="2"/>
                <w:sz w:val="24"/>
                <w:szCs w:val="24"/>
                <w:u w:val="none"/>
              </w:rPr>
              <w:t>разрешение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"г"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2.22.3</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w:t>
            </w:r>
            <w:r>
              <w:rPr>
                <w:b w:val="false"/>
                <w:bCs w:val="false"/>
                <w:i w:val="false"/>
                <w:iCs w:val="false"/>
                <w:strike w:val="false"/>
                <w:dstrike w:val="false"/>
                <w:outline w:val="false"/>
                <w:shadow w:val="false"/>
                <w:color w:val="000000"/>
                <w:kern w:val="2"/>
                <w:sz w:val="24"/>
                <w:szCs w:val="24"/>
                <w:u w:val="none"/>
              </w:rPr>
              <w:t>земельных участков</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"д"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2.22.3</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w:t>
            </w:r>
            <w:r>
              <w:rPr>
                <w:b w:val="false"/>
                <w:bCs w:val="false"/>
                <w:i w:val="false"/>
                <w:iCs w:val="false"/>
                <w:strike w:val="false"/>
                <w:dstrike w:val="false"/>
                <w:outline w:val="false"/>
                <w:shadow w:val="false"/>
                <w:color w:val="000000"/>
                <w:kern w:val="2"/>
                <w:sz w:val="24"/>
                <w:szCs w:val="24"/>
                <w:u w:val="none"/>
              </w:rPr>
              <w:t>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2.22.4</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w:t>
            </w:r>
            <w:r>
              <w:rPr>
                <w:b w:val="false"/>
                <w:bCs w:val="false"/>
                <w:i w:val="false"/>
                <w:iCs w:val="false"/>
                <w:strike w:val="false"/>
                <w:dstrike w:val="false"/>
                <w:outline w:val="false"/>
                <w:shadow w:val="false"/>
                <w:color w:val="000000"/>
                <w:kern w:val="2"/>
                <w:sz w:val="24"/>
                <w:szCs w:val="24"/>
                <w:u w:val="none"/>
              </w:rPr>
              <w:t>пользования недрами</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"б"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2.22.4</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недостоверность сведений, указанных в уведомлении о переходе права </w:t>
            </w:r>
            <w:r>
              <w:rPr>
                <w:b w:val="false"/>
                <w:bCs w:val="false"/>
                <w:i w:val="false"/>
                <w:iCs w:val="false"/>
                <w:strike w:val="false"/>
                <w:dstrike w:val="false"/>
                <w:outline w:val="false"/>
                <w:shadow w:val="false"/>
                <w:color w:val="000000"/>
                <w:kern w:val="2"/>
                <w:sz w:val="24"/>
                <w:szCs w:val="24"/>
                <w:u w:val="none"/>
              </w:rPr>
              <w:t>пользования недрами</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kern w:val="2"/>
                <w:sz w:val="24"/>
                <w:szCs w:val="24"/>
                <w:u w:val="none"/>
              </w:rPr>
            </w:pPr>
            <w:r>
              <w:rPr>
                <w:rFonts w:eastAsia="SimSun" w:cs="Times New Roman"/>
                <w:b w:val="false"/>
                <w:bCs w:val="false"/>
                <w:i w:val="false"/>
                <w:iCs w:val="false"/>
                <w:strike w:val="false"/>
                <w:dstrike w:val="false"/>
                <w:outline w:val="false"/>
                <w:shadow w:val="false"/>
                <w:color w:val="000000"/>
                <w:kern w:val="2"/>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2.22.5</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в уведомлении о переходе прав на земельный участок реквизитов правоустанавливающих документов на </w:t>
            </w:r>
            <w:r>
              <w:rPr>
                <w:b w:val="false"/>
                <w:bCs w:val="false"/>
                <w:i w:val="false"/>
                <w:iCs w:val="false"/>
                <w:strike w:val="false"/>
                <w:dstrike w:val="false"/>
                <w:outline w:val="false"/>
                <w:shadow w:val="false"/>
                <w:color w:val="000000"/>
                <w:kern w:val="2"/>
                <w:sz w:val="24"/>
                <w:szCs w:val="24"/>
                <w:u w:val="none"/>
              </w:rPr>
              <w:t>такой земельный участок</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"б"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2.22.5</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w:t>
            </w:r>
            <w:r>
              <w:rPr>
                <w:b w:val="false"/>
                <w:bCs w:val="false"/>
                <w:i w:val="false"/>
                <w:iCs w:val="false"/>
                <w:strike w:val="false"/>
                <w:dstrike w:val="false"/>
                <w:outline w:val="false"/>
                <w:shadow w:val="false"/>
                <w:color w:val="000000"/>
                <w:kern w:val="2"/>
                <w:sz w:val="24"/>
                <w:szCs w:val="24"/>
                <w:u w:val="none"/>
              </w:rPr>
              <w:t>документах на земельный участок</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"в"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2.22.5</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w:t>
            </w:r>
            <w:r>
              <w:rPr>
                <w:b w:val="false"/>
                <w:bCs w:val="false"/>
                <w:i w:val="false"/>
                <w:iCs w:val="false"/>
                <w:strike w:val="false"/>
                <w:dstrike w:val="false"/>
                <w:outline w:val="false"/>
                <w:shadow w:val="false"/>
                <w:color w:val="000000"/>
                <w:kern w:val="2"/>
                <w:sz w:val="24"/>
                <w:szCs w:val="24"/>
                <w:u w:val="none"/>
              </w:rPr>
              <w:t>разрешение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2.22.6</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w:t>
            </w:r>
            <w:r>
              <w:rPr>
                <w:b w:val="false"/>
                <w:bCs w:val="false"/>
                <w:i w:val="false"/>
                <w:iCs w:val="false"/>
                <w:strike w:val="false"/>
                <w:dstrike w:val="false"/>
                <w:outline w:val="false"/>
                <w:shadow w:val="false"/>
                <w:color w:val="000000"/>
                <w:kern w:val="2"/>
                <w:sz w:val="24"/>
                <w:szCs w:val="24"/>
                <w:u w:val="none"/>
              </w:rPr>
              <w:t>действия разрешения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eastAsia="SimSun" w:cs="Times New Roman"/>
                <w:kern w:val="0"/>
                <w:lang w:val="ru-RU" w:eastAsia="zh-CN" w:bidi="hi-IN"/>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"б"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2.22.6</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w:t>
            </w:r>
            <w:r>
              <w:rPr>
                <w:b w:val="false"/>
                <w:bCs w:val="false"/>
                <w:i w:val="false"/>
                <w:iCs w:val="false"/>
                <w:strike w:val="false"/>
                <w:dstrike w:val="false"/>
                <w:outline w:val="false"/>
                <w:shadow w:val="false"/>
                <w:color w:val="000000"/>
                <w:kern w:val="2"/>
                <w:sz w:val="24"/>
                <w:szCs w:val="24"/>
                <w:u w:val="none"/>
              </w:rPr>
              <w:t>Федерации</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"в"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2.22.6</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подача заявления о внесении изменений в разрешение на строительство менее чем за десять рабочих дней до истечения срока </w:t>
            </w:r>
            <w:r>
              <w:rPr>
                <w:b w:val="false"/>
                <w:bCs w:val="false"/>
                <w:i w:val="false"/>
                <w:iCs w:val="false"/>
                <w:strike w:val="false"/>
                <w:dstrike w:val="false"/>
                <w:outline w:val="false"/>
                <w:shadow w:val="false"/>
                <w:color w:val="000000"/>
                <w:kern w:val="2"/>
                <w:sz w:val="24"/>
                <w:szCs w:val="24"/>
                <w:u w:val="none"/>
              </w:rPr>
              <w:t>действия разрешения на 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2.22.7</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документов, предусмотренных пунктом 2.9.1 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"б"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2.22.7</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w:t>
            </w:r>
            <w:r>
              <w:rPr>
                <w:b w:val="false"/>
                <w:bCs w:val="false"/>
                <w:i w:val="false"/>
                <w:iCs w:val="false"/>
                <w:strike w:val="false"/>
                <w:dstrike w:val="false"/>
                <w:outline w:val="false"/>
                <w:shadow w:val="false"/>
                <w:color w:val="000000"/>
                <w:kern w:val="2"/>
                <w:sz w:val="24"/>
                <w:szCs w:val="24"/>
                <w:u w:val="none"/>
              </w:rPr>
              <w:t>земельного участка</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"в"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2.22.7</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w:t>
            </w:r>
            <w:r>
              <w:rPr>
                <w:b w:val="false"/>
                <w:bCs w:val="false"/>
                <w:i w:val="false"/>
                <w:iCs w:val="false"/>
                <w:strike w:val="false"/>
                <w:dstrike w:val="false"/>
                <w:outline w:val="false"/>
                <w:shadow w:val="false"/>
                <w:color w:val="000000"/>
                <w:kern w:val="2"/>
                <w:sz w:val="24"/>
                <w:szCs w:val="24"/>
                <w:u w:val="none"/>
              </w:rPr>
              <w:t>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"г"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2.22.7</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w:t>
            </w:r>
            <w:r>
              <w:rPr>
                <w:b w:val="false"/>
                <w:bCs w:val="false"/>
                <w:i w:val="false"/>
                <w:iCs w:val="false"/>
                <w:strike w:val="false"/>
                <w:dstrike w:val="false"/>
                <w:outline w:val="false"/>
                <w:shadow w:val="false"/>
                <w:color w:val="000000"/>
                <w:kern w:val="2"/>
                <w:sz w:val="24"/>
                <w:szCs w:val="24"/>
                <w:u w:val="none"/>
              </w:rPr>
              <w:t>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"д"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2.22.7</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w:t>
            </w:r>
            <w:r>
              <w:rPr>
                <w:b w:val="false"/>
                <w:bCs w:val="false"/>
                <w:i w:val="false"/>
                <w:iCs w:val="false"/>
                <w:strike w:val="false"/>
                <w:dstrike w:val="false"/>
                <w:outline w:val="false"/>
                <w:shadow w:val="false"/>
                <w:color w:val="000000"/>
                <w:kern w:val="2"/>
                <w:sz w:val="24"/>
                <w:szCs w:val="24"/>
                <w:u w:val="none"/>
              </w:rPr>
              <w:t>реконструкции</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r>
        <w:trPr/>
        <w:tc>
          <w:tcPr>
            <w:tcW w:w="1757"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"е"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2.22.7</w:t>
            </w:r>
          </w:p>
        </w:tc>
        <w:tc>
          <w:tcPr>
            <w:tcW w:w="4668"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подача заявления о внесении изменений менее чем за десять рабочих дней до истечения срока действия разрешения на </w:t>
            </w:r>
            <w:r>
              <w:rPr>
                <w:b w:val="false"/>
                <w:bCs w:val="false"/>
                <w:i w:val="false"/>
                <w:iCs w:val="false"/>
                <w:strike w:val="false"/>
                <w:dstrike w:val="false"/>
                <w:outline w:val="false"/>
                <w:shadow w:val="false"/>
                <w:color w:val="000000"/>
                <w:kern w:val="2"/>
                <w:sz w:val="24"/>
                <w:szCs w:val="24"/>
                <w:u w:val="none"/>
              </w:rPr>
              <w:t>строительство</w:t>
            </w:r>
          </w:p>
        </w:tc>
        <w:tc>
          <w:tcPr>
            <w:tcW w:w="3213"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Указываются основания такого вывода</w:t>
            </w:r>
          </w:p>
        </w:tc>
      </w:tr>
    </w:tbl>
    <w:p>
      <w:pPr>
        <w:pStyle w:val="Normal"/>
        <w:rPr>
          <w:b w:val="false"/>
          <w:b w:val="false"/>
          <w:i w:val="false"/>
          <w:i w:val="false"/>
          <w:color w:val="000000"/>
          <w:sz w:val="28"/>
          <w:szCs w:val="28"/>
        </w:rPr>
      </w:pPr>
      <w:r>
        <w:rPr>
          <w:b w:val="false"/>
          <w:i w:val="false"/>
          <w:color w:val="000000"/>
          <w:sz w:val="28"/>
          <w:szCs w:val="28"/>
        </w:rPr>
      </w:r>
    </w:p>
    <w:p>
      <w:pPr>
        <w:pStyle w:val="Normal"/>
        <w:rPr/>
      </w:pPr>
      <w:r>
        <w:rPr>
          <w:b w:val="false"/>
          <w:i w:val="false"/>
          <w:color w:val="000000"/>
          <w:sz w:val="28"/>
          <w:szCs w:val="28"/>
        </w:rPr>
        <w:tab/>
        <w:t>Вы вправе повторно обратиться с _______________________________</w:t>
      </w:r>
      <w:r>
        <w:rPr>
          <w:b w:val="false"/>
          <w:i w:val="false"/>
          <w:color w:val="000000"/>
          <w:sz w:val="28"/>
        </w:rPr>
        <w:t>_____________________* после устранения указанных нарушений.</w:t>
      </w:r>
    </w:p>
    <w:p>
      <w:pPr>
        <w:pStyle w:val="Normal"/>
        <w:rPr>
          <w:b w:val="false"/>
          <w:b w:val="false"/>
          <w:i w:val="false"/>
          <w:i w:val="false"/>
          <w:color w:val="000000"/>
          <w:sz w:val="28"/>
        </w:rPr>
      </w:pPr>
      <w:r>
        <w:rPr>
          <w:b w:val="false"/>
          <w:i w:val="false"/>
          <w:color w:val="000000"/>
          <w:sz w:val="28"/>
        </w:rPr>
        <w:tab/>
        <w:t>Данный отказ может быть обжалован в досудебном порядке путем направления жалобы в ________________________________________________,</w:t>
      </w:r>
    </w:p>
    <w:p>
      <w:pPr>
        <w:pStyle w:val="Normal"/>
        <w:rPr>
          <w:b w:val="false"/>
          <w:b w:val="false"/>
          <w:i w:val="false"/>
          <w:i w:val="false"/>
          <w:color w:val="000000"/>
          <w:sz w:val="28"/>
        </w:rPr>
      </w:pPr>
      <w:r>
        <w:rPr>
          <w:b w:val="false"/>
          <w:i w:val="false"/>
          <w:color w:val="000000"/>
          <w:sz w:val="28"/>
        </w:rPr>
        <w:t>а также в судебном порядке.</w:t>
      </w:r>
    </w:p>
    <w:p>
      <w:pPr>
        <w:pStyle w:val="Normal"/>
        <w:rPr>
          <w:b w:val="false"/>
          <w:b w:val="false"/>
          <w:i w:val="false"/>
          <w:i w:val="false"/>
          <w:color w:val="000000"/>
          <w:sz w:val="28"/>
        </w:rPr>
      </w:pPr>
      <w:r>
        <w:rPr>
          <w:b w:val="false"/>
          <w:i w:val="false"/>
          <w:color w:val="000000"/>
          <w:sz w:val="28"/>
        </w:rPr>
        <w:tab/>
        <w:t>Дополнительно информируем:____________________________________________________________________________________________________________________________.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(указывается информация, необходимая для устранения причин отказа во внесении изменений в</w:t>
      </w:r>
    </w:p>
    <w:p>
      <w:pPr>
        <w:pStyle w:val="Normal"/>
        <w:jc w:val="center"/>
        <w:rPr>
          <w:b w:val="false"/>
          <w:b w:val="false"/>
          <w:i w:val="false"/>
          <w:i w:val="false"/>
          <w:color w:val="000000"/>
          <w:sz w:val="20"/>
        </w:rPr>
      </w:pPr>
      <w:r>
        <w:rPr>
          <w:b w:val="false"/>
          <w:i w:val="false"/>
          <w:color w:val="000000"/>
          <w:sz w:val="20"/>
        </w:rPr>
        <w:t>разрешение на строительство, а также иная дополнительная информация при наличии)</w:t>
      </w:r>
    </w:p>
    <w:p>
      <w:pPr>
        <w:pStyle w:val="Normal"/>
        <w:rPr>
          <w:b w:val="false"/>
          <w:b w:val="false"/>
          <w:i w:val="false"/>
          <w:i w:val="false"/>
          <w:color w:val="000000"/>
          <w:sz w:val="28"/>
          <w:szCs w:val="28"/>
        </w:rPr>
      </w:pPr>
      <w:r>
        <w:rPr>
          <w:b w:val="false"/>
          <w:i w:val="false"/>
          <w:color w:val="000000"/>
          <w:sz w:val="28"/>
          <w:szCs w:val="28"/>
        </w:rPr>
        <w:t>______________________   ___________________   ________________________</w:t>
      </w:r>
    </w:p>
    <w:p>
      <w:pPr>
        <w:pStyle w:val="Normal"/>
        <w:rPr>
          <w:b w:val="false"/>
          <w:b w:val="false"/>
          <w:i w:val="false"/>
          <w:i w:val="false"/>
          <w:color w:val="000000"/>
          <w:sz w:val="20"/>
        </w:rPr>
      </w:pPr>
      <w:r>
        <w:rPr>
          <w:b w:val="false"/>
          <w:i w:val="false"/>
          <w:color w:val="000000"/>
          <w:sz w:val="20"/>
        </w:rPr>
        <w:tab/>
        <w:tab/>
        <w:t xml:space="preserve">(должность) </w:t>
        <w:tab/>
        <w:tab/>
        <w:tab/>
        <w:t xml:space="preserve">(подпись) </w:t>
        <w:tab/>
        <w:t xml:space="preserve">        (фамилия, имя, отчество (при наличии)</w:t>
      </w:r>
    </w:p>
    <w:p>
      <w:pPr>
        <w:pStyle w:val="Normal"/>
        <w:rPr>
          <w:rFonts w:ascii="Times New Roman" w:hAnsi="Times New Roman"/>
          <w:b w:val="false"/>
          <w:b w:val="false"/>
          <w:i w:val="false"/>
          <w:i w:val="false"/>
          <w:color w:val="000000"/>
          <w:sz w:val="28"/>
          <w:szCs w:val="28"/>
        </w:rPr>
      </w:pPr>
      <w:r>
        <w:rPr>
          <w:b w:val="false"/>
          <w:i w:val="false"/>
          <w:color w:val="000000"/>
          <w:sz w:val="28"/>
          <w:szCs w:val="28"/>
        </w:rPr>
      </w:r>
    </w:p>
    <w:p>
      <w:pPr>
        <w:pStyle w:val="Normal"/>
        <w:rPr>
          <w:b w:val="false"/>
          <w:b w:val="false"/>
          <w:i w:val="false"/>
          <w:i w:val="false"/>
          <w:color w:val="000000"/>
          <w:sz w:val="28"/>
          <w:szCs w:val="28"/>
        </w:rPr>
      </w:pPr>
      <w:r>
        <w:rPr>
          <w:b w:val="false"/>
          <w:i w:val="false"/>
          <w:color w:val="000000"/>
          <w:sz w:val="28"/>
          <w:szCs w:val="28"/>
        </w:rPr>
        <w:t>Дата</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b w:val="false"/>
          <w:b w:val="false"/>
          <w:i w:val="false"/>
          <w:i w:val="false"/>
          <w:color w:val="000000"/>
          <w:sz w:val="28"/>
          <w:szCs w:val="28"/>
        </w:rPr>
      </w:pPr>
      <w:r>
        <w:rPr>
          <w:b w:val="false"/>
          <w:i w:val="false"/>
          <w:color w:val="000000"/>
          <w:sz w:val="28"/>
          <w:szCs w:val="28"/>
        </w:rPr>
      </w:r>
    </w:p>
    <w:p>
      <w:pPr>
        <w:pStyle w:val="Normal"/>
        <w:jc w:val="right"/>
        <w:rPr>
          <w:b w:val="false"/>
          <w:b w:val="false"/>
          <w:i w:val="false"/>
          <w:i w:val="false"/>
          <w:color w:val="000000"/>
          <w:sz w:val="28"/>
          <w:szCs w:val="28"/>
        </w:rPr>
      </w:pPr>
      <w:r>
        <w:rPr>
          <w:b w:val="false"/>
          <w:i w:val="false"/>
          <w:color w:val="000000"/>
          <w:sz w:val="28"/>
          <w:szCs w:val="28"/>
        </w:rPr>
      </w:r>
    </w:p>
    <w:p>
      <w:pPr>
        <w:pStyle w:val="Normal"/>
        <w:jc w:val="right"/>
        <w:rPr>
          <w:b w:val="false"/>
          <w:b w:val="false"/>
          <w:i w:val="false"/>
          <w:i w:val="false"/>
          <w:color w:val="000000"/>
          <w:sz w:val="28"/>
          <w:szCs w:val="28"/>
        </w:rPr>
      </w:pPr>
      <w:r>
        <w:rPr>
          <w:b w:val="false"/>
          <w:i w:val="false"/>
          <w:color w:val="000000"/>
          <w:sz w:val="28"/>
          <w:szCs w:val="28"/>
        </w:rPr>
      </w:r>
    </w:p>
    <w:p>
      <w:pPr>
        <w:pStyle w:val="Normal"/>
        <w:jc w:val="right"/>
        <w:rPr>
          <w:b w:val="false"/>
          <w:b w:val="false"/>
          <w:i w:val="false"/>
          <w:i w:val="false"/>
          <w:color w:val="000000"/>
          <w:sz w:val="28"/>
          <w:szCs w:val="28"/>
        </w:rPr>
      </w:pPr>
      <w:r>
        <w:rPr>
          <w:b w:val="false"/>
          <w:i w:val="false"/>
          <w:color w:val="000000"/>
          <w:sz w:val="28"/>
          <w:szCs w:val="28"/>
        </w:rPr>
      </w:r>
    </w:p>
    <w:p>
      <w:pPr>
        <w:pStyle w:val="Normal"/>
        <w:jc w:val="left"/>
        <w:rPr/>
      </w:pPr>
      <w:r>
        <w:rPr>
          <w:b w:val="false"/>
          <w:i w:val="false"/>
          <w:color w:val="000000"/>
          <w:sz w:val="28"/>
          <w:szCs w:val="28"/>
        </w:rPr>
        <w:t xml:space="preserve">*Указывается один из вариантов: заявление о внесении изменений в разрешение </w:t>
      </w:r>
      <w:r>
        <w:rPr>
          <w:b w:val="false"/>
          <w:i w:val="false"/>
          <w:color w:val="000000"/>
          <w:sz w:val="28"/>
        </w:rPr>
        <w:t xml:space="preserve">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w:t>
      </w:r>
      <w:r>
        <w:rPr>
          <w:b w:val="false"/>
          <w:i w:val="false"/>
          <w:color w:val="000000"/>
          <w:sz w:val="28"/>
          <w:szCs w:val="28"/>
        </w:rPr>
        <w:t>пользования недрами, об образовании земельного участка.</w:t>
      </w:r>
      <w:r>
        <w:br w:type="page"/>
      </w:r>
    </w:p>
    <w:p>
      <w:pPr>
        <w:pStyle w:val="Normal"/>
        <w:jc w:val="right"/>
        <w:rPr/>
      </w:pPr>
      <w:r>
        <w:rPr>
          <w:rFonts w:ascii="LiberationSerif" w:hAnsi="LiberationSerif"/>
          <w:sz w:val="28"/>
          <w:szCs w:val="28"/>
        </w:rPr>
        <w:t xml:space="preserve"> </w:t>
      </w:r>
      <w:r>
        <w:rPr>
          <w:rFonts w:ascii="LiberationSerif" w:hAnsi="LiberationSerif"/>
          <w:b w:val="false"/>
          <w:i w:val="false"/>
          <w:color w:val="000000"/>
          <w:sz w:val="28"/>
          <w:szCs w:val="28"/>
        </w:rPr>
        <w:t>ПРИЛОЖЕНИЕ № 8</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разрешения на строительство"</w:t>
      </w:r>
    </w:p>
    <w:p>
      <w:pPr>
        <w:pStyle w:val="Normal"/>
        <w:jc w:val="right"/>
        <w:rPr>
          <w:rFonts w:ascii="Times New Roman" w:hAnsi="Times New Roman"/>
          <w:sz w:val="28"/>
          <w:szCs w:val="28"/>
        </w:rPr>
      </w:pPr>
      <w:r>
        <w:rPr>
          <w:sz w:val="28"/>
          <w:szCs w:val="28"/>
        </w:rPr>
      </w:r>
    </w:p>
    <w:p>
      <w:pPr>
        <w:pStyle w:val="Normal"/>
        <w:jc w:val="right"/>
        <w:rPr>
          <w:sz w:val="28"/>
          <w:szCs w:val="28"/>
          <w:lang w:val="ru-RU"/>
        </w:rPr>
      </w:pPr>
      <w:r>
        <w:rPr>
          <w:sz w:val="28"/>
          <w:szCs w:val="28"/>
          <w:lang w:val="ru-RU"/>
        </w:rPr>
        <w:t>ФОРМА</w:t>
      </w:r>
    </w:p>
    <w:p>
      <w:pPr>
        <w:pStyle w:val="Normal"/>
        <w:jc w:val="right"/>
        <w:rPr>
          <w:rFonts w:ascii="Times New Roman" w:hAnsi="Times New Roman"/>
          <w:sz w:val="28"/>
          <w:szCs w:val="28"/>
          <w:lang w:val="ru-RU"/>
        </w:rPr>
      </w:pPr>
      <w:r>
        <w:rPr>
          <w:sz w:val="28"/>
          <w:szCs w:val="28"/>
          <w:lang w:val="ru-RU"/>
        </w:rPr>
      </w:r>
    </w:p>
    <w:p>
      <w:pPr>
        <w:pStyle w:val="Normal"/>
        <w:jc w:val="right"/>
        <w:rPr>
          <w:rFonts w:ascii="Times New Roman" w:hAnsi="Times New Roman"/>
          <w:sz w:val="28"/>
          <w:szCs w:val="28"/>
          <w:lang w:val="ru-RU"/>
        </w:rPr>
      </w:pPr>
      <w:r>
        <w:rPr>
          <w:sz w:val="28"/>
          <w:szCs w:val="28"/>
          <w:lang w:val="ru-RU"/>
        </w:rPr>
      </w:r>
    </w:p>
    <w:p>
      <w:pPr>
        <w:pStyle w:val="Normal"/>
        <w:jc w:val="center"/>
        <w:rPr>
          <w:b/>
          <w:b/>
          <w:i w:val="false"/>
          <w:i w:val="false"/>
          <w:color w:val="000000"/>
          <w:sz w:val="28"/>
          <w:szCs w:val="28"/>
          <w:lang w:val="ru-RU"/>
        </w:rPr>
      </w:pPr>
      <w:r>
        <w:rPr>
          <w:b/>
          <w:i w:val="false"/>
          <w:color w:val="000000"/>
          <w:sz w:val="28"/>
          <w:szCs w:val="28"/>
          <w:lang w:val="ru-RU"/>
        </w:rPr>
        <w:t>З А Я В Л Е Н И Е</w:t>
      </w:r>
    </w:p>
    <w:p>
      <w:pPr>
        <w:pStyle w:val="Normal"/>
        <w:jc w:val="center"/>
        <w:rPr>
          <w:b/>
          <w:b/>
          <w:i w:val="false"/>
          <w:i w:val="false"/>
          <w:color w:val="000000"/>
          <w:sz w:val="28"/>
        </w:rPr>
      </w:pPr>
      <w:r>
        <w:rPr>
          <w:b/>
          <w:i w:val="false"/>
          <w:color w:val="000000"/>
          <w:sz w:val="28"/>
        </w:rPr>
        <w:t>об исправлении допущенных опечаток и ошибок</w:t>
      </w:r>
    </w:p>
    <w:p>
      <w:pPr>
        <w:pStyle w:val="Normal"/>
        <w:jc w:val="center"/>
        <w:rPr>
          <w:b/>
          <w:b/>
          <w:i w:val="false"/>
          <w:i w:val="false"/>
          <w:color w:val="000000"/>
          <w:sz w:val="28"/>
          <w:szCs w:val="28"/>
          <w:lang w:val="ru-RU"/>
        </w:rPr>
      </w:pPr>
      <w:r>
        <w:rPr>
          <w:b/>
          <w:i w:val="false"/>
          <w:color w:val="000000"/>
          <w:sz w:val="28"/>
          <w:szCs w:val="28"/>
          <w:lang w:val="ru-RU"/>
        </w:rPr>
        <w:t>в разрешении на строительство</w:t>
      </w:r>
    </w:p>
    <w:p>
      <w:pPr>
        <w:pStyle w:val="Normal"/>
        <w:jc w:val="right"/>
        <w:rPr>
          <w:rFonts w:ascii="Times New Roman" w:hAnsi="Times New Roman"/>
          <w:sz w:val="28"/>
          <w:szCs w:val="28"/>
        </w:rPr>
      </w:pPr>
      <w:r>
        <w:rPr>
          <w:sz w:val="28"/>
          <w:szCs w:val="28"/>
        </w:rPr>
      </w:r>
    </w:p>
    <w:p>
      <w:pPr>
        <w:pStyle w:val="Normal"/>
        <w:jc w:val="right"/>
        <w:rPr/>
      </w:pPr>
      <w:r>
        <w:rPr>
          <w:sz w:val="28"/>
          <w:szCs w:val="28"/>
        </w:rPr>
        <w:t xml:space="preserve"> </w:t>
      </w:r>
      <w:r>
        <w:rPr>
          <w:b w:val="false"/>
          <w:i w:val="false"/>
          <w:color w:val="000000"/>
          <w:sz w:val="28"/>
          <w:szCs w:val="28"/>
        </w:rPr>
        <w:t xml:space="preserve">"__" __________ 20___ г.  </w:t>
      </w:r>
    </w:p>
    <w:p>
      <w:pPr>
        <w:pStyle w:val="Normal"/>
        <w:jc w:val="right"/>
        <w:rPr>
          <w:rFonts w:ascii="Times New Roman" w:hAnsi="Times New Roman"/>
          <w:sz w:val="28"/>
          <w:szCs w:val="28"/>
        </w:rPr>
      </w:pPr>
      <w:r>
        <w:rPr>
          <w:sz w:val="28"/>
          <w:szCs w:val="28"/>
        </w:rPr>
      </w:r>
    </w:p>
    <w:p>
      <w:pPr>
        <w:pStyle w:val="Normal"/>
        <w:jc w:val="left"/>
        <w:rPr>
          <w:sz w:val="28"/>
          <w:szCs w:val="28"/>
        </w:rPr>
      </w:pPr>
      <w:r>
        <w:rPr>
          <w:sz w:val="28"/>
          <w:szCs w:val="28"/>
        </w:rPr>
        <w:t>________________________________________________________________________________________________________________________________________</w:t>
      </w:r>
    </w:p>
    <w:p>
      <w:pPr>
        <w:pStyle w:val="Normal"/>
        <w:jc w:val="center"/>
        <w:rPr/>
      </w:pPr>
      <w:r>
        <w:rPr>
          <w:sz w:val="20"/>
          <w:szCs w:val="20"/>
        </w:rPr>
        <w:t xml:space="preserve"> </w:t>
      </w:r>
      <w:r>
        <w:rPr>
          <w:b w:val="false"/>
          <w:i w:val="false"/>
          <w:color w:val="000000"/>
          <w:sz w:val="18"/>
          <w:szCs w:val="20"/>
        </w:rPr>
        <w:t>(наименование уполномоченного на выдачу разрешений на строительство федерального органа исполнительной власти,</w:t>
      </w:r>
    </w:p>
    <w:p>
      <w:pPr>
        <w:pStyle w:val="Normal"/>
        <w:jc w:val="center"/>
        <w:rPr>
          <w:b w:val="false"/>
          <w:b w:val="false"/>
          <w:i w:val="false"/>
          <w:i w:val="false"/>
          <w:color w:val="000000"/>
          <w:sz w:val="18"/>
          <w:szCs w:val="20"/>
        </w:rPr>
      </w:pPr>
      <w:r>
        <w:rPr>
          <w:b w:val="false"/>
          <w:i w:val="false"/>
          <w:color w:val="000000"/>
          <w:sz w:val="18"/>
          <w:szCs w:val="20"/>
        </w:rPr>
        <w:t>органа исполнительной власти субъекта Российской Федерации, органа местного самоуправления, организации)</w:t>
      </w:r>
    </w:p>
    <w:p>
      <w:pPr>
        <w:pStyle w:val="Normal"/>
        <w:jc w:val="right"/>
        <w:rPr>
          <w:rFonts w:ascii="Times New Roman" w:hAnsi="Times New Roman"/>
          <w:sz w:val="28"/>
          <w:szCs w:val="28"/>
        </w:rPr>
      </w:pPr>
      <w:r>
        <w:rPr>
          <w:sz w:val="28"/>
          <w:szCs w:val="28"/>
        </w:rPr>
      </w:r>
    </w:p>
    <w:p>
      <w:pPr>
        <w:pStyle w:val="Normal"/>
        <w:jc w:val="left"/>
        <w:rPr>
          <w:b w:val="false"/>
          <w:b w:val="false"/>
          <w:i w:val="false"/>
          <w:i w:val="false"/>
          <w:color w:val="000000"/>
          <w:sz w:val="28"/>
          <w:szCs w:val="28"/>
        </w:rPr>
      </w:pPr>
      <w:r>
        <w:rPr>
          <w:b w:val="false"/>
          <w:i w:val="false"/>
          <w:color w:val="000000"/>
          <w:sz w:val="28"/>
          <w:szCs w:val="28"/>
        </w:rPr>
        <w:tab/>
        <w:t>Прошу исправить допущенную опечатку/ ошибку в разрешении на</w:t>
      </w:r>
    </w:p>
    <w:p>
      <w:pPr>
        <w:pStyle w:val="Normal"/>
        <w:jc w:val="left"/>
        <w:rPr>
          <w:b w:val="false"/>
          <w:b w:val="false"/>
          <w:i w:val="false"/>
          <w:i w:val="false"/>
          <w:color w:val="000000"/>
          <w:sz w:val="28"/>
          <w:szCs w:val="28"/>
        </w:rPr>
      </w:pPr>
      <w:r>
        <w:rPr>
          <w:b w:val="false"/>
          <w:i w:val="false"/>
          <w:color w:val="000000"/>
          <w:sz w:val="28"/>
          <w:szCs w:val="28"/>
        </w:rPr>
        <w:t>строительство.</w:t>
      </w:r>
    </w:p>
    <w:p>
      <w:pPr>
        <w:pStyle w:val="Normal"/>
        <w:jc w:val="right"/>
        <w:rPr>
          <w:rFonts w:ascii="Times New Roman" w:hAnsi="Times New Roman"/>
          <w:sz w:val="28"/>
          <w:szCs w:val="28"/>
        </w:rPr>
      </w:pPr>
      <w:r>
        <w:rPr>
          <w:sz w:val="28"/>
          <w:szCs w:val="28"/>
        </w:rPr>
      </w:r>
    </w:p>
    <w:p>
      <w:pPr>
        <w:pStyle w:val="Normal"/>
        <w:jc w:val="center"/>
        <w:rPr>
          <w:b w:val="false"/>
          <w:b w:val="false"/>
          <w:i w:val="false"/>
          <w:i w:val="false"/>
          <w:color w:val="000000"/>
          <w:sz w:val="28"/>
          <w:szCs w:val="28"/>
        </w:rPr>
      </w:pPr>
      <w:r>
        <w:rPr>
          <w:b w:val="false"/>
          <w:i w:val="false"/>
          <w:color w:val="000000"/>
          <w:sz w:val="28"/>
          <w:szCs w:val="28"/>
        </w:rPr>
        <w:t>1. Сведения о застройщике</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035"/>
        <w:gridCol w:w="453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w:t>
            </w:r>
          </w:p>
        </w:tc>
        <w:tc>
          <w:tcPr>
            <w:tcW w:w="403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Сведения о физическом лице, в случае если </w:t>
            </w:r>
            <w:r>
              <w:rPr>
                <w:b w:val="false"/>
                <w:bCs w:val="false"/>
                <w:i w:val="false"/>
                <w:iCs w:val="false"/>
                <w:strike w:val="false"/>
                <w:dstrike w:val="false"/>
                <w:outline w:val="false"/>
                <w:shadow w:val="false"/>
                <w:color w:val="000000"/>
                <w:kern w:val="2"/>
                <w:sz w:val="28"/>
                <w:szCs w:val="24"/>
                <w:u w:val="none"/>
              </w:rPr>
              <w:t>застройщиком является физическое лицо:</w:t>
            </w:r>
          </w:p>
        </w:tc>
        <w:tc>
          <w:tcPr>
            <w:tcW w:w="4539"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Фамилия, имя, отчество (при наличии)</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документа, удостоверяющего личность (не указываются в случае, если застройщик является индивидуальным </w:t>
            </w:r>
            <w:r>
              <w:rPr>
                <w:b w:val="false"/>
                <w:bCs w:val="false"/>
                <w:i w:val="false"/>
                <w:iCs w:val="false"/>
                <w:strike w:val="false"/>
                <w:dstrike w:val="false"/>
                <w:outline w:val="false"/>
                <w:shadow w:val="false"/>
                <w:color w:val="000000"/>
                <w:kern w:val="2"/>
                <w:sz w:val="28"/>
                <w:szCs w:val="24"/>
                <w:u w:val="none"/>
              </w:rPr>
              <w:t>предпринимателем)</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регистрационный номер индивидуального </w:t>
            </w:r>
            <w:r>
              <w:rPr>
                <w:b w:val="false"/>
                <w:bCs w:val="false"/>
                <w:i w:val="false"/>
                <w:iCs w:val="false"/>
                <w:strike w:val="false"/>
                <w:dstrike w:val="false"/>
                <w:outline w:val="false"/>
                <w:shadow w:val="false"/>
                <w:color w:val="000000"/>
                <w:kern w:val="2"/>
                <w:sz w:val="28"/>
                <w:szCs w:val="24"/>
                <w:u w:val="none"/>
              </w:rPr>
              <w:t>предпринимателя</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Сведения о юридическом лице: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Полное наименование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w:t>
            </w:r>
            <w:r>
              <w:rPr>
                <w:b w:val="false"/>
                <w:bCs w:val="false"/>
                <w:i w:val="false"/>
                <w:iCs w:val="false"/>
                <w:strike w:val="false"/>
                <w:dstrike w:val="false"/>
                <w:outline w:val="false"/>
                <w:shadow w:val="false"/>
                <w:color w:val="000000"/>
                <w:kern w:val="2"/>
                <w:sz w:val="28"/>
                <w:szCs w:val="24"/>
                <w:u w:val="none"/>
              </w:rPr>
              <w:t>регистрационный номер</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Идентификационный номер </w:t>
            </w:r>
            <w:r>
              <w:rPr>
                <w:b w:val="false"/>
                <w:bCs w:val="false"/>
                <w:i w:val="false"/>
                <w:iCs w:val="false"/>
                <w:strike w:val="false"/>
                <w:dstrike w:val="false"/>
                <w:outline w:val="false"/>
                <w:shadow w:val="false"/>
                <w:color w:val="000000"/>
                <w:kern w:val="2"/>
                <w:sz w:val="28"/>
                <w:szCs w:val="24"/>
                <w:u w:val="none"/>
              </w:rPr>
              <w:t>налогоплательщика – юридического лица</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pPr>
      <w:r>
        <w:rPr>
          <w:sz w:val="28"/>
          <w:szCs w:val="28"/>
        </w:rPr>
        <w:t xml:space="preserve"> </w:t>
      </w:r>
      <w:r>
        <w:rPr>
          <w:b w:val="false"/>
          <w:i w:val="false"/>
          <w:color w:val="000000"/>
          <w:sz w:val="28"/>
          <w:szCs w:val="28"/>
        </w:rPr>
        <w:t>2. Сведения о выданном  разрешении на строительство, содержащем допущенную опечатку/ ошибку</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878"/>
        <w:gridCol w:w="1821"/>
        <w:gridCol w:w="1874"/>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48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Орган (организация), выдавший (-ая) </w:t>
            </w:r>
            <w:r>
              <w:rPr>
                <w:b w:val="false"/>
                <w:bCs w:val="false"/>
                <w:i w:val="false"/>
                <w:iCs w:val="false"/>
                <w:strike w:val="false"/>
                <w:dstrike w:val="false"/>
                <w:outline w:val="false"/>
                <w:shadow w:val="false"/>
                <w:color w:val="000000"/>
                <w:kern w:val="2"/>
                <w:sz w:val="28"/>
                <w:szCs w:val="24"/>
                <w:u w:val="none"/>
              </w:rPr>
              <w:t>разрешение на строительство</w:t>
            </w:r>
          </w:p>
        </w:tc>
        <w:tc>
          <w:tcPr>
            <w:tcW w:w="182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Номер </w:t>
            </w:r>
            <w:r>
              <w:rPr>
                <w:b w:val="false"/>
                <w:bCs w:val="false"/>
                <w:i w:val="false"/>
                <w:iCs w:val="false"/>
                <w:strike w:val="false"/>
                <w:dstrike w:val="false"/>
                <w:outline w:val="false"/>
                <w:shadow w:val="false"/>
                <w:color w:val="000000"/>
                <w:kern w:val="2"/>
                <w:sz w:val="28"/>
                <w:szCs w:val="24"/>
                <w:u w:val="none"/>
              </w:rPr>
              <w:t>документа</w:t>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Дата </w:t>
            </w:r>
            <w:r>
              <w:rPr>
                <w:b w:val="false"/>
                <w:bCs w:val="false"/>
                <w:i w:val="false"/>
                <w:iCs w:val="false"/>
                <w:strike w:val="false"/>
                <w:dstrike w:val="false"/>
                <w:outline w:val="false"/>
                <w:shadow w:val="false"/>
                <w:color w:val="000000"/>
                <w:kern w:val="2"/>
                <w:sz w:val="28"/>
                <w:szCs w:val="24"/>
                <w:u w:val="none"/>
              </w:rPr>
              <w:t>документа</w:t>
            </w:r>
          </w:p>
        </w:tc>
      </w:tr>
      <w:tr>
        <w:trPr>
          <w:trHeight w:val="717" w:hRule="atLeast"/>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2.1</w:t>
            </w:r>
          </w:p>
        </w:tc>
        <w:tc>
          <w:tcPr>
            <w:tcW w:w="487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2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74"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sz w:val="28"/>
          <w:szCs w:val="28"/>
        </w:rPr>
      </w:pPr>
      <w:r>
        <w:rPr>
          <w:sz w:val="28"/>
          <w:szCs w:val="28"/>
        </w:rPr>
        <w:t>3. Обоснование для внесения исправлений в разрешение на строительство</w:t>
      </w:r>
    </w:p>
    <w:p>
      <w:pPr>
        <w:pStyle w:val="Normal"/>
        <w:jc w:val="center"/>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3024"/>
        <w:gridCol w:w="2834"/>
        <w:gridCol w:w="2715"/>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3.1</w:t>
            </w:r>
          </w:p>
        </w:tc>
        <w:tc>
          <w:tcPr>
            <w:tcW w:w="302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Данные (сведения), указанные в разрешении на </w:t>
            </w:r>
            <w:r>
              <w:rPr>
                <w:b w:val="false"/>
                <w:bCs w:val="false"/>
                <w:i w:val="false"/>
                <w:iCs w:val="false"/>
                <w:strike w:val="false"/>
                <w:dstrike w:val="false"/>
                <w:outline w:val="false"/>
                <w:shadow w:val="false"/>
                <w:color w:val="000000"/>
                <w:kern w:val="2"/>
                <w:sz w:val="28"/>
                <w:szCs w:val="24"/>
                <w:u w:val="none"/>
              </w:rPr>
              <w:t>строительство</w:t>
            </w:r>
          </w:p>
        </w:tc>
        <w:tc>
          <w:tcPr>
            <w:tcW w:w="283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Данные (сведения), которые необходимо указать в разрешении на </w:t>
            </w:r>
            <w:r>
              <w:rPr>
                <w:b w:val="false"/>
                <w:bCs w:val="false"/>
                <w:i w:val="false"/>
                <w:iCs w:val="false"/>
                <w:strike w:val="false"/>
                <w:dstrike w:val="false"/>
                <w:outline w:val="false"/>
                <w:shadow w:val="false"/>
                <w:color w:val="000000"/>
                <w:kern w:val="2"/>
                <w:sz w:val="28"/>
                <w:szCs w:val="24"/>
                <w:u w:val="none"/>
              </w:rPr>
              <w:t>строительство</w:t>
            </w:r>
          </w:p>
        </w:tc>
        <w:tc>
          <w:tcPr>
            <w:tcW w:w="27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Обоснование с указанием реквизита(ов) документа(ов), документации, на основании которых принималось решение о выдаче разрешения на </w:t>
            </w:r>
            <w:r>
              <w:rPr>
                <w:b w:val="false"/>
                <w:bCs w:val="false"/>
                <w:i w:val="false"/>
                <w:iCs w:val="false"/>
                <w:strike w:val="false"/>
                <w:dstrike w:val="false"/>
                <w:outline w:val="false"/>
                <w:shadow w:val="false"/>
                <w:color w:val="000000"/>
                <w:kern w:val="2"/>
                <w:sz w:val="28"/>
                <w:szCs w:val="24"/>
                <w:u w:val="none"/>
              </w:rPr>
              <w:t>строительство</w:t>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302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83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715"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spacing w:lineRule="auto" w:line="276"/>
        <w:jc w:val="left"/>
        <w:rPr>
          <w:b w:val="false"/>
          <w:b w:val="false"/>
          <w:bCs w:val="false"/>
          <w:i w:val="false"/>
          <w:i w:val="false"/>
          <w:color w:val="000000"/>
          <w:sz w:val="28"/>
          <w:szCs w:val="28"/>
        </w:rPr>
      </w:pPr>
      <w:r>
        <w:rPr>
          <w:b w:val="false"/>
          <w:bCs w:val="false"/>
          <w:i w:val="false"/>
          <w:color w:val="000000"/>
          <w:sz w:val="28"/>
          <w:szCs w:val="28"/>
        </w:rPr>
        <w:t>Приложение:_________________________________________________________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Номер телефона и адрес электронной почты для связи: _____________________</w:t>
      </w:r>
    </w:p>
    <w:p>
      <w:pPr>
        <w:pStyle w:val="Normal"/>
        <w:spacing w:lineRule="auto" w:line="360"/>
        <w:jc w:val="left"/>
        <w:rPr>
          <w:b w:val="false"/>
          <w:b w:val="false"/>
          <w:bCs w:val="false"/>
          <w:i w:val="false"/>
          <w:i w:val="false"/>
          <w:color w:val="000000"/>
          <w:sz w:val="28"/>
          <w:szCs w:val="28"/>
        </w:rPr>
      </w:pPr>
      <w:r>
        <w:rPr>
          <w:b w:val="false"/>
          <w:bCs w:val="false"/>
          <w:i w:val="false"/>
          <w:color w:val="000000"/>
          <w:sz w:val="28"/>
          <w:szCs w:val="28"/>
        </w:rPr>
        <w:t>Результат рассмотрения настоящего заявления прошу:</w:t>
      </w:r>
    </w:p>
    <w:tbl>
      <w:tblPr>
        <w:tblStyle w:val="6"/>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sz w:val="20"/>
              </w:rPr>
            </w:pPr>
            <w:r>
              <w:rPr>
                <w:sz w:val="20"/>
              </w:rPr>
              <w:t>направить в форме электронного документа в личный кабинет в единой информационной системе жилищного строительства</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center"/>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t>_______________</w:t>
        <w:tab/>
        <w:tab/>
        <w:t>_____________________________</w:t>
      </w:r>
    </w:p>
    <w:p>
      <w:pPr>
        <w:pStyle w:val="Normal"/>
        <w:bidi w:val="0"/>
        <w:spacing w:lineRule="auto" w:line="276"/>
        <w:jc w:val="left"/>
        <w:rPr/>
      </w:pPr>
      <w:r>
        <w:rPr>
          <w:b w:val="false"/>
          <w:i w:val="false"/>
          <w:color w:val="000000"/>
          <w:sz w:val="28"/>
          <w:szCs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r>
        <w:br w:type="page"/>
      </w:r>
    </w:p>
    <w:p>
      <w:pPr>
        <w:pStyle w:val="Normal"/>
        <w:jc w:val="right"/>
        <w:rPr/>
      </w:pPr>
      <w:r>
        <w:rPr>
          <w:sz w:val="28"/>
          <w:szCs w:val="28"/>
        </w:rPr>
        <w:t xml:space="preserve"> </w:t>
      </w:r>
      <w:r>
        <w:rPr>
          <w:b w:val="false"/>
          <w:i w:val="false"/>
          <w:color w:val="000000"/>
          <w:sz w:val="28"/>
          <w:szCs w:val="28"/>
        </w:rPr>
        <w:t>ПРИЛОЖЕНИЕ № 9</w:t>
      </w:r>
    </w:p>
    <w:p>
      <w:pPr>
        <w:pStyle w:val="Normal"/>
        <w:jc w:val="right"/>
        <w:rPr>
          <w:b w:val="false"/>
          <w:b w:val="false"/>
          <w:i w:val="false"/>
          <w:i w:val="false"/>
          <w:color w:val="000000"/>
          <w:sz w:val="28"/>
        </w:rPr>
      </w:pPr>
      <w:r>
        <w:rPr>
          <w:b w:val="false"/>
          <w:i w:val="false"/>
          <w:color w:val="000000"/>
          <w:sz w:val="28"/>
        </w:rPr>
        <w:t>к Административному регламенту</w:t>
      </w:r>
    </w:p>
    <w:p>
      <w:pPr>
        <w:pStyle w:val="Normal"/>
        <w:jc w:val="right"/>
        <w:rPr>
          <w:b w:val="false"/>
          <w:b w:val="false"/>
          <w:i w:val="false"/>
          <w:i w:val="false"/>
          <w:color w:val="000000"/>
          <w:sz w:val="28"/>
        </w:rPr>
      </w:pPr>
      <w:r>
        <w:rPr>
          <w:b w:val="false"/>
          <w:i w:val="false"/>
          <w:color w:val="000000"/>
          <w:sz w:val="28"/>
        </w:rPr>
        <w:t>предоставления государственной и</w:t>
      </w:r>
    </w:p>
    <w:p>
      <w:pPr>
        <w:pStyle w:val="Normal"/>
        <w:jc w:val="right"/>
        <w:rPr>
          <w:b w:val="false"/>
          <w:b w:val="false"/>
          <w:i w:val="false"/>
          <w:i w:val="false"/>
          <w:color w:val="000000"/>
          <w:sz w:val="28"/>
        </w:rPr>
      </w:pPr>
      <w:r>
        <w:rPr>
          <w:b w:val="false"/>
          <w:i w:val="false"/>
          <w:color w:val="000000"/>
          <w:sz w:val="28"/>
        </w:rPr>
        <w:t>муниципальной услуги "Выдача</w:t>
      </w:r>
    </w:p>
    <w:p>
      <w:pPr>
        <w:pStyle w:val="Normal"/>
        <w:jc w:val="right"/>
        <w:rPr>
          <w:b w:val="false"/>
          <w:b w:val="false"/>
          <w:i w:val="false"/>
          <w:i w:val="false"/>
          <w:color w:val="000000"/>
          <w:sz w:val="28"/>
        </w:rPr>
      </w:pPr>
      <w:r>
        <w:rPr>
          <w:b w:val="false"/>
          <w:i w:val="false"/>
          <w:color w:val="000000"/>
          <w:sz w:val="28"/>
        </w:rPr>
        <w:t>разрешения на строительство,</w:t>
      </w:r>
    </w:p>
    <w:p>
      <w:pPr>
        <w:pStyle w:val="Normal"/>
        <w:jc w:val="right"/>
        <w:rPr>
          <w:b w:val="false"/>
          <w:b w:val="false"/>
          <w:i w:val="false"/>
          <w:i w:val="false"/>
          <w:color w:val="000000"/>
          <w:sz w:val="28"/>
        </w:rPr>
      </w:pPr>
      <w:r>
        <w:rPr>
          <w:b w:val="false"/>
          <w:i w:val="false"/>
          <w:color w:val="000000"/>
          <w:sz w:val="28"/>
        </w:rPr>
        <w:t>внесение изменений в разрешение</w:t>
      </w:r>
    </w:p>
    <w:p>
      <w:pPr>
        <w:pStyle w:val="Normal"/>
        <w:jc w:val="right"/>
        <w:rPr>
          <w:b w:val="false"/>
          <w:b w:val="false"/>
          <w:i w:val="false"/>
          <w:i w:val="false"/>
          <w:color w:val="000000"/>
          <w:sz w:val="28"/>
        </w:rPr>
      </w:pPr>
      <w:r>
        <w:rPr>
          <w:b w:val="false"/>
          <w:i w:val="false"/>
          <w:color w:val="000000"/>
          <w:sz w:val="28"/>
        </w:rPr>
        <w:t>на строительство, в том числе в</w:t>
      </w:r>
    </w:p>
    <w:p>
      <w:pPr>
        <w:pStyle w:val="Normal"/>
        <w:jc w:val="right"/>
        <w:rPr>
          <w:b w:val="false"/>
          <w:b w:val="false"/>
          <w:i w:val="false"/>
          <w:i w:val="false"/>
          <w:color w:val="000000"/>
          <w:sz w:val="28"/>
        </w:rPr>
      </w:pPr>
      <w:r>
        <w:rPr>
          <w:b w:val="false"/>
          <w:i w:val="false"/>
          <w:color w:val="000000"/>
          <w:sz w:val="28"/>
        </w:rPr>
        <w:t>связи с необходимостью</w:t>
      </w:r>
    </w:p>
    <w:p>
      <w:pPr>
        <w:pStyle w:val="Normal"/>
        <w:jc w:val="right"/>
        <w:rPr>
          <w:b w:val="false"/>
          <w:b w:val="false"/>
          <w:i w:val="false"/>
          <w:i w:val="false"/>
          <w:color w:val="000000"/>
          <w:sz w:val="28"/>
        </w:rPr>
      </w:pPr>
      <w:r>
        <w:rPr>
          <w:b w:val="false"/>
          <w:i w:val="false"/>
          <w:color w:val="000000"/>
          <w:sz w:val="28"/>
        </w:rPr>
        <w:t>продления срока действия</w:t>
      </w:r>
    </w:p>
    <w:p>
      <w:pPr>
        <w:pStyle w:val="Normal"/>
        <w:jc w:val="right"/>
        <w:rPr>
          <w:b w:val="false"/>
          <w:b w:val="false"/>
          <w:i w:val="false"/>
          <w:i w:val="false"/>
          <w:color w:val="000000"/>
          <w:sz w:val="28"/>
          <w:szCs w:val="28"/>
        </w:rPr>
      </w:pPr>
      <w:r>
        <w:rPr>
          <w:b w:val="false"/>
          <w:i w:val="false"/>
          <w:color w:val="000000"/>
          <w:sz w:val="28"/>
          <w:szCs w:val="28"/>
        </w:rPr>
        <w:t>разрешения на строительство"</w:t>
      </w:r>
    </w:p>
    <w:p>
      <w:pPr>
        <w:pStyle w:val="Normal"/>
        <w:jc w:val="right"/>
        <w:rPr>
          <w:rFonts w:ascii="Times New Roman" w:hAnsi="Times New Roman"/>
          <w:sz w:val="28"/>
          <w:szCs w:val="28"/>
        </w:rPr>
      </w:pPr>
      <w:r>
        <w:rPr>
          <w:sz w:val="28"/>
          <w:szCs w:val="28"/>
        </w:rPr>
      </w:r>
    </w:p>
    <w:p>
      <w:pPr>
        <w:pStyle w:val="Normal"/>
        <w:jc w:val="right"/>
        <w:rPr>
          <w:sz w:val="28"/>
          <w:szCs w:val="28"/>
        </w:rPr>
      </w:pPr>
      <w:r>
        <w:rPr>
          <w:sz w:val="28"/>
          <w:szCs w:val="28"/>
        </w:rPr>
        <w:t>ФОРМА</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pPr>
      <w:r>
        <w:rPr>
          <w:b w:val="false"/>
          <w:i w:val="false"/>
          <w:color w:val="000000"/>
          <w:sz w:val="28"/>
        </w:rPr>
        <w:t xml:space="preserve">Кому </w:t>
      </w:r>
      <w:r>
        <w:rPr>
          <w:b w:val="false"/>
          <w:i w:val="false"/>
          <w:color w:val="000000"/>
          <w:sz w:val="27"/>
        </w:rPr>
        <w:t>____________________________________</w:t>
      </w:r>
    </w:p>
    <w:p>
      <w:pPr>
        <w:pStyle w:val="Normal"/>
        <w:jc w:val="right"/>
        <w:rPr>
          <w:b w:val="false"/>
          <w:b w:val="false"/>
          <w:i w:val="false"/>
          <w:i w:val="false"/>
          <w:color w:val="000000"/>
          <w:sz w:val="20"/>
        </w:rPr>
      </w:pPr>
      <w:r>
        <w:rPr>
          <w:b w:val="false"/>
          <w:i w:val="false"/>
          <w:color w:val="000000"/>
          <w:sz w:val="20"/>
        </w:rPr>
        <w:t>(фамилия, имя, отчество (при наличии) застройщика,</w:t>
      </w:r>
    </w:p>
    <w:p>
      <w:pPr>
        <w:pStyle w:val="Normal"/>
        <w:jc w:val="right"/>
        <w:rPr>
          <w:b w:val="false"/>
          <w:b w:val="false"/>
          <w:i w:val="false"/>
          <w:i w:val="false"/>
          <w:color w:val="000000"/>
          <w:sz w:val="20"/>
        </w:rPr>
      </w:pPr>
      <w:r>
        <w:rPr>
          <w:b w:val="false"/>
          <w:i w:val="false"/>
          <w:color w:val="000000"/>
          <w:sz w:val="20"/>
        </w:rPr>
        <w:t>ОГРНИП (для физического лица, зарегистрированного в</w:t>
      </w:r>
    </w:p>
    <w:p>
      <w:pPr>
        <w:pStyle w:val="Normal"/>
        <w:jc w:val="right"/>
        <w:rPr>
          <w:b w:val="false"/>
          <w:b w:val="false"/>
          <w:i w:val="false"/>
          <w:i w:val="false"/>
          <w:color w:val="000000"/>
          <w:sz w:val="20"/>
        </w:rPr>
      </w:pPr>
      <w:r>
        <w:rPr>
          <w:b w:val="false"/>
          <w:i w:val="false"/>
          <w:color w:val="000000"/>
          <w:sz w:val="20"/>
        </w:rPr>
        <w:t>качестве индивидуального предпринимателя) – для</w:t>
      </w:r>
    </w:p>
    <w:p>
      <w:pPr>
        <w:pStyle w:val="Normal"/>
        <w:jc w:val="right"/>
        <w:rPr>
          <w:b w:val="false"/>
          <w:b w:val="false"/>
          <w:i w:val="false"/>
          <w:i w:val="false"/>
          <w:color w:val="000000"/>
          <w:sz w:val="20"/>
        </w:rPr>
      </w:pPr>
      <w:r>
        <w:rPr>
          <w:b w:val="false"/>
          <w:i w:val="false"/>
          <w:color w:val="000000"/>
          <w:sz w:val="20"/>
        </w:rPr>
        <w:t>физического лица, полное наименование застройщика,</w:t>
      </w:r>
    </w:p>
    <w:p>
      <w:pPr>
        <w:pStyle w:val="Normal"/>
        <w:jc w:val="right"/>
        <w:rPr>
          <w:b w:val="false"/>
          <w:b w:val="false"/>
          <w:i w:val="false"/>
          <w:i w:val="false"/>
          <w:color w:val="000000"/>
          <w:sz w:val="20"/>
        </w:rPr>
      </w:pPr>
      <w:r>
        <w:rPr>
          <w:b w:val="false"/>
          <w:i w:val="false"/>
          <w:color w:val="000000"/>
          <w:sz w:val="20"/>
        </w:rPr>
        <w:t>ИНН, ОГРН – для юридического лица,</w:t>
      </w:r>
    </w:p>
    <w:p>
      <w:pPr>
        <w:pStyle w:val="Normal"/>
        <w:jc w:val="right"/>
        <w:rPr>
          <w:b w:val="false"/>
          <w:b w:val="false"/>
          <w:i w:val="false"/>
          <w:i w:val="false"/>
          <w:color w:val="000000"/>
          <w:sz w:val="27"/>
        </w:rPr>
      </w:pPr>
      <w:r>
        <w:rPr>
          <w:b w:val="false"/>
          <w:i w:val="false"/>
          <w:color w:val="000000"/>
          <w:sz w:val="27"/>
        </w:rPr>
        <w:t>_________________________________________</w:t>
      </w:r>
    </w:p>
    <w:p>
      <w:pPr>
        <w:pStyle w:val="Normal"/>
        <w:jc w:val="right"/>
        <w:rPr>
          <w:b w:val="false"/>
          <w:b w:val="false"/>
          <w:i w:val="false"/>
          <w:i w:val="false"/>
          <w:color w:val="000000"/>
          <w:sz w:val="20"/>
        </w:rPr>
      </w:pPr>
      <w:r>
        <w:rPr>
          <w:b w:val="false"/>
          <w:i w:val="false"/>
          <w:color w:val="000000"/>
          <w:sz w:val="20"/>
        </w:rPr>
        <w:t>почтовый индекс и адрес, телефон, адрес электронной</w:t>
      </w:r>
    </w:p>
    <w:p>
      <w:pPr>
        <w:pStyle w:val="Normal"/>
        <w:jc w:val="right"/>
        <w:rPr>
          <w:b w:val="false"/>
          <w:b w:val="false"/>
          <w:i w:val="false"/>
          <w:i w:val="false"/>
          <w:color w:val="000000"/>
          <w:sz w:val="20"/>
          <w:szCs w:val="28"/>
        </w:rPr>
      </w:pPr>
      <w:r>
        <w:rPr>
          <w:b w:val="false"/>
          <w:i w:val="false"/>
          <w:color w:val="000000"/>
          <w:sz w:val="20"/>
          <w:szCs w:val="28"/>
        </w:rPr>
        <w:t>почты)</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center"/>
        <w:rPr>
          <w:b/>
          <w:b/>
          <w:i w:val="false"/>
          <w:i w:val="false"/>
          <w:color w:val="000000"/>
          <w:sz w:val="28"/>
          <w:szCs w:val="28"/>
        </w:rPr>
      </w:pPr>
      <w:r>
        <w:rPr>
          <w:b/>
          <w:i w:val="false"/>
          <w:color w:val="000000"/>
          <w:sz w:val="28"/>
          <w:szCs w:val="28"/>
        </w:rPr>
        <w:t>Р Е Ш Е Н И Е</w:t>
      </w:r>
    </w:p>
    <w:p>
      <w:pPr>
        <w:pStyle w:val="Normal"/>
        <w:jc w:val="center"/>
        <w:rPr>
          <w:b/>
          <w:b/>
          <w:i w:val="false"/>
          <w:i w:val="false"/>
          <w:color w:val="000000"/>
          <w:sz w:val="28"/>
          <w:szCs w:val="28"/>
        </w:rPr>
      </w:pPr>
      <w:r>
        <w:rPr>
          <w:b/>
          <w:i w:val="false"/>
          <w:color w:val="000000"/>
          <w:sz w:val="28"/>
          <w:szCs w:val="28"/>
        </w:rPr>
        <w:t>об отказе во внесении исправлений в разрешение на строительство</w:t>
      </w:r>
    </w:p>
    <w:p>
      <w:pPr>
        <w:pStyle w:val="Normal"/>
        <w:jc w:val="right"/>
        <w:rPr>
          <w:rFonts w:ascii="Times New Roman" w:hAnsi="Times New Roman"/>
          <w:sz w:val="28"/>
          <w:szCs w:val="28"/>
        </w:rPr>
      </w:pPr>
      <w:r>
        <w:rPr>
          <w:sz w:val="28"/>
          <w:szCs w:val="28"/>
        </w:rPr>
      </w:r>
    </w:p>
    <w:p>
      <w:pPr>
        <w:pStyle w:val="Normal"/>
        <w:jc w:val="left"/>
        <w:rPr>
          <w:sz w:val="28"/>
          <w:szCs w:val="28"/>
        </w:rPr>
      </w:pPr>
      <w:r>
        <w:rPr>
          <w:sz w:val="28"/>
          <w:szCs w:val="28"/>
        </w:rPr>
        <w:t>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 исполнительной</w:t>
      </w:r>
    </w:p>
    <w:p>
      <w:pPr>
        <w:pStyle w:val="Normal"/>
        <w:jc w:val="center"/>
        <w:rPr>
          <w:b w:val="false"/>
          <w:b w:val="false"/>
          <w:i w:val="false"/>
          <w:i w:val="false"/>
          <w:color w:val="000000"/>
          <w:sz w:val="20"/>
        </w:rPr>
      </w:pPr>
      <w:r>
        <w:rPr>
          <w:b w:val="false"/>
          <w:i w:val="false"/>
          <w:color w:val="000000"/>
          <w:sz w:val="20"/>
        </w:rPr>
        <w:t>власти, органа исполнительной власти субъекта Российской Федерации, органа местного самоуправления,</w:t>
      </w:r>
    </w:p>
    <w:p>
      <w:pPr>
        <w:pStyle w:val="Normal"/>
        <w:jc w:val="center"/>
        <w:rPr>
          <w:b w:val="false"/>
          <w:b w:val="false"/>
          <w:i w:val="false"/>
          <w:i w:val="false"/>
          <w:color w:val="000000"/>
          <w:sz w:val="20"/>
          <w:szCs w:val="28"/>
        </w:rPr>
      </w:pPr>
      <w:r>
        <w:rPr>
          <w:b w:val="false"/>
          <w:i w:val="false"/>
          <w:color w:val="000000"/>
          <w:sz w:val="20"/>
          <w:szCs w:val="28"/>
        </w:rPr>
        <w:t>организации)</w:t>
      </w:r>
    </w:p>
    <w:p>
      <w:pPr>
        <w:pStyle w:val="Normal"/>
        <w:jc w:val="right"/>
        <w:rPr>
          <w:rFonts w:ascii="Times New Roman" w:hAnsi="Times New Roman"/>
          <w:sz w:val="28"/>
          <w:szCs w:val="28"/>
        </w:rPr>
      </w:pPr>
      <w:r>
        <w:rPr>
          <w:sz w:val="28"/>
          <w:szCs w:val="28"/>
        </w:rPr>
      </w:r>
    </w:p>
    <w:p>
      <w:pPr>
        <w:pStyle w:val="Normal"/>
        <w:jc w:val="left"/>
        <w:rPr/>
      </w:pPr>
      <w:r>
        <w:rPr>
          <w:sz w:val="28"/>
          <w:szCs w:val="28"/>
        </w:rPr>
        <w:t xml:space="preserve"> </w:t>
      </w:r>
      <w:r>
        <w:rPr>
          <w:b w:val="false"/>
          <w:i w:val="false"/>
          <w:color w:val="000000"/>
          <w:sz w:val="28"/>
          <w:szCs w:val="28"/>
        </w:rPr>
        <w:t xml:space="preserve">по результатам рассмотрения заявления об исправлении допущенных опечаток и </w:t>
      </w:r>
      <w:r>
        <w:rPr>
          <w:b w:val="false"/>
          <w:i w:val="false"/>
          <w:color w:val="000000"/>
          <w:sz w:val="28"/>
        </w:rPr>
        <w:t>ошибок в разрешении на строительство от ______________ № _____________</w:t>
      </w:r>
    </w:p>
    <w:p>
      <w:pPr>
        <w:pStyle w:val="Normal"/>
        <w:jc w:val="left"/>
        <w:rPr>
          <w:b w:val="false"/>
          <w:b w:val="false"/>
          <w:i w:val="false"/>
          <w:i w:val="false"/>
          <w:color w:val="000000"/>
          <w:sz w:val="20"/>
        </w:rPr>
      </w:pPr>
      <w:r>
        <w:rPr>
          <w:b w:val="false"/>
          <w:i w:val="false"/>
          <w:color w:val="000000"/>
          <w:sz w:val="20"/>
        </w:rPr>
        <w:tab/>
        <w:tab/>
        <w:tab/>
        <w:tab/>
        <w:tab/>
        <w:tab/>
        <w:tab/>
        <w:tab/>
        <w:tab/>
        <w:t xml:space="preserve">       (дата и номер регистрации)</w:t>
      </w:r>
    </w:p>
    <w:p>
      <w:pPr>
        <w:pStyle w:val="Normal"/>
        <w:jc w:val="left"/>
        <w:rPr/>
      </w:pPr>
      <w:r>
        <w:rPr>
          <w:b w:val="false"/>
          <w:i w:val="false"/>
          <w:color w:val="000000"/>
          <w:sz w:val="28"/>
        </w:rPr>
        <w:t xml:space="preserve">принято решение об отказе во внесении исправлений в разрешение на </w:t>
      </w:r>
      <w:r>
        <w:rPr>
          <w:b w:val="false"/>
          <w:i w:val="false"/>
          <w:color w:val="000000"/>
          <w:sz w:val="28"/>
          <w:szCs w:val="28"/>
        </w:rPr>
        <w:t>строительство.</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251"/>
        <w:gridCol w:w="4302"/>
        <w:gridCol w:w="4085"/>
      </w:tblGrid>
      <w:tr>
        <w:trPr/>
        <w:tc>
          <w:tcPr>
            <w:tcW w:w="125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b w:val="false"/>
                <w:b w:val="false"/>
                <w:i w:val="false"/>
                <w:i w:val="false"/>
                <w:color w:val="000000"/>
                <w:kern w:val="2"/>
                <w:sz w:val="24"/>
              </w:rPr>
            </w:pPr>
            <w:r>
              <w:rPr>
                <w:b w:val="false"/>
                <w:i w:val="false"/>
                <w:color w:val="000000"/>
                <w:kern w:val="2"/>
                <w:sz w:val="24"/>
              </w:rPr>
              <w:t xml:space="preserve">№ </w:t>
            </w:r>
            <w:r>
              <w:rPr>
                <w:b w:val="false"/>
                <w:i w:val="false"/>
                <w:color w:val="000000"/>
                <w:kern w:val="2"/>
                <w:sz w:val="24"/>
              </w:rPr>
              <w:t>пункта</w:t>
            </w:r>
          </w:p>
          <w:p>
            <w:pPr>
              <w:pStyle w:val="Normal"/>
              <w:widowControl w:val="false"/>
              <w:suppressAutoHyphens w:val="true"/>
              <w:jc w:val="center"/>
              <w:rPr/>
            </w:pPr>
            <w:r>
              <w:rPr>
                <w:b w:val="false"/>
                <w:i w:val="false"/>
                <w:color w:val="000000"/>
                <w:kern w:val="2"/>
                <w:sz w:val="24"/>
              </w:rPr>
              <w:t xml:space="preserve">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4302"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b w:val="false"/>
                <w:b w:val="false"/>
                <w:i w:val="false"/>
                <w:i w:val="false"/>
                <w:color w:val="000000"/>
                <w:kern w:val="2"/>
                <w:sz w:val="24"/>
              </w:rPr>
            </w:pPr>
            <w:r>
              <w:rPr>
                <w:b w:val="false"/>
                <w:i w:val="false"/>
                <w:color w:val="000000"/>
                <w:kern w:val="2"/>
                <w:sz w:val="24"/>
              </w:rPr>
              <w:t>Наименование основания для отказа во внесении исправлений в разрешение на</w:t>
            </w:r>
          </w:p>
          <w:p>
            <w:pPr>
              <w:pStyle w:val="Normal"/>
              <w:widowControl w:val="false"/>
              <w:suppressAutoHyphens w:val="true"/>
              <w:jc w:val="center"/>
              <w:rPr/>
            </w:pPr>
            <w:r>
              <w:rPr>
                <w:b w:val="false"/>
                <w:i w:val="false"/>
                <w:color w:val="000000"/>
                <w:kern w:val="2"/>
                <w:sz w:val="24"/>
              </w:rPr>
              <w:t xml:space="preserve">строительство в соответствии с </w:t>
            </w:r>
            <w:r>
              <w:rPr>
                <w:b w:val="false"/>
                <w:bCs w:val="false"/>
                <w:i w:val="false"/>
                <w:iCs w:val="false"/>
                <w:strike w:val="false"/>
                <w:dstrike w:val="false"/>
                <w:outline w:val="false"/>
                <w:shadow w:val="false"/>
                <w:color w:val="000000"/>
                <w:kern w:val="2"/>
                <w:sz w:val="24"/>
                <w:szCs w:val="24"/>
                <w:u w:val="none"/>
              </w:rPr>
              <w:t>Административным регламентом</w:t>
            </w:r>
          </w:p>
        </w:tc>
        <w:tc>
          <w:tcPr>
            <w:tcW w:w="40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b w:val="false"/>
                <w:b w:val="false"/>
                <w:i w:val="false"/>
                <w:i w:val="false"/>
                <w:color w:val="000000"/>
                <w:kern w:val="2"/>
                <w:sz w:val="24"/>
              </w:rPr>
            </w:pPr>
            <w:r>
              <w:rPr>
                <w:b w:val="false"/>
                <w:i w:val="false"/>
                <w:color w:val="000000"/>
                <w:kern w:val="2"/>
                <w:sz w:val="24"/>
              </w:rPr>
              <w:t>Разъяснение причин отказа</w:t>
            </w:r>
          </w:p>
          <w:p>
            <w:pPr>
              <w:pStyle w:val="Normal"/>
              <w:widowControl w:val="false"/>
              <w:suppressAutoHyphens w:val="true"/>
              <w:jc w:val="center"/>
              <w:rPr>
                <w:b w:val="false"/>
                <w:b w:val="false"/>
                <w:i w:val="false"/>
                <w:i w:val="false"/>
                <w:color w:val="000000"/>
                <w:kern w:val="2"/>
                <w:sz w:val="24"/>
              </w:rPr>
            </w:pPr>
            <w:r>
              <w:rPr>
                <w:b w:val="false"/>
                <w:i w:val="false"/>
                <w:color w:val="000000"/>
                <w:kern w:val="2"/>
                <w:sz w:val="24"/>
              </w:rPr>
              <w:t>во внесении исправлений в</w:t>
            </w:r>
          </w:p>
          <w:p>
            <w:pPr>
              <w:pStyle w:val="Normal"/>
              <w:widowControl w:val="false"/>
              <w:suppressAutoHyphens w:val="true"/>
              <w:jc w:val="center"/>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разрешение на строительство</w:t>
            </w:r>
          </w:p>
        </w:tc>
      </w:tr>
      <w:tr>
        <w:trPr/>
        <w:tc>
          <w:tcPr>
            <w:tcW w:w="1251"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pPr>
            <w:r>
              <w:rPr>
                <w:b w:val="false"/>
                <w:i w:val="false"/>
                <w:color w:val="000000"/>
                <w:kern w:val="2"/>
                <w:sz w:val="24"/>
              </w:rPr>
              <w:t>"а"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2.28</w:t>
            </w:r>
          </w:p>
        </w:tc>
        <w:tc>
          <w:tcPr>
            <w:tcW w:w="4302"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заявителя кругу лиц, указанных в пункте 2.2 Административного </w:t>
            </w:r>
            <w:r>
              <w:rPr>
                <w:b w:val="false"/>
                <w:bCs w:val="false"/>
                <w:i w:val="false"/>
                <w:iCs w:val="false"/>
                <w:strike w:val="false"/>
                <w:dstrike w:val="false"/>
                <w:outline w:val="false"/>
                <w:shadow w:val="false"/>
                <w:color w:val="000000"/>
                <w:kern w:val="2"/>
                <w:sz w:val="24"/>
                <w:szCs w:val="24"/>
                <w:u w:val="none"/>
              </w:rPr>
              <w:t>регламента</w:t>
            </w:r>
          </w:p>
        </w:tc>
        <w:tc>
          <w:tcPr>
            <w:tcW w:w="4085"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r>
        <w:trPr/>
        <w:tc>
          <w:tcPr>
            <w:tcW w:w="1251"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подпункт</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"б" пункта</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2.28</w:t>
            </w:r>
          </w:p>
        </w:tc>
        <w:tc>
          <w:tcPr>
            <w:tcW w:w="4302"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отсутствие факта допущения опечаток и </w:t>
            </w:r>
            <w:r>
              <w:rPr>
                <w:b w:val="false"/>
                <w:bCs w:val="false"/>
                <w:i w:val="false"/>
                <w:iCs w:val="false"/>
                <w:strike w:val="false"/>
                <w:dstrike w:val="false"/>
                <w:outline w:val="false"/>
                <w:shadow w:val="false"/>
                <w:color w:val="000000"/>
                <w:kern w:val="2"/>
                <w:sz w:val="24"/>
                <w:szCs w:val="24"/>
                <w:u w:val="none"/>
              </w:rPr>
              <w:t>ошибок в разрешении на строительство</w:t>
            </w:r>
          </w:p>
        </w:tc>
        <w:tc>
          <w:tcPr>
            <w:tcW w:w="4085"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bl>
    <w:p>
      <w:pPr>
        <w:pStyle w:val="Normal"/>
        <w:jc w:val="left"/>
        <w:rPr>
          <w:rFonts w:ascii="Times New Roman" w:hAnsi="Times New Roman"/>
          <w:sz w:val="28"/>
          <w:szCs w:val="28"/>
        </w:rPr>
      </w:pPr>
      <w:r>
        <w:rPr>
          <w:sz w:val="28"/>
          <w:szCs w:val="28"/>
        </w:rPr>
      </w:r>
    </w:p>
    <w:p>
      <w:pPr>
        <w:pStyle w:val="Normal"/>
        <w:jc w:val="both"/>
        <w:rPr/>
      </w:pPr>
      <w:r>
        <w:rPr>
          <w:b w:val="false"/>
          <w:i w:val="false"/>
          <w:color w:val="000000"/>
          <w:sz w:val="28"/>
          <w:szCs w:val="28"/>
        </w:rPr>
        <w:tab/>
        <w:t xml:space="preserve">Вы вправе повторно обратиться с заявлением об исправлении допущенных </w:t>
      </w:r>
      <w:r>
        <w:rPr>
          <w:b w:val="false"/>
          <w:i w:val="false"/>
          <w:color w:val="000000"/>
          <w:sz w:val="28"/>
        </w:rPr>
        <w:t>опечаток и ошибок в разрешении на строительство после устранения указанных нарушений.</w:t>
      </w:r>
    </w:p>
    <w:p>
      <w:pPr>
        <w:pStyle w:val="Normal"/>
        <w:jc w:val="both"/>
        <w:rPr>
          <w:b w:val="false"/>
          <w:b w:val="false"/>
          <w:i w:val="false"/>
          <w:i w:val="false"/>
          <w:color w:val="000000"/>
          <w:sz w:val="28"/>
        </w:rPr>
      </w:pPr>
      <w:r>
        <w:rPr>
          <w:b w:val="false"/>
          <w:i w:val="false"/>
          <w:color w:val="000000"/>
          <w:sz w:val="28"/>
        </w:rPr>
        <w:tab/>
        <w:t>Данный отказ может быть обжалован в досудебном порядке путем направления жалобы в ________________________________________________,</w:t>
      </w:r>
    </w:p>
    <w:p>
      <w:pPr>
        <w:pStyle w:val="Normal"/>
        <w:jc w:val="both"/>
        <w:rPr>
          <w:b w:val="false"/>
          <w:b w:val="false"/>
          <w:i w:val="false"/>
          <w:i w:val="false"/>
          <w:color w:val="000000"/>
          <w:sz w:val="28"/>
        </w:rPr>
      </w:pPr>
      <w:r>
        <w:rPr>
          <w:b w:val="false"/>
          <w:i w:val="false"/>
          <w:color w:val="000000"/>
          <w:sz w:val="28"/>
        </w:rPr>
        <w:t>а также в судебном порядке.</w:t>
      </w:r>
    </w:p>
    <w:p>
      <w:pPr>
        <w:pStyle w:val="Normal"/>
        <w:jc w:val="both"/>
        <w:rPr>
          <w:b w:val="false"/>
          <w:b w:val="false"/>
          <w:i w:val="false"/>
          <w:i w:val="false"/>
          <w:color w:val="000000"/>
          <w:sz w:val="28"/>
        </w:rPr>
      </w:pPr>
      <w:r>
        <w:rPr>
          <w:b w:val="false"/>
          <w:i w:val="false"/>
          <w:color w:val="000000"/>
          <w:sz w:val="28"/>
        </w:rPr>
        <w:t>Дополнительно информируем:______________________________________________________________________________________________________________.</w:t>
      </w:r>
    </w:p>
    <w:p>
      <w:pPr>
        <w:pStyle w:val="Normal"/>
        <w:jc w:val="center"/>
        <w:rPr>
          <w:b w:val="false"/>
          <w:b w:val="false"/>
          <w:i w:val="false"/>
          <w:i w:val="false"/>
          <w:color w:val="000000"/>
          <w:sz w:val="20"/>
        </w:rPr>
      </w:pPr>
      <w:r>
        <w:rPr>
          <w:b w:val="false"/>
          <w:i w:val="false"/>
          <w:color w:val="000000"/>
          <w:sz w:val="20"/>
        </w:rPr>
        <w:t>(указывается информация, необходимая для устранения причин отказа во внесении исправлений в</w:t>
      </w:r>
    </w:p>
    <w:p>
      <w:pPr>
        <w:pStyle w:val="Normal"/>
        <w:jc w:val="center"/>
        <w:rPr>
          <w:b w:val="false"/>
          <w:b w:val="false"/>
          <w:i w:val="false"/>
          <w:i w:val="false"/>
          <w:color w:val="000000"/>
          <w:sz w:val="20"/>
        </w:rPr>
      </w:pPr>
      <w:r>
        <w:rPr>
          <w:b w:val="false"/>
          <w:i w:val="false"/>
          <w:color w:val="000000"/>
          <w:sz w:val="20"/>
        </w:rPr>
        <w:t>разрешение на строительство, а также иная дополнительная информация при наличии)</w:t>
      </w:r>
    </w:p>
    <w:p>
      <w:pPr>
        <w:pStyle w:val="Normal"/>
        <w:jc w:val="center"/>
        <w:rPr>
          <w:b w:val="false"/>
          <w:b w:val="false"/>
          <w:i w:val="false"/>
          <w:i w:val="false"/>
          <w:color w:val="000000"/>
          <w:sz w:val="20"/>
        </w:rPr>
      </w:pPr>
      <w:r>
        <w:rPr>
          <w:b w:val="false"/>
          <w:i w:val="false"/>
          <w:color w:val="000000"/>
          <w:sz w:val="20"/>
        </w:rPr>
      </w:r>
    </w:p>
    <w:p>
      <w:pPr>
        <w:pStyle w:val="Normal"/>
        <w:jc w:val="left"/>
        <w:rPr>
          <w:b w:val="false"/>
          <w:b w:val="false"/>
          <w:i w:val="false"/>
          <w:i w:val="false"/>
          <w:color w:val="000000"/>
          <w:sz w:val="28"/>
          <w:szCs w:val="28"/>
        </w:rPr>
      </w:pPr>
      <w:r>
        <w:rPr>
          <w:b w:val="false"/>
          <w:i w:val="false"/>
          <w:color w:val="000000"/>
          <w:sz w:val="28"/>
          <w:szCs w:val="28"/>
        </w:rPr>
        <w:t>____________________   _________________   ____________________________</w:t>
      </w:r>
    </w:p>
    <w:p>
      <w:pPr>
        <w:pStyle w:val="Normal"/>
        <w:rPr>
          <w:b w:val="false"/>
          <w:b w:val="false"/>
          <w:i w:val="false"/>
          <w:i w:val="false"/>
          <w:color w:val="000000"/>
          <w:sz w:val="20"/>
        </w:rPr>
      </w:pPr>
      <w:r>
        <w:rPr>
          <w:b w:val="false"/>
          <w:i w:val="false"/>
          <w:color w:val="000000"/>
          <w:sz w:val="20"/>
        </w:rPr>
        <w:tab/>
        <w:t xml:space="preserve">          (должность) </w:t>
        <w:tab/>
        <w:tab/>
        <w:t xml:space="preserve">     (подпись) </w:t>
        <w:tab/>
        <w:tab/>
        <w:t xml:space="preserve">   (фамилия, имя, отчество (при наличии)</w:t>
      </w:r>
    </w:p>
    <w:p>
      <w:pPr>
        <w:pStyle w:val="Normal"/>
        <w:jc w:val="left"/>
        <w:rPr>
          <w:b w:val="false"/>
          <w:b w:val="false"/>
          <w:i w:val="false"/>
          <w:i w:val="false"/>
          <w:color w:val="000000"/>
        </w:rPr>
      </w:pPr>
      <w:r>
        <w:rPr>
          <w:b w:val="false"/>
          <w:i w:val="false"/>
          <w:color w:val="000000"/>
        </w:rPr>
      </w:r>
    </w:p>
    <w:p>
      <w:pPr>
        <w:pStyle w:val="Normal"/>
        <w:jc w:val="left"/>
        <w:rPr>
          <w:b w:val="false"/>
          <w:b w:val="false"/>
          <w:i w:val="false"/>
          <w:i w:val="false"/>
          <w:color w:val="000000"/>
        </w:rPr>
      </w:pPr>
      <w:r>
        <w:rPr>
          <w:b w:val="false"/>
          <w:i w:val="false"/>
          <w:color w:val="000000"/>
        </w:rPr>
      </w:r>
    </w:p>
    <w:p>
      <w:pPr>
        <w:pStyle w:val="Normal"/>
        <w:jc w:val="left"/>
        <w:rPr>
          <w:b w:val="false"/>
          <w:b w:val="false"/>
          <w:i w:val="false"/>
          <w:i w:val="false"/>
          <w:color w:val="000000"/>
          <w:sz w:val="28"/>
          <w:szCs w:val="28"/>
        </w:rPr>
      </w:pPr>
      <w:r>
        <w:rPr>
          <w:b w:val="false"/>
          <w:i w:val="false"/>
          <w:color w:val="000000"/>
          <w:sz w:val="28"/>
          <w:szCs w:val="28"/>
        </w:rPr>
        <w:t>Дата</w:t>
      </w:r>
      <w:r>
        <w:br w:type="page"/>
      </w:r>
    </w:p>
    <w:p>
      <w:pPr>
        <w:pStyle w:val="Normal"/>
        <w:jc w:val="right"/>
        <w:rPr/>
      </w:pPr>
      <w:r>
        <w:rPr>
          <w:rFonts w:ascii="LiberationSerif" w:hAnsi="LiberationSerif"/>
          <w:b w:val="false"/>
          <w:i w:val="false"/>
          <w:color w:val="000000"/>
          <w:sz w:val="28"/>
          <w:szCs w:val="28"/>
        </w:rPr>
        <w:t>ПРИЛОЖЕНИЕ № 10</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разрешения на строительство"</w:t>
      </w:r>
    </w:p>
    <w:p>
      <w:pPr>
        <w:pStyle w:val="Normal"/>
        <w:jc w:val="right"/>
        <w:rPr>
          <w:rFonts w:ascii="LiberationSerif" w:hAnsi="LiberationSerif"/>
          <w:b w:val="false"/>
          <w:b w:val="false"/>
          <w:i w:val="false"/>
          <w:i w:val="false"/>
          <w:color w:val="000000"/>
        </w:rPr>
      </w:pPr>
      <w:r>
        <w:rPr>
          <w:rFonts w:ascii="LiberationSerif" w:hAnsi="LiberationSerif"/>
          <w:b w:val="false"/>
          <w:i w:val="false"/>
          <w:color w:val="000000"/>
        </w:rPr>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ФОРМА</w:t>
      </w:r>
    </w:p>
    <w:p>
      <w:pPr>
        <w:pStyle w:val="Normal"/>
        <w:jc w:val="right"/>
        <w:rPr>
          <w:rFonts w:ascii="LiberationSerif" w:hAnsi="LiberationSerif"/>
          <w:b w:val="false"/>
          <w:b w:val="false"/>
          <w:i w:val="false"/>
          <w:i w:val="false"/>
          <w:color w:val="000000"/>
        </w:rPr>
      </w:pPr>
      <w:r>
        <w:rPr>
          <w:rFonts w:ascii="LiberationSerif" w:hAnsi="LiberationSerif"/>
          <w:b w:val="false"/>
          <w:i w:val="false"/>
          <w:color w:val="000000"/>
        </w:rPr>
      </w:r>
    </w:p>
    <w:p>
      <w:pPr>
        <w:pStyle w:val="Normal"/>
        <w:jc w:val="right"/>
        <w:rPr>
          <w:rFonts w:ascii="LiberationSerif" w:hAnsi="LiberationSerif"/>
          <w:b w:val="false"/>
          <w:b w:val="false"/>
          <w:i w:val="false"/>
          <w:i w:val="false"/>
          <w:color w:val="000000"/>
        </w:rPr>
      </w:pPr>
      <w:r>
        <w:rPr>
          <w:rFonts w:ascii="LiberationSerif" w:hAnsi="LiberationSerif"/>
          <w:b w:val="false"/>
          <w:i w:val="false"/>
          <w:color w:val="000000"/>
        </w:rPr>
      </w:r>
    </w:p>
    <w:p>
      <w:pPr>
        <w:pStyle w:val="Normal"/>
        <w:jc w:val="center"/>
        <w:rPr>
          <w:rFonts w:ascii="LiberationSerif-Bold" w:hAnsi="LiberationSerif-Bold"/>
          <w:b/>
          <w:b/>
          <w:i w:val="false"/>
          <w:i w:val="false"/>
          <w:color w:val="000000"/>
          <w:sz w:val="28"/>
          <w:szCs w:val="28"/>
        </w:rPr>
      </w:pPr>
      <w:r>
        <w:rPr>
          <w:rFonts w:ascii="LiberationSerif-Bold" w:hAnsi="LiberationSerif-Bold"/>
          <w:b/>
          <w:i w:val="false"/>
          <w:color w:val="000000"/>
          <w:sz w:val="28"/>
          <w:szCs w:val="28"/>
        </w:rPr>
        <w:t>З А Я В Л Е Н И Е</w:t>
      </w:r>
    </w:p>
    <w:p>
      <w:pPr>
        <w:pStyle w:val="Normal"/>
        <w:jc w:val="center"/>
        <w:rPr>
          <w:rFonts w:ascii="LiberationSerif-Bold" w:hAnsi="LiberationSerif-Bold"/>
          <w:b/>
          <w:b/>
          <w:i w:val="false"/>
          <w:i w:val="false"/>
          <w:color w:val="000000"/>
          <w:sz w:val="28"/>
          <w:szCs w:val="28"/>
        </w:rPr>
      </w:pPr>
      <w:r>
        <w:rPr>
          <w:rFonts w:ascii="LiberationSerif-Bold" w:hAnsi="LiberationSerif-Bold"/>
          <w:b/>
          <w:i w:val="false"/>
          <w:color w:val="000000"/>
          <w:sz w:val="28"/>
          <w:szCs w:val="28"/>
        </w:rPr>
        <w:t>о выдаче дубликата разрешения на строительство</w:t>
      </w:r>
    </w:p>
    <w:p>
      <w:pPr>
        <w:pStyle w:val="Normal"/>
        <w:jc w:val="right"/>
        <w:rPr>
          <w:rFonts w:ascii="Times New Roman" w:hAnsi="Times New Roman"/>
          <w:sz w:val="28"/>
          <w:szCs w:val="28"/>
        </w:rPr>
      </w:pPr>
      <w:r>
        <w:rPr>
          <w:sz w:val="28"/>
          <w:szCs w:val="28"/>
        </w:rPr>
      </w:r>
    </w:p>
    <w:p>
      <w:pPr>
        <w:pStyle w:val="Normal"/>
        <w:jc w:val="right"/>
        <w:rPr/>
      </w:pPr>
      <w:r>
        <w:rPr>
          <w:rFonts w:ascii="LiberationSerif" w:hAnsi="LiberationSerif"/>
          <w:sz w:val="28"/>
          <w:szCs w:val="28"/>
        </w:rPr>
        <w:t xml:space="preserve"> </w:t>
      </w:r>
      <w:r>
        <w:rPr>
          <w:rFonts w:ascii="LiberationSerif" w:hAnsi="LiberationSerif"/>
          <w:b w:val="false"/>
          <w:i w:val="false"/>
          <w:color w:val="000000"/>
          <w:sz w:val="28"/>
          <w:szCs w:val="28"/>
        </w:rPr>
        <w:t>"__" __________ 20___ г.</w:t>
      </w:r>
    </w:p>
    <w:p>
      <w:pPr>
        <w:pStyle w:val="Normal"/>
        <w:jc w:val="right"/>
        <w:rPr>
          <w:rFonts w:ascii="LiberationSerif" w:hAnsi="LiberationSerif"/>
          <w:b w:val="false"/>
          <w:b w:val="false"/>
          <w:i w:val="false"/>
          <w:i w:val="false"/>
          <w:color w:val="000000"/>
        </w:rPr>
      </w:pPr>
      <w:r>
        <w:rPr>
          <w:rFonts w:ascii="LiberationSerif" w:hAnsi="LiberationSerif"/>
          <w:b w:val="false"/>
          <w:i w:val="false"/>
          <w:color w:val="000000"/>
        </w:rPr>
      </w:r>
    </w:p>
    <w:p>
      <w:pPr>
        <w:pStyle w:val="Normal"/>
        <w:jc w:val="lef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________________________________________________________________________________________________________________________________________</w:t>
      </w:r>
    </w:p>
    <w:p>
      <w:pPr>
        <w:pStyle w:val="Normal"/>
        <w:jc w:val="center"/>
        <w:rPr>
          <w:rFonts w:ascii="LiberationSerif" w:hAnsi="LiberationSerif"/>
          <w:b w:val="false"/>
          <w:b w:val="false"/>
          <w:i w:val="false"/>
          <w:i w:val="false"/>
          <w:color w:val="000000"/>
          <w:sz w:val="20"/>
          <w:szCs w:val="20"/>
        </w:rPr>
      </w:pPr>
      <w:r>
        <w:rPr>
          <w:rFonts w:ascii="LiberationSerif" w:hAnsi="LiberationSerif"/>
          <w:b w:val="false"/>
          <w:i w:val="false"/>
          <w:color w:val="000000"/>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right"/>
        <w:rPr>
          <w:rFonts w:ascii="Times New Roman" w:hAnsi="Times New Roman"/>
          <w:sz w:val="28"/>
          <w:szCs w:val="28"/>
        </w:rPr>
      </w:pPr>
      <w:r>
        <w:rPr>
          <w:sz w:val="28"/>
          <w:szCs w:val="28"/>
        </w:rPr>
      </w:r>
    </w:p>
    <w:p>
      <w:pPr>
        <w:pStyle w:val="Normal"/>
        <w:jc w:val="left"/>
        <w:rPr>
          <w:sz w:val="28"/>
          <w:szCs w:val="28"/>
        </w:rPr>
      </w:pPr>
      <w:r>
        <w:rPr>
          <w:sz w:val="28"/>
          <w:szCs w:val="28"/>
        </w:rPr>
        <w:t>Прошу выдать дубликат разрешения на строительство.</w:t>
      </w:r>
    </w:p>
    <w:p>
      <w:pPr>
        <w:pStyle w:val="Normal"/>
        <w:jc w:val="left"/>
        <w:rPr>
          <w:rFonts w:ascii="Times New Roman" w:hAnsi="Times New Roman"/>
          <w:sz w:val="28"/>
          <w:szCs w:val="28"/>
        </w:rPr>
      </w:pPr>
      <w:r>
        <w:rPr>
          <w:sz w:val="28"/>
          <w:szCs w:val="28"/>
        </w:rPr>
      </w:r>
    </w:p>
    <w:p>
      <w:pPr>
        <w:pStyle w:val="Normal"/>
        <w:jc w:val="center"/>
        <w:rPr>
          <w:b w:val="false"/>
          <w:b w:val="false"/>
          <w:i w:val="false"/>
          <w:i w:val="false"/>
          <w:color w:val="000000"/>
          <w:sz w:val="28"/>
          <w:szCs w:val="28"/>
        </w:rPr>
      </w:pPr>
      <w:r>
        <w:rPr>
          <w:b w:val="false"/>
          <w:i w:val="false"/>
          <w:color w:val="000000"/>
          <w:sz w:val="28"/>
          <w:szCs w:val="28"/>
        </w:rPr>
        <w:t>1. Сведения о застройщике</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035"/>
        <w:gridCol w:w="453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w:t>
            </w:r>
          </w:p>
        </w:tc>
        <w:tc>
          <w:tcPr>
            <w:tcW w:w="403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Сведения о физическом лице, в случае если </w:t>
            </w:r>
            <w:r>
              <w:rPr>
                <w:b w:val="false"/>
                <w:bCs w:val="false"/>
                <w:i w:val="false"/>
                <w:iCs w:val="false"/>
                <w:strike w:val="false"/>
                <w:dstrike w:val="false"/>
                <w:outline w:val="false"/>
                <w:shadow w:val="false"/>
                <w:color w:val="000000"/>
                <w:kern w:val="2"/>
                <w:sz w:val="28"/>
                <w:szCs w:val="24"/>
                <w:u w:val="none"/>
              </w:rPr>
              <w:t>застройщиком является физическое лицо:</w:t>
            </w:r>
          </w:p>
        </w:tc>
        <w:tc>
          <w:tcPr>
            <w:tcW w:w="4539"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Фамилия, имя, отчество (при наличии)</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документа, удостоверяющего личность (не указываются в случае, если застройщик является индивидуальным </w:t>
            </w:r>
            <w:r>
              <w:rPr>
                <w:b w:val="false"/>
                <w:bCs w:val="false"/>
                <w:i w:val="false"/>
                <w:iCs w:val="false"/>
                <w:strike w:val="false"/>
                <w:dstrike w:val="false"/>
                <w:outline w:val="false"/>
                <w:shadow w:val="false"/>
                <w:color w:val="000000"/>
                <w:kern w:val="2"/>
                <w:sz w:val="28"/>
                <w:szCs w:val="24"/>
                <w:u w:val="none"/>
              </w:rPr>
              <w:t>предпринимателем)</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регистрационный номер индивидуального </w:t>
            </w:r>
            <w:r>
              <w:rPr>
                <w:b w:val="false"/>
                <w:bCs w:val="false"/>
                <w:i w:val="false"/>
                <w:iCs w:val="false"/>
                <w:strike w:val="false"/>
                <w:dstrike w:val="false"/>
                <w:outline w:val="false"/>
                <w:shadow w:val="false"/>
                <w:color w:val="000000"/>
                <w:kern w:val="2"/>
                <w:sz w:val="28"/>
                <w:szCs w:val="24"/>
                <w:u w:val="none"/>
              </w:rPr>
              <w:t>предпринимателя</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Сведения о юридическом лице: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Полное наименование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w:t>
            </w:r>
            <w:r>
              <w:rPr>
                <w:b w:val="false"/>
                <w:bCs w:val="false"/>
                <w:i w:val="false"/>
                <w:iCs w:val="false"/>
                <w:strike w:val="false"/>
                <w:dstrike w:val="false"/>
                <w:outline w:val="false"/>
                <w:shadow w:val="false"/>
                <w:color w:val="000000"/>
                <w:kern w:val="2"/>
                <w:sz w:val="28"/>
                <w:szCs w:val="24"/>
                <w:u w:val="none"/>
              </w:rPr>
              <w:t>регистрационный номер</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Идентификационный номер </w:t>
            </w:r>
            <w:r>
              <w:rPr>
                <w:b w:val="false"/>
                <w:bCs w:val="false"/>
                <w:i w:val="false"/>
                <w:iCs w:val="false"/>
                <w:strike w:val="false"/>
                <w:dstrike w:val="false"/>
                <w:outline w:val="false"/>
                <w:shadow w:val="false"/>
                <w:color w:val="000000"/>
                <w:kern w:val="2"/>
                <w:sz w:val="28"/>
                <w:szCs w:val="24"/>
                <w:u w:val="none"/>
              </w:rPr>
              <w:t>налогоплательщика – юридического лица</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jc w:val="center"/>
        <w:rPr/>
      </w:pPr>
      <w:r>
        <w:rPr>
          <w:sz w:val="28"/>
          <w:szCs w:val="28"/>
        </w:rPr>
        <w:t xml:space="preserve"> </w:t>
      </w:r>
      <w:r>
        <w:rPr>
          <w:b w:val="false"/>
          <w:i w:val="false"/>
          <w:color w:val="000000"/>
          <w:sz w:val="28"/>
          <w:szCs w:val="28"/>
        </w:rPr>
        <w:t>2. Сведения о выданном разрешении на строительство</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878"/>
        <w:gridCol w:w="1821"/>
        <w:gridCol w:w="1874"/>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48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Орган (организация), выдавший (-ая) </w:t>
            </w:r>
            <w:r>
              <w:rPr>
                <w:b w:val="false"/>
                <w:bCs w:val="false"/>
                <w:i w:val="false"/>
                <w:iCs w:val="false"/>
                <w:strike w:val="false"/>
                <w:dstrike w:val="false"/>
                <w:outline w:val="false"/>
                <w:shadow w:val="false"/>
                <w:color w:val="000000"/>
                <w:kern w:val="2"/>
                <w:sz w:val="28"/>
                <w:szCs w:val="24"/>
                <w:u w:val="none"/>
              </w:rPr>
              <w:t>разрешение на строительство</w:t>
            </w:r>
          </w:p>
        </w:tc>
        <w:tc>
          <w:tcPr>
            <w:tcW w:w="1821"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Номер </w:t>
            </w:r>
            <w:r>
              <w:rPr>
                <w:b w:val="false"/>
                <w:bCs w:val="false"/>
                <w:i w:val="false"/>
                <w:iCs w:val="false"/>
                <w:strike w:val="false"/>
                <w:dstrike w:val="false"/>
                <w:outline w:val="false"/>
                <w:shadow w:val="false"/>
                <w:color w:val="000000"/>
                <w:kern w:val="2"/>
                <w:sz w:val="28"/>
                <w:szCs w:val="24"/>
                <w:u w:val="none"/>
              </w:rPr>
              <w:t>документа</w:t>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pPr>
            <w:r>
              <w:rPr>
                <w:b w:val="false"/>
                <w:i w:val="false"/>
                <w:color w:val="000000"/>
                <w:kern w:val="2"/>
                <w:sz w:val="28"/>
              </w:rPr>
              <w:t xml:space="preserve">Дата </w:t>
            </w:r>
            <w:r>
              <w:rPr>
                <w:b w:val="false"/>
                <w:bCs w:val="false"/>
                <w:i w:val="false"/>
                <w:iCs w:val="false"/>
                <w:strike w:val="false"/>
                <w:dstrike w:val="false"/>
                <w:outline w:val="false"/>
                <w:shadow w:val="false"/>
                <w:color w:val="000000"/>
                <w:kern w:val="2"/>
                <w:sz w:val="28"/>
                <w:szCs w:val="24"/>
                <w:u w:val="none"/>
              </w:rPr>
              <w:t>документа</w:t>
            </w:r>
          </w:p>
        </w:tc>
      </w:tr>
      <w:tr>
        <w:trPr>
          <w:trHeight w:val="717" w:hRule="atLeast"/>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487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21"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1874"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spacing w:lineRule="auto" w:line="276"/>
        <w:jc w:val="left"/>
        <w:rPr>
          <w:b w:val="false"/>
          <w:b w:val="false"/>
          <w:bCs w:val="false"/>
          <w:i w:val="false"/>
          <w:i w:val="false"/>
          <w:color w:val="000000"/>
          <w:sz w:val="28"/>
          <w:szCs w:val="28"/>
        </w:rPr>
      </w:pPr>
      <w:r>
        <w:rPr>
          <w:b w:val="false"/>
          <w:bCs w:val="false"/>
          <w:i w:val="false"/>
          <w:color w:val="000000"/>
          <w:sz w:val="28"/>
          <w:szCs w:val="28"/>
        </w:rPr>
        <w:t>Приложение:_________________________________________________________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Номер телефона и адрес электронной почты для связи: _____________________</w:t>
      </w:r>
    </w:p>
    <w:p>
      <w:pPr>
        <w:pStyle w:val="Normal"/>
        <w:spacing w:lineRule="auto" w:line="360"/>
        <w:jc w:val="left"/>
        <w:rPr/>
      </w:pPr>
      <w:r>
        <w:rPr>
          <w:b w:val="false"/>
          <w:bCs w:val="false"/>
          <w:i w:val="false"/>
          <w:color w:val="000000"/>
          <w:sz w:val="28"/>
          <w:szCs w:val="28"/>
        </w:rPr>
        <w:t>Результат</w:t>
      </w:r>
      <w:r>
        <w:rPr>
          <w:b w:val="false"/>
          <w:bCs w:val="false"/>
          <w:i w:val="false"/>
          <w:color w:val="000000"/>
          <w:sz w:val="28"/>
          <w:szCs w:val="28"/>
          <w:lang w:val="ru-RU"/>
        </w:rPr>
        <w:t xml:space="preserve"> </w:t>
      </w:r>
      <w:r>
        <w:rPr>
          <w:rFonts w:eastAsia="NSimSun" w:cs="Lucida Sans"/>
          <w:b w:val="false"/>
          <w:bCs w:val="false"/>
          <w:i w:val="false"/>
          <w:color w:val="000000"/>
          <w:kern w:val="2"/>
          <w:sz w:val="28"/>
          <w:szCs w:val="28"/>
          <w:lang w:val="ru-RU" w:eastAsia="zh-CN" w:bidi="hi-IN"/>
        </w:rPr>
        <w:t>настоящего заявления</w:t>
      </w:r>
      <w:r>
        <w:rPr>
          <w:b w:val="false"/>
          <w:bCs w:val="false"/>
          <w:i w:val="false"/>
          <w:color w:val="000000"/>
          <w:sz w:val="28"/>
          <w:szCs w:val="28"/>
          <w:lang w:val="ru-RU"/>
        </w:rPr>
        <w:t xml:space="preserve"> </w:t>
      </w:r>
      <w:r>
        <w:rPr>
          <w:b w:val="false"/>
          <w:bCs w:val="false"/>
          <w:i w:val="false"/>
          <w:color w:val="000000"/>
          <w:sz w:val="28"/>
          <w:szCs w:val="28"/>
        </w:rPr>
        <w:t>прошу:</w:t>
      </w:r>
    </w:p>
    <w:tbl>
      <w:tblPr>
        <w:tblStyle w:val="6"/>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sz w:val="20"/>
              </w:rPr>
            </w:pPr>
            <w:r>
              <w:rPr>
                <w:sz w:val="20"/>
              </w:rPr>
              <w:t>направить в форме электронного документа в личный кабинет в единой информационной системе жилищного строительства</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center"/>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t>_______________</w:t>
        <w:tab/>
        <w:tab/>
        <w:t>_____________________________</w:t>
      </w:r>
    </w:p>
    <w:p>
      <w:pPr>
        <w:pStyle w:val="Normal"/>
        <w:bidi w:val="0"/>
        <w:spacing w:lineRule="auto" w:line="276"/>
        <w:jc w:val="left"/>
        <w:rPr/>
      </w:pPr>
      <w:r>
        <w:rPr>
          <w:b w:val="false"/>
          <w:i w:val="false"/>
          <w:color w:val="000000"/>
          <w:sz w:val="28"/>
          <w:szCs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r>
        <w:br w:type="page"/>
      </w:r>
    </w:p>
    <w:p>
      <w:pPr>
        <w:pStyle w:val="Normal"/>
        <w:jc w:val="right"/>
        <w:rPr/>
      </w:pPr>
      <w:r>
        <w:rPr>
          <w:rFonts w:ascii="LiberationSerif" w:hAnsi="LiberationSerif"/>
          <w:b w:val="false"/>
          <w:i w:val="false"/>
          <w:color w:val="000000"/>
          <w:sz w:val="28"/>
          <w:szCs w:val="28"/>
        </w:rPr>
        <w:t>ПРИЛОЖЕНИЕ № 11</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разрешения на строительство"</w:t>
      </w:r>
    </w:p>
    <w:p>
      <w:pPr>
        <w:pStyle w:val="Normal"/>
        <w:jc w:val="right"/>
        <w:rPr>
          <w:rFonts w:ascii="Times New Roman" w:hAnsi="Times New Roman"/>
          <w:sz w:val="28"/>
          <w:szCs w:val="28"/>
        </w:rPr>
      </w:pPr>
      <w:r>
        <w:rPr>
          <w:sz w:val="28"/>
          <w:szCs w:val="28"/>
        </w:rPr>
      </w:r>
    </w:p>
    <w:p>
      <w:pPr>
        <w:pStyle w:val="Normal"/>
        <w:jc w:val="right"/>
        <w:rPr>
          <w:sz w:val="28"/>
          <w:szCs w:val="28"/>
        </w:rPr>
      </w:pPr>
      <w:r>
        <w:rPr>
          <w:sz w:val="28"/>
          <w:szCs w:val="28"/>
        </w:rPr>
        <w:t>ФОРМА</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LiberationSerif" w:hAnsi="LiberationSerif"/>
          <w:b w:val="false"/>
          <w:b w:val="false"/>
          <w:i w:val="false"/>
          <w:i w:val="false"/>
          <w:color w:val="000000"/>
          <w:sz w:val="27"/>
          <w:szCs w:val="28"/>
        </w:rPr>
      </w:pPr>
      <w:r>
        <w:rPr>
          <w:rFonts w:ascii="LiberationSerif" w:hAnsi="LiberationSerif"/>
          <w:b w:val="false"/>
          <w:i w:val="false"/>
          <w:color w:val="000000"/>
          <w:sz w:val="27"/>
          <w:szCs w:val="28"/>
        </w:rPr>
        <w:t>Кому ____________________________________</w:t>
      </w:r>
    </w:p>
    <w:p>
      <w:pPr>
        <w:pStyle w:val="Normal"/>
        <w:jc w:val="right"/>
        <w:rPr>
          <w:rFonts w:ascii="LiberationSerif" w:hAnsi="LiberationSerif"/>
          <w:b w:val="false"/>
          <w:b w:val="false"/>
          <w:i w:val="false"/>
          <w:i w:val="false"/>
          <w:color w:val="000000"/>
          <w:sz w:val="20"/>
        </w:rPr>
      </w:pPr>
      <w:r>
        <w:rPr>
          <w:rFonts w:ascii="LiberationSerif" w:hAnsi="LiberationSerif"/>
          <w:b w:val="false"/>
          <w:i w:val="false"/>
          <w:color w:val="000000"/>
          <w:sz w:val="20"/>
        </w:rPr>
        <w:t>(фамилия, имя, отчество (при наличии) застройщика,</w:t>
      </w:r>
    </w:p>
    <w:p>
      <w:pPr>
        <w:pStyle w:val="Normal"/>
        <w:jc w:val="right"/>
        <w:rPr>
          <w:rFonts w:ascii="LiberationSerif" w:hAnsi="LiberationSerif"/>
          <w:b w:val="false"/>
          <w:b w:val="false"/>
          <w:i w:val="false"/>
          <w:i w:val="false"/>
          <w:color w:val="000000"/>
          <w:sz w:val="20"/>
        </w:rPr>
      </w:pPr>
      <w:r>
        <w:rPr>
          <w:rFonts w:ascii="LiberationSerif" w:hAnsi="LiberationSerif"/>
          <w:b w:val="false"/>
          <w:i w:val="false"/>
          <w:color w:val="000000"/>
          <w:sz w:val="20"/>
        </w:rPr>
        <w:t>ОГРНИП (для физического лица, зарегистрированного в</w:t>
      </w:r>
    </w:p>
    <w:p>
      <w:pPr>
        <w:pStyle w:val="Normal"/>
        <w:jc w:val="right"/>
        <w:rPr>
          <w:rFonts w:ascii="LiberationSerif" w:hAnsi="LiberationSerif"/>
          <w:b w:val="false"/>
          <w:b w:val="false"/>
          <w:i w:val="false"/>
          <w:i w:val="false"/>
          <w:color w:val="000000"/>
          <w:sz w:val="20"/>
        </w:rPr>
      </w:pPr>
      <w:r>
        <w:rPr>
          <w:rFonts w:ascii="LiberationSerif" w:hAnsi="LiberationSerif"/>
          <w:b w:val="false"/>
          <w:i w:val="false"/>
          <w:color w:val="000000"/>
          <w:sz w:val="20"/>
        </w:rPr>
        <w:t>качестве индивидуального предпринимателя) – для</w:t>
      </w:r>
    </w:p>
    <w:p>
      <w:pPr>
        <w:pStyle w:val="Normal"/>
        <w:jc w:val="right"/>
        <w:rPr>
          <w:rFonts w:ascii="LiberationSerif" w:hAnsi="LiberationSerif"/>
          <w:b w:val="false"/>
          <w:b w:val="false"/>
          <w:i w:val="false"/>
          <w:i w:val="false"/>
          <w:color w:val="000000"/>
          <w:sz w:val="20"/>
        </w:rPr>
      </w:pPr>
      <w:r>
        <w:rPr>
          <w:rFonts w:ascii="LiberationSerif" w:hAnsi="LiberationSerif"/>
          <w:b w:val="false"/>
          <w:i w:val="false"/>
          <w:color w:val="000000"/>
          <w:sz w:val="20"/>
        </w:rPr>
        <w:t>физического лица, полное наименование застройщика,</w:t>
      </w:r>
    </w:p>
    <w:p>
      <w:pPr>
        <w:pStyle w:val="Normal"/>
        <w:jc w:val="right"/>
        <w:rPr>
          <w:rFonts w:ascii="LiberationSerif" w:hAnsi="LiberationSerif"/>
          <w:b w:val="false"/>
          <w:b w:val="false"/>
          <w:i w:val="false"/>
          <w:i w:val="false"/>
          <w:color w:val="000000"/>
          <w:sz w:val="20"/>
        </w:rPr>
      </w:pPr>
      <w:r>
        <w:rPr>
          <w:rFonts w:ascii="LiberationSerif" w:hAnsi="LiberationSerif"/>
          <w:b w:val="false"/>
          <w:i w:val="false"/>
          <w:color w:val="000000"/>
          <w:sz w:val="20"/>
        </w:rPr>
        <w:t>ИНН, ОГРН – для юридического лица,</w:t>
      </w:r>
    </w:p>
    <w:p>
      <w:pPr>
        <w:pStyle w:val="Normal"/>
        <w:jc w:val="right"/>
        <w:rPr>
          <w:rFonts w:ascii="LiberationSerif" w:hAnsi="LiberationSerif"/>
          <w:b w:val="false"/>
          <w:b w:val="false"/>
          <w:i w:val="false"/>
          <w:i w:val="false"/>
          <w:color w:val="000000"/>
          <w:sz w:val="27"/>
        </w:rPr>
      </w:pPr>
      <w:r>
        <w:rPr>
          <w:rFonts w:ascii="LiberationSerif" w:hAnsi="LiberationSerif"/>
          <w:b w:val="false"/>
          <w:i w:val="false"/>
          <w:color w:val="000000"/>
          <w:sz w:val="27"/>
        </w:rPr>
        <w:t>_________________________________________</w:t>
      </w:r>
    </w:p>
    <w:p>
      <w:pPr>
        <w:pStyle w:val="Normal"/>
        <w:jc w:val="right"/>
        <w:rPr>
          <w:rFonts w:ascii="LiberationSerif" w:hAnsi="LiberationSerif"/>
          <w:b w:val="false"/>
          <w:b w:val="false"/>
          <w:i w:val="false"/>
          <w:i w:val="false"/>
          <w:color w:val="000000"/>
          <w:sz w:val="20"/>
        </w:rPr>
      </w:pPr>
      <w:r>
        <w:rPr>
          <w:rFonts w:ascii="LiberationSerif" w:hAnsi="LiberationSerif"/>
          <w:b w:val="false"/>
          <w:i w:val="false"/>
          <w:color w:val="000000"/>
          <w:sz w:val="20"/>
        </w:rPr>
        <w:t>почтовый индекс и адрес, телефон, адрес электронной</w:t>
      </w:r>
    </w:p>
    <w:p>
      <w:pPr>
        <w:pStyle w:val="Normal"/>
        <w:jc w:val="right"/>
        <w:rPr>
          <w:rFonts w:ascii="LiberationSerif" w:hAnsi="LiberationSerif"/>
          <w:b w:val="false"/>
          <w:b w:val="false"/>
          <w:i w:val="false"/>
          <w:i w:val="false"/>
          <w:color w:val="000000"/>
          <w:sz w:val="20"/>
          <w:szCs w:val="28"/>
        </w:rPr>
      </w:pPr>
      <w:r>
        <w:rPr>
          <w:rFonts w:ascii="LiberationSerif" w:hAnsi="LiberationSerif"/>
          <w:b w:val="false"/>
          <w:i w:val="false"/>
          <w:color w:val="000000"/>
          <w:sz w:val="20"/>
          <w:szCs w:val="28"/>
        </w:rPr>
        <w:t>почты)</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center"/>
        <w:rPr/>
      </w:pPr>
      <w:r>
        <w:rPr>
          <w:rFonts w:ascii="LiberationSerif-Bold" w:hAnsi="LiberationSerif-Bold"/>
          <w:sz w:val="28"/>
          <w:szCs w:val="28"/>
        </w:rPr>
        <w:t xml:space="preserve"> </w:t>
      </w:r>
      <w:r>
        <w:rPr>
          <w:b/>
          <w:i w:val="false"/>
          <w:color w:val="000000"/>
          <w:sz w:val="28"/>
          <w:szCs w:val="28"/>
        </w:rPr>
        <w:t>Р Е Ш Е Н И Е</w:t>
      </w:r>
    </w:p>
    <w:p>
      <w:pPr>
        <w:pStyle w:val="Normal"/>
        <w:jc w:val="center"/>
        <w:rPr>
          <w:b/>
          <w:b/>
          <w:i w:val="false"/>
          <w:i w:val="false"/>
          <w:color w:val="000000"/>
          <w:sz w:val="28"/>
          <w:szCs w:val="28"/>
        </w:rPr>
      </w:pPr>
      <w:r>
        <w:rPr>
          <w:b/>
          <w:i w:val="false"/>
          <w:color w:val="000000"/>
          <w:sz w:val="28"/>
          <w:szCs w:val="28"/>
        </w:rPr>
        <w:t>об отказе в выдаче дубликата разрешения на строительство</w:t>
      </w:r>
    </w:p>
    <w:p>
      <w:pPr>
        <w:pStyle w:val="Normal"/>
        <w:jc w:val="center"/>
        <w:rPr>
          <w:b/>
          <w:b/>
          <w:i w:val="false"/>
          <w:i w:val="false"/>
          <w:color w:val="000000"/>
        </w:rPr>
      </w:pPr>
      <w:r>
        <w:rPr>
          <w:b/>
          <w:i w:val="false"/>
          <w:color w:val="000000"/>
        </w:rPr>
      </w:r>
    </w:p>
    <w:p>
      <w:pPr>
        <w:pStyle w:val="Normal"/>
        <w:jc w:val="left"/>
        <w:rPr>
          <w:b/>
          <w:b/>
          <w:i w:val="false"/>
          <w:i w:val="false"/>
          <w:color w:val="000000"/>
          <w:sz w:val="28"/>
          <w:szCs w:val="28"/>
        </w:rPr>
      </w:pPr>
      <w:r>
        <w:rPr>
          <w:b/>
          <w:i w:val="false"/>
          <w:color w:val="000000"/>
          <w:sz w:val="28"/>
          <w:szCs w:val="28"/>
        </w:rPr>
        <w:t>____________________________________________________________________</w:t>
      </w:r>
    </w:p>
    <w:p>
      <w:pPr>
        <w:pStyle w:val="Normal"/>
        <w:jc w:val="center"/>
        <w:rPr/>
      </w:pPr>
      <w:r>
        <w:rPr>
          <w:b/>
          <w:i w:val="false"/>
          <w:color w:val="000000"/>
          <w:sz w:val="20"/>
          <w:szCs w:val="20"/>
        </w:rPr>
        <w:t xml:space="preserve"> </w:t>
      </w:r>
      <w:r>
        <w:rPr>
          <w:b w:val="false"/>
          <w:i w:val="false"/>
          <w:color w:val="000000"/>
          <w:sz w:val="20"/>
          <w:szCs w:val="20"/>
        </w:rPr>
        <w:t xml:space="preserve">(наименование уполномоченного на выдачу разрешений на строительство федерального органа исполнительной </w:t>
      </w:r>
      <w:r>
        <w:rPr>
          <w:b w:val="false"/>
          <w:i w:val="false"/>
          <w:color w:val="000000"/>
          <w:sz w:val="20"/>
        </w:rPr>
        <w:t xml:space="preserve">власти, органа исполнительной власти субъекта Российской Федерации, органа местного самоуправления, </w:t>
      </w:r>
      <w:r>
        <w:rPr>
          <w:b w:val="false"/>
          <w:i w:val="false"/>
          <w:color w:val="000000"/>
          <w:sz w:val="20"/>
          <w:szCs w:val="20"/>
        </w:rPr>
        <w:t>организации)</w:t>
      </w:r>
    </w:p>
    <w:p>
      <w:pPr>
        <w:pStyle w:val="Normal"/>
        <w:jc w:val="both"/>
        <w:rPr/>
      </w:pPr>
      <w:r>
        <w:rPr>
          <w:b w:val="false"/>
          <w:i w:val="false"/>
          <w:color w:val="000000"/>
          <w:sz w:val="28"/>
          <w:szCs w:val="28"/>
        </w:rPr>
        <w:t xml:space="preserve">по результатам рассмотрения заявления о выдаче дубликата </w:t>
      </w:r>
      <w:r>
        <w:rPr>
          <w:b w:val="false"/>
          <w:i w:val="false"/>
          <w:color w:val="000000"/>
          <w:sz w:val="28"/>
        </w:rPr>
        <w:t>разрешения на строительство от ________________ № _______________ принято</w:t>
      </w:r>
    </w:p>
    <w:p>
      <w:pPr>
        <w:pStyle w:val="Normal"/>
        <w:jc w:val="both"/>
        <w:rPr>
          <w:b w:val="false"/>
          <w:b w:val="false"/>
          <w:i w:val="false"/>
          <w:i w:val="false"/>
          <w:color w:val="000000"/>
          <w:sz w:val="20"/>
        </w:rPr>
      </w:pPr>
      <w:r>
        <w:rPr>
          <w:b w:val="false"/>
          <w:i w:val="false"/>
          <w:color w:val="000000"/>
          <w:sz w:val="20"/>
        </w:rPr>
        <w:tab/>
        <w:tab/>
        <w:tab/>
        <w:tab/>
        <w:tab/>
        <w:t>(дата и номер регистрации)</w:t>
      </w:r>
    </w:p>
    <w:p>
      <w:pPr>
        <w:pStyle w:val="Normal"/>
        <w:jc w:val="both"/>
        <w:rPr>
          <w:b w:val="false"/>
          <w:b w:val="false"/>
          <w:i w:val="false"/>
          <w:i w:val="false"/>
          <w:color w:val="000000"/>
          <w:sz w:val="28"/>
          <w:szCs w:val="28"/>
        </w:rPr>
      </w:pPr>
      <w:r>
        <w:rPr>
          <w:b w:val="false"/>
          <w:i w:val="false"/>
          <w:color w:val="000000"/>
          <w:sz w:val="28"/>
          <w:szCs w:val="28"/>
        </w:rPr>
        <w:t>решение об отказе в выдаче дубликата разрешения на строительство.</w:t>
      </w:r>
    </w:p>
    <w:p>
      <w:pPr>
        <w:pStyle w:val="Normal"/>
        <w:jc w:val="both"/>
        <w:rPr>
          <w:b w:val="false"/>
          <w:b w:val="false"/>
          <w:i w:val="false"/>
          <w:i w:val="false"/>
          <w:color w:val="000000"/>
        </w:rPr>
      </w:pPr>
      <w:r>
        <w:rPr>
          <w:b w:val="false"/>
          <w:i w:val="false"/>
          <w:color w:val="000000"/>
        </w:rPr>
      </w:r>
    </w:p>
    <w:tbl>
      <w:tblPr>
        <w:tblStyle w:val="6"/>
        <w:tblW w:w="9638" w:type="dxa"/>
        <w:jc w:val="left"/>
        <w:tblInd w:w="0" w:type="dxa"/>
        <w:tblLayout w:type="fixed"/>
        <w:tblCellMar>
          <w:top w:w="55" w:type="dxa"/>
          <w:left w:w="55" w:type="dxa"/>
          <w:bottom w:w="55" w:type="dxa"/>
          <w:right w:w="55" w:type="dxa"/>
        </w:tblCellMar>
      </w:tblPr>
      <w:tblGrid>
        <w:gridCol w:w="2183"/>
        <w:gridCol w:w="4476"/>
        <w:gridCol w:w="2979"/>
      </w:tblGrid>
      <w:tr>
        <w:trPr/>
        <w:tc>
          <w:tcPr>
            <w:tcW w:w="218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 xml:space="preserve">№ </w:t>
            </w:r>
            <w:r>
              <w:rPr>
                <w:b w:val="false"/>
                <w:i w:val="false"/>
                <w:color w:val="000000"/>
                <w:kern w:val="2"/>
                <w:sz w:val="24"/>
              </w:rPr>
              <w:t>пункта</w:t>
            </w:r>
          </w:p>
          <w:p>
            <w:pPr>
              <w:pStyle w:val="Normal"/>
              <w:widowControl w:val="false"/>
              <w:suppressAutoHyphens w:val="true"/>
              <w:jc w:val="both"/>
              <w:rPr>
                <w:b w:val="false"/>
                <w:b w:val="false"/>
                <w:i w:val="false"/>
                <w:i w:val="false"/>
                <w:color w:val="000000"/>
                <w:kern w:val="2"/>
                <w:sz w:val="24"/>
              </w:rPr>
            </w:pPr>
            <w:r>
              <w:rPr>
                <w:b w:val="false"/>
                <w:i w:val="false"/>
                <w:color w:val="000000"/>
                <w:kern w:val="2"/>
                <w:sz w:val="24"/>
              </w:rPr>
              <w:t>Административного</w:t>
            </w:r>
          </w:p>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регламента</w:t>
            </w:r>
          </w:p>
        </w:tc>
        <w:tc>
          <w:tcPr>
            <w:tcW w:w="447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Наименование основания для отказа в выдаче дубликата разрешения на строительство в соответствии с </w:t>
            </w:r>
            <w:r>
              <w:rPr>
                <w:b w:val="false"/>
                <w:bCs w:val="false"/>
                <w:i w:val="false"/>
                <w:iCs w:val="false"/>
                <w:strike w:val="false"/>
                <w:dstrike w:val="false"/>
                <w:outline w:val="false"/>
                <w:shadow w:val="false"/>
                <w:color w:val="000000"/>
                <w:kern w:val="2"/>
                <w:sz w:val="24"/>
                <w:szCs w:val="24"/>
                <w:u w:val="none"/>
              </w:rPr>
              <w:t>Административным регламентом</w:t>
            </w:r>
          </w:p>
        </w:tc>
        <w:tc>
          <w:tcPr>
            <w:tcW w:w="2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Разъяснение причин отказа в выдаче дубликата разрешения на </w:t>
            </w:r>
            <w:r>
              <w:rPr>
                <w:b w:val="false"/>
                <w:bCs w:val="false"/>
                <w:i w:val="false"/>
                <w:iCs w:val="false"/>
                <w:strike w:val="false"/>
                <w:dstrike w:val="false"/>
                <w:outline w:val="false"/>
                <w:shadow w:val="false"/>
                <w:color w:val="000000"/>
                <w:kern w:val="2"/>
                <w:sz w:val="24"/>
                <w:szCs w:val="24"/>
                <w:u w:val="none"/>
              </w:rPr>
              <w:t>строительство</w:t>
            </w:r>
          </w:p>
        </w:tc>
      </w:tr>
      <w:tr>
        <w:trPr/>
        <w:tc>
          <w:tcPr>
            <w:tcW w:w="2183"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пункт 2.30</w:t>
            </w:r>
          </w:p>
        </w:tc>
        <w:tc>
          <w:tcPr>
            <w:tcW w:w="4476"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4"/>
              </w:rPr>
              <w:t xml:space="preserve">несоответствие заявителя кругу лиц, указанных в пункте 2.2 </w:t>
            </w:r>
            <w:r>
              <w:rPr>
                <w:b w:val="false"/>
                <w:bCs w:val="false"/>
                <w:i w:val="false"/>
                <w:iCs w:val="false"/>
                <w:strike w:val="false"/>
                <w:dstrike w:val="false"/>
                <w:outline w:val="false"/>
                <w:shadow w:val="false"/>
                <w:color w:val="000000"/>
                <w:kern w:val="2"/>
                <w:sz w:val="24"/>
                <w:szCs w:val="24"/>
                <w:u w:val="none"/>
              </w:rPr>
              <w:t>Административного регламента</w:t>
            </w:r>
          </w:p>
        </w:tc>
        <w:tc>
          <w:tcPr>
            <w:tcW w:w="2979"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pPr>
            <w:r>
              <w:rPr>
                <w:b w:val="false"/>
                <w:i/>
                <w:color w:val="000000"/>
                <w:kern w:val="2"/>
                <w:sz w:val="24"/>
              </w:rPr>
              <w:t xml:space="preserve">Указываются основания такого </w:t>
            </w:r>
            <w:r>
              <w:rPr>
                <w:b w:val="false"/>
                <w:bCs w:val="false"/>
                <w:i/>
                <w:iCs w:val="false"/>
                <w:strike w:val="false"/>
                <w:dstrike w:val="false"/>
                <w:outline w:val="false"/>
                <w:shadow w:val="false"/>
                <w:color w:val="000000"/>
                <w:kern w:val="2"/>
                <w:sz w:val="24"/>
                <w:szCs w:val="24"/>
                <w:u w:val="none"/>
              </w:rPr>
              <w:t>вывода</w:t>
            </w:r>
          </w:p>
        </w:tc>
      </w:tr>
    </w:tbl>
    <w:p>
      <w:pPr>
        <w:pStyle w:val="Normal"/>
        <w:jc w:val="both"/>
        <w:rPr>
          <w:b w:val="false"/>
          <w:b w:val="false"/>
          <w:i w:val="false"/>
          <w:i w:val="false"/>
          <w:color w:val="000000"/>
        </w:rPr>
      </w:pPr>
      <w:r>
        <w:rPr>
          <w:b w:val="false"/>
          <w:i w:val="false"/>
          <w:color w:val="000000"/>
        </w:rPr>
      </w:r>
    </w:p>
    <w:p>
      <w:pPr>
        <w:pStyle w:val="Normal"/>
        <w:jc w:val="both"/>
        <w:rPr/>
      </w:pPr>
      <w:r>
        <w:rPr>
          <w:b w:val="false"/>
          <w:i w:val="false"/>
          <w:color w:val="000000"/>
          <w:sz w:val="28"/>
          <w:szCs w:val="28"/>
        </w:rPr>
        <w:tab/>
        <w:t xml:space="preserve">Вы вправе повторно обратиться с заявлением о выдаче дубликата </w:t>
      </w:r>
      <w:r>
        <w:rPr>
          <w:b w:val="false"/>
          <w:i w:val="false"/>
          <w:color w:val="000000"/>
          <w:sz w:val="28"/>
        </w:rPr>
        <w:t>разрешения на строительство после устранения указанного нарушения.</w:t>
      </w:r>
    </w:p>
    <w:p>
      <w:pPr>
        <w:pStyle w:val="Normal"/>
        <w:rPr>
          <w:b w:val="false"/>
          <w:b w:val="false"/>
          <w:i w:val="false"/>
          <w:i w:val="false"/>
          <w:color w:val="000000"/>
          <w:sz w:val="28"/>
        </w:rPr>
      </w:pPr>
      <w:r>
        <w:rPr>
          <w:b w:val="false"/>
          <w:i w:val="false"/>
          <w:color w:val="000000"/>
          <w:sz w:val="28"/>
        </w:rPr>
        <w:tab/>
        <w:t>Данный отказ может быть обжалован в досудебном порядке путем направления жалобы в ________________________________________________,</w:t>
      </w:r>
    </w:p>
    <w:p>
      <w:pPr>
        <w:pStyle w:val="Normal"/>
        <w:rPr>
          <w:b w:val="false"/>
          <w:b w:val="false"/>
          <w:i w:val="false"/>
          <w:i w:val="false"/>
          <w:color w:val="000000"/>
          <w:sz w:val="28"/>
        </w:rPr>
      </w:pPr>
      <w:r>
        <w:rPr>
          <w:b w:val="false"/>
          <w:i w:val="false"/>
          <w:color w:val="000000"/>
          <w:sz w:val="28"/>
        </w:rPr>
        <w:t>а также в судебном порядке.</w:t>
      </w:r>
    </w:p>
    <w:p>
      <w:pPr>
        <w:pStyle w:val="Normal"/>
        <w:rPr>
          <w:b w:val="false"/>
          <w:b w:val="false"/>
          <w:i w:val="false"/>
          <w:i w:val="false"/>
          <w:color w:val="000000"/>
          <w:sz w:val="28"/>
        </w:rPr>
      </w:pPr>
      <w:r>
        <w:rPr>
          <w:b w:val="false"/>
          <w:i w:val="false"/>
          <w:color w:val="000000"/>
          <w:sz w:val="28"/>
        </w:rPr>
        <w:tab/>
        <w:t>Дополнительно информируем:____________________________________________________________________________________________________________________________.</w:t>
      </w:r>
    </w:p>
    <w:p>
      <w:pPr>
        <w:pStyle w:val="Normal"/>
        <w:jc w:val="center"/>
        <w:rPr/>
      </w:pPr>
      <w:r>
        <w:rPr>
          <w:b w:val="false"/>
          <w:i w:val="false"/>
          <w:color w:val="000000"/>
          <w:sz w:val="20"/>
        </w:rPr>
        <w:t xml:space="preserve">(указывается информация, необходимая для устранения причин отказа в выдаче дубликата разрешения на </w:t>
      </w:r>
      <w:r>
        <w:rPr>
          <w:b w:val="false"/>
          <w:i w:val="false"/>
          <w:color w:val="000000"/>
          <w:sz w:val="20"/>
          <w:szCs w:val="28"/>
        </w:rPr>
        <w:t>строительство, а также иная дополнительная информация при наличии)</w:t>
      </w:r>
    </w:p>
    <w:p>
      <w:pPr>
        <w:pStyle w:val="Normal"/>
        <w:jc w:val="left"/>
        <w:rPr>
          <w:b w:val="false"/>
          <w:b w:val="false"/>
          <w:i w:val="false"/>
          <w:i w:val="false"/>
          <w:color w:val="000000"/>
          <w:sz w:val="20"/>
          <w:szCs w:val="28"/>
        </w:rPr>
      </w:pPr>
      <w:r>
        <w:rPr>
          <w:b w:val="false"/>
          <w:i w:val="false"/>
          <w:color w:val="000000"/>
          <w:sz w:val="20"/>
          <w:szCs w:val="28"/>
        </w:rPr>
      </w:r>
    </w:p>
    <w:p>
      <w:pPr>
        <w:pStyle w:val="Normal"/>
        <w:jc w:val="left"/>
        <w:rPr>
          <w:b w:val="false"/>
          <w:b w:val="false"/>
          <w:i w:val="false"/>
          <w:i w:val="false"/>
          <w:color w:val="000000"/>
          <w:sz w:val="20"/>
          <w:szCs w:val="28"/>
        </w:rPr>
      </w:pPr>
      <w:r>
        <w:rPr>
          <w:b w:val="false"/>
          <w:i w:val="false"/>
          <w:color w:val="000000"/>
          <w:sz w:val="20"/>
          <w:szCs w:val="28"/>
        </w:rPr>
        <w:t>_____________________________   __________________________   ______________________________________</w:t>
      </w:r>
    </w:p>
    <w:p>
      <w:pPr>
        <w:pStyle w:val="Normal"/>
        <w:jc w:val="left"/>
        <w:rPr>
          <w:b w:val="false"/>
          <w:b w:val="false"/>
          <w:i w:val="false"/>
          <w:i w:val="false"/>
          <w:color w:val="000000"/>
          <w:sz w:val="20"/>
        </w:rPr>
      </w:pPr>
      <w:r>
        <w:rPr>
          <w:b w:val="false"/>
          <w:i w:val="false"/>
          <w:color w:val="000000"/>
          <w:sz w:val="20"/>
        </w:rPr>
        <w:tab/>
        <w:t xml:space="preserve">        (должность) </w:t>
        <w:tab/>
        <w:tab/>
        <w:t xml:space="preserve">        (подпись) </w:t>
        <w:tab/>
        <w:tab/>
        <w:t xml:space="preserve">      (фамилия, имя, отчество (при наличии)</w:t>
      </w:r>
    </w:p>
    <w:p>
      <w:pPr>
        <w:pStyle w:val="Normal"/>
        <w:jc w:val="left"/>
        <w:rPr>
          <w:b w:val="false"/>
          <w:b w:val="false"/>
          <w:i w:val="false"/>
          <w:i w:val="false"/>
          <w:color w:val="000000"/>
          <w:sz w:val="20"/>
          <w:szCs w:val="28"/>
        </w:rPr>
      </w:pPr>
      <w:r>
        <w:rPr>
          <w:b w:val="false"/>
          <w:i w:val="false"/>
          <w:color w:val="000000"/>
          <w:sz w:val="20"/>
          <w:szCs w:val="28"/>
        </w:rPr>
      </w:r>
    </w:p>
    <w:p>
      <w:pPr>
        <w:pStyle w:val="Normal"/>
        <w:jc w:val="left"/>
        <w:rPr>
          <w:b w:val="false"/>
          <w:b w:val="false"/>
          <w:i w:val="false"/>
          <w:i w:val="false"/>
          <w:color w:val="000000"/>
          <w:sz w:val="28"/>
          <w:szCs w:val="28"/>
        </w:rPr>
      </w:pPr>
      <w:r>
        <w:rPr>
          <w:b w:val="false"/>
          <w:i w:val="false"/>
          <w:color w:val="000000"/>
          <w:sz w:val="28"/>
          <w:szCs w:val="28"/>
        </w:rPr>
        <w:t>Дата</w:t>
      </w:r>
      <w:r>
        <w:br w:type="page"/>
      </w:r>
    </w:p>
    <w:p>
      <w:pPr>
        <w:pStyle w:val="Normal"/>
        <w:jc w:val="right"/>
        <w:rPr/>
      </w:pPr>
      <w:r>
        <w:rPr>
          <w:rFonts w:ascii="LiberationSerif" w:hAnsi="LiberationSerif"/>
          <w:b w:val="false"/>
          <w:i w:val="false"/>
          <w:color w:val="000000"/>
          <w:sz w:val="28"/>
          <w:szCs w:val="28"/>
        </w:rPr>
        <w:t xml:space="preserve"> </w:t>
      </w:r>
      <w:r>
        <w:rPr>
          <w:rFonts w:ascii="LiberationSerif" w:hAnsi="LiberationSerif"/>
          <w:b w:val="false"/>
          <w:i w:val="false"/>
          <w:color w:val="000000"/>
          <w:sz w:val="28"/>
          <w:szCs w:val="28"/>
        </w:rPr>
        <w:t>ПРИЛОЖЕНИЕ № 12</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t>ФОРМА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r>
    </w:p>
    <w:p>
      <w:pPr>
        <w:pStyle w:val="Normal"/>
        <w:jc w:val="center"/>
        <w:rPr>
          <w:b/>
          <w:b/>
          <w:i w:val="false"/>
          <w:i w:val="false"/>
          <w:color w:val="000000"/>
          <w:sz w:val="28"/>
          <w:szCs w:val="28"/>
        </w:rPr>
      </w:pPr>
      <w:r>
        <w:rPr>
          <w:b/>
          <w:i w:val="false"/>
          <w:color w:val="000000"/>
          <w:sz w:val="28"/>
          <w:szCs w:val="28"/>
        </w:rPr>
        <w:t>З А Я В Л Е Н И Е</w:t>
      </w:r>
    </w:p>
    <w:p>
      <w:pPr>
        <w:pStyle w:val="Normal"/>
        <w:jc w:val="center"/>
        <w:rPr>
          <w:b/>
          <w:b/>
          <w:i w:val="false"/>
          <w:i w:val="false"/>
          <w:color w:val="000000"/>
          <w:sz w:val="28"/>
        </w:rPr>
      </w:pPr>
      <w:r>
        <w:rPr>
          <w:b/>
          <w:i w:val="false"/>
          <w:color w:val="000000"/>
          <w:sz w:val="28"/>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w:t>
      </w:r>
    </w:p>
    <w:p>
      <w:pPr>
        <w:pStyle w:val="Normal"/>
        <w:jc w:val="center"/>
        <w:rPr>
          <w:b/>
          <w:b/>
          <w:i w:val="false"/>
          <w:i w:val="false"/>
          <w:color w:val="000000"/>
          <w:sz w:val="28"/>
        </w:rPr>
      </w:pPr>
      <w:r>
        <w:rPr>
          <w:b/>
          <w:i w:val="false"/>
          <w:color w:val="000000"/>
          <w:sz w:val="28"/>
        </w:rPr>
        <w:t>необходимостью продления срока действия разрешения на строительство,</w:t>
      </w:r>
    </w:p>
    <w:p>
      <w:pPr>
        <w:pStyle w:val="Normal"/>
        <w:jc w:val="center"/>
        <w:rPr>
          <w:b/>
          <w:b/>
          <w:i w:val="false"/>
          <w:i w:val="false"/>
          <w:color w:val="000000"/>
          <w:sz w:val="28"/>
        </w:rPr>
      </w:pPr>
      <w:r>
        <w:rPr>
          <w:b/>
          <w:i w:val="false"/>
          <w:color w:val="000000"/>
          <w:sz w:val="28"/>
        </w:rPr>
        <w:t>уведомления о переходе прав на земельный участок, права пользования</w:t>
      </w:r>
    </w:p>
    <w:p>
      <w:pPr>
        <w:pStyle w:val="Normal"/>
        <w:jc w:val="center"/>
        <w:rPr>
          <w:b/>
          <w:b/>
          <w:i w:val="false"/>
          <w:i w:val="false"/>
          <w:color w:val="000000"/>
          <w:sz w:val="28"/>
          <w:szCs w:val="28"/>
        </w:rPr>
      </w:pPr>
      <w:r>
        <w:rPr>
          <w:b/>
          <w:i w:val="false"/>
          <w:color w:val="000000"/>
          <w:sz w:val="28"/>
          <w:szCs w:val="28"/>
        </w:rPr>
        <w:t>недрами, об образовании земельного участка без рассмотрения</w:t>
      </w:r>
    </w:p>
    <w:p>
      <w:pPr>
        <w:pStyle w:val="Normal"/>
        <w:jc w:val="center"/>
        <w:rPr>
          <w:b w:val="false"/>
          <w:b w:val="false"/>
          <w:i w:val="false"/>
          <w:i w:val="false"/>
          <w:color w:val="000000"/>
          <w:sz w:val="28"/>
        </w:rPr>
      </w:pPr>
      <w:r>
        <w:rPr>
          <w:b w:val="false"/>
          <w:i w:val="false"/>
          <w:color w:val="000000"/>
          <w:sz w:val="28"/>
        </w:rPr>
      </w:r>
    </w:p>
    <w:p>
      <w:pPr>
        <w:pStyle w:val="Normal"/>
        <w:jc w:val="right"/>
        <w:rPr>
          <w:b w:val="false"/>
          <w:b w:val="false"/>
          <w:i w:val="false"/>
          <w:i w:val="false"/>
          <w:color w:val="000000"/>
          <w:sz w:val="28"/>
          <w:szCs w:val="28"/>
        </w:rPr>
      </w:pPr>
      <w:r>
        <w:rPr>
          <w:b w:val="false"/>
          <w:i w:val="false"/>
          <w:color w:val="000000"/>
          <w:sz w:val="28"/>
          <w:szCs w:val="28"/>
        </w:rPr>
        <w:t xml:space="preserve"> </w:t>
      </w:r>
      <w:r>
        <w:rPr>
          <w:b w:val="false"/>
          <w:i w:val="false"/>
          <w:color w:val="000000"/>
          <w:sz w:val="28"/>
          <w:szCs w:val="28"/>
        </w:rPr>
        <w:t>"__" __________ 20___ г.</w:t>
      </w:r>
    </w:p>
    <w:p>
      <w:pPr>
        <w:pStyle w:val="Normal"/>
        <w:jc w:val="right"/>
        <w:rPr>
          <w:b w:val="false"/>
          <w:b w:val="false"/>
          <w:i w:val="false"/>
          <w:i w:val="false"/>
          <w:color w:val="000000"/>
          <w:sz w:val="28"/>
        </w:rPr>
      </w:pPr>
      <w:r>
        <w:rPr>
          <w:b w:val="false"/>
          <w:i w:val="false"/>
          <w:color w:val="000000"/>
          <w:sz w:val="28"/>
        </w:rPr>
      </w:r>
    </w:p>
    <w:p>
      <w:pPr>
        <w:pStyle w:val="Normal"/>
        <w:jc w:val="left"/>
        <w:rPr>
          <w:b w:val="false"/>
          <w:b w:val="false"/>
          <w:i w:val="false"/>
          <w:i w:val="false"/>
          <w:color w:val="000000"/>
          <w:sz w:val="28"/>
          <w:szCs w:val="28"/>
        </w:rPr>
      </w:pPr>
      <w:r>
        <w:rPr>
          <w:b w:val="false"/>
          <w:i w:val="false"/>
          <w:color w:val="000000"/>
          <w:sz w:val="28"/>
          <w:szCs w:val="28"/>
        </w:rPr>
        <w:t>________________________________________________________________________________________________________________________________________</w:t>
      </w:r>
    </w:p>
    <w:p>
      <w:pPr>
        <w:pStyle w:val="Normal"/>
        <w:jc w:val="center"/>
        <w:rPr/>
      </w:pPr>
      <w:r>
        <w:rPr>
          <w:sz w:val="20"/>
          <w:szCs w:val="20"/>
        </w:rPr>
        <w:t xml:space="preserve"> </w:t>
      </w:r>
      <w:r>
        <w:rPr>
          <w:b w:val="false"/>
          <w:i w:val="false"/>
          <w:color w:val="000000"/>
          <w:sz w:val="20"/>
          <w:szCs w:val="20"/>
        </w:rPr>
        <w:t xml:space="preserve">(наименование уполномоченного на выдачу разрешений на строительство федерального органа исполнительной </w:t>
      </w:r>
      <w:r>
        <w:rPr>
          <w:b w:val="false"/>
          <w:i w:val="false"/>
          <w:color w:val="000000"/>
          <w:sz w:val="20"/>
        </w:rPr>
        <w:t xml:space="preserve">власти, органа исполнительной власти субъекта Российской Федерации, органа местного самоуправления, </w:t>
      </w:r>
      <w:r>
        <w:rPr>
          <w:b w:val="false"/>
          <w:i w:val="false"/>
          <w:color w:val="000000"/>
          <w:sz w:val="20"/>
          <w:szCs w:val="20"/>
        </w:rPr>
        <w:t>организации)</w:t>
      </w:r>
    </w:p>
    <w:p>
      <w:pPr>
        <w:pStyle w:val="Normal"/>
        <w:jc w:val="right"/>
        <w:rPr>
          <w:rFonts w:ascii="Times New Roman" w:hAnsi="Times New Roman"/>
          <w:sz w:val="28"/>
          <w:szCs w:val="28"/>
        </w:rPr>
      </w:pPr>
      <w:r>
        <w:rPr>
          <w:sz w:val="28"/>
          <w:szCs w:val="28"/>
        </w:rPr>
      </w:r>
    </w:p>
    <w:p>
      <w:pPr>
        <w:pStyle w:val="Normal"/>
        <w:jc w:val="left"/>
        <w:rPr/>
      </w:pPr>
      <w:r>
        <w:rPr>
          <w:b w:val="false"/>
          <w:i w:val="false"/>
          <w:color w:val="000000"/>
          <w:sz w:val="28"/>
          <w:szCs w:val="28"/>
        </w:rPr>
        <w:t xml:space="preserve">Прошу оставить _____________________________________________________* </w:t>
      </w:r>
      <w:r>
        <w:rPr>
          <w:b w:val="false"/>
          <w:i w:val="false"/>
          <w:color w:val="000000"/>
          <w:sz w:val="28"/>
        </w:rPr>
        <w:t>от ________________№_________________ без рассмотрения.</w:t>
      </w:r>
    </w:p>
    <w:p>
      <w:pPr>
        <w:pStyle w:val="Normal"/>
        <w:jc w:val="left"/>
        <w:rPr>
          <w:b w:val="false"/>
          <w:b w:val="false"/>
          <w:i w:val="false"/>
          <w:i w:val="false"/>
          <w:color w:val="000000"/>
          <w:sz w:val="20"/>
          <w:szCs w:val="28"/>
        </w:rPr>
      </w:pPr>
      <w:r>
        <w:rPr>
          <w:b w:val="false"/>
          <w:i w:val="false"/>
          <w:color w:val="000000"/>
          <w:sz w:val="20"/>
          <w:szCs w:val="28"/>
        </w:rPr>
        <w:tab/>
        <w:tab/>
        <w:t xml:space="preserve">            (дата и номер регистрации)</w:t>
      </w:r>
    </w:p>
    <w:p>
      <w:pPr>
        <w:pStyle w:val="Normal"/>
        <w:jc w:val="center"/>
        <w:rPr>
          <w:rFonts w:ascii="Times New Roman" w:hAnsi="Times New Roman"/>
          <w:sz w:val="28"/>
          <w:szCs w:val="28"/>
        </w:rPr>
      </w:pPr>
      <w:r>
        <w:rPr>
          <w:sz w:val="28"/>
          <w:szCs w:val="28"/>
        </w:rPr>
      </w:r>
    </w:p>
    <w:p>
      <w:pPr>
        <w:pStyle w:val="Normal"/>
        <w:jc w:val="center"/>
        <w:rPr>
          <w:b w:val="false"/>
          <w:b w:val="false"/>
          <w:i w:val="false"/>
          <w:i w:val="false"/>
          <w:color w:val="000000"/>
          <w:sz w:val="28"/>
          <w:szCs w:val="28"/>
        </w:rPr>
      </w:pPr>
      <w:r>
        <w:rPr>
          <w:b w:val="false"/>
          <w:i w:val="false"/>
          <w:color w:val="000000"/>
          <w:sz w:val="28"/>
          <w:szCs w:val="28"/>
        </w:rPr>
        <w:t>1. Сведения о застройщике</w:t>
      </w:r>
    </w:p>
    <w:p>
      <w:pPr>
        <w:pStyle w:val="Normal"/>
        <w:jc w:val="right"/>
        <w:rPr>
          <w:rFonts w:ascii="Times New Roman" w:hAnsi="Times New Roman"/>
          <w:sz w:val="28"/>
          <w:szCs w:val="28"/>
        </w:rPr>
      </w:pPr>
      <w:r>
        <w:rPr>
          <w:sz w:val="28"/>
          <w:szCs w:val="28"/>
        </w:rPr>
      </w:r>
    </w:p>
    <w:tbl>
      <w:tblPr>
        <w:tblStyle w:val="6"/>
        <w:tblW w:w="9638" w:type="dxa"/>
        <w:jc w:val="left"/>
        <w:tblInd w:w="0" w:type="dxa"/>
        <w:tblLayout w:type="fixed"/>
        <w:tblCellMar>
          <w:top w:w="55" w:type="dxa"/>
          <w:left w:w="55" w:type="dxa"/>
          <w:bottom w:w="55" w:type="dxa"/>
          <w:right w:w="55" w:type="dxa"/>
        </w:tblCellMar>
      </w:tblPr>
      <w:tblGrid>
        <w:gridCol w:w="1064"/>
        <w:gridCol w:w="4035"/>
        <w:gridCol w:w="4539"/>
      </w:tblGrid>
      <w:tr>
        <w:trPr/>
        <w:tc>
          <w:tcPr>
            <w:tcW w:w="1064"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w:t>
            </w:r>
          </w:p>
        </w:tc>
        <w:tc>
          <w:tcPr>
            <w:tcW w:w="403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Сведения о физическом лице, в случае если </w:t>
            </w:r>
            <w:r>
              <w:rPr>
                <w:b w:val="false"/>
                <w:bCs w:val="false"/>
                <w:i w:val="false"/>
                <w:iCs w:val="false"/>
                <w:strike w:val="false"/>
                <w:dstrike w:val="false"/>
                <w:outline w:val="false"/>
                <w:shadow w:val="false"/>
                <w:color w:val="000000"/>
                <w:kern w:val="2"/>
                <w:sz w:val="28"/>
                <w:szCs w:val="24"/>
                <w:u w:val="none"/>
              </w:rPr>
              <w:t>застройщиком является физическое лицо:</w:t>
            </w:r>
          </w:p>
        </w:tc>
        <w:tc>
          <w:tcPr>
            <w:tcW w:w="4539"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Фамилия, имя, отчество (при наличии)</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Реквизиты документа, удостоверяющего личность (не указываются в случае, если застройщик является индивидуальным </w:t>
            </w:r>
            <w:r>
              <w:rPr>
                <w:b w:val="false"/>
                <w:bCs w:val="false"/>
                <w:i w:val="false"/>
                <w:iCs w:val="false"/>
                <w:strike w:val="false"/>
                <w:dstrike w:val="false"/>
                <w:outline w:val="false"/>
                <w:shadow w:val="false"/>
                <w:color w:val="000000"/>
                <w:kern w:val="2"/>
                <w:sz w:val="28"/>
                <w:szCs w:val="24"/>
                <w:u w:val="none"/>
              </w:rPr>
              <w:t>предпринимателем)</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1.1.3.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регистрационный номер индивидуального </w:t>
            </w:r>
            <w:r>
              <w:rPr>
                <w:b w:val="false"/>
                <w:bCs w:val="false"/>
                <w:i w:val="false"/>
                <w:iCs w:val="false"/>
                <w:strike w:val="false"/>
                <w:dstrike w:val="false"/>
                <w:outline w:val="false"/>
                <w:shadow w:val="false"/>
                <w:color w:val="000000"/>
                <w:kern w:val="2"/>
                <w:sz w:val="28"/>
                <w:szCs w:val="24"/>
                <w:u w:val="none"/>
              </w:rPr>
              <w:t>предпринимателя</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Сведения о юридическом лице: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1.2.1</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b w:val="false"/>
                <w:b w:val="false"/>
                <w:bCs w:val="false"/>
                <w:i w:val="false"/>
                <w:i w:val="false"/>
                <w:iCs w:val="false"/>
                <w:strike w:val="false"/>
                <w:dstrike w:val="false"/>
                <w:outline w:val="false"/>
                <w:shadow w:val="false"/>
                <w:color w:val="000000"/>
                <w:kern w:val="2"/>
                <w:sz w:val="28"/>
                <w:szCs w:val="24"/>
                <w:u w:val="none"/>
              </w:rPr>
            </w:pPr>
            <w:r>
              <w:rPr>
                <w:b w:val="false"/>
                <w:bCs w:val="false"/>
                <w:i w:val="false"/>
                <w:iCs w:val="false"/>
                <w:strike w:val="false"/>
                <w:dstrike w:val="false"/>
                <w:outline w:val="false"/>
                <w:shadow w:val="false"/>
                <w:color w:val="000000"/>
                <w:kern w:val="2"/>
                <w:sz w:val="28"/>
                <w:szCs w:val="24"/>
                <w:u w:val="none"/>
              </w:rPr>
              <w:t>Полное наименование</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1.2.2</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Основной государственный </w:t>
            </w:r>
            <w:r>
              <w:rPr>
                <w:b w:val="false"/>
                <w:bCs w:val="false"/>
                <w:i w:val="false"/>
                <w:iCs w:val="false"/>
                <w:strike w:val="false"/>
                <w:dstrike w:val="false"/>
                <w:outline w:val="false"/>
                <w:shadow w:val="false"/>
                <w:color w:val="000000"/>
                <w:kern w:val="2"/>
                <w:sz w:val="28"/>
                <w:szCs w:val="24"/>
                <w:u w:val="none"/>
              </w:rPr>
              <w:t>регистрационный номер</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06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1.2.3.</w:t>
            </w:r>
          </w:p>
        </w:tc>
        <w:tc>
          <w:tcPr>
            <w:tcW w:w="4035" w:type="dxa"/>
            <w:tcBorders>
              <w:left w:val="single" w:sz="4" w:space="0" w:color="000000"/>
              <w:bottom w:val="single" w:sz="4" w:space="0" w:color="000000"/>
            </w:tcBorders>
            <w:shd w:color="auto" w:fill="auto" w:val="clear"/>
          </w:tcPr>
          <w:p>
            <w:pPr>
              <w:pStyle w:val="Normal"/>
              <w:widowControl w:val="false"/>
              <w:suppressAutoHyphens w:val="true"/>
              <w:jc w:val="both"/>
              <w:rPr/>
            </w:pPr>
            <w:r>
              <w:rPr>
                <w:b w:val="false"/>
                <w:i w:val="false"/>
                <w:color w:val="000000"/>
                <w:kern w:val="2"/>
                <w:sz w:val="28"/>
              </w:rPr>
              <w:t xml:space="preserve">Идентификационный номер </w:t>
            </w:r>
            <w:r>
              <w:rPr>
                <w:b w:val="false"/>
                <w:bCs w:val="false"/>
                <w:i w:val="false"/>
                <w:iCs w:val="false"/>
                <w:strike w:val="false"/>
                <w:dstrike w:val="false"/>
                <w:outline w:val="false"/>
                <w:shadow w:val="false"/>
                <w:color w:val="000000"/>
                <w:kern w:val="2"/>
                <w:sz w:val="28"/>
                <w:szCs w:val="24"/>
                <w:u w:val="none"/>
              </w:rPr>
              <w:t>налогоплательщика – юридического лица</w:t>
            </w:r>
          </w:p>
        </w:tc>
        <w:tc>
          <w:tcPr>
            <w:tcW w:w="4539"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bl>
    <w:p>
      <w:pPr>
        <w:pStyle w:val="Normal"/>
        <w:jc w:val="left"/>
        <w:rPr>
          <w:rFonts w:ascii="Times New Roman" w:hAnsi="Times New Roman"/>
          <w:sz w:val="28"/>
          <w:szCs w:val="28"/>
        </w:rPr>
      </w:pPr>
      <w:r>
        <w:rPr>
          <w:sz w:val="28"/>
          <w:szCs w:val="28"/>
        </w:rPr>
      </w:r>
    </w:p>
    <w:p>
      <w:pPr>
        <w:pStyle w:val="Normal"/>
        <w:spacing w:lineRule="auto" w:line="276"/>
        <w:jc w:val="left"/>
        <w:rPr>
          <w:b w:val="false"/>
          <w:b w:val="false"/>
          <w:bCs w:val="false"/>
          <w:i w:val="false"/>
          <w:i w:val="false"/>
          <w:color w:val="000000"/>
          <w:sz w:val="28"/>
          <w:szCs w:val="28"/>
        </w:rPr>
      </w:pPr>
      <w:r>
        <w:rPr>
          <w:b w:val="false"/>
          <w:bCs w:val="false"/>
          <w:i w:val="false"/>
          <w:color w:val="000000"/>
          <w:sz w:val="28"/>
          <w:szCs w:val="28"/>
        </w:rPr>
        <w:t>Приложение:_________________________________________________________</w:t>
      </w:r>
    </w:p>
    <w:p>
      <w:pPr>
        <w:pStyle w:val="Normal"/>
        <w:spacing w:lineRule="auto" w:line="276"/>
        <w:rPr>
          <w:b w:val="false"/>
          <w:b w:val="false"/>
          <w:i w:val="false"/>
          <w:i w:val="false"/>
          <w:color w:val="000000"/>
          <w:sz w:val="28"/>
        </w:rPr>
      </w:pPr>
      <w:r>
        <w:rPr>
          <w:b w:val="false"/>
          <w:i w:val="false"/>
          <w:color w:val="000000"/>
          <w:sz w:val="28"/>
        </w:rPr>
        <w:t>Номер телефона и адрес электронной почты для связи: _____________________</w:t>
      </w:r>
    </w:p>
    <w:p>
      <w:pPr>
        <w:pStyle w:val="Normal"/>
        <w:spacing w:lineRule="auto" w:line="360"/>
        <w:jc w:val="left"/>
        <w:rPr/>
      </w:pPr>
      <w:r>
        <w:rPr>
          <w:b w:val="false"/>
          <w:bCs w:val="false"/>
          <w:i w:val="false"/>
          <w:color w:val="000000"/>
          <w:sz w:val="28"/>
          <w:szCs w:val="28"/>
        </w:rPr>
        <w:t>Результат</w:t>
      </w:r>
      <w:r>
        <w:rPr>
          <w:b w:val="false"/>
          <w:bCs w:val="false"/>
          <w:i w:val="false"/>
          <w:color w:val="000000"/>
          <w:sz w:val="28"/>
          <w:szCs w:val="28"/>
          <w:lang w:val="ru-RU"/>
        </w:rPr>
        <w:t xml:space="preserve"> </w:t>
      </w:r>
      <w:r>
        <w:rPr>
          <w:rFonts w:eastAsia="NSimSun" w:cs="Lucida Sans"/>
          <w:b w:val="false"/>
          <w:bCs w:val="false"/>
          <w:i w:val="false"/>
          <w:color w:val="000000"/>
          <w:kern w:val="2"/>
          <w:sz w:val="28"/>
          <w:szCs w:val="28"/>
          <w:lang w:val="ru-RU" w:eastAsia="zh-CN" w:bidi="hi-IN"/>
        </w:rPr>
        <w:t>настоящего заявления</w:t>
      </w:r>
      <w:r>
        <w:rPr>
          <w:b w:val="false"/>
          <w:bCs w:val="false"/>
          <w:i w:val="false"/>
          <w:color w:val="000000"/>
          <w:sz w:val="28"/>
          <w:szCs w:val="28"/>
          <w:lang w:val="ru-RU"/>
        </w:rPr>
        <w:t xml:space="preserve"> </w:t>
      </w:r>
      <w:r>
        <w:rPr>
          <w:b w:val="false"/>
          <w:bCs w:val="false"/>
          <w:i w:val="false"/>
          <w:color w:val="000000"/>
          <w:sz w:val="28"/>
          <w:szCs w:val="28"/>
        </w:rPr>
        <w:t>прошу:</w:t>
      </w:r>
    </w:p>
    <w:tbl>
      <w:tblPr>
        <w:tblStyle w:val="6"/>
        <w:tblW w:w="9638" w:type="dxa"/>
        <w:jc w:val="left"/>
        <w:tblInd w:w="0" w:type="dxa"/>
        <w:tblLayout w:type="fixed"/>
        <w:tblCellMar>
          <w:top w:w="55" w:type="dxa"/>
          <w:left w:w="55" w:type="dxa"/>
          <w:bottom w:w="55" w:type="dxa"/>
          <w:right w:w="55" w:type="dxa"/>
        </w:tblCellMar>
      </w:tblPr>
      <w:tblGrid>
        <w:gridCol w:w="8460"/>
        <w:gridCol w:w="1177"/>
      </w:tblGrid>
      <w:tr>
        <w:trPr/>
        <w:tc>
          <w:tcPr>
            <w:tcW w:w="846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bCs w:val="false"/>
                <w:i w:val="false"/>
                <w:iCs w:val="false"/>
                <w:strike w:val="false"/>
                <w:dstrike w:val="false"/>
                <w:outline w:val="false"/>
                <w:shadow w:val="false"/>
                <w:color w:val="000000"/>
                <w:kern w:val="2"/>
                <w:sz w:val="24"/>
                <w:szCs w:val="24"/>
                <w:u w:val="none"/>
              </w:rPr>
              <w:t xml:space="preserve">направить в форме электронного документа в личный кабинет в </w:t>
            </w:r>
            <w:r>
              <w:rPr>
                <w:b w:val="false"/>
                <w:i w:val="false"/>
                <w:color w:val="000000"/>
                <w:kern w:val="2"/>
                <w:sz w:val="24"/>
                <w:szCs w:val="24"/>
              </w:rPr>
              <w:t xml:space="preserve">федеральной государственной информационной системе "Единый портал государственных и муниципальных услуг (функций)"/на </w:t>
            </w:r>
            <w:r>
              <w:rPr>
                <w:b w:val="false"/>
                <w:bCs w:val="false"/>
                <w:i w:val="false"/>
                <w:iCs w:val="false"/>
                <w:strike w:val="false"/>
                <w:dstrike w:val="false"/>
                <w:outline w:val="false"/>
                <w:shadow w:val="false"/>
                <w:color w:val="000000"/>
                <w:kern w:val="2"/>
                <w:sz w:val="24"/>
                <w:szCs w:val="24"/>
                <w:u w:val="none"/>
              </w:rPr>
              <w:t>региональном портале государственных и муниципальных услуг</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pPr>
            <w:r>
              <w:rPr>
                <w:b w:val="false"/>
                <w:i w:val="false"/>
                <w:color w:val="000000"/>
                <w:kern w:val="2"/>
                <w:sz w:val="24"/>
                <w:szCs w:val="24"/>
              </w:rPr>
              <w:t xml:space="preserve">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w:t>
            </w:r>
            <w:r>
              <w:rPr>
                <w:b w:val="false"/>
                <w:bCs w:val="false"/>
                <w:i w:val="false"/>
                <w:iCs w:val="false"/>
                <w:strike w:val="false"/>
                <w:dstrike w:val="false"/>
                <w:outline w:val="false"/>
                <w:shadow w:val="false"/>
                <w:color w:val="000000"/>
                <w:kern w:val="2"/>
                <w:sz w:val="24"/>
                <w:szCs w:val="24"/>
                <w:u w:val="none"/>
              </w:rPr>
              <w:t>государственных и муниципальных услуг, расположенный по адресу:</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направить на бумажном носителе на почтовый адрес:</w:t>
            </w:r>
          </w:p>
          <w:p>
            <w:pPr>
              <w:pStyle w:val="Normal"/>
              <w:widowControl w:val="false"/>
              <w:suppressAutoHyphens w:val="true"/>
              <w:bidi w:val="0"/>
              <w:jc w:val="both"/>
              <w:rPr>
                <w:b w:val="false"/>
                <w:b w:val="false"/>
                <w:bCs w:val="false"/>
                <w:i w:val="false"/>
                <w:i w:val="false"/>
                <w:iCs w:val="false"/>
                <w:strike w:val="false"/>
                <w:dstrike w:val="false"/>
                <w:outline w:val="false"/>
                <w:shadow w:val="false"/>
                <w:color w:val="000000"/>
                <w:kern w:val="2"/>
                <w:sz w:val="24"/>
                <w:szCs w:val="24"/>
                <w:u w:val="none"/>
              </w:rPr>
            </w:pPr>
            <w:r>
              <w:rPr>
                <w:b w:val="false"/>
                <w:bCs w:val="false"/>
                <w:i w:val="false"/>
                <w:iCs w:val="false"/>
                <w:strike w:val="false"/>
                <w:dstrike w:val="false"/>
                <w:outline w:val="false"/>
                <w:shadow w:val="false"/>
                <w:color w:val="000000"/>
                <w:kern w:val="2"/>
                <w:sz w:val="24"/>
                <w:szCs w:val="24"/>
                <w:u w:val="none"/>
              </w:rPr>
              <w:t>___________________________________________________________</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8460" w:type="dxa"/>
            <w:tcBorders>
              <w:left w:val="single" w:sz="4" w:space="0" w:color="000000"/>
              <w:bottom w:val="single" w:sz="4" w:space="0" w:color="000000"/>
            </w:tcBorders>
            <w:shd w:color="auto" w:fill="auto" w:val="clear"/>
          </w:tcPr>
          <w:p>
            <w:pPr>
              <w:pStyle w:val="Normal"/>
              <w:widowControl w:val="false"/>
              <w:suppressAutoHyphens w:val="true"/>
              <w:bidi w:val="0"/>
              <w:jc w:val="both"/>
              <w:rPr>
                <w:sz w:val="20"/>
              </w:rPr>
            </w:pPr>
            <w:r>
              <w:rPr>
                <w:sz w:val="20"/>
              </w:rPr>
              <w:t>направить в форме электронного документа в личный кабинет в единой информационной системе жилищного строительства</w:t>
            </w:r>
          </w:p>
        </w:tc>
        <w:tc>
          <w:tcPr>
            <w:tcW w:w="1177"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bidi w:val="0"/>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9637"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center"/>
              <w:rPr>
                <w:b w:val="false"/>
                <w:b w:val="false"/>
                <w:bCs w:val="false"/>
                <w:i/>
                <w:i/>
                <w:iCs w:val="false"/>
                <w:strike w:val="false"/>
                <w:dstrike w:val="false"/>
                <w:outline w:val="false"/>
                <w:shadow w:val="false"/>
                <w:color w:val="000000"/>
                <w:kern w:val="2"/>
                <w:sz w:val="24"/>
                <w:szCs w:val="24"/>
                <w:u w:val="none"/>
              </w:rPr>
            </w:pPr>
            <w:r>
              <w:rPr>
                <w:b w:val="false"/>
                <w:bCs w:val="false"/>
                <w:i/>
                <w:iCs w:val="false"/>
                <w:strike w:val="false"/>
                <w:dstrike w:val="false"/>
                <w:outline w:val="false"/>
                <w:shadow w:val="false"/>
                <w:color w:val="000000"/>
                <w:kern w:val="2"/>
                <w:sz w:val="24"/>
                <w:szCs w:val="24"/>
                <w:u w:val="none"/>
              </w:rPr>
              <w:t>Указывается один из перечисленных способов</w:t>
            </w:r>
          </w:p>
        </w:tc>
      </w:tr>
    </w:tbl>
    <w:p>
      <w:pPr>
        <w:pStyle w:val="Normal"/>
        <w:bidi w:val="0"/>
        <w:spacing w:lineRule="auto" w:line="276"/>
        <w:jc w:val="right"/>
        <w:rPr>
          <w:rFonts w:ascii="Times New Roman" w:hAnsi="Times New Roman"/>
          <w:b w:val="false"/>
          <w:b w:val="false"/>
          <w:i w:val="false"/>
          <w:i w:val="false"/>
          <w:color w:val="000000"/>
          <w:sz w:val="28"/>
        </w:rPr>
      </w:pPr>
      <w:r>
        <w:rPr>
          <w:b w:val="false"/>
          <w:i w:val="false"/>
          <w:color w:val="000000"/>
          <w:sz w:val="28"/>
        </w:rPr>
      </w:r>
    </w:p>
    <w:p>
      <w:pPr>
        <w:pStyle w:val="Normal"/>
        <w:bidi w:val="0"/>
        <w:spacing w:lineRule="auto" w:line="276"/>
        <w:jc w:val="right"/>
        <w:rPr>
          <w:b w:val="false"/>
          <w:b w:val="false"/>
          <w:i w:val="false"/>
          <w:i w:val="false"/>
          <w:color w:val="000000"/>
          <w:sz w:val="28"/>
        </w:rPr>
      </w:pPr>
      <w:r>
        <w:rPr>
          <w:b w:val="false"/>
          <w:i w:val="false"/>
          <w:color w:val="000000"/>
          <w:sz w:val="28"/>
        </w:rPr>
        <w:t>_______________</w:t>
        <w:tab/>
        <w:tab/>
        <w:t>_____________________________</w:t>
      </w:r>
    </w:p>
    <w:p>
      <w:pPr>
        <w:pStyle w:val="Normal"/>
        <w:bidi w:val="0"/>
        <w:spacing w:lineRule="auto" w:line="276"/>
        <w:jc w:val="left"/>
        <w:rPr/>
      </w:pPr>
      <w:r>
        <w:rPr>
          <w:b w:val="false"/>
          <w:i w:val="false"/>
          <w:color w:val="000000"/>
          <w:sz w:val="28"/>
          <w:szCs w:val="28"/>
        </w:rPr>
        <w:tab/>
        <w:tab/>
        <w:tab/>
        <w:tab/>
        <w:t xml:space="preserve">     </w:t>
      </w:r>
      <w:r>
        <w:rPr>
          <w:b w:val="false"/>
          <w:i w:val="false"/>
          <w:color w:val="000000"/>
          <w:sz w:val="32"/>
          <w:szCs w:val="32"/>
          <w:vertAlign w:val="superscript"/>
        </w:rPr>
        <w:t>(Подпись)</w:t>
        <w:tab/>
        <w:tab/>
        <w:tab/>
        <w:t xml:space="preserve">    (Фамилия, имя, отчество (при наличии)</w:t>
      </w:r>
    </w:p>
    <w:p>
      <w:pPr>
        <w:pStyle w:val="Style23"/>
        <w:rPr/>
      </w:pPr>
      <w:r>
        <w:rPr>
          <w:b w:val="false"/>
          <w:i w:val="false"/>
          <w:color w:val="000000"/>
          <w:sz w:val="28"/>
          <w:szCs w:val="28"/>
        </w:rPr>
        <w:t xml:space="preserve">*Указывается один из вариантов: заявление о выдаче разрешения на строительство, </w:t>
      </w:r>
      <w:r>
        <w:rPr>
          <w:b w:val="false"/>
          <w:i w:val="false"/>
          <w:color w:val="000000"/>
          <w:sz w:val="28"/>
        </w:rPr>
        <w:t xml:space="preserve">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w:t>
      </w:r>
      <w:r>
        <w:rPr>
          <w:b w:val="false"/>
          <w:i w:val="false"/>
          <w:color w:val="000000"/>
          <w:sz w:val="28"/>
          <w:szCs w:val="28"/>
        </w:rPr>
        <w:t>земельного участка.</w:t>
      </w:r>
      <w:r>
        <w:br w:type="page"/>
      </w:r>
    </w:p>
    <w:p>
      <w:pPr>
        <w:pStyle w:val="Normal"/>
        <w:jc w:val="right"/>
        <w:rPr/>
      </w:pPr>
      <w:r>
        <w:rPr>
          <w:rFonts w:ascii="LiberationSerif" w:hAnsi="LiberationSerif"/>
          <w:b w:val="false"/>
          <w:i w:val="false"/>
          <w:color w:val="000000"/>
          <w:sz w:val="28"/>
          <w:szCs w:val="28"/>
        </w:rPr>
        <w:t xml:space="preserve"> </w:t>
      </w:r>
      <w:r>
        <w:rPr>
          <w:rFonts w:ascii="LiberationSerif" w:hAnsi="LiberationSerif"/>
          <w:b w:val="false"/>
          <w:i w:val="false"/>
          <w:color w:val="000000"/>
          <w:sz w:val="28"/>
        </w:rPr>
        <w:t>ПРИЛОЖЕНИЕ № 13</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к Административному регламенту</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предоставления государственной и</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муниципальной услуги "Выдача</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внесение изменений в разрешение</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на строительство, в том числе в</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связи с необходимостью</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продления срока действия</w:t>
      </w:r>
    </w:p>
    <w:p>
      <w:pPr>
        <w:pStyle w:val="Normal"/>
        <w:jc w:val="right"/>
        <w:rPr>
          <w:rFonts w:ascii="LiberationSerif" w:hAnsi="LiberationSerif"/>
          <w:b w:val="false"/>
          <w:b w:val="false"/>
          <w:i w:val="false"/>
          <w:i w:val="false"/>
          <w:color w:val="000000"/>
          <w:sz w:val="28"/>
        </w:rPr>
      </w:pPr>
      <w:r>
        <w:rPr>
          <w:rFonts w:ascii="LiberationSerif" w:hAnsi="LiberationSerif"/>
          <w:b w:val="false"/>
          <w:i w:val="false"/>
          <w:color w:val="000000"/>
          <w:sz w:val="28"/>
        </w:rPr>
        <w:t>разрешения на строительство"</w:t>
      </w:r>
    </w:p>
    <w:p>
      <w:pPr>
        <w:pStyle w:val="Normal"/>
        <w:jc w:val="right"/>
        <w:rPr>
          <w:rFonts w:ascii="LiberationSerif" w:hAnsi="LiberationSerif"/>
          <w:b w:val="false"/>
          <w:b w:val="false"/>
          <w:i w:val="false"/>
          <w:i w:val="false"/>
          <w:color w:val="000000"/>
          <w:sz w:val="28"/>
          <w:szCs w:val="28"/>
        </w:rPr>
      </w:pPr>
      <w:r>
        <w:rPr>
          <w:rFonts w:ascii="LiberationSerif" w:hAnsi="LiberationSerif"/>
          <w:b w:val="false"/>
          <w:i w:val="false"/>
          <w:color w:val="000000"/>
          <w:sz w:val="28"/>
          <w:szCs w:val="28"/>
        </w:rPr>
      </w:r>
    </w:p>
    <w:p>
      <w:pPr>
        <w:pStyle w:val="Normal"/>
        <w:jc w:val="right"/>
        <w:rPr>
          <w:sz w:val="28"/>
          <w:szCs w:val="28"/>
        </w:rPr>
      </w:pPr>
      <w:r>
        <w:rPr>
          <w:sz w:val="28"/>
          <w:szCs w:val="28"/>
        </w:rPr>
        <w:t>ФОРМА</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rPr>
      </w:pPr>
      <w:r>
        <w:rPr>
          <w:b w:val="false"/>
          <w:i w:val="false"/>
          <w:color w:val="000000"/>
          <w:sz w:val="27"/>
          <w:szCs w:val="28"/>
        </w:rPr>
        <w:t>Кому ____________________________________</w:t>
      </w:r>
    </w:p>
    <w:p>
      <w:pPr>
        <w:pStyle w:val="Normal"/>
        <w:jc w:val="right"/>
        <w:rPr>
          <w:rFonts w:ascii="LiberationSerif" w:hAnsi="LiberationSerif"/>
          <w:b w:val="false"/>
          <w:b w:val="false"/>
          <w:i w:val="false"/>
          <w:i w:val="false"/>
          <w:color w:val="000000"/>
          <w:sz w:val="20"/>
        </w:rPr>
      </w:pPr>
      <w:r>
        <w:rPr>
          <w:b w:val="false"/>
          <w:i w:val="false"/>
          <w:color w:val="000000"/>
          <w:sz w:val="20"/>
        </w:rPr>
        <w:t>(фамилия, имя, отчество (при наличии) застройщика,</w:t>
      </w:r>
    </w:p>
    <w:p>
      <w:pPr>
        <w:pStyle w:val="Normal"/>
        <w:jc w:val="right"/>
        <w:rPr>
          <w:rFonts w:ascii="LiberationSerif" w:hAnsi="LiberationSerif"/>
          <w:b w:val="false"/>
          <w:b w:val="false"/>
          <w:i w:val="false"/>
          <w:i w:val="false"/>
          <w:color w:val="000000"/>
          <w:sz w:val="20"/>
        </w:rPr>
      </w:pPr>
      <w:r>
        <w:rPr>
          <w:b w:val="false"/>
          <w:i w:val="false"/>
          <w:color w:val="000000"/>
          <w:sz w:val="20"/>
        </w:rPr>
        <w:t>ОГРНИП (для физического лица, зарегистрированного в</w:t>
      </w:r>
    </w:p>
    <w:p>
      <w:pPr>
        <w:pStyle w:val="Normal"/>
        <w:jc w:val="right"/>
        <w:rPr>
          <w:rFonts w:ascii="LiberationSerif" w:hAnsi="LiberationSerif"/>
          <w:b w:val="false"/>
          <w:b w:val="false"/>
          <w:i w:val="false"/>
          <w:i w:val="false"/>
          <w:color w:val="000000"/>
          <w:sz w:val="20"/>
        </w:rPr>
      </w:pPr>
      <w:r>
        <w:rPr>
          <w:b w:val="false"/>
          <w:i w:val="false"/>
          <w:color w:val="000000"/>
          <w:sz w:val="20"/>
        </w:rPr>
        <w:t>качестве индивидуального предпринимателя) – для</w:t>
      </w:r>
    </w:p>
    <w:p>
      <w:pPr>
        <w:pStyle w:val="Normal"/>
        <w:jc w:val="right"/>
        <w:rPr>
          <w:rFonts w:ascii="LiberationSerif" w:hAnsi="LiberationSerif"/>
          <w:b w:val="false"/>
          <w:b w:val="false"/>
          <w:i w:val="false"/>
          <w:i w:val="false"/>
          <w:color w:val="000000"/>
          <w:sz w:val="20"/>
        </w:rPr>
      </w:pPr>
      <w:r>
        <w:rPr>
          <w:b w:val="false"/>
          <w:i w:val="false"/>
          <w:color w:val="000000"/>
          <w:sz w:val="20"/>
        </w:rPr>
        <w:t>физического лица, полное наименование застройщика,</w:t>
      </w:r>
    </w:p>
    <w:p>
      <w:pPr>
        <w:pStyle w:val="Normal"/>
        <w:jc w:val="right"/>
        <w:rPr>
          <w:rFonts w:ascii="LiberationSerif" w:hAnsi="LiberationSerif"/>
          <w:b w:val="false"/>
          <w:b w:val="false"/>
          <w:i w:val="false"/>
          <w:i w:val="false"/>
          <w:color w:val="000000"/>
          <w:sz w:val="20"/>
        </w:rPr>
      </w:pPr>
      <w:r>
        <w:rPr>
          <w:b w:val="false"/>
          <w:i w:val="false"/>
          <w:color w:val="000000"/>
          <w:sz w:val="20"/>
        </w:rPr>
        <w:t>ИНН, ОГРН – для юридического лица,</w:t>
      </w:r>
    </w:p>
    <w:p>
      <w:pPr>
        <w:pStyle w:val="Normal"/>
        <w:jc w:val="right"/>
        <w:rPr>
          <w:rFonts w:ascii="LiberationSerif" w:hAnsi="LiberationSerif"/>
          <w:b w:val="false"/>
          <w:b w:val="false"/>
          <w:i w:val="false"/>
          <w:i w:val="false"/>
          <w:color w:val="000000"/>
          <w:sz w:val="27"/>
        </w:rPr>
      </w:pPr>
      <w:r>
        <w:rPr>
          <w:b w:val="false"/>
          <w:i w:val="false"/>
          <w:color w:val="000000"/>
          <w:sz w:val="27"/>
        </w:rPr>
        <w:t>_________________________________________</w:t>
      </w:r>
    </w:p>
    <w:p>
      <w:pPr>
        <w:pStyle w:val="Normal"/>
        <w:jc w:val="right"/>
        <w:rPr>
          <w:rFonts w:ascii="LiberationSerif" w:hAnsi="LiberationSerif"/>
          <w:b w:val="false"/>
          <w:b w:val="false"/>
          <w:i w:val="false"/>
          <w:i w:val="false"/>
          <w:color w:val="000000"/>
          <w:sz w:val="20"/>
        </w:rPr>
      </w:pPr>
      <w:r>
        <w:rPr>
          <w:b w:val="false"/>
          <w:i w:val="false"/>
          <w:color w:val="000000"/>
          <w:sz w:val="20"/>
        </w:rPr>
        <w:t>почтовый индекс и адрес, телефон, адрес электронной</w:t>
      </w:r>
    </w:p>
    <w:p>
      <w:pPr>
        <w:pStyle w:val="Normal"/>
        <w:jc w:val="right"/>
        <w:rPr>
          <w:rFonts w:ascii="LiberationSerif" w:hAnsi="LiberationSerif"/>
          <w:b w:val="false"/>
          <w:b w:val="false"/>
          <w:i w:val="false"/>
          <w:i w:val="false"/>
          <w:color w:val="000000"/>
          <w:sz w:val="20"/>
          <w:szCs w:val="28"/>
        </w:rPr>
      </w:pPr>
      <w:r>
        <w:rPr>
          <w:b w:val="false"/>
          <w:i w:val="false"/>
          <w:color w:val="000000"/>
          <w:sz w:val="20"/>
          <w:szCs w:val="28"/>
        </w:rPr>
        <w:t>почты)</w:t>
      </w:r>
    </w:p>
    <w:p>
      <w:pPr>
        <w:pStyle w:val="Normal"/>
        <w:jc w:val="right"/>
        <w:rPr>
          <w:rFonts w:ascii="Times New Roman" w:hAnsi="Times New Roman"/>
          <w:sz w:val="28"/>
          <w:szCs w:val="28"/>
        </w:rPr>
      </w:pPr>
      <w:r>
        <w:rPr>
          <w:sz w:val="28"/>
          <w:szCs w:val="28"/>
        </w:rPr>
      </w:r>
    </w:p>
    <w:p>
      <w:pPr>
        <w:pStyle w:val="Normal"/>
        <w:jc w:val="right"/>
        <w:rPr>
          <w:rFonts w:ascii="Times New Roman" w:hAnsi="Times New Roman"/>
          <w:sz w:val="28"/>
          <w:szCs w:val="28"/>
        </w:rPr>
      </w:pPr>
      <w:r>
        <w:rPr>
          <w:sz w:val="28"/>
          <w:szCs w:val="28"/>
        </w:rPr>
      </w:r>
    </w:p>
    <w:p>
      <w:pPr>
        <w:pStyle w:val="Normal"/>
        <w:jc w:val="center"/>
        <w:rPr>
          <w:rFonts w:ascii="Times New Roman" w:hAnsi="Times New Roman"/>
        </w:rPr>
      </w:pPr>
      <w:r>
        <w:rPr>
          <w:b w:val="false"/>
          <w:i w:val="false"/>
          <w:color w:val="000000"/>
          <w:sz w:val="28"/>
          <w:szCs w:val="28"/>
        </w:rPr>
        <w:t xml:space="preserve"> </w:t>
      </w:r>
      <w:r>
        <w:rPr>
          <w:b/>
          <w:i w:val="false"/>
          <w:color w:val="000000"/>
          <w:sz w:val="28"/>
          <w:szCs w:val="28"/>
        </w:rPr>
        <w:t>Р Е Ш Е Н И Е</w:t>
      </w:r>
    </w:p>
    <w:p>
      <w:pPr>
        <w:pStyle w:val="Normal"/>
        <w:jc w:val="center"/>
        <w:rPr>
          <w:rFonts w:ascii="LiberationSerif-Bold" w:hAnsi="LiberationSerif-Bold"/>
          <w:b/>
          <w:b/>
          <w:i w:val="false"/>
          <w:i w:val="false"/>
          <w:color w:val="000000"/>
          <w:sz w:val="28"/>
          <w:szCs w:val="28"/>
        </w:rPr>
      </w:pPr>
      <w:r>
        <w:rPr>
          <w:b/>
          <w:i w:val="false"/>
          <w:color w:val="000000"/>
          <w:sz w:val="28"/>
          <w:szCs w:val="28"/>
        </w:rPr>
        <w:t xml:space="preserve"> </w:t>
      </w:r>
      <w:r>
        <w:rPr>
          <w:b/>
          <w:i w:val="false"/>
          <w:color w:val="000000"/>
          <w:sz w:val="28"/>
          <w:szCs w:val="28"/>
        </w:rPr>
        <w:t>об оставлении заявления о выдаче разрешения на строительство,</w:t>
      </w:r>
    </w:p>
    <w:p>
      <w:pPr>
        <w:pStyle w:val="Normal"/>
        <w:jc w:val="center"/>
        <w:rPr>
          <w:rFonts w:ascii="LiberationSerif-Bold" w:hAnsi="LiberationSerif-Bold"/>
          <w:b/>
          <w:b/>
          <w:i w:val="false"/>
          <w:i w:val="false"/>
          <w:color w:val="000000"/>
          <w:sz w:val="28"/>
        </w:rPr>
      </w:pPr>
      <w:r>
        <w:rPr>
          <w:b/>
          <w:i w:val="false"/>
          <w:color w:val="000000"/>
          <w:sz w:val="28"/>
        </w:rPr>
        <w:t>заявления о внесении изменений в разрешение на строительство, заявления о внесении изменений в разрешение на строительство в связи с</w:t>
      </w:r>
    </w:p>
    <w:p>
      <w:pPr>
        <w:pStyle w:val="Normal"/>
        <w:jc w:val="center"/>
        <w:rPr>
          <w:rFonts w:ascii="LiberationSerif-Bold" w:hAnsi="LiberationSerif-Bold"/>
          <w:b/>
          <w:b/>
          <w:i w:val="false"/>
          <w:i w:val="false"/>
          <w:color w:val="000000"/>
          <w:sz w:val="28"/>
        </w:rPr>
      </w:pPr>
      <w:r>
        <w:rPr>
          <w:b/>
          <w:i w:val="false"/>
          <w:color w:val="000000"/>
          <w:sz w:val="28"/>
        </w:rPr>
        <w:t>необходимостью продления срока действия разрешения на строительство,</w:t>
      </w:r>
    </w:p>
    <w:p>
      <w:pPr>
        <w:pStyle w:val="Normal"/>
        <w:jc w:val="center"/>
        <w:rPr>
          <w:rFonts w:ascii="LiberationSerif-Bold" w:hAnsi="LiberationSerif-Bold"/>
          <w:b/>
          <w:b/>
          <w:i w:val="false"/>
          <w:i w:val="false"/>
          <w:color w:val="000000"/>
          <w:sz w:val="28"/>
        </w:rPr>
      </w:pPr>
      <w:r>
        <w:rPr>
          <w:b/>
          <w:i w:val="false"/>
          <w:color w:val="000000"/>
          <w:sz w:val="28"/>
        </w:rPr>
        <w:t>уведомления о переходе прав на земельный участок, права пользования</w:t>
      </w:r>
    </w:p>
    <w:p>
      <w:pPr>
        <w:pStyle w:val="Normal"/>
        <w:jc w:val="center"/>
        <w:rPr>
          <w:rFonts w:ascii="LiberationSerif-Bold" w:hAnsi="LiberationSerif-Bold"/>
          <w:b/>
          <w:b/>
          <w:i w:val="false"/>
          <w:i w:val="false"/>
          <w:color w:val="000000"/>
          <w:sz w:val="28"/>
          <w:szCs w:val="28"/>
        </w:rPr>
      </w:pPr>
      <w:r>
        <w:rPr>
          <w:b/>
          <w:i w:val="false"/>
          <w:color w:val="000000"/>
          <w:sz w:val="28"/>
          <w:szCs w:val="28"/>
        </w:rPr>
        <w:t>недрами, об образовании земельного участка без рассмотрения</w:t>
      </w:r>
    </w:p>
    <w:p>
      <w:pPr>
        <w:pStyle w:val="Normal"/>
        <w:jc w:val="center"/>
        <w:rPr>
          <w:rFonts w:ascii="Times New Roman" w:hAnsi="Times New Roman"/>
          <w:b/>
          <w:b/>
          <w:i w:val="false"/>
          <w:i w:val="false"/>
          <w:color w:val="000000"/>
        </w:rPr>
      </w:pPr>
      <w:r>
        <w:rPr>
          <w:b/>
          <w:i w:val="false"/>
          <w:color w:val="000000"/>
        </w:rPr>
      </w:r>
    </w:p>
    <w:p>
      <w:pPr>
        <w:pStyle w:val="Normal"/>
        <w:jc w:val="left"/>
        <w:rPr/>
      </w:pPr>
      <w:r>
        <w:rPr>
          <w:rFonts w:ascii="LiberationSerif" w:hAnsi="LiberationSerif"/>
          <w:b/>
          <w:i w:val="false"/>
          <w:color w:val="000000"/>
          <w:sz w:val="28"/>
          <w:szCs w:val="28"/>
        </w:rPr>
        <w:tab/>
      </w:r>
      <w:r>
        <w:rPr>
          <w:b w:val="false"/>
          <w:i w:val="false"/>
          <w:color w:val="000000"/>
          <w:sz w:val="28"/>
          <w:szCs w:val="28"/>
        </w:rPr>
        <w:t>На основании Вашего заявления от ______________ № ______________</w:t>
      </w:r>
    </w:p>
    <w:p>
      <w:pPr>
        <w:pStyle w:val="Normal"/>
        <w:rPr>
          <w:rFonts w:ascii="LiberationSerif" w:hAnsi="LiberationSerif"/>
          <w:b w:val="false"/>
          <w:b w:val="false"/>
          <w:i w:val="false"/>
          <w:i w:val="false"/>
          <w:color w:val="000000"/>
          <w:sz w:val="20"/>
        </w:rPr>
      </w:pPr>
      <w:r>
        <w:rPr>
          <w:b w:val="false"/>
          <w:i w:val="false"/>
          <w:color w:val="000000"/>
          <w:sz w:val="20"/>
        </w:rPr>
        <w:tab/>
        <w:tab/>
        <w:tab/>
        <w:tab/>
        <w:tab/>
        <w:tab/>
        <w:tab/>
        <w:tab/>
        <w:tab/>
        <w:t>(дата и номер регистрации)</w:t>
      </w:r>
    </w:p>
    <w:p>
      <w:pPr>
        <w:pStyle w:val="Normal"/>
        <w:rPr>
          <w:rFonts w:ascii="Times New Roman" w:hAnsi="Times New Roman"/>
        </w:rPr>
      </w:pPr>
      <w:r>
        <w:rPr>
          <w:b w:val="false"/>
          <w:i w:val="false"/>
          <w:color w:val="000000"/>
          <w:sz w:val="28"/>
        </w:rPr>
        <w:t>об оставлении ___________________________________________________</w:t>
      </w:r>
      <w:r>
        <w:rPr>
          <w:b w:val="false"/>
          <w:i w:val="false"/>
          <w:color w:val="000000"/>
          <w:sz w:val="24"/>
        </w:rPr>
        <w:t xml:space="preserve">* </w:t>
      </w:r>
      <w:r>
        <w:rPr>
          <w:b w:val="false"/>
          <w:i w:val="false"/>
          <w:color w:val="000000"/>
          <w:sz w:val="28"/>
        </w:rPr>
        <w:t>без рассмотрения _____________________________________________</w:t>
      </w:r>
      <w:r>
        <w:rPr>
          <w:b w:val="false"/>
          <w:i w:val="false"/>
          <w:color w:val="000000"/>
          <w:sz w:val="24"/>
        </w:rPr>
        <w:t>_____________________________________________________________________________________________</w:t>
      </w:r>
    </w:p>
    <w:p>
      <w:pPr>
        <w:pStyle w:val="Normal"/>
        <w:jc w:val="center"/>
        <w:rPr>
          <w:rFonts w:ascii="LiberationSerif" w:hAnsi="LiberationSerif"/>
          <w:b w:val="false"/>
          <w:b w:val="false"/>
          <w:i w:val="false"/>
          <w:i w:val="false"/>
          <w:color w:val="000000"/>
          <w:sz w:val="20"/>
        </w:rPr>
      </w:pPr>
      <w:r>
        <w:rPr>
          <w:b w:val="false"/>
          <w:i w:val="false"/>
          <w:color w:val="000000"/>
          <w:sz w:val="20"/>
        </w:rPr>
        <w:t>(наименование уполномоченного на выдачу разрешений на строительство федерального органа исполнительной</w:t>
      </w:r>
    </w:p>
    <w:p>
      <w:pPr>
        <w:pStyle w:val="Normal"/>
        <w:jc w:val="center"/>
        <w:rPr>
          <w:rFonts w:ascii="LiberationSerif" w:hAnsi="LiberationSerif"/>
          <w:b w:val="false"/>
          <w:b w:val="false"/>
          <w:i w:val="false"/>
          <w:i w:val="false"/>
          <w:color w:val="000000"/>
          <w:sz w:val="20"/>
        </w:rPr>
      </w:pPr>
      <w:r>
        <w:rPr>
          <w:b w:val="false"/>
          <w:i w:val="false"/>
          <w:color w:val="000000"/>
          <w:sz w:val="20"/>
        </w:rPr>
        <w:t>власти, органа исполнительной власти субъекта Российской Федерации, органа местного самоуправления,</w:t>
      </w:r>
    </w:p>
    <w:p>
      <w:pPr>
        <w:pStyle w:val="Normal"/>
        <w:jc w:val="center"/>
        <w:rPr>
          <w:rFonts w:ascii="LiberationSerif" w:hAnsi="LiberationSerif"/>
          <w:b w:val="false"/>
          <w:b w:val="false"/>
          <w:i w:val="false"/>
          <w:i w:val="false"/>
          <w:color w:val="000000"/>
          <w:sz w:val="20"/>
          <w:szCs w:val="28"/>
        </w:rPr>
      </w:pPr>
      <w:r>
        <w:rPr>
          <w:b w:val="false"/>
          <w:i w:val="false"/>
          <w:color w:val="000000"/>
          <w:sz w:val="20"/>
          <w:szCs w:val="28"/>
        </w:rPr>
        <w:t>организации)</w:t>
      </w:r>
    </w:p>
    <w:p>
      <w:pPr>
        <w:pStyle w:val="Normal"/>
        <w:jc w:val="left"/>
        <w:rPr>
          <w:rFonts w:ascii="Times New Roman" w:hAnsi="Times New Roman"/>
        </w:rPr>
      </w:pPr>
      <w:r>
        <w:rPr>
          <w:b w:val="false"/>
          <w:i w:val="false"/>
          <w:color w:val="000000"/>
          <w:sz w:val="28"/>
        </w:rPr>
        <w:t>принято решение об оставлении </w:t>
      </w:r>
      <w:r>
        <w:rPr>
          <w:b w:val="false"/>
          <w:i w:val="false"/>
          <w:color w:val="000000"/>
          <w:sz w:val="24"/>
        </w:rPr>
        <w:t>_________________________________________________* </w:t>
      </w:r>
      <w:r>
        <w:rPr>
          <w:b w:val="false"/>
          <w:i w:val="false"/>
          <w:color w:val="000000"/>
          <w:sz w:val="28"/>
        </w:rPr>
        <w:t>от ______________ № ______________ без рассмотрения.</w:t>
      </w:r>
    </w:p>
    <w:p>
      <w:pPr>
        <w:pStyle w:val="Normal"/>
        <w:jc w:val="left"/>
        <w:rPr>
          <w:rFonts w:ascii="LiberationSerif" w:hAnsi="LiberationSerif"/>
          <w:b w:val="false"/>
          <w:b w:val="false"/>
          <w:i w:val="false"/>
          <w:i w:val="false"/>
          <w:color w:val="000000"/>
          <w:sz w:val="20"/>
        </w:rPr>
      </w:pPr>
      <w:r>
        <w:rPr>
          <w:b w:val="false"/>
          <w:i w:val="false"/>
          <w:color w:val="000000"/>
          <w:sz w:val="20"/>
        </w:rPr>
        <w:tab/>
        <w:tab/>
        <w:t>(дата и номер регистрации)</w:t>
      </w:r>
    </w:p>
    <w:p>
      <w:pPr>
        <w:pStyle w:val="Normal"/>
        <w:jc w:val="left"/>
        <w:rPr>
          <w:rFonts w:ascii="Times New Roman" w:hAnsi="Times New Roman"/>
          <w:b w:val="false"/>
          <w:b w:val="false"/>
          <w:i w:val="false"/>
          <w:i w:val="false"/>
          <w:color w:val="000000"/>
          <w:sz w:val="28"/>
          <w:szCs w:val="28"/>
        </w:rPr>
      </w:pPr>
      <w:r>
        <w:rPr>
          <w:b w:val="false"/>
          <w:i w:val="false"/>
          <w:color w:val="000000"/>
          <w:sz w:val="28"/>
          <w:szCs w:val="28"/>
        </w:rPr>
      </w:r>
    </w:p>
    <w:p>
      <w:pPr>
        <w:pStyle w:val="Normal"/>
        <w:jc w:val="left"/>
        <w:rPr>
          <w:rFonts w:ascii="LiberationSerif" w:hAnsi="LiberationSerif"/>
          <w:b w:val="false"/>
          <w:b w:val="false"/>
          <w:i w:val="false"/>
          <w:i w:val="false"/>
          <w:color w:val="000000"/>
          <w:sz w:val="28"/>
          <w:szCs w:val="28"/>
        </w:rPr>
      </w:pPr>
      <w:r>
        <w:rPr>
          <w:b w:val="false"/>
          <w:i w:val="false"/>
          <w:color w:val="000000"/>
          <w:sz w:val="28"/>
          <w:szCs w:val="28"/>
        </w:rPr>
        <w:t>_________________   _____________________   ___________________________</w:t>
      </w:r>
    </w:p>
    <w:p>
      <w:pPr>
        <w:pStyle w:val="Normal"/>
        <w:jc w:val="left"/>
        <w:rPr>
          <w:rFonts w:ascii="Times New Roman" w:hAnsi="Times New Roman"/>
        </w:rPr>
      </w:pPr>
      <w:r>
        <w:rPr>
          <w:b w:val="false"/>
          <w:i w:val="false"/>
          <w:color w:val="000000"/>
          <w:sz w:val="28"/>
          <w:szCs w:val="28"/>
        </w:rPr>
        <w:tab/>
      </w:r>
      <w:r>
        <w:rPr>
          <w:b w:val="false"/>
          <w:i w:val="false"/>
          <w:color w:val="000000"/>
          <w:sz w:val="20"/>
        </w:rPr>
        <w:t xml:space="preserve">(должность) </w:t>
        <w:tab/>
        <w:tab/>
        <w:tab/>
        <w:t xml:space="preserve">    (подпись) </w:t>
        <w:tab/>
        <w:tab/>
        <w:t xml:space="preserve">    (фамилия, имя, отчество (при наличии)</w:t>
      </w:r>
    </w:p>
    <w:p>
      <w:pPr>
        <w:pStyle w:val="Normal"/>
        <w:jc w:val="left"/>
        <w:rPr>
          <w:b w:val="false"/>
          <w:b w:val="false"/>
          <w:i w:val="false"/>
          <w:i w:val="false"/>
          <w:color w:val="000000"/>
          <w:sz w:val="28"/>
        </w:rPr>
      </w:pPr>
      <w:r>
        <w:rPr>
          <w:b w:val="false"/>
          <w:i w:val="false"/>
          <w:color w:val="000000"/>
          <w:sz w:val="28"/>
        </w:rPr>
      </w:r>
    </w:p>
    <w:p>
      <w:pPr>
        <w:pStyle w:val="Normal"/>
        <w:jc w:val="left"/>
        <w:rPr>
          <w:rFonts w:ascii="LiberationSerif" w:hAnsi="LiberationSerif"/>
          <w:b w:val="false"/>
          <w:b w:val="false"/>
          <w:i w:val="false"/>
          <w:i w:val="false"/>
          <w:color w:val="000000"/>
          <w:sz w:val="28"/>
        </w:rPr>
      </w:pPr>
      <w:r>
        <w:rPr>
          <w:b w:val="false"/>
          <w:i w:val="false"/>
          <w:color w:val="000000"/>
          <w:sz w:val="28"/>
        </w:rPr>
        <w:t>Дата</w:t>
      </w:r>
    </w:p>
    <w:p>
      <w:pPr>
        <w:pStyle w:val="Normal"/>
        <w:jc w:val="left"/>
        <w:rPr>
          <w:rFonts w:ascii="Times New Roman" w:hAnsi="Times New Roman"/>
          <w:b w:val="false"/>
          <w:b w:val="false"/>
          <w:i w:val="false"/>
          <w:i w:val="false"/>
          <w:color w:val="000000"/>
          <w:sz w:val="28"/>
        </w:rPr>
      </w:pPr>
      <w:r>
        <w:rPr>
          <w:b w:val="false"/>
          <w:i w:val="false"/>
          <w:color w:val="000000"/>
          <w:sz w:val="28"/>
        </w:rPr>
      </w:r>
    </w:p>
    <w:p>
      <w:pPr>
        <w:pStyle w:val="Normal"/>
        <w:jc w:val="left"/>
        <w:rPr>
          <w:rFonts w:ascii="Times New Roman" w:hAnsi="Times New Roman"/>
          <w:b w:val="false"/>
          <w:b w:val="false"/>
          <w:i w:val="false"/>
          <w:i w:val="false"/>
          <w:color w:val="000000"/>
          <w:sz w:val="28"/>
        </w:rPr>
      </w:pPr>
      <w:r>
        <w:rPr>
          <w:b w:val="false"/>
          <w:i w:val="false"/>
          <w:color w:val="000000"/>
          <w:sz w:val="28"/>
        </w:rPr>
      </w:r>
    </w:p>
    <w:p>
      <w:pPr>
        <w:pStyle w:val="Normal"/>
        <w:jc w:val="both"/>
        <w:rPr>
          <w:rFonts w:ascii="LiberationSerif" w:hAnsi="LiberationSerif"/>
          <w:b w:val="false"/>
          <w:b w:val="false"/>
          <w:i w:val="false"/>
          <w:i w:val="false"/>
          <w:color w:val="000000"/>
          <w:sz w:val="28"/>
        </w:rPr>
      </w:pPr>
      <w:r>
        <w:rPr>
          <w:b w:val="false"/>
          <w:i w:val="false"/>
          <w:color w:val="000000"/>
          <w:sz w:val="28"/>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pPr>
        <w:pStyle w:val="Normal"/>
        <w:jc w:val="left"/>
        <w:rPr>
          <w:rFonts w:ascii="Times New Roman" w:hAnsi="Times New Roman"/>
          <w:b w:val="false"/>
          <w:b w:val="false"/>
          <w:i w:val="false"/>
          <w:i w:val="false"/>
          <w:color w:val="000000"/>
          <w:sz w:val="28"/>
          <w:szCs w:val="28"/>
        </w:rPr>
      </w:pPr>
      <w:r>
        <w:rPr>
          <w:b w:val="false"/>
          <w:i w:val="false"/>
          <w:color w:val="000000"/>
          <w:sz w:val="28"/>
          <w:szCs w:val="28"/>
        </w:rPr>
      </w:r>
    </w:p>
    <w:p>
      <w:pPr>
        <w:pStyle w:val="Normal"/>
        <w:jc w:val="right"/>
        <w:rPr/>
      </w:pPr>
      <w:r>
        <w:rPr/>
      </w:r>
    </w:p>
    <w:p>
      <w:pPr>
        <w:pStyle w:val="Normal"/>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jc w:val="right"/>
        <w:rPr>
          <w:rFonts w:ascii="Times New Roman" w:hAnsi="Times New Roman" w:cs="Times New Roman"/>
        </w:rPr>
      </w:pPr>
      <w:r>
        <w:rPr>
          <w:rFonts w:cs="Times New Roman"/>
        </w:rPr>
        <w:t xml:space="preserve"> </w:t>
      </w:r>
      <w:r>
        <w:rPr>
          <w:rFonts w:cs="Times New Roman"/>
          <w:b w:val="false"/>
          <w:i w:val="false"/>
          <w:color w:val="000000"/>
          <w:sz w:val="28"/>
        </w:rPr>
        <w:t>ПРИЛОЖЕНИЕ № 14</w:t>
      </w:r>
    </w:p>
    <w:p>
      <w:pPr>
        <w:pStyle w:val="Normal"/>
        <w:jc w:val="right"/>
        <w:rPr>
          <w:rFonts w:ascii="Times New Roman" w:hAnsi="Times New Roman" w:cs="Times New Roman"/>
          <w:b w:val="false"/>
          <w:b w:val="false"/>
          <w:i w:val="false"/>
          <w:i w:val="false"/>
          <w:color w:val="000000"/>
          <w:sz w:val="28"/>
        </w:rPr>
      </w:pPr>
      <w:r>
        <w:rPr>
          <w:rFonts w:cs="Times New Roman"/>
          <w:b w:val="false"/>
          <w:i w:val="false"/>
          <w:color w:val="000000"/>
          <w:sz w:val="28"/>
        </w:rPr>
        <w:t>к Административному регламенту предоставления государственной и</w:t>
      </w:r>
    </w:p>
    <w:p>
      <w:pPr>
        <w:pStyle w:val="Normal"/>
        <w:jc w:val="right"/>
        <w:rPr>
          <w:rFonts w:ascii="Times New Roman" w:hAnsi="Times New Roman" w:cs="Times New Roman"/>
          <w:b w:val="false"/>
          <w:b w:val="false"/>
          <w:i w:val="false"/>
          <w:i w:val="false"/>
          <w:color w:val="000000"/>
          <w:sz w:val="28"/>
        </w:rPr>
      </w:pPr>
      <w:r>
        <w:rPr>
          <w:rFonts w:cs="Times New Roman"/>
          <w:b w:val="false"/>
          <w:i w:val="false"/>
          <w:color w:val="000000"/>
          <w:sz w:val="28"/>
        </w:rPr>
        <w:t>муниципальной услуги "Выдача разрешения на строительство, внесение</w:t>
      </w:r>
    </w:p>
    <w:p>
      <w:pPr>
        <w:pStyle w:val="Normal"/>
        <w:jc w:val="right"/>
        <w:rPr>
          <w:rFonts w:ascii="Times New Roman" w:hAnsi="Times New Roman" w:cs="Times New Roman"/>
          <w:b w:val="false"/>
          <w:b w:val="false"/>
          <w:i w:val="false"/>
          <w:i w:val="false"/>
          <w:color w:val="000000"/>
          <w:sz w:val="28"/>
        </w:rPr>
      </w:pPr>
      <w:r>
        <w:rPr>
          <w:rFonts w:cs="Times New Roman"/>
          <w:b w:val="false"/>
          <w:i w:val="false"/>
          <w:color w:val="000000"/>
          <w:sz w:val="28"/>
        </w:rPr>
        <w:t>изменений в разрешение на строительство, в том числе в связи с</w:t>
      </w:r>
    </w:p>
    <w:p>
      <w:pPr>
        <w:pStyle w:val="Normal"/>
        <w:jc w:val="right"/>
        <w:rPr>
          <w:rFonts w:ascii="Times New Roman" w:hAnsi="Times New Roman" w:cs="Times New Roman"/>
          <w:b w:val="false"/>
          <w:b w:val="false"/>
          <w:i w:val="false"/>
          <w:i w:val="false"/>
          <w:color w:val="000000"/>
          <w:sz w:val="28"/>
        </w:rPr>
      </w:pPr>
      <w:r>
        <w:rPr>
          <w:rFonts w:cs="Times New Roman"/>
          <w:b w:val="false"/>
          <w:i w:val="false"/>
          <w:color w:val="000000"/>
          <w:sz w:val="28"/>
        </w:rPr>
        <w:t>необходимостью продления срока действия разрешения на</w:t>
      </w:r>
    </w:p>
    <w:p>
      <w:pPr>
        <w:pStyle w:val="Normal"/>
        <w:jc w:val="right"/>
        <w:rPr>
          <w:rFonts w:ascii="Times New Roman" w:hAnsi="Times New Roman" w:cs="Times New Roman"/>
          <w:b w:val="false"/>
          <w:b w:val="false"/>
          <w:i w:val="false"/>
          <w:i w:val="false"/>
          <w:color w:val="000000"/>
          <w:sz w:val="28"/>
        </w:rPr>
      </w:pPr>
      <w:r>
        <w:rPr>
          <w:rFonts w:cs="Times New Roman"/>
          <w:b w:val="false"/>
          <w:i w:val="false"/>
          <w:color w:val="000000"/>
          <w:sz w:val="28"/>
        </w:rPr>
        <w:t>строительство"</w:t>
      </w:r>
    </w:p>
    <w:p>
      <w:pPr>
        <w:pStyle w:val="Normal"/>
        <w:jc w:val="right"/>
        <w:rPr>
          <w:rFonts w:ascii="Times New Roman" w:hAnsi="Times New Roman" w:cs="Times New Roman"/>
        </w:rPr>
      </w:pPr>
      <w:r>
        <w:rPr>
          <w:rFonts w:cs="Times New Roman"/>
        </w:rPr>
      </w:r>
    </w:p>
    <w:p>
      <w:pPr>
        <w:pStyle w:val="Normal"/>
        <w:jc w:val="right"/>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rPr>
        <w:t xml:space="preserve"> </w:t>
      </w:r>
      <w:r>
        <w:rPr>
          <w:rFonts w:cs="Times New Roman"/>
          <w:b/>
          <w:i w:val="false"/>
          <w:color w:val="000000"/>
          <w:sz w:val="24"/>
        </w:rPr>
        <w:t>Состав, последовательность и сроки выполнения административных процедур (действий) при предоставлении государственной</w:t>
      </w:r>
    </w:p>
    <w:p>
      <w:pPr>
        <w:pStyle w:val="Normal"/>
        <w:jc w:val="center"/>
        <w:rPr>
          <w:rFonts w:ascii="Times New Roman" w:hAnsi="Times New Roman" w:cs="Times New Roman"/>
          <w:b/>
          <w:b/>
          <w:i w:val="false"/>
          <w:i w:val="false"/>
          <w:color w:val="000000"/>
          <w:sz w:val="24"/>
        </w:rPr>
      </w:pPr>
      <w:r>
        <w:rPr>
          <w:rFonts w:cs="Times New Roman"/>
          <w:b/>
          <w:i w:val="false"/>
          <w:color w:val="000000"/>
          <w:sz w:val="24"/>
        </w:rPr>
        <w:t>(муниципальной) услуги</w:t>
      </w:r>
    </w:p>
    <w:p>
      <w:pPr>
        <w:pStyle w:val="Normal"/>
        <w:jc w:val="right"/>
        <w:rPr>
          <w:rFonts w:ascii="Times New Roman" w:hAnsi="Times New Roman" w:cs="Times New Roman"/>
        </w:rPr>
      </w:pPr>
      <w:r>
        <w:rPr>
          <w:rFonts w:cs="Times New Roman"/>
        </w:rPr>
      </w:r>
    </w:p>
    <w:tbl>
      <w:tblPr>
        <w:tblStyle w:val="6"/>
        <w:tblW w:w="14555" w:type="dxa"/>
        <w:jc w:val="left"/>
        <w:tblInd w:w="15" w:type="dxa"/>
        <w:tblLayout w:type="fixed"/>
        <w:tblCellMar>
          <w:top w:w="55" w:type="dxa"/>
          <w:left w:w="55" w:type="dxa"/>
          <w:bottom w:w="55" w:type="dxa"/>
          <w:right w:w="55" w:type="dxa"/>
        </w:tblCellMar>
      </w:tblPr>
      <w:tblGrid>
        <w:gridCol w:w="2046"/>
        <w:gridCol w:w="2189"/>
        <w:gridCol w:w="1994"/>
        <w:gridCol w:w="2046"/>
        <w:gridCol w:w="2048"/>
        <w:gridCol w:w="2029"/>
        <w:gridCol w:w="2202"/>
      </w:tblGrid>
      <w:tr>
        <w:trPr/>
        <w:tc>
          <w:tcPr>
            <w:tcW w:w="204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Основание для</w:t>
            </w:r>
            <w:r>
              <w:rPr>
                <w:rFonts w:cs="Times New Roman"/>
                <w:b w:val="false"/>
                <w:i w:val="false"/>
                <w:color w:val="000000"/>
                <w:kern w:val="2"/>
                <w:sz w:val="24"/>
                <w:lang w:val="ru-RU"/>
              </w:rPr>
              <w:t xml:space="preserve"> </w:t>
            </w:r>
            <w:r>
              <w:rPr>
                <w:rFonts w:cs="Times New Roman"/>
                <w:b w:val="false"/>
                <w:i w:val="false"/>
                <w:color w:val="000000"/>
                <w:kern w:val="2"/>
                <w:sz w:val="24"/>
              </w:rPr>
              <w:t>начала</w:t>
            </w:r>
            <w:r>
              <w:rPr>
                <w:rFonts w:cs="Times New Roman"/>
                <w:b w:val="false"/>
                <w:i w:val="false"/>
                <w:color w:val="000000"/>
                <w:kern w:val="2"/>
                <w:sz w:val="24"/>
                <w:lang w:val="ru-RU"/>
              </w:rPr>
              <w:t xml:space="preserve"> </w:t>
            </w:r>
            <w:r>
              <w:rPr>
                <w:rFonts w:cs="Times New Roman"/>
                <w:b w:val="false"/>
                <w:i w:val="false"/>
                <w:color w:val="000000"/>
                <w:kern w:val="2"/>
                <w:sz w:val="24"/>
              </w:rPr>
              <w:t>административной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процедуры</w:t>
            </w:r>
          </w:p>
        </w:tc>
        <w:tc>
          <w:tcPr>
            <w:tcW w:w="218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Содержание</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административных действий</w:t>
            </w:r>
          </w:p>
        </w:tc>
        <w:tc>
          <w:tcPr>
            <w:tcW w:w="1994"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Срок</w:t>
            </w:r>
            <w:r>
              <w:rPr>
                <w:rFonts w:cs="Times New Roman"/>
                <w:b w:val="false"/>
                <w:i w:val="false"/>
                <w:color w:val="000000"/>
                <w:kern w:val="2"/>
                <w:sz w:val="24"/>
                <w:lang w:val="ru-RU"/>
              </w:rPr>
              <w:t xml:space="preserve"> </w:t>
            </w:r>
            <w:r>
              <w:rPr>
                <w:rFonts w:cs="Times New Roman"/>
                <w:b w:val="false"/>
                <w:i w:val="false"/>
                <w:color w:val="000000"/>
                <w:kern w:val="2"/>
                <w:sz w:val="24"/>
              </w:rPr>
              <w:t>выполнения</w:t>
            </w:r>
            <w:r>
              <w:rPr>
                <w:rFonts w:cs="Times New Roman"/>
                <w:b w:val="false"/>
                <w:i w:val="false"/>
                <w:color w:val="000000"/>
                <w:kern w:val="2"/>
                <w:sz w:val="24"/>
                <w:lang w:val="ru-RU"/>
              </w:rPr>
              <w:t xml:space="preserve"> </w:t>
            </w:r>
            <w:r>
              <w:rPr>
                <w:rFonts w:cs="Times New Roman"/>
                <w:b w:val="false"/>
                <w:i w:val="false"/>
                <w:color w:val="000000"/>
                <w:kern w:val="2"/>
                <w:sz w:val="24"/>
              </w:rPr>
              <w:t>административных</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действий</w:t>
            </w:r>
          </w:p>
        </w:tc>
        <w:tc>
          <w:tcPr>
            <w:tcW w:w="204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Должностное</w:t>
            </w:r>
            <w:r>
              <w:rPr>
                <w:rFonts w:cs="Times New Roman"/>
                <w:b w:val="false"/>
                <w:i w:val="false"/>
                <w:color w:val="000000"/>
                <w:kern w:val="2"/>
                <w:sz w:val="24"/>
                <w:lang w:val="ru-RU"/>
              </w:rPr>
              <w:t xml:space="preserve"> </w:t>
            </w:r>
            <w:r>
              <w:rPr>
                <w:rFonts w:cs="Times New Roman"/>
                <w:b w:val="false"/>
                <w:i w:val="false"/>
                <w:color w:val="000000"/>
                <w:kern w:val="2"/>
                <w:sz w:val="24"/>
              </w:rPr>
              <w:t>лицо,</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ответственное</w:t>
            </w:r>
            <w:r>
              <w:rPr>
                <w:rFonts w:cs="Times New Roman"/>
                <w:b w:val="false"/>
                <w:i w:val="false"/>
                <w:color w:val="000000"/>
                <w:kern w:val="2"/>
                <w:sz w:val="24"/>
                <w:lang w:val="ru-RU"/>
              </w:rPr>
              <w:t xml:space="preserve"> </w:t>
            </w:r>
            <w:r>
              <w:rPr>
                <w:rFonts w:cs="Times New Roman"/>
                <w:b w:val="false"/>
                <w:i w:val="false"/>
                <w:color w:val="000000"/>
                <w:kern w:val="2"/>
                <w:sz w:val="24"/>
              </w:rPr>
              <w:t>за</w:t>
            </w:r>
            <w:r>
              <w:rPr>
                <w:rFonts w:cs="Times New Roman"/>
                <w:b w:val="false"/>
                <w:i w:val="false"/>
                <w:color w:val="000000"/>
                <w:kern w:val="2"/>
                <w:sz w:val="24"/>
                <w:lang w:val="ru-RU"/>
              </w:rPr>
              <w:t xml:space="preserve"> </w:t>
            </w:r>
            <w:r>
              <w:rPr>
                <w:rFonts w:cs="Times New Roman"/>
                <w:b w:val="false"/>
                <w:i w:val="false"/>
                <w:color w:val="000000"/>
                <w:kern w:val="2"/>
                <w:sz w:val="24"/>
              </w:rPr>
              <w:t>выполнение</w:t>
            </w:r>
            <w:r>
              <w:rPr>
                <w:rFonts w:cs="Times New Roman"/>
                <w:b w:val="false"/>
                <w:i w:val="false"/>
                <w:color w:val="000000"/>
                <w:kern w:val="2"/>
                <w:sz w:val="24"/>
                <w:lang w:val="ru-RU"/>
              </w:rPr>
              <w:t xml:space="preserve"> </w:t>
            </w:r>
            <w:r>
              <w:rPr>
                <w:rFonts w:cs="Times New Roman"/>
                <w:b w:val="false"/>
                <w:i w:val="false"/>
                <w:color w:val="000000"/>
                <w:kern w:val="2"/>
                <w:sz w:val="24"/>
              </w:rPr>
              <w:t>административного</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действия</w:t>
            </w:r>
          </w:p>
        </w:tc>
        <w:tc>
          <w:tcPr>
            <w:tcW w:w="204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Место</w:t>
            </w:r>
            <w:r>
              <w:rPr>
                <w:rFonts w:cs="Times New Roman"/>
                <w:b w:val="false"/>
                <w:i w:val="false"/>
                <w:color w:val="000000"/>
                <w:kern w:val="2"/>
                <w:sz w:val="24"/>
                <w:lang w:val="ru-RU"/>
              </w:rPr>
              <w:t xml:space="preserve"> </w:t>
            </w:r>
            <w:r>
              <w:rPr>
                <w:rFonts w:cs="Times New Roman"/>
                <w:b w:val="false"/>
                <w:i w:val="false"/>
                <w:color w:val="000000"/>
                <w:kern w:val="2"/>
                <w:sz w:val="24"/>
              </w:rPr>
              <w:t>выполнения</w:t>
            </w:r>
            <w:r>
              <w:rPr>
                <w:rFonts w:cs="Times New Roman"/>
                <w:b w:val="false"/>
                <w:i w:val="false"/>
                <w:color w:val="000000"/>
                <w:kern w:val="2"/>
                <w:sz w:val="24"/>
                <w:lang w:val="ru-RU"/>
              </w:rPr>
              <w:t xml:space="preserve"> </w:t>
            </w:r>
            <w:r>
              <w:rPr>
                <w:rFonts w:cs="Times New Roman"/>
                <w:b w:val="false"/>
                <w:i w:val="false"/>
                <w:color w:val="000000"/>
                <w:kern w:val="2"/>
                <w:sz w:val="24"/>
              </w:rPr>
              <w:t>административного действия/</w:t>
            </w:r>
            <w:r>
              <w:rPr>
                <w:rFonts w:cs="Times New Roman"/>
                <w:b w:val="false"/>
                <w:i w:val="false"/>
                <w:color w:val="000000"/>
                <w:kern w:val="2"/>
                <w:sz w:val="24"/>
                <w:lang w:val="ru-RU"/>
              </w:rPr>
              <w:t xml:space="preserve"> </w:t>
            </w:r>
            <w:r>
              <w:rPr>
                <w:rFonts w:cs="Times New Roman"/>
                <w:b w:val="false"/>
                <w:i w:val="false"/>
                <w:color w:val="000000"/>
                <w:kern w:val="2"/>
                <w:sz w:val="24"/>
              </w:rPr>
              <w:t>используемая</w:t>
            </w:r>
            <w:r>
              <w:rPr>
                <w:rFonts w:cs="Times New Roman"/>
                <w:b w:val="false"/>
                <w:i w:val="false"/>
                <w:color w:val="000000"/>
                <w:kern w:val="2"/>
                <w:sz w:val="24"/>
                <w:lang w:val="ru-RU"/>
              </w:rPr>
              <w:t xml:space="preserve"> </w:t>
            </w:r>
            <w:r>
              <w:rPr>
                <w:rFonts w:cs="Times New Roman"/>
                <w:b w:val="false"/>
                <w:i w:val="false"/>
                <w:color w:val="000000"/>
                <w:kern w:val="2"/>
                <w:sz w:val="24"/>
              </w:rPr>
              <w:t>информационная</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система</w:t>
            </w:r>
          </w:p>
        </w:tc>
        <w:tc>
          <w:tcPr>
            <w:tcW w:w="202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lang w:val="ru-RU"/>
              </w:rPr>
            </w:pPr>
            <w:r>
              <w:rPr>
                <w:rFonts w:cs="Times New Roman"/>
                <w:b w:val="false"/>
                <w:i w:val="false"/>
                <w:color w:val="000000"/>
                <w:kern w:val="2"/>
                <w:sz w:val="24"/>
              </w:rPr>
              <w:t>Критерии</w:t>
            </w:r>
            <w:r>
              <w:rPr>
                <w:rFonts w:cs="Times New Roman"/>
                <w:b w:val="false"/>
                <w:i w:val="false"/>
                <w:color w:val="000000"/>
                <w:kern w:val="2"/>
                <w:sz w:val="24"/>
                <w:lang w:val="ru-RU"/>
              </w:rPr>
              <w:t xml:space="preserve"> </w:t>
            </w:r>
            <w:r>
              <w:rPr>
                <w:rFonts w:cs="Times New Roman"/>
                <w:b w:val="false"/>
                <w:i w:val="false"/>
                <w:color w:val="000000"/>
                <w:kern w:val="2"/>
                <w:sz w:val="24"/>
              </w:rPr>
              <w:t>принятия</w:t>
            </w:r>
            <w:r>
              <w:rPr>
                <w:rFonts w:cs="Times New Roman"/>
                <w:b w:val="false"/>
                <w:i w:val="false"/>
                <w:color w:val="000000"/>
                <w:kern w:val="2"/>
                <w:sz w:val="24"/>
                <w:lang w:val="ru-RU"/>
              </w:rPr>
              <w:t xml:space="preserve"> р</w:t>
            </w:r>
            <w:r>
              <w:rPr>
                <w:rFonts w:cs="Times New Roman"/>
                <w:b w:val="false"/>
                <w:bCs w:val="false"/>
                <w:i w:val="false"/>
                <w:iCs w:val="false"/>
                <w:strike w:val="false"/>
                <w:dstrike w:val="false"/>
                <w:outline w:val="false"/>
                <w:shadow w:val="false"/>
                <w:color w:val="000000"/>
                <w:kern w:val="2"/>
                <w:sz w:val="24"/>
                <w:szCs w:val="24"/>
                <w:u w:val="none"/>
              </w:rPr>
              <w:t>ешения</w:t>
            </w:r>
          </w:p>
        </w:tc>
        <w:tc>
          <w:tcPr>
            <w:tcW w:w="2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Результат</w:t>
            </w:r>
            <w:r>
              <w:rPr>
                <w:rFonts w:cs="Times New Roman"/>
                <w:b w:val="false"/>
                <w:i w:val="false"/>
                <w:color w:val="000000"/>
                <w:kern w:val="2"/>
                <w:sz w:val="24"/>
                <w:lang w:val="ru-RU"/>
              </w:rPr>
              <w:t xml:space="preserve"> </w:t>
            </w:r>
            <w:r>
              <w:rPr>
                <w:rFonts w:cs="Times New Roman"/>
                <w:b w:val="false"/>
                <w:i w:val="false"/>
                <w:color w:val="000000"/>
                <w:kern w:val="2"/>
                <w:sz w:val="24"/>
              </w:rPr>
              <w:t>административного</w:t>
            </w:r>
            <w:r>
              <w:rPr>
                <w:rFonts w:cs="Times New Roman"/>
                <w:b w:val="false"/>
                <w:i w:val="false"/>
                <w:color w:val="000000"/>
                <w:kern w:val="2"/>
                <w:sz w:val="24"/>
                <w:lang w:val="ru-RU"/>
              </w:rPr>
              <w:t xml:space="preserve"> </w:t>
            </w:r>
            <w:r>
              <w:rPr>
                <w:rFonts w:cs="Times New Roman"/>
                <w:b w:val="false"/>
                <w:i w:val="false"/>
                <w:color w:val="000000"/>
                <w:kern w:val="2"/>
                <w:sz w:val="24"/>
              </w:rPr>
              <w:t>действия, способ</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фиксации</w:t>
            </w:r>
          </w:p>
        </w:tc>
      </w:tr>
      <w:tr>
        <w:trPr/>
        <w:tc>
          <w:tcPr>
            <w:tcW w:w="2046"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1</w:t>
            </w:r>
          </w:p>
        </w:tc>
        <w:tc>
          <w:tcPr>
            <w:tcW w:w="218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2</w:t>
            </w:r>
          </w:p>
        </w:tc>
        <w:tc>
          <w:tcPr>
            <w:tcW w:w="199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3</w:t>
            </w:r>
          </w:p>
        </w:tc>
        <w:tc>
          <w:tcPr>
            <w:tcW w:w="2046"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4</w:t>
            </w:r>
          </w:p>
        </w:tc>
        <w:tc>
          <w:tcPr>
            <w:tcW w:w="204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5</w:t>
            </w:r>
          </w:p>
        </w:tc>
        <w:tc>
          <w:tcPr>
            <w:tcW w:w="202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6</w:t>
            </w:r>
          </w:p>
        </w:tc>
        <w:tc>
          <w:tcPr>
            <w:tcW w:w="2202"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7</w:t>
            </w:r>
          </w:p>
        </w:tc>
      </w:tr>
      <w:tr>
        <w:trPr/>
        <w:tc>
          <w:tcPr>
            <w:tcW w:w="14554" w:type="dxa"/>
            <w:gridSpan w:val="7"/>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bCs w:val="false"/>
                <w:i w:val="false"/>
                <w:iCs w:val="false"/>
                <w:strike w:val="false"/>
                <w:dstrike w:val="false"/>
                <w:outline w:val="false"/>
                <w:shadow w:val="false"/>
                <w:color w:val="000000"/>
                <w:kern w:val="2"/>
                <w:sz w:val="24"/>
                <w:szCs w:val="24"/>
                <w:u w:val="none"/>
              </w:rPr>
              <w:t>1. Проверка документов и регистрация заявления</w:t>
            </w:r>
          </w:p>
        </w:tc>
      </w:tr>
      <w:tr>
        <w:trPr/>
        <w:tc>
          <w:tcPr>
            <w:tcW w:w="2046" w:type="dxa"/>
            <w:vMerge w:val="restart"/>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Поступление</w:t>
            </w:r>
            <w:r>
              <w:rPr>
                <w:rFonts w:cs="Times New Roman"/>
                <w:b w:val="false"/>
                <w:i w:val="false"/>
                <w:color w:val="000000"/>
                <w:kern w:val="2"/>
                <w:sz w:val="24"/>
                <w:lang w:val="ru-RU"/>
              </w:rPr>
              <w:t xml:space="preserve"> </w:t>
            </w:r>
            <w:r>
              <w:rPr>
                <w:rFonts w:cs="Times New Roman"/>
                <w:b w:val="false"/>
                <w:i w:val="false"/>
                <w:color w:val="000000"/>
                <w:kern w:val="2"/>
                <w:sz w:val="24"/>
              </w:rPr>
              <w:t>заявления и</w:t>
            </w:r>
            <w:r>
              <w:rPr>
                <w:rFonts w:cs="Times New Roman"/>
                <w:b w:val="false"/>
                <w:i w:val="false"/>
                <w:color w:val="000000"/>
                <w:kern w:val="2"/>
                <w:sz w:val="24"/>
                <w:lang w:val="ru-RU"/>
              </w:rPr>
              <w:t xml:space="preserve"> </w:t>
            </w:r>
            <w:r>
              <w:rPr>
                <w:rFonts w:cs="Times New Roman"/>
                <w:b w:val="false"/>
                <w:i w:val="false"/>
                <w:color w:val="000000"/>
                <w:kern w:val="2"/>
                <w:sz w:val="24"/>
              </w:rPr>
              <w:t>документов для</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i w:val="false"/>
                <w:color w:val="000000"/>
                <w:kern w:val="2"/>
                <w:sz w:val="24"/>
              </w:rPr>
              <w:t>услуги в</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Уполномоченный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орган</w:t>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Прием и проверка</w:t>
            </w:r>
            <w:r>
              <w:rPr>
                <w:rFonts w:cs="Times New Roman"/>
                <w:b w:val="false"/>
                <w:i w:val="false"/>
                <w:color w:val="000000"/>
                <w:kern w:val="2"/>
                <w:sz w:val="24"/>
                <w:lang w:val="ru-RU"/>
              </w:rPr>
              <w:t xml:space="preserve"> </w:t>
            </w:r>
            <w:r>
              <w:rPr>
                <w:rFonts w:cs="Times New Roman"/>
                <w:b w:val="false"/>
                <w:i w:val="false"/>
                <w:color w:val="000000"/>
                <w:kern w:val="2"/>
                <w:sz w:val="24"/>
              </w:rPr>
              <w:t>комплектности документов</w:t>
            </w:r>
            <w:r>
              <w:rPr>
                <w:rFonts w:cs="Times New Roman"/>
                <w:b w:val="false"/>
                <w:i w:val="false"/>
                <w:color w:val="000000"/>
                <w:kern w:val="2"/>
                <w:sz w:val="24"/>
                <w:lang w:val="ru-RU"/>
              </w:rPr>
              <w:t xml:space="preserve"> </w:t>
            </w:r>
            <w:r>
              <w:rPr>
                <w:rFonts w:cs="Times New Roman"/>
                <w:b w:val="false"/>
                <w:i w:val="false"/>
                <w:color w:val="000000"/>
                <w:kern w:val="2"/>
                <w:sz w:val="24"/>
              </w:rPr>
              <w:t>на наличие/отсутствие</w:t>
            </w:r>
            <w:r>
              <w:rPr>
                <w:rFonts w:cs="Times New Roman"/>
                <w:b w:val="false"/>
                <w:i w:val="false"/>
                <w:color w:val="000000"/>
                <w:kern w:val="2"/>
                <w:sz w:val="24"/>
                <w:lang w:val="ru-RU"/>
              </w:rPr>
              <w:t xml:space="preserve"> </w:t>
            </w:r>
            <w:r>
              <w:rPr>
                <w:rFonts w:cs="Times New Roman"/>
                <w:b w:val="false"/>
                <w:i w:val="false"/>
                <w:color w:val="000000"/>
                <w:kern w:val="2"/>
                <w:sz w:val="24"/>
              </w:rPr>
              <w:t>оснований для отказа в</w:t>
            </w:r>
            <w:r>
              <w:rPr>
                <w:rFonts w:cs="Times New Roman"/>
                <w:b w:val="false"/>
                <w:i w:val="false"/>
                <w:color w:val="000000"/>
                <w:kern w:val="2"/>
                <w:sz w:val="24"/>
                <w:lang w:val="ru-RU"/>
              </w:rPr>
              <w:t xml:space="preserve"> </w:t>
            </w:r>
            <w:r>
              <w:rPr>
                <w:rFonts w:cs="Times New Roman"/>
                <w:b w:val="false"/>
                <w:i w:val="false"/>
                <w:color w:val="000000"/>
                <w:kern w:val="2"/>
                <w:sz w:val="24"/>
              </w:rPr>
              <w:t>приеме документов,</w:t>
            </w:r>
            <w:r>
              <w:rPr>
                <w:rFonts w:cs="Times New Roman"/>
                <w:b w:val="false"/>
                <w:i w:val="false"/>
                <w:color w:val="000000"/>
                <w:kern w:val="2"/>
                <w:sz w:val="24"/>
                <w:lang w:val="ru-RU"/>
              </w:rPr>
              <w:t xml:space="preserve"> </w:t>
            </w:r>
            <w:r>
              <w:rPr>
                <w:rFonts w:cs="Times New Roman"/>
                <w:b w:val="false"/>
                <w:i w:val="false"/>
                <w:color w:val="000000"/>
                <w:kern w:val="2"/>
                <w:sz w:val="24"/>
              </w:rPr>
              <w:t>предусмотренных пунктом</w:t>
            </w:r>
            <w:r>
              <w:rPr>
                <w:rFonts w:cs="Times New Roman"/>
                <w:b w:val="false"/>
                <w:i w:val="false"/>
                <w:color w:val="000000"/>
                <w:kern w:val="2"/>
                <w:sz w:val="24"/>
                <w:lang w:val="ru-RU"/>
              </w:rPr>
              <w:t xml:space="preserve"> </w:t>
            </w:r>
            <w:r>
              <w:rPr>
                <w:rFonts w:cs="Times New Roman"/>
                <w:b w:val="false"/>
                <w:i w:val="false"/>
                <w:color w:val="000000"/>
                <w:kern w:val="2"/>
                <w:sz w:val="24"/>
              </w:rPr>
              <w:t>2.15 Административного</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регламента</w:t>
            </w:r>
          </w:p>
        </w:tc>
        <w:tc>
          <w:tcPr>
            <w:tcW w:w="1994"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До 1 рабочего</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дня</w:t>
            </w:r>
          </w:p>
        </w:tc>
        <w:tc>
          <w:tcPr>
            <w:tcW w:w="2046"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Уполномоченного органа,</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ответственное</w:t>
            </w:r>
            <w:r>
              <w:rPr>
                <w:rFonts w:cs="Times New Roman"/>
                <w:b w:val="false"/>
                <w:i w:val="false"/>
                <w:color w:val="000000"/>
                <w:kern w:val="2"/>
                <w:sz w:val="24"/>
                <w:lang w:val="ru-RU"/>
              </w:rPr>
              <w:t xml:space="preserve"> </w:t>
            </w:r>
            <w:r>
              <w:rPr>
                <w:rFonts w:cs="Times New Roman"/>
                <w:b w:val="false"/>
                <w:i w:val="false"/>
                <w:color w:val="000000"/>
                <w:kern w:val="2"/>
                <w:sz w:val="24"/>
              </w:rPr>
              <w:t>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w:t>
            </w:r>
            <w:r>
              <w:rPr>
                <w:rFonts w:cs="Times New Roman"/>
                <w:b w:val="false"/>
                <w:bCs w:val="false"/>
                <w:i w:val="false"/>
                <w:iCs w:val="false"/>
                <w:strike w:val="false"/>
                <w:dstrike w:val="false"/>
                <w:outline w:val="false"/>
                <w:shadow w:val="false"/>
                <w:color w:val="000000"/>
                <w:kern w:val="2"/>
                <w:sz w:val="24"/>
                <w:szCs w:val="24"/>
                <w:u w:val="none"/>
              </w:rPr>
              <w:t>ой) услуги</w:t>
            </w:r>
          </w:p>
        </w:tc>
        <w:tc>
          <w:tcPr>
            <w:tcW w:w="2048"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Уполномоченный орган / ГИС /</w:t>
            </w:r>
            <w:r>
              <w:rPr>
                <w:rFonts w:cs="Times New Roman"/>
                <w:b w:val="false"/>
                <w:bCs w:val="false"/>
                <w:i w:val="false"/>
                <w:iCs w:val="false"/>
                <w:strike w:val="false"/>
                <w:dstrike w:val="false"/>
                <w:outline w:val="false"/>
                <w:shadow w:val="false"/>
                <w:color w:val="000000"/>
                <w:kern w:val="2"/>
                <w:sz w:val="24"/>
                <w:szCs w:val="24"/>
                <w:u w:val="none"/>
              </w:rPr>
              <w:t>ПГС</w:t>
            </w:r>
          </w:p>
        </w:tc>
        <w:tc>
          <w:tcPr>
            <w:tcW w:w="202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2202"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i w:val="false"/>
                <w:i w:val="false"/>
                <w:color w:val="000000"/>
                <w:kern w:val="2"/>
                <w:sz w:val="24"/>
              </w:rPr>
            </w:pPr>
            <w:r>
              <w:rPr>
                <w:rFonts w:cs="Times New Roman"/>
                <w:b w:val="false"/>
                <w:i w:val="false"/>
                <w:color w:val="000000"/>
                <w:kern w:val="2"/>
                <w:sz w:val="24"/>
              </w:rPr>
              <w:t>регистрация</w:t>
            </w:r>
            <w:r>
              <w:rPr>
                <w:rFonts w:cs="Times New Roman"/>
                <w:b w:val="false"/>
                <w:i w:val="false"/>
                <w:color w:val="000000"/>
                <w:kern w:val="2"/>
                <w:sz w:val="24"/>
                <w:lang w:val="ru-RU"/>
              </w:rPr>
              <w:t xml:space="preserve"> </w:t>
            </w:r>
            <w:r>
              <w:rPr>
                <w:rFonts w:cs="Times New Roman"/>
                <w:b w:val="false"/>
                <w:i w:val="false"/>
                <w:color w:val="000000"/>
                <w:kern w:val="2"/>
                <w:sz w:val="24"/>
              </w:rPr>
              <w:t>заявления и</w:t>
            </w:r>
            <w:r>
              <w:rPr>
                <w:rFonts w:cs="Times New Roman"/>
                <w:b w:val="false"/>
                <w:i w:val="false"/>
                <w:color w:val="000000"/>
                <w:kern w:val="2"/>
                <w:sz w:val="24"/>
                <w:lang w:val="ru-RU"/>
              </w:rPr>
              <w:t xml:space="preserve"> </w:t>
            </w:r>
            <w:r>
              <w:rPr>
                <w:rFonts w:cs="Times New Roman"/>
                <w:b w:val="false"/>
                <w:i w:val="false"/>
                <w:color w:val="000000"/>
                <w:kern w:val="2"/>
                <w:sz w:val="24"/>
              </w:rPr>
              <w:t>документов в ГИС</w:t>
            </w:r>
            <w:r>
              <w:rPr>
                <w:rFonts w:cs="Times New Roman"/>
                <w:b w:val="false"/>
                <w:i w:val="false"/>
                <w:color w:val="000000"/>
                <w:kern w:val="2"/>
                <w:sz w:val="24"/>
                <w:lang w:val="ru-RU"/>
              </w:rPr>
              <w:t xml:space="preserve"> </w:t>
            </w:r>
            <w:r>
              <w:rPr>
                <w:rFonts w:cs="Times New Roman"/>
                <w:b w:val="false"/>
                <w:i w:val="false"/>
                <w:color w:val="000000"/>
                <w:kern w:val="2"/>
                <w:sz w:val="24"/>
              </w:rPr>
              <w:t>(присвоение номера</w:t>
            </w:r>
            <w:r>
              <w:rPr>
                <w:rFonts w:cs="Times New Roman"/>
                <w:b w:val="false"/>
                <w:i w:val="false"/>
                <w:color w:val="000000"/>
                <w:kern w:val="2"/>
                <w:sz w:val="24"/>
                <w:lang w:val="ru-RU"/>
              </w:rPr>
              <w:t xml:space="preserve"> </w:t>
            </w:r>
            <w:r>
              <w:rPr>
                <w:rFonts w:cs="Times New Roman"/>
                <w:b w:val="false"/>
                <w:i w:val="false"/>
                <w:color w:val="000000"/>
                <w:kern w:val="2"/>
                <w:sz w:val="24"/>
              </w:rPr>
              <w:t>и датирование);</w:t>
            </w:r>
          </w:p>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lang w:val="ru-RU"/>
              </w:rPr>
            </w:pPr>
            <w:r>
              <w:rPr>
                <w:rFonts w:cs="Times New Roman"/>
                <w:b w:val="false"/>
                <w:i w:val="false"/>
                <w:color w:val="000000"/>
                <w:kern w:val="2"/>
                <w:sz w:val="24"/>
              </w:rPr>
              <w:t>назначение</w:t>
            </w:r>
            <w:r>
              <w:rPr>
                <w:rFonts w:cs="Times New Roman"/>
                <w:b w:val="false"/>
                <w:i w:val="false"/>
                <w:color w:val="000000"/>
                <w:kern w:val="2"/>
                <w:sz w:val="24"/>
                <w:lang w:val="ru-RU"/>
              </w:rPr>
              <w:t xml:space="preserve"> </w:t>
            </w:r>
            <w:r>
              <w:rPr>
                <w:rFonts w:cs="Times New Roman"/>
                <w:b w:val="false"/>
                <w:i w:val="false"/>
                <w:color w:val="000000"/>
                <w:kern w:val="2"/>
                <w:sz w:val="24"/>
              </w:rPr>
              <w:t>должностного лица,</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ответственного 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i w:val="false"/>
                <w:color w:val="000000"/>
                <w:kern w:val="2"/>
                <w:sz w:val="24"/>
              </w:rPr>
              <w:t>услуги, и передача</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ему документов</w:t>
            </w:r>
          </w:p>
        </w:tc>
      </w:tr>
      <w:tr>
        <w:trPr/>
        <w:tc>
          <w:tcPr>
            <w:tcW w:w="2046" w:type="dxa"/>
            <w:vMerge w:val="continue"/>
            <w:tcBorders>
              <w:left w:val="single" w:sz="4" w:space="0" w:color="000000"/>
              <w:bottom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Принятие решения об отказе</w:t>
            </w:r>
            <w:r>
              <w:rPr>
                <w:rFonts w:cs="Times New Roman"/>
                <w:b w:val="false"/>
                <w:i w:val="false"/>
                <w:color w:val="000000"/>
                <w:kern w:val="2"/>
                <w:sz w:val="24"/>
                <w:lang w:val="ru-RU"/>
              </w:rPr>
              <w:t xml:space="preserve"> </w:t>
            </w:r>
            <w:r>
              <w:rPr>
                <w:rFonts w:cs="Times New Roman"/>
                <w:b w:val="false"/>
                <w:i w:val="false"/>
                <w:color w:val="000000"/>
                <w:kern w:val="2"/>
                <w:sz w:val="24"/>
              </w:rPr>
              <w:t>в приеме документов, в</w:t>
            </w:r>
            <w:r>
              <w:rPr>
                <w:rFonts w:cs="Times New Roman"/>
                <w:b w:val="false"/>
                <w:i w:val="false"/>
                <w:color w:val="000000"/>
                <w:kern w:val="2"/>
                <w:sz w:val="24"/>
                <w:lang w:val="ru-RU"/>
              </w:rPr>
              <w:t xml:space="preserve"> </w:t>
            </w:r>
            <w:r>
              <w:rPr>
                <w:rFonts w:cs="Times New Roman"/>
                <w:b w:val="false"/>
                <w:i w:val="false"/>
                <w:color w:val="000000"/>
                <w:kern w:val="2"/>
                <w:sz w:val="24"/>
              </w:rPr>
              <w:t>случае выявления оснований</w:t>
            </w:r>
            <w:r>
              <w:rPr>
                <w:rFonts w:cs="Times New Roman"/>
                <w:b w:val="false"/>
                <w:i w:val="false"/>
                <w:color w:val="000000"/>
                <w:kern w:val="2"/>
                <w:sz w:val="24"/>
                <w:lang w:val="ru-RU"/>
              </w:rPr>
              <w:t xml:space="preserve"> </w:t>
            </w:r>
            <w:r>
              <w:rPr>
                <w:rFonts w:cs="Times New Roman"/>
                <w:b w:val="false"/>
                <w:i w:val="false"/>
                <w:color w:val="000000"/>
                <w:kern w:val="2"/>
                <w:sz w:val="24"/>
              </w:rPr>
              <w:t>для отказа в приеме</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документов</w:t>
            </w:r>
          </w:p>
        </w:tc>
        <w:tc>
          <w:tcPr>
            <w:tcW w:w="199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046"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04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02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202"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2046" w:type="dxa"/>
            <w:vMerge w:val="continue"/>
            <w:tcBorders>
              <w:left w:val="single" w:sz="4" w:space="0" w:color="000000"/>
              <w:bottom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Регистрация заявления, в</w:t>
            </w:r>
            <w:r>
              <w:rPr>
                <w:rFonts w:cs="Times New Roman"/>
                <w:b w:val="false"/>
                <w:i w:val="false"/>
                <w:color w:val="000000"/>
                <w:kern w:val="2"/>
                <w:sz w:val="24"/>
                <w:lang w:val="ru-RU"/>
              </w:rPr>
              <w:t xml:space="preserve"> </w:t>
            </w:r>
            <w:r>
              <w:rPr>
                <w:rFonts w:cs="Times New Roman"/>
                <w:b w:val="false"/>
                <w:i w:val="false"/>
                <w:color w:val="000000"/>
                <w:kern w:val="2"/>
                <w:sz w:val="24"/>
              </w:rPr>
              <w:t>случае отсутствия оснований</w:t>
            </w:r>
            <w:r>
              <w:rPr>
                <w:rFonts w:cs="Times New Roman"/>
                <w:b w:val="false"/>
                <w:i w:val="false"/>
                <w:color w:val="000000"/>
                <w:kern w:val="2"/>
                <w:sz w:val="24"/>
                <w:lang w:val="ru-RU"/>
              </w:rPr>
              <w:t xml:space="preserve"> </w:t>
            </w:r>
            <w:r>
              <w:rPr>
                <w:rFonts w:cs="Times New Roman"/>
                <w:b w:val="false"/>
                <w:i w:val="false"/>
                <w:color w:val="000000"/>
                <w:kern w:val="2"/>
                <w:sz w:val="24"/>
              </w:rPr>
              <w:t>для отказа в приеме</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документов</w:t>
            </w:r>
          </w:p>
        </w:tc>
        <w:tc>
          <w:tcPr>
            <w:tcW w:w="199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046"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должностное</w:t>
            </w:r>
            <w:r>
              <w:rPr>
                <w:rFonts w:cs="Times New Roman"/>
                <w:b w:val="false"/>
                <w:i w:val="false"/>
                <w:color w:val="000000"/>
                <w:kern w:val="2"/>
                <w:sz w:val="24"/>
                <w:lang w:val="ru-RU"/>
              </w:rPr>
              <w:t xml:space="preserve"> </w:t>
            </w:r>
            <w:r>
              <w:rPr>
                <w:rFonts w:cs="Times New Roman"/>
                <w:b w:val="false"/>
                <w:i w:val="false"/>
                <w:color w:val="000000"/>
                <w:kern w:val="2"/>
                <w:sz w:val="24"/>
              </w:rPr>
              <w:t>лицо</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Уполномоченного органа,</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ответственное</w:t>
            </w:r>
            <w:r>
              <w:rPr>
                <w:rFonts w:cs="Times New Roman"/>
                <w:b w:val="false"/>
                <w:i w:val="false"/>
                <w:color w:val="000000"/>
                <w:kern w:val="2"/>
                <w:sz w:val="24"/>
                <w:lang w:val="ru-RU"/>
              </w:rPr>
              <w:t xml:space="preserve"> </w:t>
            </w:r>
            <w:r>
              <w:rPr>
                <w:rFonts w:cs="Times New Roman"/>
                <w:b w:val="false"/>
                <w:i w:val="false"/>
                <w:color w:val="000000"/>
                <w:kern w:val="2"/>
                <w:sz w:val="24"/>
              </w:rPr>
              <w:t>за</w:t>
            </w:r>
            <w:r>
              <w:rPr>
                <w:rFonts w:cs="Times New Roman"/>
                <w:b w:val="false"/>
                <w:i w:val="false"/>
                <w:color w:val="000000"/>
                <w:kern w:val="2"/>
                <w:sz w:val="24"/>
                <w:lang w:val="ru-RU"/>
              </w:rPr>
              <w:t xml:space="preserve"> </w:t>
            </w:r>
            <w:r>
              <w:rPr>
                <w:rFonts w:cs="Times New Roman"/>
                <w:b w:val="false"/>
                <w:i w:val="false"/>
                <w:color w:val="000000"/>
                <w:kern w:val="2"/>
                <w:sz w:val="24"/>
              </w:rPr>
              <w:t>регистрацию</w:t>
            </w:r>
            <w:r>
              <w:rPr>
                <w:rFonts w:cs="Times New Roman"/>
                <w:b w:val="false"/>
                <w:i w:val="false"/>
                <w:color w:val="000000"/>
                <w:kern w:val="2"/>
                <w:sz w:val="24"/>
                <w:lang w:val="ru-RU"/>
              </w:rPr>
              <w:t xml:space="preserve"> </w:t>
            </w:r>
            <w:r>
              <w:rPr>
                <w:rFonts w:cs="Times New Roman"/>
                <w:b w:val="false"/>
                <w:i w:val="false"/>
                <w:color w:val="000000"/>
                <w:kern w:val="2"/>
                <w:sz w:val="24"/>
              </w:rPr>
              <w:t>корреспонден</w:t>
            </w:r>
            <w:r>
              <w:rPr>
                <w:rFonts w:cs="Times New Roman"/>
                <w:b w:val="false"/>
                <w:bCs w:val="false"/>
                <w:i w:val="false"/>
                <w:iCs w:val="false"/>
                <w:strike w:val="false"/>
                <w:dstrike w:val="false"/>
                <w:outline w:val="false"/>
                <w:shadow w:val="false"/>
                <w:color w:val="000000"/>
                <w:kern w:val="2"/>
                <w:sz w:val="24"/>
                <w:szCs w:val="24"/>
                <w:u w:val="none"/>
              </w:rPr>
              <w:t>ции</w:t>
            </w:r>
          </w:p>
        </w:tc>
        <w:tc>
          <w:tcPr>
            <w:tcW w:w="2048"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Уполномоченны</w:t>
            </w:r>
            <w:r>
              <w:rPr>
                <w:rFonts w:cs="Times New Roman"/>
                <w:b w:val="false"/>
                <w:bCs w:val="false"/>
                <w:i w:val="false"/>
                <w:iCs w:val="false"/>
                <w:strike w:val="false"/>
                <w:dstrike w:val="false"/>
                <w:outline w:val="false"/>
                <w:shadow w:val="false"/>
                <w:color w:val="000000"/>
                <w:kern w:val="2"/>
                <w:sz w:val="24"/>
                <w:szCs w:val="24"/>
                <w:u w:val="none"/>
              </w:rPr>
              <w:t>й орган/ГИС</w:t>
            </w:r>
          </w:p>
        </w:tc>
        <w:tc>
          <w:tcPr>
            <w:tcW w:w="202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202" w:type="dxa"/>
            <w:tcBorders>
              <w:left w:val="single" w:sz="4" w:space="0" w:color="000000"/>
              <w:bottom w:val="single" w:sz="4" w:space="0" w:color="000000"/>
              <w:right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r>
      <w:tr>
        <w:trPr/>
        <w:tc>
          <w:tcPr>
            <w:tcW w:w="14554" w:type="dxa"/>
            <w:gridSpan w:val="7"/>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bCs w:val="false"/>
                <w:i w:val="false"/>
                <w:iCs w:val="false"/>
                <w:strike w:val="false"/>
                <w:dstrike w:val="false"/>
                <w:outline w:val="false"/>
                <w:shadow w:val="false"/>
                <w:color w:val="000000"/>
                <w:kern w:val="2"/>
                <w:sz w:val="24"/>
                <w:szCs w:val="24"/>
                <w:u w:val="none"/>
              </w:rPr>
              <w:t>2. Получение сведений посредством СМЭВ</w:t>
            </w:r>
          </w:p>
        </w:tc>
      </w:tr>
      <w:tr>
        <w:trPr/>
        <w:tc>
          <w:tcPr>
            <w:tcW w:w="2046" w:type="dxa"/>
            <w:vMerge w:val="restart"/>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пакет</w:t>
            </w:r>
            <w:r>
              <w:rPr>
                <w:rFonts w:cs="Times New Roman"/>
                <w:b w:val="false"/>
                <w:i w:val="false"/>
                <w:color w:val="000000"/>
                <w:kern w:val="2"/>
                <w:sz w:val="24"/>
                <w:lang w:val="ru-RU"/>
              </w:rPr>
              <w:t xml:space="preserve"> </w:t>
            </w:r>
            <w:r>
              <w:rPr>
                <w:rFonts w:cs="Times New Roman"/>
                <w:b w:val="false"/>
                <w:i w:val="false"/>
                <w:color w:val="000000"/>
                <w:kern w:val="2"/>
                <w:sz w:val="24"/>
              </w:rPr>
              <w:t>зарегистрированных документов,</w:t>
            </w:r>
            <w:r>
              <w:rPr>
                <w:rFonts w:cs="Times New Roman"/>
                <w:b w:val="false"/>
                <w:i w:val="false"/>
                <w:color w:val="000000"/>
                <w:kern w:val="2"/>
                <w:sz w:val="24"/>
                <w:lang w:val="ru-RU"/>
              </w:rPr>
              <w:t xml:space="preserve"> </w:t>
            </w:r>
            <w:r>
              <w:rPr>
                <w:rFonts w:cs="Times New Roman"/>
                <w:b w:val="false"/>
                <w:i w:val="false"/>
                <w:color w:val="000000"/>
                <w:kern w:val="2"/>
                <w:sz w:val="24"/>
              </w:rPr>
              <w:t>поступивших</w:t>
            </w:r>
            <w:r>
              <w:rPr>
                <w:rFonts w:cs="Times New Roman"/>
                <w:b w:val="false"/>
                <w:i w:val="false"/>
                <w:color w:val="000000"/>
                <w:kern w:val="2"/>
                <w:sz w:val="24"/>
                <w:lang w:val="ru-RU"/>
              </w:rPr>
              <w:t xml:space="preserve"> </w:t>
            </w:r>
            <w:r>
              <w:rPr>
                <w:rFonts w:cs="Times New Roman"/>
                <w:b w:val="false"/>
                <w:i w:val="false"/>
                <w:color w:val="000000"/>
                <w:kern w:val="2"/>
                <w:sz w:val="24"/>
              </w:rPr>
              <w:t>должностному</w:t>
            </w:r>
            <w:r>
              <w:rPr>
                <w:rFonts w:cs="Times New Roman"/>
                <w:b w:val="false"/>
                <w:i w:val="false"/>
                <w:color w:val="000000"/>
                <w:kern w:val="2"/>
                <w:sz w:val="24"/>
                <w:lang w:val="ru-RU"/>
              </w:rPr>
              <w:t xml:space="preserve"> </w:t>
            </w:r>
            <w:r>
              <w:rPr>
                <w:rFonts w:cs="Times New Roman"/>
                <w:b w:val="false"/>
                <w:i w:val="false"/>
                <w:color w:val="000000"/>
                <w:kern w:val="2"/>
                <w:sz w:val="24"/>
              </w:rPr>
              <w:t>лицу,</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ответственному 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услуги</w:t>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направление</w:t>
            </w:r>
            <w:r>
              <w:rPr>
                <w:rFonts w:cs="Times New Roman"/>
                <w:b w:val="false"/>
                <w:i w:val="false"/>
                <w:color w:val="000000"/>
                <w:kern w:val="2"/>
                <w:sz w:val="24"/>
                <w:lang w:val="ru-RU"/>
              </w:rPr>
              <w:t xml:space="preserve"> </w:t>
            </w:r>
            <w:r>
              <w:rPr>
                <w:rFonts w:cs="Times New Roman"/>
                <w:b w:val="false"/>
                <w:i w:val="false"/>
                <w:color w:val="000000"/>
                <w:kern w:val="2"/>
                <w:sz w:val="24"/>
              </w:rPr>
              <w:t>межведомственных запросов</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в органы и организации</w:t>
            </w:r>
          </w:p>
        </w:tc>
        <w:tc>
          <w:tcPr>
            <w:tcW w:w="1994"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в день</w:t>
            </w:r>
            <w:r>
              <w:rPr>
                <w:rFonts w:cs="Times New Roman"/>
                <w:b w:val="false"/>
                <w:i w:val="false"/>
                <w:color w:val="000000"/>
                <w:kern w:val="2"/>
                <w:sz w:val="24"/>
                <w:lang w:val="ru-RU"/>
              </w:rPr>
              <w:t xml:space="preserve"> </w:t>
            </w:r>
            <w:r>
              <w:rPr>
                <w:rFonts w:cs="Times New Roman"/>
                <w:b w:val="false"/>
                <w:i w:val="false"/>
                <w:color w:val="000000"/>
                <w:kern w:val="2"/>
                <w:sz w:val="24"/>
              </w:rPr>
              <w:t>регистрации</w:t>
            </w:r>
            <w:r>
              <w:rPr>
                <w:rFonts w:cs="Times New Roman"/>
                <w:b w:val="false"/>
                <w:i w:val="false"/>
                <w:color w:val="000000"/>
                <w:kern w:val="2"/>
                <w:sz w:val="24"/>
                <w:lang w:val="ru-RU"/>
              </w:rPr>
              <w:t xml:space="preserve"> </w:t>
            </w:r>
            <w:r>
              <w:rPr>
                <w:rFonts w:cs="Times New Roman"/>
                <w:b w:val="false"/>
                <w:i w:val="false"/>
                <w:color w:val="000000"/>
                <w:kern w:val="2"/>
                <w:sz w:val="24"/>
              </w:rPr>
              <w:t>заявления и</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документов</w:t>
            </w:r>
          </w:p>
        </w:tc>
        <w:tc>
          <w:tcPr>
            <w:tcW w:w="2046"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i w:val="false"/>
                <w:i w:val="false"/>
                <w:color w:val="000000"/>
                <w:kern w:val="2"/>
                <w:sz w:val="24"/>
              </w:rPr>
            </w:pPr>
            <w:r>
              <w:rPr>
                <w:rFonts w:cs="Times New Roman"/>
                <w:b w:val="false"/>
                <w:i w:val="false"/>
                <w:color w:val="000000"/>
                <w:kern w:val="2"/>
                <w:sz w:val="24"/>
              </w:rPr>
              <w:t>должностное</w:t>
            </w:r>
            <w:r>
              <w:rPr>
                <w:rFonts w:cs="Times New Roman"/>
                <w:b w:val="false"/>
                <w:i w:val="false"/>
                <w:color w:val="000000"/>
                <w:kern w:val="2"/>
                <w:sz w:val="24"/>
                <w:lang w:val="ru-RU"/>
              </w:rPr>
              <w:t xml:space="preserve"> </w:t>
            </w:r>
            <w:r>
              <w:rPr>
                <w:rFonts w:cs="Times New Roman"/>
                <w:b w:val="false"/>
                <w:i w:val="false"/>
                <w:color w:val="000000"/>
                <w:kern w:val="2"/>
                <w:sz w:val="24"/>
              </w:rPr>
              <w:t>лицо</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Уполномоченного органа,</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ответственное</w:t>
            </w:r>
            <w:r>
              <w:rPr>
                <w:rFonts w:cs="Times New Roman"/>
                <w:b w:val="false"/>
                <w:i w:val="false"/>
                <w:color w:val="000000"/>
                <w:kern w:val="2"/>
                <w:sz w:val="24"/>
                <w:lang w:val="ru-RU"/>
              </w:rPr>
              <w:t xml:space="preserve"> </w:t>
            </w:r>
            <w:r>
              <w:rPr>
                <w:rFonts w:cs="Times New Roman"/>
                <w:b w:val="false"/>
                <w:i w:val="false"/>
                <w:color w:val="000000"/>
                <w:kern w:val="2"/>
                <w:sz w:val="24"/>
              </w:rPr>
              <w:t>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p>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cs="Times New Roman"/>
                <w:b w:val="false"/>
                <w:bCs w:val="false"/>
                <w:i w:val="false"/>
                <w:iCs w:val="false"/>
                <w:strike w:val="false"/>
                <w:dstrike w:val="false"/>
                <w:outline w:val="false"/>
                <w:shadow w:val="false"/>
                <w:color w:val="000000"/>
                <w:kern w:val="2"/>
                <w:sz w:val="24"/>
                <w:szCs w:val="24"/>
                <w:u w:val="none"/>
              </w:rPr>
              <w:t>(муниципальной) услуги</w:t>
            </w:r>
          </w:p>
        </w:tc>
        <w:tc>
          <w:tcPr>
            <w:tcW w:w="2048"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Уполномоченный орган/ГИС/</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ПГС / СМЭВ</w:t>
            </w:r>
          </w:p>
        </w:tc>
        <w:tc>
          <w:tcPr>
            <w:tcW w:w="202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cs="Times New Roman"/>
                <w:b w:val="false"/>
                <w:i w:val="false"/>
                <w:color w:val="000000"/>
                <w:kern w:val="2"/>
                <w:sz w:val="24"/>
              </w:rPr>
              <w:t>отсутствие</w:t>
            </w:r>
            <w:r>
              <w:rPr>
                <w:rFonts w:cs="Times New Roman"/>
                <w:b w:val="false"/>
                <w:i w:val="false"/>
                <w:color w:val="000000"/>
                <w:kern w:val="2"/>
                <w:sz w:val="24"/>
                <w:lang w:val="ru-RU"/>
              </w:rPr>
              <w:t xml:space="preserve"> </w:t>
            </w:r>
            <w:r>
              <w:rPr>
                <w:rFonts w:cs="Times New Roman"/>
                <w:b w:val="false"/>
                <w:i w:val="false"/>
                <w:color w:val="000000"/>
                <w:kern w:val="2"/>
                <w:sz w:val="24"/>
              </w:rPr>
              <w:t>документов,</w:t>
            </w:r>
            <w:r>
              <w:rPr>
                <w:rFonts w:cs="Times New Roman"/>
                <w:b w:val="false"/>
                <w:i w:val="false"/>
                <w:color w:val="000000"/>
                <w:kern w:val="2"/>
                <w:sz w:val="24"/>
                <w:lang w:val="ru-RU"/>
              </w:rPr>
              <w:t xml:space="preserve"> </w:t>
            </w:r>
            <w:r>
              <w:rPr>
                <w:rFonts w:cs="Times New Roman"/>
                <w:b w:val="false"/>
                <w:i w:val="false"/>
                <w:color w:val="000000"/>
                <w:kern w:val="2"/>
                <w:sz w:val="24"/>
              </w:rPr>
              <w:t>необходимых</w:t>
            </w:r>
            <w:r>
              <w:rPr>
                <w:rFonts w:cs="Times New Roman"/>
                <w:b w:val="false"/>
                <w:i w:val="false"/>
                <w:color w:val="000000"/>
                <w:kern w:val="2"/>
                <w:sz w:val="24"/>
                <w:lang w:val="ru-RU"/>
              </w:rPr>
              <w:t xml:space="preserve"> </w:t>
            </w:r>
            <w:r>
              <w:rPr>
                <w:rFonts w:cs="Times New Roman"/>
                <w:b w:val="false"/>
                <w:i w:val="false"/>
                <w:color w:val="000000"/>
                <w:kern w:val="2"/>
                <w:sz w:val="24"/>
              </w:rPr>
              <w:t>для</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 услуги,</w:t>
            </w:r>
            <w:r>
              <w:rPr>
                <w:rFonts w:cs="Times New Roman"/>
                <w:b w:val="false"/>
                <w:i w:val="false"/>
                <w:color w:val="000000"/>
                <w:kern w:val="2"/>
                <w:sz w:val="24"/>
                <w:lang w:val="ru-RU"/>
              </w:rPr>
              <w:t xml:space="preserve"> </w:t>
            </w:r>
            <w:r>
              <w:rPr>
                <w:rFonts w:cs="Times New Roman"/>
                <w:b w:val="false"/>
                <w:i w:val="false"/>
                <w:color w:val="000000"/>
                <w:kern w:val="2"/>
                <w:sz w:val="24"/>
              </w:rPr>
              <w:t>находящихся в</w:t>
            </w:r>
            <w:r>
              <w:rPr>
                <w:rFonts w:cs="Times New Roman"/>
                <w:b w:val="false"/>
                <w:i w:val="false"/>
                <w:color w:val="000000"/>
                <w:kern w:val="2"/>
                <w:sz w:val="24"/>
                <w:lang w:val="ru-RU"/>
              </w:rPr>
              <w:t xml:space="preserve"> </w:t>
            </w:r>
            <w:r>
              <w:rPr>
                <w:rFonts w:cs="Times New Roman"/>
                <w:b w:val="false"/>
                <w:i w:val="false"/>
                <w:color w:val="000000"/>
                <w:kern w:val="2"/>
                <w:sz w:val="24"/>
              </w:rPr>
              <w:t>распоряжении</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государственных органов (организаций)</w:t>
            </w:r>
          </w:p>
        </w:tc>
        <w:tc>
          <w:tcPr>
            <w:tcW w:w="2202"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cs="Times New Roman"/>
                <w:b w:val="false"/>
                <w:i w:val="false"/>
                <w:color w:val="000000"/>
                <w:kern w:val="2"/>
                <w:sz w:val="24"/>
              </w:rPr>
              <w:t>направление</w:t>
            </w:r>
            <w:r>
              <w:rPr>
                <w:rFonts w:cs="Times New Roman"/>
                <w:b w:val="false"/>
                <w:i w:val="false"/>
                <w:color w:val="000000"/>
                <w:kern w:val="2"/>
                <w:sz w:val="24"/>
                <w:lang w:val="ru-RU"/>
              </w:rPr>
              <w:t xml:space="preserve"> </w:t>
            </w:r>
            <w:r>
              <w:rPr>
                <w:rFonts w:cs="Times New Roman"/>
                <w:b w:val="false"/>
                <w:i w:val="false"/>
                <w:color w:val="000000"/>
                <w:kern w:val="2"/>
                <w:sz w:val="24"/>
              </w:rPr>
              <w:t>межведомственного</w:t>
            </w:r>
            <w:r>
              <w:rPr>
                <w:rFonts w:cs="Times New Roman"/>
                <w:b w:val="false"/>
                <w:i w:val="false"/>
                <w:color w:val="000000"/>
                <w:kern w:val="2"/>
                <w:sz w:val="24"/>
                <w:lang w:val="ru-RU"/>
              </w:rPr>
              <w:t xml:space="preserve"> </w:t>
            </w:r>
            <w:r>
              <w:rPr>
                <w:rFonts w:cs="Times New Roman"/>
                <w:b w:val="false"/>
                <w:i w:val="false"/>
                <w:color w:val="000000"/>
                <w:kern w:val="2"/>
                <w:sz w:val="24"/>
              </w:rPr>
              <w:t>запроса в органы</w:t>
            </w:r>
            <w:r>
              <w:rPr>
                <w:rFonts w:cs="Times New Roman"/>
                <w:b w:val="false"/>
                <w:i w:val="false"/>
                <w:color w:val="000000"/>
                <w:kern w:val="2"/>
                <w:sz w:val="24"/>
                <w:lang w:val="ru-RU"/>
              </w:rPr>
              <w:t xml:space="preserve"> </w:t>
            </w:r>
            <w:r>
              <w:rPr>
                <w:rFonts w:cs="Times New Roman"/>
                <w:b w:val="false"/>
                <w:i w:val="false"/>
                <w:color w:val="000000"/>
                <w:kern w:val="2"/>
                <w:sz w:val="24"/>
              </w:rPr>
              <w:t>(организации),</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предоставляющие</w:t>
            </w:r>
            <w:r>
              <w:rPr>
                <w:rFonts w:cs="Times New Roman"/>
                <w:b w:val="false"/>
                <w:i w:val="false"/>
                <w:color w:val="000000"/>
                <w:kern w:val="2"/>
                <w:sz w:val="24"/>
                <w:lang w:val="ru-RU"/>
              </w:rPr>
              <w:t xml:space="preserve"> </w:t>
            </w:r>
            <w:r>
              <w:rPr>
                <w:rFonts w:cs="Times New Roman"/>
                <w:b w:val="false"/>
                <w:i w:val="false"/>
                <w:color w:val="000000"/>
                <w:kern w:val="2"/>
                <w:sz w:val="24"/>
              </w:rPr>
              <w:t>документы</w:t>
            </w:r>
            <w:r>
              <w:rPr>
                <w:rFonts w:cs="Times New Roman"/>
                <w:b w:val="false"/>
                <w:i w:val="false"/>
                <w:color w:val="000000"/>
                <w:kern w:val="2"/>
                <w:sz w:val="24"/>
                <w:lang w:val="ru-RU"/>
              </w:rPr>
              <w:t xml:space="preserve"> </w:t>
            </w:r>
            <w:r>
              <w:rPr>
                <w:rFonts w:cs="Times New Roman"/>
                <w:b w:val="false"/>
                <w:i w:val="false"/>
                <w:color w:val="000000"/>
                <w:kern w:val="2"/>
                <w:sz w:val="24"/>
              </w:rPr>
              <w:t>(сведения),</w:t>
            </w:r>
            <w:r>
              <w:rPr>
                <w:rFonts w:cs="Times New Roman"/>
                <w:b w:val="false"/>
                <w:i w:val="false"/>
                <w:color w:val="000000"/>
                <w:kern w:val="2"/>
                <w:sz w:val="24"/>
                <w:lang w:val="ru-RU"/>
              </w:rPr>
              <w:t xml:space="preserve"> </w:t>
            </w:r>
            <w:r>
              <w:rPr>
                <w:rFonts w:cs="Times New Roman"/>
                <w:b w:val="false"/>
                <w:i w:val="false"/>
                <w:color w:val="000000"/>
                <w:kern w:val="2"/>
                <w:sz w:val="24"/>
              </w:rPr>
              <w:t>предусмотренные</w:t>
            </w:r>
            <w:r>
              <w:rPr>
                <w:rFonts w:cs="Times New Roman"/>
                <w:b w:val="false"/>
                <w:i w:val="false"/>
                <w:color w:val="000000"/>
                <w:kern w:val="2"/>
                <w:sz w:val="24"/>
                <w:lang w:val="ru-RU"/>
              </w:rPr>
              <w:t xml:space="preserve"> </w:t>
            </w:r>
            <w:r>
              <w:rPr>
                <w:rFonts w:cs="Times New Roman"/>
                <w:b w:val="false"/>
                <w:i w:val="false"/>
                <w:color w:val="000000"/>
                <w:kern w:val="2"/>
                <w:sz w:val="24"/>
              </w:rPr>
              <w:t>пунктом 2.9</w:t>
            </w:r>
            <w:r>
              <w:rPr>
                <w:rFonts w:cs="Times New Roman"/>
                <w:b w:val="false"/>
                <w:i w:val="false"/>
                <w:color w:val="000000"/>
                <w:kern w:val="2"/>
                <w:sz w:val="24"/>
                <w:lang w:val="ru-RU"/>
              </w:rPr>
              <w:t xml:space="preserve"> </w:t>
            </w:r>
            <w:r>
              <w:rPr>
                <w:rFonts w:cs="Times New Roman"/>
                <w:b w:val="false"/>
                <w:i w:val="false"/>
                <w:color w:val="000000"/>
                <w:kern w:val="2"/>
                <w:sz w:val="24"/>
              </w:rPr>
              <w:t>Административного</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регламента, в том числе с использованием СМЭВ</w:t>
            </w:r>
          </w:p>
        </w:tc>
      </w:tr>
      <w:tr>
        <w:trPr/>
        <w:tc>
          <w:tcPr>
            <w:tcW w:w="2046" w:type="dxa"/>
            <w:vMerge w:val="continue"/>
            <w:tcBorders>
              <w:left w:val="single" w:sz="4" w:space="0" w:color="000000"/>
              <w:bottom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получение ответов на</w:t>
            </w:r>
            <w:r>
              <w:rPr>
                <w:rFonts w:cs="Times New Roman"/>
                <w:b w:val="false"/>
                <w:i w:val="false"/>
                <w:color w:val="000000"/>
                <w:kern w:val="2"/>
                <w:sz w:val="24"/>
                <w:lang w:val="ru-RU"/>
              </w:rPr>
              <w:t xml:space="preserve"> </w:t>
            </w:r>
            <w:r>
              <w:rPr>
                <w:rFonts w:cs="Times New Roman"/>
                <w:b w:val="false"/>
                <w:i w:val="false"/>
                <w:color w:val="000000"/>
                <w:kern w:val="2"/>
                <w:sz w:val="24"/>
              </w:rPr>
              <w:t>межведомственные запросы,</w:t>
            </w:r>
            <w:r>
              <w:rPr>
                <w:rFonts w:cs="Times New Roman"/>
                <w:b w:val="false"/>
                <w:i w:val="false"/>
                <w:color w:val="000000"/>
                <w:kern w:val="2"/>
                <w:sz w:val="24"/>
                <w:lang w:val="ru-RU"/>
              </w:rPr>
              <w:t xml:space="preserve"> </w:t>
            </w:r>
            <w:r>
              <w:rPr>
                <w:rFonts w:cs="Times New Roman"/>
                <w:b w:val="false"/>
                <w:i w:val="false"/>
                <w:color w:val="000000"/>
                <w:kern w:val="2"/>
                <w:sz w:val="24"/>
              </w:rPr>
              <w:t>формирование полного</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комплекта документов</w:t>
            </w:r>
          </w:p>
        </w:tc>
        <w:tc>
          <w:tcPr>
            <w:tcW w:w="1994"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3 рабочих дня</w:t>
            </w:r>
            <w:r>
              <w:rPr>
                <w:rFonts w:cs="Times New Roman"/>
                <w:b w:val="false"/>
                <w:i w:val="false"/>
                <w:color w:val="000000"/>
                <w:kern w:val="2"/>
                <w:sz w:val="24"/>
                <w:lang w:val="ru-RU"/>
              </w:rPr>
              <w:t xml:space="preserve"> </w:t>
            </w:r>
            <w:r>
              <w:rPr>
                <w:rFonts w:cs="Times New Roman"/>
                <w:b w:val="false"/>
                <w:i w:val="false"/>
                <w:color w:val="000000"/>
                <w:kern w:val="2"/>
                <w:sz w:val="24"/>
              </w:rPr>
              <w:t>со дня</w:t>
            </w:r>
            <w:r>
              <w:rPr>
                <w:rFonts w:cs="Times New Roman"/>
                <w:b w:val="false"/>
                <w:i w:val="false"/>
                <w:color w:val="000000"/>
                <w:kern w:val="2"/>
                <w:sz w:val="24"/>
                <w:lang w:val="ru-RU"/>
              </w:rPr>
              <w:t xml:space="preserve"> </w:t>
            </w:r>
            <w:r>
              <w:rPr>
                <w:rFonts w:cs="Times New Roman"/>
                <w:b w:val="false"/>
                <w:i w:val="false"/>
                <w:color w:val="000000"/>
                <w:kern w:val="2"/>
                <w:sz w:val="24"/>
              </w:rPr>
              <w:t>направления</w:t>
            </w:r>
            <w:r>
              <w:rPr>
                <w:rFonts w:cs="Times New Roman"/>
                <w:b w:val="false"/>
                <w:i w:val="false"/>
                <w:color w:val="000000"/>
                <w:kern w:val="2"/>
                <w:sz w:val="24"/>
                <w:lang w:val="ru-RU"/>
              </w:rPr>
              <w:t xml:space="preserve"> </w:t>
            </w:r>
            <w:r>
              <w:rPr>
                <w:rFonts w:cs="Times New Roman"/>
                <w:b w:val="false"/>
                <w:i w:val="false"/>
                <w:color w:val="000000"/>
                <w:kern w:val="2"/>
                <w:sz w:val="24"/>
              </w:rPr>
              <w:t>межведомственного запроса</w:t>
            </w:r>
            <w:r>
              <w:rPr>
                <w:rFonts w:cs="Times New Roman"/>
                <w:b w:val="false"/>
                <w:i w:val="false"/>
                <w:color w:val="000000"/>
                <w:kern w:val="2"/>
                <w:sz w:val="24"/>
                <w:lang w:val="ru-RU"/>
              </w:rPr>
              <w:t xml:space="preserve"> </w:t>
            </w:r>
            <w:r>
              <w:rPr>
                <w:rFonts w:cs="Times New Roman"/>
                <w:b w:val="false"/>
                <w:i w:val="false"/>
                <w:color w:val="000000"/>
                <w:kern w:val="2"/>
                <w:sz w:val="24"/>
              </w:rPr>
              <w:t>в орган или</w:t>
            </w:r>
            <w:r>
              <w:rPr>
                <w:rFonts w:cs="Times New Roman"/>
                <w:b w:val="false"/>
                <w:i w:val="false"/>
                <w:color w:val="000000"/>
                <w:kern w:val="2"/>
                <w:sz w:val="24"/>
                <w:lang w:val="ru-RU"/>
              </w:rPr>
              <w:t xml:space="preserve"> </w:t>
            </w:r>
            <w:r>
              <w:rPr>
                <w:rFonts w:cs="Times New Roman"/>
                <w:b w:val="false"/>
                <w:i w:val="false"/>
                <w:color w:val="000000"/>
                <w:kern w:val="2"/>
                <w:sz w:val="24"/>
              </w:rPr>
              <w:t>организацию,</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предоставляю</w:t>
            </w:r>
            <w:r>
              <w:rPr>
                <w:rFonts w:cs="Times New Roman"/>
                <w:b w:val="false"/>
                <w:i w:val="false"/>
                <w:color w:val="000000"/>
                <w:kern w:val="2"/>
                <w:sz w:val="24"/>
                <w:lang w:val="ru-RU"/>
              </w:rPr>
              <w:t xml:space="preserve"> </w:t>
            </w:r>
            <w:r>
              <w:rPr>
                <w:rFonts w:cs="Times New Roman"/>
                <w:b w:val="false"/>
                <w:i w:val="false"/>
                <w:color w:val="000000"/>
                <w:kern w:val="2"/>
                <w:sz w:val="24"/>
              </w:rPr>
              <w:t>щие документ</w:t>
            </w:r>
            <w:r>
              <w:rPr>
                <w:rFonts w:cs="Times New Roman"/>
                <w:b w:val="false"/>
                <w:i w:val="false"/>
                <w:color w:val="000000"/>
                <w:kern w:val="2"/>
                <w:sz w:val="24"/>
                <w:lang w:val="ru-RU"/>
              </w:rPr>
              <w:t xml:space="preserve"> </w:t>
            </w:r>
            <w:r>
              <w:rPr>
                <w:rFonts w:cs="Times New Roman"/>
                <w:b w:val="false"/>
                <w:i w:val="false"/>
                <w:color w:val="000000"/>
                <w:kern w:val="2"/>
                <w:sz w:val="24"/>
              </w:rPr>
              <w:t>и</w:t>
            </w:r>
            <w:r>
              <w:rPr>
                <w:rFonts w:cs="Times New Roman"/>
                <w:b w:val="false"/>
                <w:i w:val="false"/>
                <w:color w:val="000000"/>
                <w:kern w:val="2"/>
                <w:sz w:val="24"/>
                <w:lang w:val="ru-RU"/>
              </w:rPr>
              <w:t xml:space="preserve"> </w:t>
            </w:r>
            <w:r>
              <w:rPr>
                <w:rFonts w:cs="Times New Roman"/>
                <w:b w:val="false"/>
                <w:i w:val="false"/>
                <w:color w:val="000000"/>
                <w:kern w:val="2"/>
                <w:sz w:val="24"/>
              </w:rPr>
              <w:t>информацию,</w:t>
            </w:r>
            <w:r>
              <w:rPr>
                <w:rFonts w:cs="Times New Roman"/>
                <w:b w:val="false"/>
                <w:i w:val="false"/>
                <w:color w:val="000000"/>
                <w:kern w:val="2"/>
                <w:sz w:val="24"/>
                <w:lang w:val="ru-RU"/>
              </w:rPr>
              <w:t xml:space="preserve"> </w:t>
            </w:r>
            <w:r>
              <w:rPr>
                <w:rFonts w:cs="Times New Roman"/>
                <w:b w:val="false"/>
                <w:i w:val="false"/>
                <w:color w:val="000000"/>
                <w:kern w:val="2"/>
                <w:sz w:val="24"/>
              </w:rPr>
              <w:t>если иные</w:t>
            </w:r>
            <w:r>
              <w:rPr>
                <w:rFonts w:cs="Times New Roman"/>
                <w:b w:val="false"/>
                <w:i w:val="false"/>
                <w:color w:val="000000"/>
                <w:kern w:val="2"/>
                <w:sz w:val="24"/>
                <w:lang w:val="ru-RU"/>
              </w:rPr>
              <w:t xml:space="preserve"> </w:t>
            </w:r>
            <w:r>
              <w:rPr>
                <w:rFonts w:cs="Times New Roman"/>
                <w:b w:val="false"/>
                <w:i w:val="false"/>
                <w:color w:val="000000"/>
                <w:kern w:val="2"/>
                <w:sz w:val="24"/>
              </w:rPr>
              <w:t>сроки не</w:t>
            </w:r>
            <w:r>
              <w:rPr>
                <w:rFonts w:cs="Times New Roman"/>
                <w:b w:val="false"/>
                <w:i w:val="false"/>
                <w:color w:val="000000"/>
                <w:kern w:val="2"/>
                <w:sz w:val="24"/>
                <w:lang w:val="ru-RU"/>
              </w:rPr>
              <w:t xml:space="preserve"> </w:t>
            </w:r>
            <w:r>
              <w:rPr>
                <w:rFonts w:cs="Times New Roman"/>
                <w:b w:val="false"/>
                <w:i w:val="false"/>
                <w:color w:val="000000"/>
                <w:kern w:val="2"/>
                <w:sz w:val="24"/>
              </w:rPr>
              <w:t>предусмотрены</w:t>
            </w:r>
            <w:r>
              <w:rPr>
                <w:rFonts w:cs="Times New Roman"/>
                <w:b w:val="false"/>
                <w:i w:val="false"/>
                <w:color w:val="000000"/>
                <w:kern w:val="2"/>
                <w:sz w:val="24"/>
                <w:lang w:val="ru-RU"/>
              </w:rPr>
              <w:t xml:space="preserve"> </w:t>
            </w:r>
            <w:r>
              <w:rPr>
                <w:rFonts w:cs="Times New Roman"/>
                <w:b w:val="false"/>
                <w:i w:val="false"/>
                <w:color w:val="000000"/>
                <w:kern w:val="2"/>
                <w:sz w:val="24"/>
              </w:rPr>
              <w:t>законодательством</w:t>
            </w:r>
            <w:r>
              <w:rPr>
                <w:rFonts w:cs="Times New Roman"/>
                <w:b w:val="false"/>
                <w:i w:val="false"/>
                <w:color w:val="000000"/>
                <w:kern w:val="2"/>
                <w:sz w:val="24"/>
                <w:lang w:val="ru-RU"/>
              </w:rPr>
              <w:t xml:space="preserve"> </w:t>
            </w:r>
            <w:r>
              <w:rPr>
                <w:rFonts w:cs="Times New Roman"/>
                <w:b w:val="false"/>
                <w:i w:val="false"/>
                <w:color w:val="000000"/>
                <w:kern w:val="2"/>
                <w:sz w:val="24"/>
              </w:rPr>
              <w:t>Российской</w:t>
            </w:r>
            <w:r>
              <w:rPr>
                <w:rFonts w:cs="Times New Roman"/>
                <w:b w:val="false"/>
                <w:i w:val="false"/>
                <w:color w:val="000000"/>
                <w:kern w:val="2"/>
                <w:sz w:val="24"/>
                <w:lang w:val="ru-RU"/>
              </w:rPr>
              <w:t xml:space="preserve"> </w:t>
            </w:r>
            <w:r>
              <w:rPr>
                <w:rFonts w:cs="Times New Roman"/>
                <w:b w:val="false"/>
                <w:i w:val="false"/>
                <w:color w:val="000000"/>
                <w:kern w:val="2"/>
                <w:sz w:val="24"/>
              </w:rPr>
              <w:t>Федерации и</w:t>
            </w:r>
            <w:r>
              <w:rPr>
                <w:rFonts w:cs="Times New Roman"/>
                <w:b w:val="false"/>
                <w:i w:val="false"/>
                <w:color w:val="000000"/>
                <w:kern w:val="2"/>
                <w:sz w:val="24"/>
                <w:lang w:val="ru-RU"/>
              </w:rPr>
              <w:t xml:space="preserve"> </w:t>
            </w:r>
            <w:r>
              <w:rPr>
                <w:rFonts w:cs="Times New Roman"/>
                <w:b w:val="false"/>
                <w:i w:val="false"/>
                <w:color w:val="000000"/>
                <w:kern w:val="2"/>
                <w:sz w:val="24"/>
              </w:rPr>
              <w:t>субъекта</w:t>
            </w:r>
            <w:r>
              <w:rPr>
                <w:rFonts w:cs="Times New Roman"/>
                <w:b w:val="false"/>
                <w:i w:val="false"/>
                <w:color w:val="000000"/>
                <w:kern w:val="2"/>
                <w:sz w:val="24"/>
                <w:lang w:val="ru-RU"/>
              </w:rPr>
              <w:t xml:space="preserve"> </w:t>
            </w:r>
            <w:r>
              <w:rPr>
                <w:rFonts w:cs="Times New Roman"/>
                <w:b w:val="false"/>
                <w:i w:val="false"/>
                <w:color w:val="000000"/>
                <w:kern w:val="2"/>
                <w:sz w:val="24"/>
              </w:rPr>
              <w:t>Российской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Федерации</w:t>
            </w:r>
          </w:p>
        </w:tc>
        <w:tc>
          <w:tcPr>
            <w:tcW w:w="2046"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должностное</w:t>
            </w:r>
            <w:r>
              <w:rPr>
                <w:rFonts w:cs="Times New Roman"/>
                <w:b w:val="false"/>
                <w:i w:val="false"/>
                <w:color w:val="000000"/>
                <w:kern w:val="2"/>
                <w:sz w:val="24"/>
                <w:lang w:val="ru-RU"/>
              </w:rPr>
              <w:t xml:space="preserve"> </w:t>
            </w:r>
            <w:r>
              <w:rPr>
                <w:rFonts w:cs="Times New Roman"/>
                <w:b w:val="false"/>
                <w:i w:val="false"/>
                <w:color w:val="000000"/>
                <w:kern w:val="2"/>
                <w:sz w:val="24"/>
              </w:rPr>
              <w:t>лицо</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Уполномоченного органа,</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ответственное</w:t>
            </w:r>
            <w:r>
              <w:rPr>
                <w:rFonts w:cs="Times New Roman"/>
                <w:b w:val="false"/>
                <w:i w:val="false"/>
                <w:color w:val="000000"/>
                <w:kern w:val="2"/>
                <w:sz w:val="24"/>
                <w:lang w:val="ru-RU"/>
              </w:rPr>
              <w:t xml:space="preserve"> </w:t>
            </w:r>
            <w:r>
              <w:rPr>
                <w:rFonts w:cs="Times New Roman"/>
                <w:b w:val="false"/>
                <w:i w:val="false"/>
                <w:color w:val="000000"/>
                <w:kern w:val="2"/>
                <w:sz w:val="24"/>
              </w:rPr>
              <w:t>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w:t>
            </w:r>
            <w:r>
              <w:rPr>
                <w:rFonts w:cs="Times New Roman"/>
                <w:b w:val="false"/>
                <w:bCs w:val="false"/>
                <w:i w:val="false"/>
                <w:iCs w:val="false"/>
                <w:strike w:val="false"/>
                <w:dstrike w:val="false"/>
                <w:outline w:val="false"/>
                <w:shadow w:val="false"/>
                <w:color w:val="000000"/>
                <w:kern w:val="2"/>
                <w:sz w:val="24"/>
                <w:szCs w:val="24"/>
                <w:u w:val="none"/>
              </w:rPr>
              <w:t>ой) услуги</w:t>
            </w:r>
          </w:p>
        </w:tc>
        <w:tc>
          <w:tcPr>
            <w:tcW w:w="2048"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Уполномоченный орган/ГИС/</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ПГС / СМЭВ</w:t>
            </w:r>
          </w:p>
        </w:tc>
        <w:tc>
          <w:tcPr>
            <w:tcW w:w="202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2202"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получение</w:t>
            </w:r>
            <w:r>
              <w:rPr>
                <w:rFonts w:cs="Times New Roman"/>
                <w:b w:val="false"/>
                <w:i w:val="false"/>
                <w:color w:val="000000"/>
                <w:kern w:val="2"/>
                <w:sz w:val="24"/>
                <w:lang w:val="ru-RU"/>
              </w:rPr>
              <w:t xml:space="preserve"> </w:t>
            </w:r>
            <w:r>
              <w:rPr>
                <w:rFonts w:cs="Times New Roman"/>
                <w:b w:val="false"/>
                <w:i w:val="false"/>
                <w:color w:val="000000"/>
                <w:kern w:val="2"/>
                <w:sz w:val="24"/>
              </w:rPr>
              <w:t>документов</w:t>
            </w:r>
            <w:r>
              <w:rPr>
                <w:rFonts w:cs="Times New Roman"/>
                <w:b w:val="false"/>
                <w:i w:val="false"/>
                <w:color w:val="000000"/>
                <w:kern w:val="2"/>
                <w:sz w:val="24"/>
                <w:lang w:val="ru-RU"/>
              </w:rPr>
              <w:t xml:space="preserve"> </w:t>
            </w:r>
            <w:r>
              <w:rPr>
                <w:rFonts w:cs="Times New Roman"/>
                <w:b w:val="false"/>
                <w:i w:val="false"/>
                <w:color w:val="000000"/>
                <w:kern w:val="2"/>
                <w:sz w:val="24"/>
              </w:rPr>
              <w:t>(сведений),</w:t>
            </w:r>
            <w:r>
              <w:rPr>
                <w:rFonts w:cs="Times New Roman"/>
                <w:b w:val="false"/>
                <w:i w:val="false"/>
                <w:color w:val="000000"/>
                <w:kern w:val="2"/>
                <w:sz w:val="24"/>
                <w:lang w:val="ru-RU"/>
              </w:rPr>
              <w:t xml:space="preserve"> </w:t>
            </w:r>
            <w:r>
              <w:rPr>
                <w:rFonts w:cs="Times New Roman"/>
                <w:b w:val="false"/>
                <w:i w:val="false"/>
                <w:color w:val="000000"/>
                <w:kern w:val="2"/>
                <w:sz w:val="24"/>
              </w:rPr>
              <w:t>необходимых для</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услуги</w:t>
            </w:r>
          </w:p>
        </w:tc>
      </w:tr>
      <w:tr>
        <w:trPr/>
        <w:tc>
          <w:tcPr>
            <w:tcW w:w="14554" w:type="dxa"/>
            <w:gridSpan w:val="7"/>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cs="Times New Roman"/>
                <w:b w:val="false"/>
                <w:bCs w:val="false"/>
                <w:i w:val="false"/>
                <w:iCs w:val="false"/>
                <w:strike w:val="false"/>
                <w:dstrike w:val="false"/>
                <w:outline w:val="false"/>
                <w:shadow w:val="false"/>
                <w:color w:val="000000"/>
                <w:kern w:val="2"/>
                <w:sz w:val="24"/>
                <w:szCs w:val="24"/>
                <w:u w:val="none"/>
              </w:rPr>
              <w:t>3. Рассмотрение документов и сведений</w:t>
            </w:r>
          </w:p>
        </w:tc>
      </w:tr>
      <w:tr>
        <w:trPr/>
        <w:tc>
          <w:tcPr>
            <w:tcW w:w="2046"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пакет</w:t>
            </w:r>
            <w:r>
              <w:rPr>
                <w:rFonts w:cs="Times New Roman"/>
                <w:b w:val="false"/>
                <w:i w:val="false"/>
                <w:color w:val="000000"/>
                <w:kern w:val="2"/>
                <w:sz w:val="24"/>
                <w:lang w:val="ru-RU"/>
              </w:rPr>
              <w:t xml:space="preserve"> </w:t>
            </w:r>
            <w:r>
              <w:rPr>
                <w:rFonts w:cs="Times New Roman"/>
                <w:b w:val="false"/>
                <w:i w:val="false"/>
                <w:color w:val="000000"/>
                <w:kern w:val="2"/>
                <w:sz w:val="24"/>
              </w:rPr>
              <w:t>зарегистрированных документов,</w:t>
            </w:r>
            <w:r>
              <w:rPr>
                <w:rFonts w:cs="Times New Roman"/>
                <w:b w:val="false"/>
                <w:i w:val="false"/>
                <w:color w:val="000000"/>
                <w:kern w:val="2"/>
                <w:sz w:val="24"/>
                <w:lang w:val="ru-RU"/>
              </w:rPr>
              <w:t xml:space="preserve"> </w:t>
            </w:r>
            <w:r>
              <w:rPr>
                <w:rFonts w:cs="Times New Roman"/>
                <w:b w:val="false"/>
                <w:i w:val="false"/>
                <w:color w:val="000000"/>
                <w:kern w:val="2"/>
                <w:sz w:val="24"/>
              </w:rPr>
              <w:t>поступивших</w:t>
            </w:r>
            <w:r>
              <w:rPr>
                <w:rFonts w:cs="Times New Roman"/>
                <w:b w:val="false"/>
                <w:i w:val="false"/>
                <w:color w:val="000000"/>
                <w:kern w:val="2"/>
                <w:sz w:val="24"/>
                <w:lang w:val="ru-RU"/>
              </w:rPr>
              <w:t xml:space="preserve"> </w:t>
            </w:r>
            <w:r>
              <w:rPr>
                <w:rFonts w:cs="Times New Roman"/>
                <w:b w:val="false"/>
                <w:i w:val="false"/>
                <w:color w:val="000000"/>
                <w:kern w:val="2"/>
                <w:sz w:val="24"/>
              </w:rPr>
              <w:t>должностному</w:t>
            </w:r>
            <w:r>
              <w:rPr>
                <w:rFonts w:cs="Times New Roman"/>
                <w:b w:val="false"/>
                <w:i w:val="false"/>
                <w:color w:val="000000"/>
                <w:kern w:val="2"/>
                <w:sz w:val="24"/>
                <w:lang w:val="ru-RU"/>
              </w:rPr>
              <w:t xml:space="preserve"> </w:t>
            </w:r>
            <w:r>
              <w:rPr>
                <w:rFonts w:cs="Times New Roman"/>
                <w:b w:val="false"/>
                <w:i w:val="false"/>
                <w:color w:val="000000"/>
                <w:kern w:val="2"/>
                <w:sz w:val="24"/>
              </w:rPr>
              <w:t>лицу,</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ответственному 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услуги</w:t>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Проверка соответствия</w:t>
            </w:r>
            <w:r>
              <w:rPr>
                <w:rFonts w:cs="Times New Roman"/>
                <w:b w:val="false"/>
                <w:i w:val="false"/>
                <w:color w:val="000000"/>
                <w:kern w:val="2"/>
                <w:sz w:val="24"/>
                <w:lang w:val="ru-RU"/>
              </w:rPr>
              <w:t xml:space="preserve"> </w:t>
            </w:r>
            <w:r>
              <w:rPr>
                <w:rFonts w:cs="Times New Roman"/>
                <w:b w:val="false"/>
                <w:i w:val="false"/>
                <w:color w:val="000000"/>
                <w:kern w:val="2"/>
                <w:sz w:val="24"/>
              </w:rPr>
              <w:t>документов и сведений</w:t>
            </w:r>
            <w:r>
              <w:rPr>
                <w:rFonts w:cs="Times New Roman"/>
                <w:b w:val="false"/>
                <w:i w:val="false"/>
                <w:color w:val="000000"/>
                <w:kern w:val="2"/>
                <w:sz w:val="24"/>
                <w:lang w:val="ru-RU"/>
              </w:rPr>
              <w:t xml:space="preserve"> </w:t>
            </w:r>
            <w:r>
              <w:rPr>
                <w:rFonts w:cs="Times New Roman"/>
                <w:b w:val="false"/>
                <w:i w:val="false"/>
                <w:color w:val="000000"/>
                <w:kern w:val="2"/>
                <w:sz w:val="24"/>
              </w:rPr>
              <w:t>требованиям нормативных</w:t>
            </w:r>
            <w:r>
              <w:rPr>
                <w:rFonts w:cs="Times New Roman"/>
                <w:b w:val="false"/>
                <w:i w:val="false"/>
                <w:color w:val="000000"/>
                <w:kern w:val="2"/>
                <w:sz w:val="24"/>
                <w:lang w:val="ru-RU"/>
              </w:rPr>
              <w:t xml:space="preserve"> </w:t>
            </w:r>
            <w:r>
              <w:rPr>
                <w:rFonts w:cs="Times New Roman"/>
                <w:b w:val="false"/>
                <w:i w:val="false"/>
                <w:color w:val="000000"/>
                <w:kern w:val="2"/>
                <w:sz w:val="24"/>
              </w:rPr>
              <w:t>правовых актов</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(муниципальной) услуги</w:t>
            </w:r>
          </w:p>
        </w:tc>
        <w:tc>
          <w:tcPr>
            <w:tcW w:w="1994"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До 2 рабочих</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дней</w:t>
            </w:r>
          </w:p>
        </w:tc>
        <w:tc>
          <w:tcPr>
            <w:tcW w:w="2046"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i w:val="false"/>
                <w:i w:val="false"/>
                <w:color w:val="000000"/>
                <w:kern w:val="2"/>
                <w:sz w:val="24"/>
                <w:lang w:val="ru-RU"/>
              </w:rPr>
            </w:pPr>
            <w:r>
              <w:rPr>
                <w:rFonts w:cs="Times New Roman"/>
                <w:b w:val="false"/>
                <w:i w:val="false"/>
                <w:color w:val="000000"/>
                <w:kern w:val="2"/>
                <w:sz w:val="24"/>
              </w:rPr>
              <w:t>должностное</w:t>
            </w:r>
            <w:r>
              <w:rPr>
                <w:rFonts w:cs="Times New Roman"/>
                <w:b w:val="false"/>
                <w:i w:val="false"/>
                <w:color w:val="000000"/>
                <w:kern w:val="2"/>
                <w:sz w:val="24"/>
                <w:lang w:val="ru-RU"/>
              </w:rPr>
              <w:t xml:space="preserve"> </w:t>
            </w:r>
            <w:r>
              <w:rPr>
                <w:rFonts w:cs="Times New Roman"/>
                <w:b w:val="false"/>
                <w:i w:val="false"/>
                <w:color w:val="000000"/>
                <w:kern w:val="2"/>
                <w:sz w:val="24"/>
              </w:rPr>
              <w:t>лицо</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Уполномоченного органа,</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ответственное 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w:t>
            </w:r>
            <w:r>
              <w:rPr>
                <w:rFonts w:cs="Times New Roman"/>
                <w:b w:val="false"/>
                <w:i w:val="false"/>
                <w:color w:val="000000"/>
                <w:kern w:val="2"/>
                <w:sz w:val="24"/>
                <w:lang w:val="ru-RU"/>
              </w:rPr>
              <w:t>й</w:t>
            </w:r>
          </w:p>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(муниципальн</w:t>
            </w:r>
            <w:r>
              <w:rPr>
                <w:rFonts w:cs="Times New Roman"/>
                <w:b w:val="false"/>
                <w:bCs w:val="false"/>
                <w:i w:val="false"/>
                <w:iCs w:val="false"/>
                <w:strike w:val="false"/>
                <w:dstrike w:val="false"/>
                <w:outline w:val="false"/>
                <w:shadow w:val="false"/>
                <w:color w:val="000000"/>
                <w:kern w:val="2"/>
                <w:sz w:val="24"/>
                <w:szCs w:val="24"/>
                <w:u w:val="none"/>
              </w:rPr>
              <w:t>ой) услуги</w:t>
            </w:r>
          </w:p>
        </w:tc>
        <w:tc>
          <w:tcPr>
            <w:tcW w:w="2048"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Уполномоченный орган) / ГИС /</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ПГС</w:t>
            </w:r>
          </w:p>
        </w:tc>
        <w:tc>
          <w:tcPr>
            <w:tcW w:w="202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основания</w:t>
            </w:r>
            <w:r>
              <w:rPr>
                <w:rFonts w:cs="Times New Roman"/>
                <w:b w:val="false"/>
                <w:i w:val="false"/>
                <w:color w:val="000000"/>
                <w:kern w:val="2"/>
                <w:sz w:val="24"/>
                <w:lang w:val="ru-RU"/>
              </w:rPr>
              <w:t xml:space="preserve"> </w:t>
            </w:r>
            <w:r>
              <w:rPr>
                <w:rFonts w:cs="Times New Roman"/>
                <w:b w:val="false"/>
                <w:i w:val="false"/>
                <w:color w:val="000000"/>
                <w:kern w:val="2"/>
                <w:sz w:val="24"/>
              </w:rPr>
              <w:t>отказа в</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предоставлении</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 услуги,</w:t>
            </w:r>
            <w:r>
              <w:rPr>
                <w:rFonts w:cs="Times New Roman"/>
                <w:b w:val="false"/>
                <w:i w:val="false"/>
                <w:color w:val="000000"/>
                <w:kern w:val="2"/>
                <w:sz w:val="24"/>
                <w:lang w:val="ru-RU"/>
              </w:rPr>
              <w:t xml:space="preserve"> </w:t>
            </w:r>
            <w:r>
              <w:rPr>
                <w:rFonts w:cs="Times New Roman"/>
                <w:b w:val="false"/>
                <w:i w:val="false"/>
                <w:color w:val="000000"/>
                <w:kern w:val="2"/>
                <w:sz w:val="24"/>
              </w:rPr>
              <w:t>предусмотренные пунктом 2.22</w:t>
            </w:r>
            <w:r>
              <w:rPr>
                <w:rFonts w:cs="Times New Roman"/>
                <w:b w:val="false"/>
                <w:i w:val="false"/>
                <w:color w:val="000000"/>
                <w:kern w:val="2"/>
                <w:sz w:val="24"/>
                <w:lang w:val="ru-RU"/>
              </w:rPr>
              <w:t xml:space="preserve"> </w:t>
            </w:r>
            <w:r>
              <w:rPr>
                <w:rFonts w:cs="Times New Roman"/>
                <w:b w:val="false"/>
                <w:i w:val="false"/>
                <w:color w:val="000000"/>
                <w:kern w:val="2"/>
                <w:sz w:val="24"/>
              </w:rPr>
              <w:t>Административ</w:t>
            </w:r>
            <w:r>
              <w:rPr>
                <w:rFonts w:cs="Times New Roman"/>
                <w:b w:val="false"/>
                <w:bCs w:val="false"/>
                <w:i w:val="false"/>
                <w:iCs w:val="false"/>
                <w:strike w:val="false"/>
                <w:dstrike w:val="false"/>
                <w:outline w:val="false"/>
                <w:shadow w:val="false"/>
                <w:color w:val="000000"/>
                <w:kern w:val="2"/>
                <w:sz w:val="24"/>
                <w:szCs w:val="24"/>
                <w:u w:val="none"/>
              </w:rPr>
              <w:t>ного регламента</w:t>
            </w:r>
          </w:p>
        </w:tc>
        <w:tc>
          <w:tcPr>
            <w:tcW w:w="2202"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проект результата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услуги</w:t>
            </w:r>
          </w:p>
        </w:tc>
      </w:tr>
      <w:tr>
        <w:trPr/>
        <w:tc>
          <w:tcPr>
            <w:tcW w:w="14554" w:type="dxa"/>
            <w:gridSpan w:val="7"/>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cs="Times New Roman"/>
                <w:b w:val="false"/>
                <w:bCs w:val="false"/>
                <w:i w:val="false"/>
                <w:iCs w:val="false"/>
                <w:strike w:val="false"/>
                <w:dstrike w:val="false"/>
                <w:outline w:val="false"/>
                <w:shadow w:val="false"/>
                <w:color w:val="000000"/>
                <w:kern w:val="2"/>
                <w:sz w:val="24"/>
                <w:szCs w:val="24"/>
                <w:u w:val="none"/>
              </w:rPr>
              <w:t>4. Принятие решения</w:t>
            </w:r>
          </w:p>
        </w:tc>
      </w:tr>
      <w:tr>
        <w:trPr/>
        <w:tc>
          <w:tcPr>
            <w:tcW w:w="2046" w:type="dxa"/>
            <w:vMerge w:val="restart"/>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проект результата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услуги</w:t>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Принятие решения о</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(муниципальной) услуги</w:t>
            </w:r>
          </w:p>
        </w:tc>
        <w:tc>
          <w:tcPr>
            <w:tcW w:w="1994"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cs="Times New Roman"/>
                <w:b w:val="false"/>
                <w:bCs w:val="false"/>
                <w:i w:val="false"/>
                <w:iCs w:val="false"/>
                <w:strike w:val="false"/>
                <w:dstrike w:val="false"/>
                <w:outline w:val="false"/>
                <w:shadow w:val="false"/>
                <w:color w:val="000000"/>
                <w:kern w:val="2"/>
                <w:sz w:val="24"/>
                <w:szCs w:val="24"/>
                <w:u w:val="none"/>
              </w:rPr>
              <w:t>До 1 часа</w:t>
            </w:r>
          </w:p>
        </w:tc>
        <w:tc>
          <w:tcPr>
            <w:tcW w:w="2046" w:type="dxa"/>
            <w:vMerge w:val="restart"/>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должностное</w:t>
            </w:r>
            <w:r>
              <w:rPr>
                <w:rFonts w:cs="Times New Roman"/>
                <w:b w:val="false"/>
                <w:i w:val="false"/>
                <w:color w:val="000000"/>
                <w:kern w:val="2"/>
                <w:sz w:val="24"/>
                <w:lang w:val="ru-RU"/>
              </w:rPr>
              <w:t xml:space="preserve"> </w:t>
            </w:r>
            <w:r>
              <w:rPr>
                <w:rFonts w:cs="Times New Roman"/>
                <w:b w:val="false"/>
                <w:i w:val="false"/>
                <w:color w:val="000000"/>
                <w:kern w:val="2"/>
                <w:sz w:val="24"/>
              </w:rPr>
              <w:t>лицо</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Уполномоченного органа,</w:t>
            </w:r>
            <w:r>
              <w:rPr>
                <w:rFonts w:cs="Times New Roman"/>
                <w:b w:val="false"/>
                <w:i w:val="false"/>
                <w:color w:val="000000"/>
                <w:kern w:val="2"/>
                <w:sz w:val="24"/>
                <w:lang w:val="ru-RU"/>
              </w:rPr>
              <w:t xml:space="preserve"> </w:t>
            </w:r>
            <w:r>
              <w:rPr>
                <w:rFonts w:cs="Times New Roman"/>
                <w:b w:val="false"/>
                <w:i w:val="false"/>
                <w:color w:val="000000"/>
                <w:kern w:val="2"/>
                <w:sz w:val="24"/>
              </w:rPr>
              <w:t>ответственное</w:t>
            </w:r>
            <w:r>
              <w:rPr>
                <w:rFonts w:cs="Times New Roman"/>
                <w:b w:val="false"/>
                <w:i w:val="false"/>
                <w:color w:val="000000"/>
                <w:kern w:val="2"/>
                <w:sz w:val="24"/>
                <w:lang w:val="ru-RU"/>
              </w:rPr>
              <w:t xml:space="preserve"> </w:t>
            </w:r>
            <w:r>
              <w:rPr>
                <w:rFonts w:cs="Times New Roman"/>
                <w:b w:val="false"/>
                <w:i w:val="false"/>
                <w:color w:val="000000"/>
                <w:kern w:val="2"/>
                <w:sz w:val="24"/>
              </w:rPr>
              <w:t>за</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предоставление</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государственной</w:t>
            </w:r>
            <w:r>
              <w:rPr>
                <w:rFonts w:cs="Times New Roman"/>
                <w:b w:val="false"/>
                <w:bCs w:val="false"/>
                <w:i w:val="false"/>
                <w:iCs w:val="false"/>
                <w:strike w:val="false"/>
                <w:dstrike w:val="false"/>
                <w:outline w:val="false"/>
                <w:shadow w:val="false"/>
                <w:color w:val="000000"/>
                <w:kern w:val="2"/>
                <w:sz w:val="24"/>
                <w:szCs w:val="24"/>
                <w:u w:val="none"/>
                <w:lang w:val="ru-RU"/>
              </w:rPr>
              <w:t xml:space="preserve"> </w:t>
            </w:r>
            <w:r>
              <w:rPr>
                <w:rFonts w:cs="Times New Roman"/>
                <w:b w:val="false"/>
                <w:i w:val="false"/>
                <w:color w:val="000000"/>
                <w:kern w:val="2"/>
                <w:sz w:val="24"/>
              </w:rPr>
              <w:t>(муниципальной) услуги;</w:t>
            </w:r>
            <w:r>
              <w:rPr>
                <w:rFonts w:cs="Times New Roman"/>
                <w:b w:val="false"/>
                <w:i w:val="false"/>
                <w:color w:val="000000"/>
                <w:kern w:val="2"/>
                <w:sz w:val="24"/>
                <w:lang w:val="ru-RU"/>
              </w:rPr>
              <w:t xml:space="preserve"> </w:t>
            </w:r>
            <w:r>
              <w:rPr>
                <w:rFonts w:cs="Times New Roman"/>
                <w:b w:val="false"/>
                <w:i w:val="false"/>
                <w:color w:val="000000"/>
                <w:kern w:val="2"/>
                <w:sz w:val="24"/>
              </w:rPr>
              <w:t>Руководитель</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Уполномоченного</w:t>
            </w:r>
            <w:r>
              <w:rPr>
                <w:rFonts w:cs="Times New Roman"/>
                <w:b w:val="false"/>
                <w:i w:val="false"/>
                <w:color w:val="000000"/>
                <w:kern w:val="2"/>
                <w:sz w:val="24"/>
                <w:lang w:val="ru-RU"/>
              </w:rPr>
              <w:t xml:space="preserve"> </w:t>
            </w:r>
            <w:r>
              <w:rPr>
                <w:rFonts w:cs="Times New Roman"/>
                <w:b w:val="false"/>
                <w:i w:val="false"/>
                <w:color w:val="000000"/>
                <w:kern w:val="2"/>
                <w:sz w:val="24"/>
              </w:rPr>
              <w:t>органа)или</w:t>
            </w:r>
            <w:r>
              <w:rPr>
                <w:rFonts w:cs="Times New Roman"/>
                <w:b w:val="false"/>
                <w:i w:val="false"/>
                <w:color w:val="000000"/>
                <w:kern w:val="2"/>
                <w:sz w:val="24"/>
                <w:lang w:val="ru-RU"/>
              </w:rPr>
              <w:t xml:space="preserve"> </w:t>
            </w:r>
            <w:r>
              <w:rPr>
                <w:rFonts w:cs="Times New Roman"/>
                <w:b w:val="false"/>
                <w:i w:val="false"/>
                <w:color w:val="000000"/>
                <w:kern w:val="2"/>
                <w:sz w:val="24"/>
              </w:rPr>
              <w:t>иное</w:t>
            </w:r>
            <w:r>
              <w:rPr>
                <w:rFonts w:cs="Times New Roman"/>
                <w:b w:val="false"/>
                <w:i w:val="false"/>
                <w:color w:val="000000"/>
                <w:kern w:val="2"/>
                <w:sz w:val="24"/>
                <w:lang w:val="ru-RU"/>
              </w:rPr>
              <w:t xml:space="preserve"> </w:t>
            </w:r>
            <w:r>
              <w:rPr>
                <w:rFonts w:cs="Times New Roman"/>
                <w:b w:val="false"/>
                <w:i w:val="false"/>
                <w:color w:val="000000"/>
                <w:kern w:val="2"/>
                <w:sz w:val="24"/>
              </w:rPr>
              <w:t>уполномочен</w:t>
            </w:r>
            <w:r>
              <w:rPr>
                <w:rFonts w:cs="Times New Roman"/>
                <w:b w:val="false"/>
                <w:bCs w:val="false"/>
                <w:i w:val="false"/>
                <w:iCs w:val="false"/>
                <w:strike w:val="false"/>
                <w:dstrike w:val="false"/>
                <w:outline w:val="false"/>
                <w:shadow w:val="false"/>
                <w:color w:val="000000"/>
                <w:kern w:val="2"/>
                <w:sz w:val="24"/>
                <w:szCs w:val="24"/>
                <w:u w:val="none"/>
              </w:rPr>
              <w:t>ное им лицо</w:t>
            </w:r>
          </w:p>
        </w:tc>
        <w:tc>
          <w:tcPr>
            <w:tcW w:w="2048" w:type="dxa"/>
            <w:vMerge w:val="restart"/>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Уполномоченный орган) / ГИС /</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ПГС</w:t>
            </w:r>
          </w:p>
        </w:tc>
        <w:tc>
          <w:tcPr>
            <w:tcW w:w="2029" w:type="dxa"/>
            <w:vMerge w:val="restart"/>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2202" w:type="dxa"/>
            <w:vMerge w:val="restart"/>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rFonts w:ascii="Times New Roman" w:hAnsi="Times New Roman" w:cs="Times New Roman"/>
              </w:rPr>
            </w:pPr>
            <w:r>
              <w:rPr>
                <w:rFonts w:cs="Times New Roman"/>
                <w:b w:val="false"/>
                <w:i w:val="false"/>
                <w:color w:val="000000"/>
                <w:kern w:val="2"/>
                <w:sz w:val="24"/>
              </w:rPr>
              <w:t>Результат</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предоставления</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i w:val="false"/>
                <w:color w:val="000000"/>
                <w:kern w:val="2"/>
                <w:sz w:val="24"/>
              </w:rPr>
              <w:t>(муниципальной)</w:t>
            </w:r>
            <w:r>
              <w:rPr>
                <w:rFonts w:cs="Times New Roman"/>
                <w:b w:val="false"/>
                <w:i w:val="false"/>
                <w:color w:val="000000"/>
                <w:kern w:val="2"/>
                <w:sz w:val="24"/>
                <w:lang w:val="ru-RU"/>
              </w:rPr>
              <w:t xml:space="preserve"> </w:t>
            </w:r>
            <w:r>
              <w:rPr>
                <w:rFonts w:cs="Times New Roman"/>
                <w:b w:val="false"/>
                <w:i w:val="false"/>
                <w:color w:val="000000"/>
                <w:kern w:val="2"/>
                <w:sz w:val="24"/>
              </w:rPr>
              <w:t>услуги,</w:t>
            </w:r>
            <w:r>
              <w:rPr>
                <w:rFonts w:cs="Times New Roman"/>
                <w:b w:val="false"/>
                <w:i w:val="false"/>
                <w:color w:val="000000"/>
                <w:kern w:val="2"/>
                <w:sz w:val="24"/>
                <w:lang w:val="ru-RU"/>
              </w:rPr>
              <w:t xml:space="preserve"> </w:t>
            </w:r>
            <w:r>
              <w:rPr>
                <w:rFonts w:cs="Times New Roman"/>
                <w:b w:val="false"/>
                <w:i w:val="false"/>
                <w:color w:val="000000"/>
                <w:kern w:val="2"/>
                <w:sz w:val="24"/>
              </w:rPr>
              <w:t>подписанный</w:t>
            </w:r>
            <w:r>
              <w:rPr>
                <w:rFonts w:cs="Times New Roman"/>
                <w:b w:val="false"/>
                <w:i w:val="false"/>
                <w:color w:val="000000"/>
                <w:kern w:val="2"/>
                <w:sz w:val="24"/>
                <w:lang w:val="ru-RU"/>
              </w:rPr>
              <w:t xml:space="preserve"> </w:t>
            </w:r>
            <w:r>
              <w:rPr>
                <w:rFonts w:cs="Times New Roman"/>
                <w:b w:val="false"/>
                <w:i w:val="false"/>
                <w:color w:val="000000"/>
                <w:kern w:val="2"/>
                <w:sz w:val="24"/>
              </w:rPr>
              <w:t>усиленной</w:t>
            </w:r>
            <w:r>
              <w:rPr>
                <w:rFonts w:cs="Times New Roman"/>
                <w:b w:val="false"/>
                <w:i w:val="false"/>
                <w:color w:val="000000"/>
                <w:kern w:val="2"/>
                <w:sz w:val="24"/>
                <w:lang w:val="ru-RU"/>
              </w:rPr>
              <w:t xml:space="preserve"> </w:t>
            </w:r>
            <w:r>
              <w:rPr>
                <w:rFonts w:cs="Times New Roman"/>
                <w:b w:val="false"/>
                <w:i w:val="false"/>
                <w:color w:val="000000"/>
                <w:kern w:val="2"/>
                <w:sz w:val="24"/>
              </w:rPr>
              <w:t>квалифицированной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lang w:val="ru-RU"/>
              </w:rPr>
              <w:t>п</w:t>
            </w:r>
            <w:r>
              <w:rPr>
                <w:rFonts w:cs="Times New Roman"/>
                <w:b w:val="false"/>
                <w:bCs w:val="false"/>
                <w:i w:val="false"/>
                <w:iCs w:val="false"/>
                <w:strike w:val="false"/>
                <w:dstrike w:val="false"/>
                <w:outline w:val="false"/>
                <w:shadow w:val="false"/>
                <w:color w:val="000000"/>
                <w:kern w:val="2"/>
                <w:sz w:val="24"/>
                <w:szCs w:val="24"/>
                <w:u w:val="none"/>
              </w:rPr>
              <w:t>одписью</w:t>
            </w:r>
            <w:r>
              <w:rPr>
                <w:rFonts w:cs="Times New Roman"/>
                <w:b w:val="false"/>
                <w:bCs w:val="false"/>
                <w:i w:val="false"/>
                <w:iCs w:val="false"/>
                <w:strike w:val="false"/>
                <w:dstrike w:val="false"/>
                <w:outline w:val="false"/>
                <w:shadow w:val="false"/>
                <w:color w:val="000000"/>
                <w:kern w:val="2"/>
                <w:sz w:val="24"/>
                <w:szCs w:val="24"/>
                <w:u w:val="none"/>
                <w:lang w:val="ru-RU"/>
              </w:rPr>
              <w:t xml:space="preserve"> </w:t>
            </w:r>
            <w:r>
              <w:rPr>
                <w:rFonts w:eastAsia="Liberation Serif" w:cs="Times New Roman"/>
                <w:color w:val="000000"/>
                <w:kern w:val="0"/>
                <w:sz w:val="24"/>
                <w:szCs w:val="24"/>
                <w:lang w:val="en-US" w:eastAsia="zh-CN" w:bidi="ar"/>
              </w:rPr>
              <w:t>руководителем Уполномоченного органа или иного уполномоченного им лица</w:t>
            </w:r>
          </w:p>
        </w:tc>
      </w:tr>
      <w:tr>
        <w:trPr/>
        <w:tc>
          <w:tcPr>
            <w:tcW w:w="2046" w:type="dxa"/>
            <w:vMerge w:val="continue"/>
            <w:tcBorders>
              <w:left w:val="single" w:sz="4" w:space="0" w:color="000000"/>
              <w:bottom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c>
          <w:tcPr>
            <w:tcW w:w="2189" w:type="dxa"/>
            <w:tcBorders>
              <w:left w:val="single" w:sz="4" w:space="0" w:color="000000"/>
              <w:bottom w:val="single" w:sz="4" w:space="0" w:color="000000"/>
            </w:tcBorders>
            <w:shd w:color="auto" w:fill="auto" w:val="clear"/>
          </w:tcPr>
          <w:p>
            <w:pPr>
              <w:pStyle w:val="Normal"/>
              <w:widowControl w:val="false"/>
              <w:suppressAutoHyphens w:val="true"/>
              <w:jc w:val="both"/>
              <w:rPr>
                <w:rFonts w:ascii="Times New Roman" w:hAnsi="Times New Roman" w:cs="Times New Roman"/>
                <w:b w:val="false"/>
                <w:b w:val="false"/>
                <w:bCs w:val="false"/>
                <w:i w:val="false"/>
                <w:i w:val="false"/>
                <w:iCs w:val="false"/>
                <w:strike w:val="false"/>
                <w:dstrike w:val="false"/>
                <w:outline w:val="false"/>
                <w:shadow w:val="false"/>
                <w:color w:val="000000"/>
                <w:kern w:val="2"/>
                <w:sz w:val="24"/>
                <w:szCs w:val="24"/>
                <w:u w:val="none"/>
              </w:rPr>
            </w:pPr>
            <w:r>
              <w:rPr>
                <w:rFonts w:cs="Times New Roman"/>
                <w:b w:val="false"/>
                <w:i w:val="false"/>
                <w:color w:val="000000"/>
                <w:kern w:val="2"/>
                <w:sz w:val="24"/>
              </w:rPr>
              <w:t>Формирование решения о</w:t>
            </w:r>
            <w:r>
              <w:rPr>
                <w:rFonts w:cs="Times New Roman"/>
                <w:b w:val="false"/>
                <w:i w:val="false"/>
                <w:color w:val="000000"/>
                <w:kern w:val="2"/>
                <w:sz w:val="24"/>
                <w:lang w:val="ru-RU"/>
              </w:rPr>
              <w:t xml:space="preserve"> </w:t>
            </w:r>
            <w:r>
              <w:rPr>
                <w:rFonts w:cs="Times New Roman"/>
                <w:b w:val="false"/>
                <w:i w:val="false"/>
                <w:color w:val="000000"/>
                <w:kern w:val="2"/>
                <w:sz w:val="24"/>
              </w:rPr>
              <w:t>предоставлении</w:t>
            </w:r>
            <w:r>
              <w:rPr>
                <w:rFonts w:cs="Times New Roman"/>
                <w:b w:val="false"/>
                <w:i w:val="false"/>
                <w:color w:val="000000"/>
                <w:kern w:val="2"/>
                <w:sz w:val="24"/>
                <w:lang w:val="ru-RU"/>
              </w:rPr>
              <w:t xml:space="preserve"> </w:t>
            </w:r>
            <w:r>
              <w:rPr>
                <w:rFonts w:cs="Times New Roman"/>
                <w:b w:val="false"/>
                <w:i w:val="false"/>
                <w:color w:val="000000"/>
                <w:kern w:val="2"/>
                <w:sz w:val="24"/>
              </w:rPr>
              <w:t>государственной</w:t>
            </w:r>
            <w:r>
              <w:rPr>
                <w:rFonts w:cs="Times New Roman"/>
                <w:b w:val="false"/>
                <w:i w:val="false"/>
                <w:color w:val="000000"/>
                <w:kern w:val="2"/>
                <w:sz w:val="24"/>
                <w:lang w:val="ru-RU"/>
              </w:rPr>
              <w:t xml:space="preserve"> </w:t>
            </w:r>
            <w:r>
              <w:rPr>
                <w:rFonts w:cs="Times New Roman"/>
                <w:b w:val="false"/>
                <w:bCs w:val="false"/>
                <w:i w:val="false"/>
                <w:iCs w:val="false"/>
                <w:strike w:val="false"/>
                <w:dstrike w:val="false"/>
                <w:outline w:val="false"/>
                <w:shadow w:val="false"/>
                <w:color w:val="000000"/>
                <w:kern w:val="2"/>
                <w:sz w:val="24"/>
                <w:szCs w:val="24"/>
                <w:u w:val="none"/>
              </w:rPr>
              <w:t>(муниципальной) услуги</w:t>
            </w:r>
          </w:p>
        </w:tc>
        <w:tc>
          <w:tcPr>
            <w:tcW w:w="1994"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046" w:type="dxa"/>
            <w:vMerge w:val="continue"/>
            <w:tcBorders>
              <w:left w:val="single" w:sz="4" w:space="0" w:color="000000"/>
              <w:bottom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c>
          <w:tcPr>
            <w:tcW w:w="2048" w:type="dxa"/>
            <w:vMerge w:val="continue"/>
            <w:tcBorders>
              <w:left w:val="single" w:sz="4" w:space="0" w:color="000000"/>
              <w:bottom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c>
          <w:tcPr>
            <w:tcW w:w="2029" w:type="dxa"/>
            <w:vMerge w:val="continue"/>
            <w:tcBorders>
              <w:left w:val="single" w:sz="4" w:space="0" w:color="000000"/>
              <w:bottom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c>
          <w:tcPr>
            <w:tcW w:w="2202"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jc w:val="left"/>
              <w:rPr>
                <w:rFonts w:ascii="Times New Roman" w:hAnsi="Times New Roman" w:cs="Times New Roman"/>
              </w:rPr>
            </w:pPr>
            <w:r>
              <w:rPr>
                <w:rFonts w:cs="Times New Roman"/>
                <w:sz w:val="20"/>
              </w:rPr>
            </w:r>
          </w:p>
        </w:tc>
      </w:tr>
      <w:tr>
        <w:trPr/>
        <w:tc>
          <w:tcPr>
            <w:tcW w:w="14554" w:type="dxa"/>
            <w:gridSpan w:val="7"/>
            <w:tcBorders>
              <w:left w:val="single" w:sz="4" w:space="0" w:color="000000"/>
              <w:bottom w:val="single" w:sz="4" w:space="0" w:color="000000"/>
              <w:right w:val="single" w:sz="4" w:space="0" w:color="000000"/>
            </w:tcBorders>
            <w:shd w:color="auto" w:fill="auto" w:val="clear"/>
          </w:tcPr>
          <w:p>
            <w:pPr>
              <w:pStyle w:val="Normal"/>
              <w:keepNext w:val="false"/>
              <w:keepLines w:val="false"/>
              <w:widowControl w:val="false"/>
              <w:suppressAutoHyphens w:val="true"/>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5. Выдача результата</w:t>
            </w:r>
          </w:p>
        </w:tc>
      </w:tr>
      <w:tr>
        <w:trPr/>
        <w:tc>
          <w:tcPr>
            <w:tcW w:w="2046" w:type="dxa"/>
            <w:vMerge w:val="restart"/>
            <w:tcBorders>
              <w:top w:val="single" w:sz="4" w:space="0" w:color="000000"/>
              <w:left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 xml:space="preserve">формирование и регистрация результата государственной (муниципальной) услуги, указанного в пункте 2.19 Административного регламента, в </w:t>
            </w:r>
            <w:r>
              <w:rPr>
                <w:rFonts w:eastAsia="Liberation Serif" w:cs="Times New Roman"/>
                <w:color w:val="000000"/>
                <w:kern w:val="0"/>
                <w:sz w:val="24"/>
                <w:szCs w:val="24"/>
                <w:lang w:val="ru-RU" w:eastAsia="zh-CN" w:bidi="ar"/>
              </w:rPr>
              <w:t xml:space="preserve"> </w:t>
            </w:r>
            <w:r>
              <w:rPr>
                <w:rFonts w:eastAsia="Liberation Serif" w:cs="Times New Roman"/>
                <w:color w:val="000000"/>
                <w:kern w:val="0"/>
                <w:sz w:val="24"/>
                <w:szCs w:val="24"/>
                <w:lang w:val="en-US" w:eastAsia="zh-CN" w:bidi="ar"/>
              </w:rPr>
              <w:t xml:space="preserve">форме </w:t>
            </w:r>
            <w:r>
              <w:rPr>
                <w:rFonts w:eastAsia="Liberation Serif" w:cs="Times New Roman"/>
                <w:color w:val="000000"/>
                <w:kern w:val="0"/>
                <w:sz w:val="24"/>
                <w:szCs w:val="24"/>
                <w:lang w:val="ru-RU" w:eastAsia="zh-CN" w:bidi="ar"/>
              </w:rPr>
              <w:t>э</w:t>
            </w:r>
            <w:r>
              <w:rPr>
                <w:rFonts w:eastAsia="Liberation Serif" w:cs="Times New Roman"/>
                <w:color w:val="000000"/>
                <w:kern w:val="0"/>
                <w:sz w:val="24"/>
                <w:szCs w:val="24"/>
                <w:lang w:val="en-US" w:eastAsia="zh-CN" w:bidi="ar"/>
              </w:rPr>
              <w:t>лектронного документа в ГИС</w:t>
            </w:r>
          </w:p>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189" w:type="dxa"/>
            <w:tcBorders>
              <w:top w:val="single" w:sz="4" w:space="0" w:color="000000"/>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Регистрация результата предоставления государственной (муниципальной) услуги</w:t>
            </w:r>
          </w:p>
        </w:tc>
        <w:tc>
          <w:tcPr>
            <w:tcW w:w="1994" w:type="dxa"/>
            <w:vMerge w:val="restart"/>
            <w:tcBorders>
              <w:top w:val="single" w:sz="4" w:space="0" w:color="000000"/>
              <w:left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 xml:space="preserve">после окончания процедуры принятия решения (в общий срок предоставления государственной (муниципальной) услуги не включается)в сроки, </w:t>
            </w:r>
            <w:r>
              <w:rPr>
                <w:rFonts w:eastAsia="Liberation Serif" w:cs="Times New Roman"/>
                <w:color w:val="000000"/>
                <w:kern w:val="0"/>
                <w:sz w:val="24"/>
                <w:szCs w:val="24"/>
                <w:lang w:val="ru-RU" w:eastAsia="zh-CN" w:bidi="ar"/>
              </w:rPr>
              <w:t>у</w:t>
            </w:r>
            <w:r>
              <w:rPr>
                <w:rFonts w:eastAsia="Liberation Serif" w:cs="Times New Roman"/>
                <w:color w:val="000000"/>
                <w:kern w:val="0"/>
                <w:sz w:val="24"/>
                <w:szCs w:val="24"/>
                <w:lang w:val="en-US" w:eastAsia="zh-CN" w:bidi="ar"/>
              </w:rPr>
              <w:t xml:space="preserve">становленные соглашением о взаимодействии между Уполномоченным органом и </w:t>
            </w:r>
            <w:r>
              <w:rPr>
                <w:rFonts w:eastAsia="Liberation Serif" w:cs="Times New Roman"/>
                <w:color w:val="000000"/>
                <w:kern w:val="0"/>
                <w:sz w:val="24"/>
                <w:szCs w:val="24"/>
                <w:lang w:val="ru-RU" w:eastAsia="zh-CN" w:bidi="ar"/>
              </w:rPr>
              <w:t>м</w:t>
            </w:r>
            <w:r>
              <w:rPr>
                <w:rFonts w:eastAsia="Liberation Serif" w:cs="Times New Roman"/>
                <w:color w:val="000000"/>
                <w:kern w:val="0"/>
                <w:sz w:val="24"/>
                <w:szCs w:val="24"/>
                <w:lang w:val="en-US" w:eastAsia="zh-CN" w:bidi="ar"/>
              </w:rPr>
              <w:t>ногофункциональным центром</w:t>
            </w:r>
          </w:p>
        </w:tc>
        <w:tc>
          <w:tcPr>
            <w:tcW w:w="2046" w:type="dxa"/>
            <w:tcBorders>
              <w:top w:val="single" w:sz="4" w:space="0" w:color="000000"/>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должностное лицо</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Уполномоченного органа, ответственное за предоставление государственно</w:t>
            </w:r>
            <w:r>
              <w:rPr>
                <w:rFonts w:eastAsia="Liberation Serif" w:cs="Times New Roman"/>
                <w:color w:val="000000"/>
                <w:kern w:val="0"/>
                <w:sz w:val="24"/>
                <w:szCs w:val="24"/>
                <w:lang w:val="ru-RU" w:eastAsia="zh-CN" w:bidi="ar"/>
              </w:rPr>
              <w:t>й</w:t>
            </w:r>
            <w:r>
              <w:rPr>
                <w:rFonts w:eastAsia="Liberation Serif" w:cs="Times New Roman"/>
                <w:color w:val="000000"/>
                <w:kern w:val="0"/>
                <w:sz w:val="24"/>
                <w:szCs w:val="24"/>
                <w:lang w:val="en-US" w:eastAsia="zh-CN" w:bidi="ar"/>
              </w:rPr>
              <w:t xml:space="preserve"> (муниципальной) услуги</w:t>
            </w:r>
          </w:p>
        </w:tc>
        <w:tc>
          <w:tcPr>
            <w:tcW w:w="2048" w:type="dxa"/>
            <w:tcBorders>
              <w:top w:val="single" w:sz="4" w:space="0" w:color="000000"/>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Уполномоченный орган) / ГИС</w:t>
            </w:r>
          </w:p>
        </w:tc>
        <w:tc>
          <w:tcPr>
            <w:tcW w:w="2029" w:type="dxa"/>
            <w:tcBorders>
              <w:top w:val="single" w:sz="4" w:space="0" w:color="000000"/>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lang w:val="ru-RU"/>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w:t>
            </w:r>
          </w:p>
        </w:tc>
        <w:tc>
          <w:tcPr>
            <w:tcW w:w="220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Внесение сведений</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о конечном результате предоставления государственной (муниципальной) услуги</w:t>
            </w:r>
          </w:p>
        </w:tc>
      </w:tr>
      <w:tr>
        <w:trPr/>
        <w:tc>
          <w:tcPr>
            <w:tcW w:w="2046" w:type="dxa"/>
            <w:vMerge w:val="continue"/>
            <w:tcBorders>
              <w:left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189" w:type="dxa"/>
            <w:tcBorders>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pPr>
            <w:r>
              <w:rPr>
                <w:rFonts w:eastAsia="Liberation Serif" w:cs="Times New Roman"/>
                <w:color w:val="000000"/>
                <w:kern w:val="0"/>
                <w:sz w:val="24"/>
                <w:szCs w:val="24"/>
                <w:lang w:val="en-US" w:eastAsia="zh-CN" w:bidi="ar"/>
              </w:rPr>
              <w:t>Направление в многофункциональный центр результата государственной (муниципальной) услуги, указанного в пункте 2.19 Административного регламента, в форме электронного документа, подписанного усиленной квалифицированно</w:t>
            </w:r>
            <w:r>
              <w:rPr>
                <w:rFonts w:eastAsia="Liberation Serif" w:cs="Times New Roman"/>
                <w:color w:val="000000"/>
                <w:kern w:val="0"/>
                <w:sz w:val="24"/>
                <w:szCs w:val="24"/>
                <w:lang w:val="ru-RU" w:eastAsia="zh-CN" w:bidi="ar"/>
              </w:rPr>
              <w:t>й</w:t>
            </w:r>
            <w:r>
              <w:rPr>
                <w:rFonts w:eastAsia="Liberation Serif" w:cs="Times New Roman"/>
                <w:color w:val="000000"/>
                <w:kern w:val="0"/>
                <w:sz w:val="24"/>
                <w:szCs w:val="24"/>
                <w:lang w:val="en-US" w:eastAsia="zh-CN" w:bidi="ar"/>
              </w:rPr>
              <w:t xml:space="preserve"> электронной подписью уполномоченного должностного лица</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Уполномоченного органа</w:t>
            </w:r>
          </w:p>
        </w:tc>
        <w:tc>
          <w:tcPr>
            <w:tcW w:w="1994" w:type="dxa"/>
            <w:vMerge w:val="continue"/>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046" w:type="dxa"/>
            <w:tcBorders>
              <w:top w:val="single" w:sz="4" w:space="0" w:color="000000"/>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должностное лицо</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Уполномоченного органа, ответственное за предоставление государственно</w:t>
            </w:r>
            <w:r>
              <w:rPr>
                <w:rFonts w:eastAsia="Liberation Serif" w:cs="Times New Roman"/>
                <w:color w:val="000000"/>
                <w:kern w:val="0"/>
                <w:sz w:val="24"/>
                <w:szCs w:val="24"/>
                <w:lang w:val="ru-RU" w:eastAsia="zh-CN" w:bidi="ar"/>
              </w:rPr>
              <w:t>й</w:t>
            </w:r>
            <w:r>
              <w:rPr>
                <w:rFonts w:eastAsia="Liberation Serif" w:cs="Times New Roman"/>
                <w:color w:val="000000"/>
                <w:kern w:val="0"/>
                <w:sz w:val="24"/>
                <w:szCs w:val="24"/>
                <w:lang w:val="en-US" w:eastAsia="zh-CN" w:bidi="ar"/>
              </w:rPr>
              <w:t xml:space="preserve"> (муниципальной) услуги</w:t>
            </w:r>
          </w:p>
        </w:tc>
        <w:tc>
          <w:tcPr>
            <w:tcW w:w="2048" w:type="dxa"/>
            <w:tcBorders>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Уполномоченный орган) / АИС МФЦ</w:t>
            </w:r>
          </w:p>
        </w:tc>
        <w:tc>
          <w:tcPr>
            <w:tcW w:w="2029" w:type="dxa"/>
            <w:tcBorders>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Указание заявителем в Запросе способа выдачи результата</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государственной (муниципальной) услуги в многофункциональном центре, а также подача Запроса через многофункциональный центр</w:t>
            </w:r>
          </w:p>
        </w:tc>
        <w:tc>
          <w:tcPr>
            <w:tcW w:w="2202" w:type="dxa"/>
            <w:tcBorders>
              <w:left w:val="single" w:sz="4" w:space="0" w:color="000000"/>
              <w:bottom w:val="single" w:sz="4" w:space="0" w:color="000000"/>
              <w:right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выдача результата государственной (муниципальной) услуги заявителю в</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форме бумажного документа, подтверждающего содержание электронного документа, заверенного печатью многофункционал</w:t>
            </w:r>
            <w:r>
              <w:rPr>
                <w:rFonts w:eastAsia="Liberation Serif" w:cs="Times New Roman"/>
                <w:color w:val="000000"/>
                <w:kern w:val="0"/>
                <w:sz w:val="24"/>
                <w:szCs w:val="24"/>
                <w:lang w:val="ru-RU" w:eastAsia="zh-CN" w:bidi="ar"/>
              </w:rPr>
              <w:t>ь</w:t>
            </w:r>
            <w:r>
              <w:rPr>
                <w:rFonts w:eastAsia="Liberation Serif" w:cs="Times New Roman"/>
                <w:color w:val="000000"/>
                <w:kern w:val="0"/>
                <w:sz w:val="24"/>
                <w:szCs w:val="24"/>
                <w:lang w:val="en-US" w:eastAsia="zh-CN" w:bidi="ar"/>
              </w:rPr>
              <w:t>ого центра; внесение сведений в ГИС о выдаче результата государственной (муниципальной) услуги</w:t>
            </w:r>
          </w:p>
        </w:tc>
      </w:tr>
      <w:tr>
        <w:trPr/>
        <w:tc>
          <w:tcPr>
            <w:tcW w:w="2046" w:type="dxa"/>
            <w:vMerge w:val="continue"/>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189" w:type="dxa"/>
            <w:tcBorders>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Направление заявителю результата предоставления государственной (муниципальной) услуги в личный кабинет на Едином</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портале</w:t>
            </w:r>
          </w:p>
        </w:tc>
        <w:tc>
          <w:tcPr>
            <w:tcW w:w="1994" w:type="dxa"/>
            <w:tcBorders>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В день регистрации результата предоставления государственной (муниципальной) услуги</w:t>
            </w:r>
          </w:p>
        </w:tc>
        <w:tc>
          <w:tcPr>
            <w:tcW w:w="2046" w:type="dxa"/>
            <w:tcBorders>
              <w:left w:val="single" w:sz="4" w:space="0" w:color="000000"/>
              <w:bottom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rPr>
            </w:pPr>
            <w:r>
              <w:rPr>
                <w:rFonts w:eastAsia="Liberation Serif" w:cs="Times New Roman"/>
                <w:color w:val="000000"/>
                <w:kern w:val="0"/>
                <w:sz w:val="24"/>
                <w:szCs w:val="24"/>
                <w:lang w:val="en-US" w:eastAsia="zh-CN" w:bidi="ar"/>
              </w:rPr>
              <w:t>должностное лицо</w:t>
            </w:r>
          </w:p>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Уполномоченного органа, ответственное за предоставление государственно</w:t>
            </w:r>
            <w:r>
              <w:rPr>
                <w:rFonts w:eastAsia="Liberation Serif" w:cs="Times New Roman"/>
                <w:color w:val="000000"/>
                <w:kern w:val="0"/>
                <w:sz w:val="24"/>
                <w:szCs w:val="24"/>
                <w:lang w:val="ru-RU" w:eastAsia="zh-CN" w:bidi="ar"/>
              </w:rPr>
              <w:t>й</w:t>
            </w:r>
            <w:r>
              <w:rPr>
                <w:rFonts w:eastAsia="Liberation Serif" w:cs="Times New Roman"/>
                <w:color w:val="000000"/>
                <w:kern w:val="0"/>
                <w:sz w:val="24"/>
                <w:szCs w:val="24"/>
                <w:lang w:val="en-US" w:eastAsia="zh-CN" w:bidi="ar"/>
              </w:rPr>
              <w:t xml:space="preserve"> (муниципальной) услуги</w:t>
            </w:r>
          </w:p>
        </w:tc>
        <w:tc>
          <w:tcPr>
            <w:tcW w:w="2048"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lang w:val="ru-RU"/>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t>ГИС</w:t>
            </w:r>
          </w:p>
        </w:tc>
        <w:tc>
          <w:tcPr>
            <w:tcW w:w="2029" w:type="dxa"/>
            <w:tcBorders>
              <w:left w:val="single" w:sz="4" w:space="0" w:color="000000"/>
              <w:bottom w:val="single" w:sz="4" w:space="0" w:color="000000"/>
            </w:tcBorders>
            <w:shd w:color="auto" w:fill="auto" w:val="clear"/>
          </w:tcPr>
          <w:p>
            <w:pPr>
              <w:pStyle w:val="Style21"/>
              <w:widowControl w:val="false"/>
              <w:suppressAutoHyphens w:val="true"/>
              <w:spacing w:before="0" w:after="0"/>
              <w:jc w:val="center"/>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SimSun" w:cs="Times New Roman"/>
                <w:b w:val="false"/>
                <w:bCs w:val="false"/>
                <w:i w:val="false"/>
                <w:iCs w:val="false"/>
                <w:strike w:val="false"/>
                <w:dstrike w:val="false"/>
                <w:outline w:val="false"/>
                <w:shadow w:val="false"/>
                <w:color w:val="000000"/>
                <w:kern w:val="0"/>
                <w:sz w:val="24"/>
                <w:szCs w:val="24"/>
                <w:u w:val="none"/>
                <w:lang w:val="ru-RU" w:eastAsia="zh-CN" w:bidi="hi-IN"/>
              </w:rPr>
            </w:r>
          </w:p>
        </w:tc>
        <w:tc>
          <w:tcPr>
            <w:tcW w:w="2202" w:type="dxa"/>
            <w:tcBorders>
              <w:left w:val="single" w:sz="4" w:space="0" w:color="000000"/>
              <w:bottom w:val="single" w:sz="4" w:space="0" w:color="000000"/>
              <w:right w:val="single" w:sz="4" w:space="0" w:color="000000"/>
            </w:tcBorders>
            <w:shd w:color="auto" w:fill="auto" w:val="clear"/>
          </w:tcPr>
          <w:p>
            <w:pPr>
              <w:pStyle w:val="Normal"/>
              <w:keepNext w:val="false"/>
              <w:keepLines w:val="false"/>
              <w:widowControl w:val="false"/>
              <w:suppressAutoHyphens w:val="tru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eastAsia="Liberation Serif" w:cs="Times New Roman"/>
                <w:color w:val="000000"/>
                <w:kern w:val="0"/>
                <w:sz w:val="24"/>
                <w:szCs w:val="24"/>
                <w:lang w:val="en-US" w:eastAsia="zh-CN" w:bidi="ar"/>
              </w:rPr>
              <w:t>Результат государственной (муниципальной) услуги, направленный заявителю в личный</w:t>
            </w:r>
            <w:r>
              <w:rPr>
                <w:rFonts w:eastAsia="Liberation Serif" w:cs="Times New Roman"/>
                <w:color w:val="000000"/>
                <w:kern w:val="0"/>
                <w:sz w:val="24"/>
                <w:szCs w:val="24"/>
                <w:lang w:val="ru-RU" w:eastAsia="zh-CN" w:bidi="ar"/>
              </w:rPr>
              <w:t xml:space="preserve"> </w:t>
            </w:r>
            <w:r>
              <w:rPr>
                <w:rFonts w:eastAsia="Liberation Serif" w:cs="Times New Roman"/>
                <w:color w:val="000000"/>
                <w:kern w:val="0"/>
                <w:sz w:val="24"/>
                <w:szCs w:val="24"/>
                <w:lang w:val="en-US" w:eastAsia="zh-CN" w:bidi="ar"/>
              </w:rPr>
              <w:t>кабинет на Едином портале</w:t>
            </w:r>
            <w:bookmarkStart w:id="7" w:name="_GoBack"/>
            <w:bookmarkEnd w:id="7"/>
          </w:p>
        </w:tc>
      </w:tr>
    </w:tbl>
    <w:p>
      <w:pPr>
        <w:pStyle w:val="Normal"/>
        <w:jc w:val="right"/>
        <w:rPr/>
      </w:pPr>
      <w:r>
        <w:rPr/>
      </w:r>
    </w:p>
    <w:sectPr>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G Times">
    <w:charset w:val="cc"/>
    <w:family w:val="roman"/>
    <w:pitch w:val="variable"/>
  </w:font>
  <w:font w:name="LiberationSerif">
    <w:altName w:val="Times New Roman"/>
    <w:charset w:val="cc"/>
    <w:family w:val="roman"/>
    <w:pitch w:val="variable"/>
  </w:font>
  <w:font w:name="LiberationSerif-Bold">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compat>
    <w:doNotExpandShiftReturn/>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No Spacing" w:uiPriority="0" w:semiHidden="0" w:unhideWhenUsed="0" w:qFormat="1"/>
  </w:latentStyles>
  <w:style w:type="paragraph" w:styleId="Normal" w:default="1">
    <w:name w:val="Normal"/>
    <w:uiPriority w:val="0"/>
    <w:qFormat/>
    <w:pPr>
      <w:widowControl/>
      <w:suppressAutoHyphens w:val="true"/>
      <w:overflowPunct w:val="true"/>
      <w:bidi w:val="0"/>
      <w:spacing w:before="0" w:after="0"/>
      <w:jc w:val="left"/>
    </w:pPr>
    <w:rPr>
      <w:rFonts w:ascii="Times New Roman" w:hAnsi="Times New Roman" w:eastAsia="NSimSun" w:cs="Lucida Sans"/>
      <w:color w:val="auto"/>
      <w:kern w:val="2"/>
      <w:sz w:val="24"/>
      <w:szCs w:val="24"/>
      <w:lang w:val="ru-RU" w:eastAsia="zh-CN" w:bidi="hi-IN"/>
    </w:rPr>
  </w:style>
  <w:style w:type="paragraph" w:styleId="3">
    <w:name w:val="Heading 3"/>
    <w:basedOn w:val="Style15"/>
    <w:next w:val="Style16"/>
    <w:uiPriority w:val="0"/>
    <w:qFormat/>
    <w:pPr>
      <w:numPr>
        <w:ilvl w:val="2"/>
        <w:numId w:val="1"/>
      </w:numPr>
      <w:spacing w:before="140" w:after="120"/>
      <w:outlineLvl w:val="2"/>
    </w:pPr>
    <w:rPr>
      <w:b/>
      <w:bCs/>
      <w:sz w:val="28"/>
      <w:szCs w:val="28"/>
    </w:rPr>
  </w:style>
  <w:style w:type="character" w:styleId="DefaultParagraphFont" w:default="1">
    <w:name w:val="Default Paragraph Font"/>
    <w:uiPriority w:val="0"/>
    <w:semiHidden/>
    <w:qFormat/>
    <w:rPr/>
  </w:style>
  <w:style w:type="character" w:styleId="Style13" w:customStyle="1">
    <w:name w:val="Интернет-ссылка"/>
    <w:uiPriority w:val="0"/>
    <w:rPr>
      <w:color w:val="000080"/>
      <w:u w:val="single"/>
      <w:lang w:val="zh-CN" w:eastAsia="zh-CN" w:bidi="zh-CN"/>
    </w:rPr>
  </w:style>
  <w:style w:type="character" w:styleId="Style14">
    <w:name w:val="Основной текст Знак"/>
    <w:basedOn w:val="DefaultParagraphFont"/>
    <w:qFormat/>
    <w:rPr>
      <w:rFonts w:ascii="Times New Roman" w:hAnsi="Times New Roman" w:cs="Times New Roman"/>
      <w:sz w:val="24"/>
      <w:szCs w:val="24"/>
    </w:rPr>
  </w:style>
  <w:style w:type="paragraph" w:styleId="Style15" w:customStyle="1">
    <w:name w:val="Заголовок"/>
    <w:basedOn w:val="Normal"/>
    <w:next w:val="Style16"/>
    <w:uiPriority w:val="0"/>
    <w:qFormat/>
    <w:pPr>
      <w:keepNext w:val="true"/>
      <w:spacing w:before="240" w:after="120"/>
    </w:pPr>
    <w:rPr>
      <w:rFonts w:ascii="Arial" w:hAnsi="Arial" w:eastAsia="Microsoft YaHei" w:cs="Lucida Sans"/>
      <w:sz w:val="28"/>
      <w:szCs w:val="28"/>
    </w:rPr>
  </w:style>
  <w:style w:type="paragraph" w:styleId="Style16">
    <w:name w:val="Body Text"/>
    <w:basedOn w:val="Normal"/>
    <w:uiPriority w:val="0"/>
    <w:qFormat/>
    <w:pPr>
      <w:spacing w:lineRule="auto" w:line="276" w:before="0" w:after="140"/>
    </w:pPr>
    <w:rPr/>
  </w:style>
  <w:style w:type="paragraph" w:styleId="Style17">
    <w:name w:val="List"/>
    <w:basedOn w:val="Style16"/>
    <w:uiPriority w:val="0"/>
    <w:pPr/>
    <w:rPr>
      <w:rFonts w:ascii="Times New Roman" w:hAnsi="Times New Roman" w:cs="Lucida Sans"/>
    </w:rPr>
  </w:style>
  <w:style w:type="paragraph" w:styleId="Style18">
    <w:name w:val="Caption"/>
    <w:basedOn w:val="Normal"/>
    <w:qFormat/>
    <w:pPr>
      <w:suppressLineNumbers/>
      <w:spacing w:before="120" w:after="120"/>
    </w:pPr>
    <w:rPr>
      <w:rFonts w:ascii="Times New Roman" w:hAnsi="Times New Roman" w:cs="Lucida Sans"/>
      <w:i/>
      <w:iCs/>
      <w:sz w:val="24"/>
      <w:szCs w:val="24"/>
    </w:rPr>
  </w:style>
  <w:style w:type="paragraph" w:styleId="Style19">
    <w:name w:val="Указатель"/>
    <w:basedOn w:val="Normal"/>
    <w:qFormat/>
    <w:pPr>
      <w:suppressLineNumbers/>
    </w:pPr>
    <w:rPr>
      <w:rFonts w:ascii="Times New Roman" w:hAnsi="Times New Roman" w:cs="Lucida Sans"/>
    </w:rPr>
  </w:style>
  <w:style w:type="paragraph" w:styleId="Caption">
    <w:name w:val="caption"/>
    <w:basedOn w:val="Normal"/>
    <w:next w:val="Normal"/>
    <w:uiPriority w:val="0"/>
    <w:qFormat/>
    <w:pPr>
      <w:suppressLineNumbers/>
      <w:spacing w:before="120" w:after="120"/>
    </w:pPr>
    <w:rPr>
      <w:rFonts w:ascii="Times New Roman" w:hAnsi="Times New Roman" w:cs="Lucida Sans"/>
      <w:i/>
      <w:iCs/>
      <w:sz w:val="24"/>
      <w:szCs w:val="24"/>
    </w:rPr>
  </w:style>
  <w:style w:type="paragraph" w:styleId="Style20">
    <w:name w:val="Body Text Indent"/>
    <w:basedOn w:val="Normal"/>
    <w:uiPriority w:val="0"/>
    <w:pPr>
      <w:widowControl/>
      <w:spacing w:before="0" w:after="120"/>
      <w:ind w:left="283" w:right="0" w:hanging="0"/>
    </w:pPr>
    <w:rPr>
      <w:rFonts w:eastAsia="Times New Roman"/>
      <w:sz w:val="24"/>
      <w:szCs w:val="24"/>
    </w:rPr>
  </w:style>
  <w:style w:type="paragraph" w:styleId="1" w:customStyle="1">
    <w:name w:val="Указатель1"/>
    <w:basedOn w:val="Normal"/>
    <w:uiPriority w:val="0"/>
    <w:qFormat/>
    <w:pPr>
      <w:suppressLineNumbers/>
    </w:pPr>
    <w:rPr>
      <w:rFonts w:ascii="Times New Roman" w:hAnsi="Times New Roman" w:cs="Lucida Sans"/>
    </w:rPr>
  </w:style>
  <w:style w:type="paragraph" w:styleId="NoSpacing">
    <w:name w:val="No Spacing"/>
    <w:uiPriority w:val="0"/>
    <w:qFormat/>
    <w:pPr>
      <w:widowControl w:val="false"/>
      <w:suppressAutoHyphens w:val="true"/>
      <w:overflowPunct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Style21" w:customStyle="1">
    <w:name w:val="Содержимое таблицы"/>
    <w:basedOn w:val="Normal"/>
    <w:uiPriority w:val="0"/>
    <w:qFormat/>
    <w:pPr>
      <w:suppressLineNumbers/>
    </w:pPr>
    <w:rPr/>
  </w:style>
  <w:style w:type="paragraph" w:styleId="ConsPlusNormal" w:customStyle="1">
    <w:name w:val="ConsPlusNormal"/>
    <w:uiPriority w:val="0"/>
    <w:qFormat/>
    <w:pPr>
      <w:widowControl w:val="false"/>
      <w:suppressAutoHyphens w:val="true"/>
      <w:overflowPunct w:val="true"/>
      <w:bidi w:val="0"/>
      <w:spacing w:before="0" w:after="0"/>
      <w:jc w:val="left"/>
    </w:pPr>
    <w:rPr>
      <w:rFonts w:ascii="Arial" w:hAnsi="Arial" w:eastAsia="NSimSun" w:cs="Arial"/>
      <w:color w:val="auto"/>
      <w:kern w:val="2"/>
      <w:sz w:val="20"/>
      <w:szCs w:val="20"/>
      <w:lang w:val="ru-RU" w:eastAsia="zh-CN" w:bidi="hi-IN"/>
    </w:rPr>
  </w:style>
  <w:style w:type="paragraph" w:styleId="11" w:customStyle="1">
    <w:name w:val="Обычный1"/>
    <w:uiPriority w:val="0"/>
    <w:qFormat/>
    <w:pPr>
      <w:widowControl/>
      <w:suppressAutoHyphens w:val="true"/>
      <w:overflowPunct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Style22" w:customStyle="1">
    <w:name w:val="Заголовок таблицы"/>
    <w:basedOn w:val="Style21"/>
    <w:uiPriority w:val="0"/>
    <w:qFormat/>
    <w:pPr>
      <w:suppressLineNumbers/>
      <w:jc w:val="center"/>
    </w:pPr>
    <w:rPr>
      <w:b/>
      <w:bCs/>
    </w:rPr>
  </w:style>
  <w:style w:type="paragraph" w:styleId="Style23" w:customStyle="1">
    <w:name w:val="Мой альбомный стиль"/>
    <w:basedOn w:val="Normal"/>
    <w:uiPriority w:val="0"/>
    <w:qFormat/>
    <w:pPr>
      <w:jc w:val="both"/>
    </w:pPr>
    <w:rPr/>
  </w:style>
  <w:style w:type="table" w:default="1" w:styleId="6">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oai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54</TotalTime>
  <Application>LibreOffice/7.0.4.2$Windows_X86_64 LibreOffice_project/dcf040e67528d9187c66b2379df5ea4407429775</Application>
  <AppVersion>15.0000</AppVersion>
  <Pages>88</Pages>
  <Words>19218</Words>
  <Characters>152469</Characters>
  <CharactersWithSpaces>171422</CharactersWithSpaces>
  <Paragraphs>1515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2022-01-11T15:37:00Z</dcterms:created>
  <dc:creator>g2603</dc:creator>
  <dc:description/>
  <dc:language>ru-RU</dc:language>
  <cp:lastModifiedBy/>
  <dcterms:modified xsi:type="dcterms:W3CDTF">2022-02-03T10:07:43Z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B5C5DB1B8EE940788D04FD754846CC9D</vt:lpwstr>
  </property>
  <property fmtid="{D5CDD505-2E9C-101B-9397-08002B2CF9AE}" pid="3" name="KSOProductBuildVer">
    <vt:lpwstr>1049-11.2.0.10443</vt:lpwstr>
  </property>
  <property fmtid="{D5CDD505-2E9C-101B-9397-08002B2CF9AE}" pid="4" name="LinksUpToDate">
    <vt:bool>0</vt:bool>
  </property>
  <property fmtid="{D5CDD505-2E9C-101B-9397-08002B2CF9AE}" pid="5" name="ScaleCrop">
    <vt:bool>0</vt:bool>
  </property>
</Properties>
</file>