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keepNext w:val="true"/>
        <w:numPr>
          <w:ilvl w:val="0"/>
          <w:numId w:val="0"/>
        </w:numPr>
        <w:jc w:val="center"/>
        <w:outlineLvl w:val="3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РАСПОРЯЖЕНИЕ</w:t>
      </w:r>
    </w:p>
    <w:p>
      <w:pPr>
        <w:pStyle w:val="Normal"/>
        <w:tabs>
          <w:tab w:val="left" w:pos="4820" w:leader="none"/>
        </w:tabs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jc w:val="both"/>
        <w:rPr/>
      </w:pPr>
      <w:r>
        <w:rPr>
          <w:sz w:val="28"/>
          <w:szCs w:val="28"/>
        </w:rPr>
        <w:t>28.01.2022</w:t>
      </w:r>
      <w:r>
        <w:rPr>
          <w:sz w:val="28"/>
          <w:szCs w:val="28"/>
        </w:rPr>
        <w:t xml:space="preserve">                                                                                                      № </w:t>
      </w:r>
      <w:r>
        <w:rPr>
          <w:sz w:val="28"/>
          <w:szCs w:val="28"/>
        </w:rPr>
        <w:t>165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подготовке и проведении </w:t>
      </w:r>
      <w:r>
        <w:rPr>
          <w:spacing w:val="-5"/>
          <w:sz w:val="29"/>
          <w:szCs w:val="29"/>
          <w:lang w:val="en-US"/>
        </w:rPr>
        <w:t>XL</w:t>
      </w:r>
      <w:r>
        <w:rPr>
          <w:sz w:val="28"/>
          <w:szCs w:val="28"/>
        </w:rPr>
        <w:t xml:space="preserve"> открытой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Всероссийской массовой лыжной гонки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«Лыжня России»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Положением о </w:t>
      </w:r>
      <w:r>
        <w:rPr>
          <w:spacing w:val="-5"/>
          <w:sz w:val="29"/>
          <w:szCs w:val="29"/>
          <w:lang w:val="en-US"/>
        </w:rPr>
        <w:t>XL</w:t>
      </w:r>
      <w:r>
        <w:rPr>
          <w:sz w:val="28"/>
          <w:szCs w:val="28"/>
        </w:rPr>
        <w:t xml:space="preserve"> открытой Всероссийской массовой лыжной гонке «Лыжня России», утвержденным Министерством спорта Российской Федерации от 21.09.2021, в целях развития физической культуры и спорта на территории муниципального образования город Шарыпово Красноярского края, пропаганды здорового образа жизни среди населения и популяризации лыжных гонок, руководствуясь статьей 34 Устава города Шарыпово:</w:t>
      </w:r>
    </w:p>
    <w:p>
      <w:pPr>
        <w:pStyle w:val="ListParagraph"/>
        <w:numPr>
          <w:ilvl w:val="0"/>
          <w:numId w:val="1"/>
        </w:numPr>
        <w:ind w:left="0"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Провести 12 февраля 2022</w:t>
      </w:r>
      <w:bookmarkStart w:id="0" w:name="_GoBack"/>
      <w:bookmarkEnd w:id="0"/>
      <w:r>
        <w:rPr>
          <w:bCs/>
          <w:sz w:val="28"/>
          <w:szCs w:val="28"/>
        </w:rPr>
        <w:t xml:space="preserve"> года в муниципальном образовании город Шарыпово Красноярского края</w:t>
      </w:r>
      <w:r>
        <w:rPr>
          <w:spacing w:val="-5"/>
          <w:sz w:val="29"/>
          <w:szCs w:val="29"/>
        </w:rPr>
        <w:t xml:space="preserve"> </w:t>
      </w:r>
      <w:r>
        <w:rPr>
          <w:spacing w:val="-5"/>
          <w:sz w:val="29"/>
          <w:szCs w:val="29"/>
          <w:lang w:val="en-US"/>
        </w:rPr>
        <w:t>XL</w:t>
      </w:r>
      <w:r>
        <w:rPr>
          <w:sz w:val="28"/>
          <w:szCs w:val="28"/>
        </w:rPr>
        <w:t xml:space="preserve"> открытую Всероссийскую массовую лыжную гонку «Лыжня России»</w:t>
      </w:r>
      <w:r>
        <w:rPr>
          <w:bCs/>
          <w:sz w:val="28"/>
          <w:szCs w:val="28"/>
        </w:rPr>
        <w:t xml:space="preserve"> (далее - Соревнования).</w:t>
      </w:r>
    </w:p>
    <w:p>
      <w:pPr>
        <w:pStyle w:val="ListParagraph"/>
        <w:numPr>
          <w:ilvl w:val="0"/>
          <w:numId w:val="1"/>
        </w:numPr>
        <w:ind w:left="0"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Утвердить положение о Соревнованиях согласно приложению 1 к настоящему распоряжению.</w:t>
      </w:r>
    </w:p>
    <w:p>
      <w:pPr>
        <w:pStyle w:val="ListParagraph"/>
        <w:numPr>
          <w:ilvl w:val="0"/>
          <w:numId w:val="1"/>
        </w:numPr>
        <w:ind w:left="0"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Утвердить состав организационного комитета по подготовке и проведению Соревнований согласно приложению 2 к настоящему распоряжению.</w:t>
      </w:r>
    </w:p>
    <w:p>
      <w:pPr>
        <w:pStyle w:val="ListParagraph"/>
        <w:numPr>
          <w:ilvl w:val="0"/>
          <w:numId w:val="1"/>
        </w:numPr>
        <w:ind w:left="0"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Отделу спорта и молодежной политики Администрации города Шарыпово (Когданина Л.А.) обеспечить организацию и проведение Соревнований 12.02.2022г. с 11.00.до 14.30ч.</w:t>
      </w:r>
    </w:p>
    <w:p>
      <w:pPr>
        <w:pStyle w:val="ListParagraph"/>
        <w:ind w:left="851" w:hanging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     г. Шарыпово - березовая роща микрорайон «Северный»;</w:t>
      </w:r>
    </w:p>
    <w:p>
      <w:pPr>
        <w:pStyle w:val="ListParagraph"/>
        <w:ind w:left="851" w:hanging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     п. Дубинино - «Березовая роща»;</w:t>
      </w:r>
    </w:p>
    <w:p>
      <w:pPr>
        <w:pStyle w:val="ListParagraph"/>
        <w:ind w:left="851" w:hanging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     п. Горячегорск - лыжная база «Соболек».</w:t>
      </w:r>
    </w:p>
    <w:p>
      <w:pPr>
        <w:pStyle w:val="Normal"/>
        <w:jc w:val="both"/>
        <w:rPr>
          <w:color w:val="78899B"/>
        </w:rPr>
      </w:pPr>
      <w:r>
        <w:rPr>
          <w:bCs/>
          <w:sz w:val="28"/>
          <w:szCs w:val="28"/>
        </w:rPr>
        <w:t xml:space="preserve">            </w:t>
      </w:r>
      <w:r>
        <w:rPr>
          <w:bCs/>
          <w:sz w:val="28"/>
          <w:szCs w:val="28"/>
        </w:rPr>
        <w:t>5. Начальнику территориального отдела по вопросам жизнедеятельности городских поселков Дубинино и Горячегорск Администрации города Шарыпово (Кулакова Л.В) совместно с Отделом спорта и молодежной политики Администрации города Шарыпово (Когданина Л.А.) подготовить лыжные трассы на подведомственных территориях и организовать участие населения в Соревнованиях.</w:t>
      </w:r>
    </w:p>
    <w:p>
      <w:pPr>
        <w:pStyle w:val="Normal"/>
        <w:jc w:val="both"/>
        <w:rPr>
          <w:bCs/>
          <w:sz w:val="28"/>
          <w:szCs w:val="28"/>
        </w:rPr>
      </w:pPr>
      <w:r>
        <w:rPr>
          <w:color w:val="78899B"/>
        </w:rPr>
        <w:t xml:space="preserve">              </w:t>
      </w:r>
      <w:r>
        <w:rPr>
          <w:bCs/>
          <w:sz w:val="28"/>
          <w:szCs w:val="28"/>
        </w:rPr>
        <w:t>6. Главному специалисту Отдела спорта и молодежной политики по информационной работе Администрации города Шарыпово (Могилюк И.Г.) обеспечить информационную поддержку и  размещение в городских СМИ информации о проведении Соревнований.</w:t>
      </w:r>
    </w:p>
    <w:p>
      <w:pPr>
        <w:pStyle w:val="Normal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>7. Контроль за исполнением настоящего распоряжения возложить на заместителя Главы города Шарыпово по социальным вопросам Рудь Ю.В.</w:t>
      </w:r>
    </w:p>
    <w:p>
      <w:pPr>
        <w:pStyle w:val="Normal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</w:t>
      </w:r>
      <w:r>
        <w:rPr>
          <w:bCs/>
          <w:sz w:val="28"/>
          <w:szCs w:val="28"/>
        </w:rPr>
        <w:t>8.  Распоряжение вступает в силу со дня его подписания.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Глава города Шарыпово                                                               Н.А. Петровская</w:t>
      </w:r>
    </w:p>
    <w:p>
      <w:pPr>
        <w:pStyle w:val="Normal"/>
        <w:jc w:val="both"/>
        <w:rPr/>
      </w:pPr>
      <w:r>
        <w:rPr/>
      </w:r>
    </w:p>
    <w:sectPr>
      <w:type w:val="nextPage"/>
      <w:pgSz w:w="11906" w:h="16838"/>
      <w:pgMar w:left="1701" w:right="850" w:header="0" w:top="993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2081" w:hanging="1230"/>
      </w:pPr>
    </w:lvl>
    <w:lvl w:ilvl="1">
      <w:start w:val="1"/>
      <w:numFmt w:val="decimal"/>
      <w:lvlText w:val="%1.%2."/>
      <w:lvlJc w:val="left"/>
      <w:pPr>
        <w:ind w:left="1571" w:hanging="720"/>
      </w:pPr>
    </w:lvl>
    <w:lvl w:ilvl="2">
      <w:start w:val="1"/>
      <w:numFmt w:val="decimal"/>
      <w:lvlText w:val="%1.%2.%3."/>
      <w:lvlJc w:val="left"/>
      <w:pPr>
        <w:ind w:left="1571" w:hanging="720"/>
      </w:pPr>
    </w:lvl>
    <w:lvl w:ilvl="3">
      <w:start w:val="1"/>
      <w:numFmt w:val="decimal"/>
      <w:lvlText w:val="%1.%2.%3.%4."/>
      <w:lvlJc w:val="left"/>
      <w:pPr>
        <w:ind w:left="1931" w:hanging="1080"/>
      </w:pPr>
    </w:lvl>
    <w:lvl w:ilvl="4">
      <w:start w:val="1"/>
      <w:numFmt w:val="decimal"/>
      <w:lvlText w:val="%1.%2.%3.%4.%5."/>
      <w:lvlJc w:val="left"/>
      <w:pPr>
        <w:ind w:left="1931" w:hanging="1080"/>
      </w:pPr>
    </w:lvl>
    <w:lvl w:ilvl="5">
      <w:start w:val="1"/>
      <w:numFmt w:val="decimal"/>
      <w:lvlText w:val="%1.%2.%3.%4.%5.%6."/>
      <w:lvlJc w:val="left"/>
      <w:pPr>
        <w:ind w:left="2291" w:hanging="1440"/>
      </w:pPr>
    </w:lvl>
    <w:lvl w:ilvl="6">
      <w:start w:val="1"/>
      <w:numFmt w:val="decimal"/>
      <w:lvlText w:val="%1.%2.%3.%4.%5.%6.%7."/>
      <w:lvlJc w:val="left"/>
      <w:pPr>
        <w:ind w:left="2651" w:hanging="1800"/>
      </w:pPr>
    </w:lvl>
    <w:lvl w:ilvl="7">
      <w:start w:val="1"/>
      <w:numFmt w:val="decimal"/>
      <w:lvlText w:val="%1.%2.%3.%4.%5.%6.%7.%8."/>
      <w:lvlJc w:val="left"/>
      <w:pPr>
        <w:ind w:left="2651" w:hanging="1800"/>
      </w:pPr>
    </w:lvl>
    <w:lvl w:ilvl="8">
      <w:start w:val="1"/>
      <w:numFmt w:val="decimal"/>
      <w:lvlText w:val="%1.%2.%3.%4.%5.%6.%7.%8.%9."/>
      <w:lvlJc w:val="left"/>
      <w:pPr>
        <w:ind w:left="3011" w:hanging="216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d75004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ru-RU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Основной текст Знак"/>
    <w:basedOn w:val="DefaultParagraphFont"/>
    <w:link w:val="a3"/>
    <w:qFormat/>
    <w:rsid w:val="00d75004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5">
    <w:name w:val="Интернет-ссылка"/>
    <w:rsid w:val="00d75004"/>
    <w:rPr>
      <w:color w:val="0000FF"/>
      <w:u w:val="single"/>
    </w:rPr>
  </w:style>
  <w:style w:type="character" w:styleId="Style16">
    <w:name w:val="Выделение"/>
    <w:basedOn w:val="DefaultParagraphFont"/>
    <w:uiPriority w:val="20"/>
    <w:qFormat/>
    <w:rsid w:val="00b6313b"/>
    <w:rPr>
      <w:i/>
      <w:iCs/>
    </w:rPr>
  </w:style>
  <w:style w:type="character" w:styleId="Style17" w:customStyle="1">
    <w:name w:val="Текст выноски Знак"/>
    <w:basedOn w:val="DefaultParagraphFont"/>
    <w:link w:val="a9"/>
    <w:uiPriority w:val="99"/>
    <w:semiHidden/>
    <w:qFormat/>
    <w:rsid w:val="003358cb"/>
    <w:rPr>
      <w:rFonts w:ascii="Tahoma" w:hAnsi="Tahoma" w:eastAsia="Times New Roman" w:cs="Tahoma"/>
      <w:sz w:val="16"/>
      <w:szCs w:val="16"/>
      <w:lang w:eastAsia="ru-RU"/>
    </w:rPr>
  </w:style>
  <w:style w:type="character" w:styleId="ListLabel1">
    <w:name w:val="ListLabel 1"/>
    <w:qFormat/>
    <w:rPr>
      <w:rFonts w:cs="Courier New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paragraph" w:styleId="Style18">
    <w:name w:val="Заголовок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9">
    <w:name w:val="Body Text"/>
    <w:basedOn w:val="Normal"/>
    <w:link w:val="a4"/>
    <w:rsid w:val="00d75004"/>
    <w:pPr>
      <w:spacing w:before="0" w:after="120"/>
    </w:pPr>
    <w:rPr/>
  </w:style>
  <w:style w:type="paragraph" w:styleId="Style20">
    <w:name w:val="List"/>
    <w:basedOn w:val="Style19"/>
    <w:pPr/>
    <w:rPr>
      <w:rFonts w:cs="Lohit Devanagari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cs="Lohit Devanagari"/>
    </w:rPr>
  </w:style>
  <w:style w:type="paragraph" w:styleId="ConsPlusTitle" w:customStyle="1">
    <w:name w:val="ConsPlusTitle"/>
    <w:qFormat/>
    <w:rsid w:val="00d75004"/>
    <w:pPr>
      <w:widowControl w:val="false"/>
      <w:bidi w:val="0"/>
      <w:spacing w:lineRule="auto" w:line="240" w:before="0" w:after="0"/>
      <w:jc w:val="left"/>
    </w:pPr>
    <w:rPr>
      <w:rFonts w:ascii="Arial" w:hAnsi="Arial" w:eastAsia="Times New Roman" w:cs="Arial"/>
      <w:b/>
      <w:bCs/>
      <w:color w:val="auto"/>
      <w:kern w:val="0"/>
      <w:sz w:val="20"/>
      <w:szCs w:val="20"/>
      <w:lang w:eastAsia="ru-RU" w:val="ru-RU" w:bidi="ar-SA"/>
    </w:rPr>
  </w:style>
  <w:style w:type="paragraph" w:styleId="NoSpacing">
    <w:name w:val="No Spacing"/>
    <w:uiPriority w:val="1"/>
    <w:qFormat/>
    <w:rsid w:val="00d75004"/>
    <w:pPr>
      <w:widowControl/>
      <w:bidi w:val="0"/>
      <w:spacing w:lineRule="auto" w:line="240" w:before="0" w:after="0"/>
      <w:jc w:val="left"/>
    </w:pPr>
    <w:rPr>
      <w:rFonts w:ascii="Calibri" w:hAnsi="Calibri" w:eastAsia="Times New Roman" w:cs="Times New Roman" w:asciiTheme="minorHAnsi" w:hAnsiTheme="minorHAnsi"/>
      <w:color w:val="auto"/>
      <w:kern w:val="0"/>
      <w:sz w:val="20"/>
      <w:szCs w:val="22"/>
      <w:lang w:eastAsia="ru-RU" w:val="ru-RU" w:bidi="ar-SA"/>
    </w:rPr>
  </w:style>
  <w:style w:type="paragraph" w:styleId="ListParagraph">
    <w:name w:val="List Paragraph"/>
    <w:basedOn w:val="Normal"/>
    <w:uiPriority w:val="34"/>
    <w:qFormat/>
    <w:rsid w:val="00d75004"/>
    <w:pPr>
      <w:spacing w:before="0" w:after="0"/>
      <w:ind w:left="720" w:hanging="0"/>
      <w:contextualSpacing/>
    </w:pPr>
    <w:rPr>
      <w:sz w:val="24"/>
      <w:szCs w:val="24"/>
    </w:rPr>
  </w:style>
  <w:style w:type="paragraph" w:styleId="BalloonText">
    <w:name w:val="Balloon Text"/>
    <w:basedOn w:val="Normal"/>
    <w:link w:val="aa"/>
    <w:uiPriority w:val="99"/>
    <w:semiHidden/>
    <w:unhideWhenUsed/>
    <w:qFormat/>
    <w:rsid w:val="003358cb"/>
    <w:pPr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qFormat/>
    <w:rsid w:val="001f34c9"/>
    <w:pPr>
      <w:spacing w:beforeAutospacing="1" w:afterAutospacing="1"/>
    </w:pPr>
    <w:rPr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226BF8-675A-45A7-A6B6-1A4988D6A8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Application>LibreOffice/6.0.7.3$Linux_X86_64 LibreOffice_project/00m0$Build-3</Application>
  <Pages>3</Pages>
  <Words>425</Words>
  <Characters>2429</Characters>
  <CharactersWithSpaces>2849</CharactersWithSpaces>
  <Paragraphs>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2019-03-25T03:55:00Z</dcterms:created>
  <dc:creator>user</dc:creator>
  <dc:description/>
  <dc:language>ru-RU</dc:language>
  <cp:lastModifiedBy/>
  <cp:lastPrinted>2022-01-28T02:35:00Z</cp:lastPrinted>
  <dcterms:modified xsi:type="dcterms:W3CDTF">2022-02-02T15:28:09Z</dcterms:modified>
  <cp:revision>26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