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B51DBA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B51DBA">
              <w:rPr>
                <w:noProof/>
                <w:sz w:val="20"/>
                <w:szCs w:val="20"/>
              </w:rPr>
              <w:pict>
                <v:line id="_x0000_s1026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014578" w:rsidRPr="00500E5B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500E5B" w:rsidP="001C26D4">
      <w:pPr>
        <w:ind w:firstLine="567"/>
        <w:rPr>
          <w:bCs/>
        </w:rPr>
      </w:pPr>
      <w:r>
        <w:rPr>
          <w:bCs/>
        </w:rPr>
        <w:t>12</w:t>
      </w:r>
      <w:r w:rsidR="00286042">
        <w:rPr>
          <w:bCs/>
        </w:rPr>
        <w:t xml:space="preserve"> </w:t>
      </w:r>
      <w:r>
        <w:rPr>
          <w:bCs/>
        </w:rPr>
        <w:t>мая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>№</w:t>
      </w:r>
      <w:r>
        <w:rPr>
          <w:bCs/>
        </w:rPr>
        <w:t>39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7B5582">
        <w:t>аудитором</w:t>
      </w:r>
      <w:r w:rsidR="00F572A6" w:rsidRPr="00185A99">
        <w:t xml:space="preserve"> </w:t>
      </w:r>
      <w:r w:rsidR="00B13A9B" w:rsidRPr="00185A99">
        <w:t xml:space="preserve">Контрольно-счётной палаты г. Шарыпово </w:t>
      </w:r>
      <w:r w:rsidR="007B5582">
        <w:t>Руди О.В</w:t>
      </w:r>
      <w:r w:rsidR="004E6280" w:rsidRPr="00185A99">
        <w:t>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>ст. 9 Федерал</w:t>
      </w:r>
      <w:r w:rsidR="00B13A9B" w:rsidRPr="00185A99">
        <w:t>ь</w:t>
      </w:r>
      <w:r w:rsidR="00B13A9B" w:rsidRPr="00185A99">
        <w:t xml:space="preserve">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</w:t>
      </w:r>
      <w:r w:rsidR="00B13A9B" w:rsidRPr="00185A99">
        <w:t>ь</w:t>
      </w:r>
      <w:r w:rsidR="00B13A9B" w:rsidRPr="00185A99">
        <w:t xml:space="preserve">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</w:t>
      </w:r>
      <w:r w:rsidR="00B13A9B" w:rsidRPr="00185A99">
        <w:t>н</w:t>
      </w:r>
      <w:r w:rsidR="00B13A9B" w:rsidRPr="00185A99">
        <w:t>трольно-счётной палате города Шарыпово»</w:t>
      </w:r>
      <w:r w:rsidR="003335E9" w:rsidRPr="00185A99">
        <w:t>, Порядка принятия решений о разработке муниц</w:t>
      </w:r>
      <w:r w:rsidR="003335E9" w:rsidRPr="00185A99">
        <w:t>и</w:t>
      </w:r>
      <w:r w:rsidR="003335E9" w:rsidRPr="00185A99">
        <w:t>пальных программ муниципального образования города Шарыпово Красноярского края, их фо</w:t>
      </w:r>
      <w:r w:rsidR="003335E9" w:rsidRPr="00185A99">
        <w:t>р</w:t>
      </w:r>
      <w:r w:rsidR="003335E9" w:rsidRPr="00185A99">
        <w:t>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EC33AD">
        <w:t>11</w:t>
      </w:r>
      <w:r w:rsidR="00286042">
        <w:t>.0</w:t>
      </w:r>
      <w:r w:rsidR="00EC33AD">
        <w:t>5</w:t>
      </w:r>
      <w:r w:rsidR="006D2C2D">
        <w:t>.</w:t>
      </w:r>
      <w:r w:rsidR="00DA0D52">
        <w:t>202</w:t>
      </w:r>
      <w:r w:rsidR="00EC33AD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7B5582">
        <w:t>1</w:t>
      </w:r>
      <w:r w:rsidR="00EC33AD">
        <w:t>2</w:t>
      </w:r>
      <w:r w:rsidR="00286042">
        <w:t>.0</w:t>
      </w:r>
      <w:r w:rsidR="00EC33AD">
        <w:t>5</w:t>
      </w:r>
      <w:r w:rsidR="006D2C2D">
        <w:t>.</w:t>
      </w:r>
      <w:r w:rsidR="00DA0D52">
        <w:t>202</w:t>
      </w:r>
      <w:r w:rsidR="00EC33AD">
        <w:t>1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tbl>
      <w:tblPr>
        <w:tblW w:w="10348" w:type="dxa"/>
        <w:tblCellSpacing w:w="15" w:type="dxa"/>
        <w:tblLook w:val="04A0"/>
      </w:tblPr>
      <w:tblGrid>
        <w:gridCol w:w="10069"/>
        <w:gridCol w:w="279"/>
      </w:tblGrid>
      <w:tr w:rsidR="00BD2F13" w:rsidTr="00F1589D">
        <w:trPr>
          <w:tblCellSpacing w:w="15" w:type="dxa"/>
        </w:trPr>
        <w:tc>
          <w:tcPr>
            <w:tcW w:w="100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F13" w:rsidRDefault="00BD2F13" w:rsidP="001864CB">
            <w:pPr>
              <w:autoSpaceDE w:val="0"/>
              <w:autoSpaceDN w:val="0"/>
              <w:adjustRightInd w:val="0"/>
              <w:ind w:firstLine="540"/>
              <w:jc w:val="both"/>
              <w:outlineLvl w:val="3"/>
            </w:pPr>
            <w:r>
              <w:t>Объём финансирования в рамках реализации программных мероприятий предусмотре</w:t>
            </w:r>
            <w:r>
              <w:t>н</w:t>
            </w:r>
            <w:r>
              <w:t xml:space="preserve">ных </w:t>
            </w:r>
            <w:r>
              <w:rPr>
                <w:rStyle w:val="a7"/>
                <w:b w:val="0"/>
                <w:color w:val="000000"/>
              </w:rPr>
              <w:t>муниципальной программой</w:t>
            </w:r>
            <w:r>
              <w:t xml:space="preserve"> </w:t>
            </w:r>
            <w:r w:rsidRPr="008A4B7C">
              <w:t>«Развитие транспортной системы муниципального образования «город Шарыпово Красноярского края»</w:t>
            </w:r>
            <w:r>
              <w:t xml:space="preserve"> </w:t>
            </w:r>
            <w:r>
              <w:rPr>
                <w:bCs/>
                <w:color w:val="000000"/>
              </w:rPr>
              <w:t xml:space="preserve">не изменен, происходит перераспределение </w:t>
            </w:r>
            <w:r w:rsidR="001864CB">
              <w:rPr>
                <w:bCs/>
                <w:color w:val="000000"/>
              </w:rPr>
              <w:t>о</w:t>
            </w:r>
            <w:r w:rsidR="008A4352">
              <w:rPr>
                <w:bCs/>
                <w:color w:val="000000"/>
              </w:rPr>
              <w:t>бъема</w:t>
            </w:r>
            <w:r w:rsidR="001864CB">
              <w:rPr>
                <w:bCs/>
                <w:color w:val="000000"/>
              </w:rPr>
              <w:t xml:space="preserve"> ф</w:t>
            </w:r>
            <w:r w:rsidR="001864CB">
              <w:rPr>
                <w:bCs/>
                <w:color w:val="000000"/>
              </w:rPr>
              <w:t>и</w:t>
            </w:r>
            <w:r w:rsidR="001864CB">
              <w:rPr>
                <w:bCs/>
                <w:color w:val="000000"/>
              </w:rPr>
              <w:lastRenderedPageBreak/>
              <w:t>нансирования</w:t>
            </w:r>
            <w:r>
              <w:rPr>
                <w:bCs/>
                <w:color w:val="000000"/>
              </w:rPr>
              <w:t xml:space="preserve"> внутри </w:t>
            </w:r>
            <w:r w:rsidR="005D67C5">
              <w:rPr>
                <w:bCs/>
                <w:color w:val="000000"/>
              </w:rPr>
              <w:t>подпрог</w:t>
            </w:r>
            <w:r>
              <w:rPr>
                <w:bCs/>
                <w:color w:val="000000"/>
              </w:rPr>
              <w:t>раммы</w:t>
            </w:r>
            <w:r w:rsidR="005D67C5">
              <w:rPr>
                <w:bCs/>
                <w:color w:val="000000"/>
              </w:rPr>
              <w:t xml:space="preserve"> 2, в размере 110,10 тыс. рублей с целевой ст</w:t>
            </w:r>
            <w:r w:rsidR="005D67C5">
              <w:rPr>
                <w:bCs/>
                <w:color w:val="000000"/>
              </w:rPr>
              <w:t>а</w:t>
            </w:r>
            <w:r w:rsidR="005D67C5">
              <w:rPr>
                <w:bCs/>
                <w:color w:val="000000"/>
              </w:rPr>
              <w:t>тьи расходов «</w:t>
            </w:r>
            <w:r w:rsidR="005D67C5">
              <w:rPr>
                <w:color w:val="000000"/>
              </w:rPr>
              <w:t>выполнение работ (услуг) по содержанию, ремонту средств регулирования дорожного движ</w:t>
            </w:r>
            <w:r w:rsidR="005D67C5">
              <w:rPr>
                <w:color w:val="000000"/>
              </w:rPr>
              <w:t>е</w:t>
            </w:r>
            <w:r w:rsidR="005D67C5">
              <w:rPr>
                <w:color w:val="000000"/>
              </w:rPr>
              <w:t>ния на участках автодорог местного значения» на статью расходов «обустройство участков улично-дорожной сети вблизи образовательных организаций для обеспечения безопасности д</w:t>
            </w:r>
            <w:r w:rsidR="005D67C5">
              <w:rPr>
                <w:color w:val="000000"/>
              </w:rPr>
              <w:t>о</w:t>
            </w:r>
            <w:r w:rsidR="005D67C5">
              <w:rPr>
                <w:color w:val="000000"/>
              </w:rPr>
              <w:t xml:space="preserve">рожного движения», </w:t>
            </w:r>
            <w:r w:rsidR="001864CB">
              <w:rPr>
                <w:color w:val="000000"/>
              </w:rPr>
              <w:t>данное изменение внесено</w:t>
            </w:r>
            <w:r w:rsidR="005D67C5">
              <w:rPr>
                <w:color w:val="000000"/>
              </w:rPr>
              <w:t xml:space="preserve"> в связи с участием в региональном проекте</w:t>
            </w:r>
            <w:r w:rsidR="001864CB">
              <w:rPr>
                <w:color w:val="000000"/>
              </w:rPr>
              <w:t>,</w:t>
            </w:r>
            <w:r w:rsidR="005D67C5">
              <w:rPr>
                <w:color w:val="000000"/>
              </w:rPr>
              <w:t xml:space="preserve"> н</w:t>
            </w:r>
            <w:r w:rsidR="005D67C5">
              <w:rPr>
                <w:color w:val="000000"/>
              </w:rPr>
              <w:t>е</w:t>
            </w:r>
            <w:r w:rsidR="005D67C5">
              <w:rPr>
                <w:color w:val="000000"/>
              </w:rPr>
              <w:t>обходимо обеспечить софинансирование субсидии на обустройство уч</w:t>
            </w:r>
            <w:r w:rsidR="005D67C5">
              <w:rPr>
                <w:color w:val="000000"/>
              </w:rPr>
              <w:t>а</w:t>
            </w:r>
            <w:r w:rsidR="005D67C5">
              <w:rPr>
                <w:color w:val="000000"/>
              </w:rPr>
              <w:t>стков улично-дорожной сети вблизи образовательных организаций</w:t>
            </w:r>
            <w:r w:rsidR="001864CB">
              <w:rPr>
                <w:color w:val="000000"/>
              </w:rPr>
              <w:t>,</w:t>
            </w:r>
            <w:r w:rsidR="005D67C5">
              <w:rPr>
                <w:color w:val="000000"/>
              </w:rPr>
              <w:t xml:space="preserve"> для обеспечения безопасности дорожного движ</w:t>
            </w:r>
            <w:r w:rsidR="005D67C5">
              <w:rPr>
                <w:color w:val="000000"/>
              </w:rPr>
              <w:t>е</w:t>
            </w:r>
            <w:r w:rsidR="005D67C5">
              <w:rPr>
                <w:color w:val="000000"/>
              </w:rPr>
              <w:t>ния</w:t>
            </w:r>
            <w:r>
              <w:rPr>
                <w:bCs/>
                <w:color w:val="000000"/>
              </w:rPr>
              <w:t xml:space="preserve">. 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F13" w:rsidRDefault="00BD2F1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BD2F13" w:rsidRPr="008A4B7C" w:rsidRDefault="00BD2F13" w:rsidP="001C26D4">
      <w:pPr>
        <w:ind w:firstLine="708"/>
        <w:jc w:val="both"/>
        <w:rPr>
          <w:bCs/>
          <w:color w:val="000000"/>
        </w:rPr>
      </w:pP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01418F" w:rsidRDefault="0001418F" w:rsidP="001C26D4">
            <w:pPr>
              <w:ind w:firstLine="318"/>
            </w:pPr>
          </w:p>
          <w:p w:rsidR="007C5A97" w:rsidRPr="00185A99" w:rsidRDefault="007B5582" w:rsidP="001C26D4">
            <w:pPr>
              <w:ind w:firstLine="318"/>
            </w:pPr>
            <w:r>
              <w:t>Аудитор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7B5582">
            <w:pPr>
              <w:jc w:val="right"/>
            </w:pPr>
            <w:r>
              <w:t xml:space="preserve">                                               </w:t>
            </w:r>
            <w:r w:rsidR="007B5582">
              <w:t xml:space="preserve">Руди О.В.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7E" w:rsidRDefault="00003C7E" w:rsidP="00AC4C14">
      <w:r>
        <w:separator/>
      </w:r>
    </w:p>
  </w:endnote>
  <w:endnote w:type="continuationSeparator" w:id="0">
    <w:p w:rsidR="00003C7E" w:rsidRDefault="00003C7E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B51DBA">
    <w:pPr>
      <w:pStyle w:val="ac"/>
      <w:jc w:val="right"/>
    </w:pPr>
    <w:fldSimple w:instr="PAGE   \* MERGEFORMAT">
      <w:r w:rsidR="008A4352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7E" w:rsidRDefault="00003C7E" w:rsidP="00AC4C14">
      <w:r>
        <w:separator/>
      </w:r>
    </w:p>
  </w:footnote>
  <w:footnote w:type="continuationSeparator" w:id="0">
    <w:p w:rsidR="00003C7E" w:rsidRDefault="00003C7E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78"/>
    <w:rsid w:val="00000EB5"/>
    <w:rsid w:val="00003C7E"/>
    <w:rsid w:val="0001418F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46E3"/>
    <w:rsid w:val="001821B8"/>
    <w:rsid w:val="0018516A"/>
    <w:rsid w:val="00185A99"/>
    <w:rsid w:val="001864CB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31820"/>
    <w:rsid w:val="00231EFD"/>
    <w:rsid w:val="00232A0C"/>
    <w:rsid w:val="002735E6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6ED7"/>
    <w:rsid w:val="0040625C"/>
    <w:rsid w:val="00407681"/>
    <w:rsid w:val="00422965"/>
    <w:rsid w:val="00430440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500E5B"/>
    <w:rsid w:val="00502D44"/>
    <w:rsid w:val="0054005A"/>
    <w:rsid w:val="005530D5"/>
    <w:rsid w:val="0056254E"/>
    <w:rsid w:val="00572B23"/>
    <w:rsid w:val="005C7583"/>
    <w:rsid w:val="005D67C5"/>
    <w:rsid w:val="00600139"/>
    <w:rsid w:val="00603B51"/>
    <w:rsid w:val="00616146"/>
    <w:rsid w:val="00674099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B5582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352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277BE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1DBA"/>
    <w:rsid w:val="00B53548"/>
    <w:rsid w:val="00B80D33"/>
    <w:rsid w:val="00B85D6E"/>
    <w:rsid w:val="00B86939"/>
    <w:rsid w:val="00B91CD7"/>
    <w:rsid w:val="00BA7AD7"/>
    <w:rsid w:val="00BB15A0"/>
    <w:rsid w:val="00BC2DBC"/>
    <w:rsid w:val="00BD2F13"/>
    <w:rsid w:val="00BD523E"/>
    <w:rsid w:val="00BF7E8D"/>
    <w:rsid w:val="00C024F4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7611"/>
    <w:rsid w:val="00E67BB0"/>
    <w:rsid w:val="00E74590"/>
    <w:rsid w:val="00E9763E"/>
    <w:rsid w:val="00EB1CA0"/>
    <w:rsid w:val="00EC33AD"/>
    <w:rsid w:val="00EC6E61"/>
    <w:rsid w:val="00EE446D"/>
    <w:rsid w:val="00F02613"/>
    <w:rsid w:val="00F075B3"/>
    <w:rsid w:val="00F0769A"/>
    <w:rsid w:val="00F1589D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A2D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4966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creator>user</dc:creator>
  <cp:lastModifiedBy>2901</cp:lastModifiedBy>
  <cp:revision>8</cp:revision>
  <cp:lastPrinted>2021-05-12T06:17:00Z</cp:lastPrinted>
  <dcterms:created xsi:type="dcterms:W3CDTF">2021-05-12T04:26:00Z</dcterms:created>
  <dcterms:modified xsi:type="dcterms:W3CDTF">2021-05-12T06:20:00Z</dcterms:modified>
</cp:coreProperties>
</file>