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23.11.2021</w:t>
        <w:tab/>
        <w:tab/>
        <w:tab/>
        <w:tab/>
        <w:tab/>
        <w:tab/>
        <w:tab/>
        <w:tab/>
        <w:tab/>
        <w:tab/>
        <w:tab/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№ 249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09.10.2020 №210, от 11.11.2020 №248, от 23.03.2021 №66, от 13.05.2021 №98, от 01.06.2021 №112, от 22.06.2021 №124, от 25.06.2021 №133, от 23.08.2021 №165)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1.1.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«613242,27; 81839,87; 35563,87» заменить цифрами «613236,97; 81834,57; 35558,57».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54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6"/>
        <w:gridCol w:w="1502"/>
        <w:gridCol w:w="1562"/>
        <w:gridCol w:w="1424"/>
        <w:gridCol w:w="519"/>
        <w:gridCol w:w="332"/>
        <w:gridCol w:w="332"/>
        <w:gridCol w:w="332"/>
        <w:gridCol w:w="770"/>
        <w:gridCol w:w="770"/>
        <w:gridCol w:w="770"/>
        <w:gridCol w:w="770"/>
      </w:tblGrid>
      <w:tr>
        <w:trPr>
          <w:trHeight w:val="561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81 834,57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71 043,35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72 027,75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224 905,67</w:t>
            </w:r>
          </w:p>
        </w:tc>
      </w:tr>
      <w:tr>
        <w:trPr>
          <w:trHeight w:val="403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81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52 671,57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46 034,45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47 018,85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145 724,87</w:t>
            </w:r>
          </w:p>
        </w:tc>
      </w:tr>
      <w:tr>
        <w:trPr>
          <w:trHeight w:val="488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29 163,00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25 008,90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25 008,90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79 180,80</w:t>
            </w:r>
          </w:p>
        </w:tc>
      </w:tr>
      <w:tr>
        <w:trPr>
          <w:trHeight w:val="205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49 524,76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137 607,96</w:t>
            </w:r>
          </w:p>
        </w:tc>
      </w:tr>
      <w:tr>
        <w:trPr>
          <w:trHeight w:val="205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05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49 524,76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137 607,96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2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6"/>
        <w:gridCol w:w="1320"/>
        <w:gridCol w:w="1985"/>
        <w:gridCol w:w="1559"/>
        <w:gridCol w:w="1134"/>
        <w:gridCol w:w="994"/>
        <w:gridCol w:w="993"/>
        <w:gridCol w:w="984"/>
      </w:tblGrid>
      <w:tr>
        <w:trPr>
          <w:trHeight w:val="296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81 834,57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71 043,35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72 027,75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224 905,67</w:t>
            </w:r>
          </w:p>
        </w:tc>
      </w:tr>
      <w:tr>
        <w:trPr>
          <w:trHeight w:val="369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603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35 558,57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29 634,35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29 715,25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94 908,17</w:t>
            </w:r>
          </w:p>
        </w:tc>
      </w:tr>
      <w:tr>
        <w:trPr>
          <w:trHeight w:val="271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46 276,00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41 409,00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42 312,50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129 997,50</w:t>
            </w:r>
          </w:p>
        </w:tc>
      </w:tr>
      <w:tr>
        <w:trPr>
          <w:trHeight w:val="559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06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49 524,76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137 607,96</w:t>
            </w:r>
          </w:p>
        </w:tc>
      </w:tr>
      <w:tr>
        <w:trPr>
          <w:trHeight w:val="84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99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4 031,06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2 452,00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2 532,90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9 015,96</w:t>
            </w:r>
          </w:p>
        </w:tc>
      </w:tr>
      <w:tr>
        <w:trPr>
          <w:trHeight w:val="408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45 493,70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41 097,40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42 000,90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128 592,00</w:t>
            </w:r>
          </w:p>
        </w:tc>
      </w:tr>
      <w:tr>
        <w:trPr>
          <w:trHeight w:val="569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49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№3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«380290,24; 49530,06; 4036,36» заменить цифрами «380284,94; 49524,76; 4031,06».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1.5. В Приложении № 2 «Перечень мероприятий подпрограммы» к подпрограмме «Обеспечение сохранности, модернизация и развитие сети автомобильных дорог» строки 2, 2.3,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В том числе:, ГРБС1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70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3"/>
        <w:gridCol w:w="2681"/>
        <w:gridCol w:w="605"/>
        <w:gridCol w:w="399"/>
        <w:gridCol w:w="479"/>
        <w:gridCol w:w="642"/>
        <w:gridCol w:w="399"/>
        <w:gridCol w:w="845"/>
        <w:gridCol w:w="850"/>
        <w:gridCol w:w="850"/>
        <w:gridCol w:w="850"/>
        <w:gridCol w:w="705"/>
      </w:tblGrid>
      <w:tr>
        <w:trPr>
          <w:trHeight w:val="1509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                                                                                      Выполнение работ по 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23 960,81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18 695,81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18 695,81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61 352,43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24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15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Долевое финансирование на разработку проектной документации по восстановлению мостов и путепроводов на автомобильных дорогах местного значения, находящихся в аварийном и предаварийном состоянии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09100S5760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24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49 524,76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137 607,96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19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49 524,76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137 607,96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 xml:space="preserve">      Н.А. Петровская</w:t>
      </w:r>
    </w:p>
    <w:p>
      <w:pPr>
        <w:pStyle w:val="Normal"/>
        <w:shd w:val="clear" w:color="auto" w:fill="FFFFFF" w:themeFill="background1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22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Application>LibreOffice/6.0.7.3$Linux_X86_64 LibreOffice_project/00m0$Build-3</Application>
  <Pages>3</Pages>
  <Words>696</Words>
  <Characters>4525</Characters>
  <CharactersWithSpaces>5430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2021-11-19T03:47:00Z</cp:lastPrinted>
  <dcterms:modified xsi:type="dcterms:W3CDTF">2021-11-30T16:24:55Z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