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9" w:leader="none"/>
        </w:tabs>
        <w:jc w:val="center"/>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rFonts w:ascii="Calibri" w:hAnsi="Calibri"/>
          <w:sz w:val="22"/>
          <w:szCs w:val="22"/>
        </w:rPr>
      </w:pPr>
      <w:r>
        <w:rPr>
          <w:rFonts w:ascii="Calibri" w:hAnsi="Calibri"/>
          <w:sz w:val="22"/>
          <w:szCs w:val="22"/>
        </w:rPr>
      </w:r>
    </w:p>
    <w:p>
      <w:pPr>
        <w:pStyle w:val="Normal"/>
        <w:rPr>
          <w:sz w:val="27"/>
          <w:szCs w:val="27"/>
        </w:rPr>
      </w:pPr>
      <w:r>
        <w:rPr>
          <w:sz w:val="27"/>
          <w:szCs w:val="27"/>
        </w:rPr>
      </w:r>
    </w:p>
    <w:p>
      <w:pPr>
        <w:pStyle w:val="Normal"/>
        <w:rPr>
          <w:sz w:val="27"/>
          <w:szCs w:val="27"/>
        </w:rPr>
      </w:pPr>
      <w:r>
        <w:rPr/>
      </w:r>
    </w:p>
    <w:p>
      <w:pPr>
        <w:pStyle w:val="Normal"/>
        <w:rPr>
          <w:sz w:val="27"/>
          <w:szCs w:val="27"/>
        </w:rPr>
      </w:pPr>
      <w:r>
        <w:rPr>
          <w:bCs/>
          <w:sz w:val="27"/>
          <w:szCs w:val="27"/>
        </w:rPr>
        <w:t xml:space="preserve">23.09.2021                                                                                                             </w:t>
      </w:r>
      <w:bookmarkStart w:id="0" w:name="_GoBack"/>
      <w:bookmarkEnd w:id="0"/>
      <w:r>
        <w:rPr>
          <w:bCs/>
          <w:sz w:val="27"/>
          <w:szCs w:val="27"/>
        </w:rPr>
        <w:t>№ 176</w:t>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Об утверждении административного</w:t>
      </w:r>
    </w:p>
    <w:p>
      <w:pPr>
        <w:pStyle w:val="Normal"/>
        <w:rPr>
          <w:sz w:val="28"/>
          <w:szCs w:val="28"/>
        </w:rPr>
      </w:pPr>
      <w:r>
        <w:rPr>
          <w:sz w:val="28"/>
          <w:szCs w:val="28"/>
        </w:rPr>
        <w:t xml:space="preserve">регламента по предоставлению муниципальной </w:t>
      </w:r>
    </w:p>
    <w:p>
      <w:pPr>
        <w:pStyle w:val="ConsPlusTitle"/>
        <w:widowControl/>
        <w:rPr>
          <w:b w:val="false"/>
          <w:b w:val="false"/>
          <w:sz w:val="28"/>
          <w:szCs w:val="28"/>
        </w:rPr>
      </w:pPr>
      <w:r>
        <w:rPr>
          <w:b w:val="false"/>
          <w:sz w:val="28"/>
          <w:szCs w:val="28"/>
        </w:rPr>
        <w:t>услуги «Организация отдыха детей в каникулярное время»</w:t>
      </w:r>
    </w:p>
    <w:p>
      <w:pPr>
        <w:pStyle w:val="ConsPlusTitle"/>
        <w:widowControl/>
        <w:rPr>
          <w:b w:val="false"/>
          <w:b w:val="false"/>
          <w:sz w:val="28"/>
          <w:szCs w:val="28"/>
        </w:rPr>
      </w:pPr>
      <w:r>
        <w:rPr>
          <w:b w:val="false"/>
          <w:sz w:val="28"/>
          <w:szCs w:val="28"/>
        </w:rPr>
      </w:r>
    </w:p>
    <w:p>
      <w:pPr>
        <w:pStyle w:val="ConsPlusTitle"/>
        <w:widowControl/>
        <w:rPr>
          <w:b w:val="false"/>
          <w:b w:val="false"/>
          <w:sz w:val="28"/>
          <w:szCs w:val="28"/>
        </w:rPr>
      </w:pPr>
      <w:r>
        <w:rPr>
          <w:b w:val="false"/>
          <w:sz w:val="28"/>
          <w:szCs w:val="28"/>
        </w:rPr>
      </w:r>
    </w:p>
    <w:p>
      <w:pPr>
        <w:pStyle w:val="ConsPlusTitle"/>
        <w:widowControl/>
        <w:jc w:val="both"/>
        <w:rPr>
          <w:b w:val="false"/>
          <w:b w:val="false"/>
          <w:sz w:val="28"/>
          <w:szCs w:val="28"/>
        </w:rPr>
      </w:pPr>
      <w:r>
        <w:rPr>
          <w:b w:val="false"/>
          <w:sz w:val="28"/>
          <w:szCs w:val="28"/>
        </w:rPr>
        <w:tab/>
        <w:t>На основании Федерального закона от 06.10.2003 г. № 131-ФЗ «Об общих принципах организации местного самоуправления в Российской Федерации», руководствуясь статьей 34 Устава города Шарыпово,</w:t>
      </w:r>
    </w:p>
    <w:p>
      <w:pPr>
        <w:pStyle w:val="ConsPlusTitle"/>
        <w:widowControl/>
        <w:jc w:val="both"/>
        <w:rPr>
          <w:b w:val="false"/>
          <w:b w:val="false"/>
          <w:sz w:val="28"/>
          <w:szCs w:val="28"/>
        </w:rPr>
      </w:pPr>
      <w:r>
        <w:rPr>
          <w:b w:val="false"/>
          <w:sz w:val="28"/>
          <w:szCs w:val="28"/>
        </w:rPr>
      </w:r>
    </w:p>
    <w:p>
      <w:pPr>
        <w:pStyle w:val="ConsPlusTitle"/>
        <w:widowControl/>
        <w:jc w:val="both"/>
        <w:rPr>
          <w:b w:val="false"/>
          <w:b w:val="false"/>
          <w:sz w:val="28"/>
          <w:szCs w:val="28"/>
        </w:rPr>
      </w:pPr>
      <w:r>
        <w:rPr>
          <w:b w:val="false"/>
          <w:sz w:val="28"/>
          <w:szCs w:val="28"/>
        </w:rPr>
        <w:t>ПОСТАНОВЛЯЮ:</w:t>
      </w:r>
    </w:p>
    <w:p>
      <w:pPr>
        <w:pStyle w:val="Normal"/>
        <w:widowControl w:val="false"/>
        <w:numPr>
          <w:ilvl w:val="0"/>
          <w:numId w:val="1"/>
        </w:numPr>
        <w:tabs>
          <w:tab w:val="left" w:pos="0" w:leader="none"/>
          <w:tab w:val="left" w:pos="1134" w:leader="none"/>
        </w:tabs>
        <w:suppressAutoHyphens w:val="true"/>
        <w:ind w:left="0" w:firstLine="718"/>
        <w:jc w:val="both"/>
        <w:rPr>
          <w:sz w:val="28"/>
          <w:szCs w:val="28"/>
        </w:rPr>
      </w:pPr>
      <w:r>
        <w:rPr>
          <w:sz w:val="28"/>
          <w:szCs w:val="28"/>
        </w:rPr>
        <w:t>Утвердить административный регламент</w:t>
      </w:r>
      <w:r>
        <w:rPr>
          <w:bCs/>
          <w:sz w:val="28"/>
          <w:szCs w:val="28"/>
        </w:rPr>
        <w:t xml:space="preserve"> по предоставлению муниципальной услуги «Организация отдыха детей в каникулярное время», </w:t>
      </w:r>
      <w:r>
        <w:rPr>
          <w:sz w:val="28"/>
          <w:szCs w:val="28"/>
        </w:rPr>
        <w:t>согласно приложению.</w:t>
      </w:r>
    </w:p>
    <w:p>
      <w:pPr>
        <w:pStyle w:val="ConsPlusNormal"/>
        <w:widowControl/>
        <w:numPr>
          <w:ilvl w:val="0"/>
          <w:numId w:val="1"/>
        </w:numPr>
        <w:tabs>
          <w:tab w:val="left" w:pos="-5400" w:leader="none"/>
          <w:tab w:val="left" w:pos="0" w:leader="none"/>
          <w:tab w:val="left" w:pos="1134" w:leader="none"/>
        </w:tabs>
        <w:suppressAutoHyphens w:val="false"/>
        <w:ind w:left="0" w:firstLine="702"/>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исполнение административного регламента возложить на руководителя Управления образованием Администрации города Шарыпово Буйницкую Л.Ф., контроль за исполнением настоящего постановления возложить на заместителя Главы города Шарыпово по социальным вопросам Рудь Ю.В.</w:t>
      </w:r>
    </w:p>
    <w:p>
      <w:pPr>
        <w:pStyle w:val="ConsPlusTitle"/>
        <w:numPr>
          <w:ilvl w:val="0"/>
          <w:numId w:val="1"/>
        </w:numPr>
        <w:tabs>
          <w:tab w:val="left" w:pos="709" w:leader="none"/>
        </w:tabs>
        <w:ind w:left="0" w:firstLine="702"/>
        <w:jc w:val="both"/>
        <w:rPr>
          <w:b w:val="false"/>
          <w:b w:val="false"/>
          <w:bCs w:val="false"/>
          <w:sz w:val="28"/>
          <w:szCs w:val="28"/>
        </w:rPr>
      </w:pPr>
      <w:r>
        <w:rPr>
          <w:b w:val="false"/>
          <w:bCs w:val="false"/>
          <w:sz w:val="28"/>
          <w:szCs w:val="28"/>
        </w:rPr>
        <w:t>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ConsPlusTitle"/>
        <w:ind w:firstLine="567"/>
        <w:jc w:val="both"/>
        <w:rPr>
          <w:b w:val="false"/>
          <w:b w:val="false"/>
          <w:bCs w:val="false"/>
          <w:sz w:val="28"/>
          <w:szCs w:val="28"/>
        </w:rPr>
      </w:pPr>
      <w:r>
        <w:rPr>
          <w:b w:val="false"/>
          <w:bCs w:val="false"/>
          <w:sz w:val="28"/>
          <w:szCs w:val="28"/>
        </w:rPr>
      </w:r>
    </w:p>
    <w:p>
      <w:pPr>
        <w:pStyle w:val="ConsPlusTitle"/>
        <w:ind w:firstLine="567"/>
        <w:jc w:val="both"/>
        <w:rPr>
          <w:b w:val="false"/>
          <w:b w:val="false"/>
          <w:bCs w:val="false"/>
          <w:sz w:val="28"/>
          <w:szCs w:val="28"/>
        </w:rPr>
      </w:pPr>
      <w:r>
        <w:rPr>
          <w:b w:val="false"/>
          <w:bCs w:val="false"/>
          <w:sz w:val="28"/>
          <w:szCs w:val="28"/>
        </w:rPr>
      </w:r>
    </w:p>
    <w:p>
      <w:pPr>
        <w:pStyle w:val="ConsPlusTitle"/>
        <w:ind w:firstLine="567"/>
        <w:jc w:val="both"/>
        <w:rPr>
          <w:b w:val="false"/>
          <w:b w:val="false"/>
          <w:bCs w:val="false"/>
          <w:sz w:val="28"/>
          <w:szCs w:val="28"/>
        </w:rPr>
      </w:pPr>
      <w:r>
        <w:rPr>
          <w:b w:val="false"/>
          <w:bCs w:val="false"/>
          <w:sz w:val="28"/>
          <w:szCs w:val="28"/>
        </w:rPr>
      </w:r>
    </w:p>
    <w:p>
      <w:pPr>
        <w:pStyle w:val="ConsPlusTitle"/>
        <w:widowControl/>
        <w:jc w:val="both"/>
        <w:rPr>
          <w:b w:val="false"/>
          <w:b w:val="false"/>
          <w:sz w:val="28"/>
          <w:szCs w:val="28"/>
        </w:rPr>
      </w:pPr>
      <w:r>
        <w:rPr>
          <w:b w:val="false"/>
          <w:bCs w:val="false"/>
          <w:sz w:val="28"/>
          <w:szCs w:val="28"/>
        </w:rPr>
        <w:t>Глава города Шарыпово                                                               Н.А. Петровская</w:t>
      </w:r>
    </w:p>
    <w:p>
      <w:pPr>
        <w:pStyle w:val="ConsPlusTitle"/>
        <w:widowControl/>
        <w:jc w:val="both"/>
        <w:rPr>
          <w:b w:val="false"/>
          <w:b w:val="false"/>
          <w:sz w:val="28"/>
          <w:szCs w:val="28"/>
        </w:rPr>
      </w:pPr>
      <w:r>
        <w:rPr>
          <w:b w:val="false"/>
          <w:sz w:val="28"/>
          <w:szCs w:val="28"/>
        </w:rPr>
      </w:r>
    </w:p>
    <w:p>
      <w:pPr>
        <w:pStyle w:val="Normal"/>
        <w:rPr>
          <w:sz w:val="28"/>
          <w:szCs w:val="28"/>
        </w:rPr>
      </w:pPr>
      <w:r>
        <w:rPr>
          <w:sz w:val="28"/>
          <w:szCs w:val="28"/>
        </w:rPr>
      </w:r>
    </w:p>
    <w:p>
      <w:pPr>
        <w:pStyle w:val="Normal"/>
        <w:rPr>
          <w:rFonts w:ascii="Arial" w:hAnsi="Arial"/>
          <w:sz w:val="20"/>
        </w:rPr>
      </w:pPr>
      <w:r>
        <w:rPr>
          <w:rFonts w:ascii="Arial" w:hAnsi="Arial"/>
          <w:sz w:val="20"/>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827"/>
        </w:tabs>
        <w:ind w:left="1827" w:hanging="112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10b3"/>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sid w:val="006210b3"/>
    <w:rPr>
      <w:color w:val="0000FF"/>
      <w:u w:val="single"/>
    </w:rPr>
  </w:style>
  <w:style w:type="character" w:styleId="FontStyle32" w:customStyle="1">
    <w:name w:val="Font Style32"/>
    <w:basedOn w:val="DefaultParagraphFont"/>
    <w:qFormat/>
    <w:rsid w:val="006210b3"/>
    <w:rPr>
      <w:rFonts w:ascii="Times New Roman" w:hAnsi="Times New Roman" w:cs="Times New Roman"/>
      <w:sz w:val="22"/>
      <w:szCs w:val="22"/>
    </w:rPr>
  </w:style>
  <w:style w:type="character" w:styleId="FontStyle33" w:customStyle="1">
    <w:name w:val="Font Style33"/>
    <w:basedOn w:val="DefaultParagraphFont"/>
    <w:qFormat/>
    <w:rsid w:val="006210b3"/>
    <w:rPr>
      <w:rFonts w:ascii="Times New Roman" w:hAnsi="Times New Roman" w:cs="Times New Roman"/>
      <w:sz w:val="18"/>
      <w:szCs w:val="18"/>
    </w:rPr>
  </w:style>
  <w:style w:type="character" w:styleId="Style15" w:customStyle="1">
    <w:name w:val="Текст выноски Знак"/>
    <w:basedOn w:val="DefaultParagraphFont"/>
    <w:link w:val="a5"/>
    <w:uiPriority w:val="99"/>
    <w:semiHidden/>
    <w:qFormat/>
    <w:rsid w:val="00ec05e1"/>
    <w:rPr>
      <w:rFonts w:ascii="Segoe UI" w:hAnsi="Segoe UI" w:eastAsia="Times New Roman" w:cs="Segoe UI"/>
      <w:sz w:val="18"/>
      <w:szCs w:val="18"/>
      <w:lang w:eastAsia="ru-RU"/>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NormalWeb">
    <w:name w:val="Normal (Web)"/>
    <w:basedOn w:val="Normal"/>
    <w:qFormat/>
    <w:rsid w:val="006210b3"/>
    <w:pPr>
      <w:widowControl w:val="false"/>
      <w:suppressAutoHyphens w:val="true"/>
      <w:spacing w:before="280" w:after="280"/>
    </w:pPr>
    <w:rPr>
      <w:rFonts w:ascii="Arial" w:hAnsi="Arial" w:eastAsia="Lucida Sans Unicode"/>
      <w:kern w:val="2"/>
      <w:sz w:val="16"/>
      <w:szCs w:val="16"/>
    </w:rPr>
  </w:style>
  <w:style w:type="paragraph" w:styleId="Style141" w:customStyle="1">
    <w:name w:val="Style14"/>
    <w:basedOn w:val="Normal"/>
    <w:qFormat/>
    <w:rsid w:val="006210b3"/>
    <w:pPr>
      <w:widowControl w:val="false"/>
      <w:spacing w:lineRule="exact" w:line="277"/>
      <w:ind w:firstLine="739"/>
      <w:jc w:val="both"/>
    </w:pPr>
    <w:rPr>
      <w:rFonts w:ascii="Arial" w:hAnsi="Arial"/>
      <w:kern w:val="2"/>
      <w:sz w:val="20"/>
      <w:lang w:eastAsia="ar-SA"/>
    </w:rPr>
  </w:style>
  <w:style w:type="paragraph" w:styleId="Style71" w:customStyle="1">
    <w:name w:val="Style7"/>
    <w:basedOn w:val="Normal"/>
    <w:qFormat/>
    <w:rsid w:val="006210b3"/>
    <w:pPr>
      <w:widowControl w:val="false"/>
      <w:spacing w:lineRule="exact" w:line="233"/>
    </w:pPr>
    <w:rPr>
      <w:rFonts w:ascii="Arial" w:hAnsi="Arial"/>
      <w:kern w:val="2"/>
      <w:sz w:val="20"/>
      <w:lang w:eastAsia="ar-SA"/>
    </w:rPr>
  </w:style>
  <w:style w:type="paragraph" w:styleId="ConsPlusTitle" w:customStyle="1">
    <w:name w:val="ConsPlusTitle"/>
    <w:qFormat/>
    <w:rsid w:val="006210b3"/>
    <w:pPr>
      <w:widowControl w:val="false"/>
      <w:suppressAutoHyphens w:val="true"/>
      <w:bidi w:val="0"/>
      <w:spacing w:lineRule="auto" w:line="240" w:before="0" w:after="0"/>
      <w:jc w:val="left"/>
    </w:pPr>
    <w:rPr>
      <w:rFonts w:ascii="Times New Roman" w:hAnsi="Times New Roman" w:eastAsia="Arial" w:cs="Times New Roman"/>
      <w:b/>
      <w:bCs/>
      <w:color w:val="auto"/>
      <w:kern w:val="2"/>
      <w:sz w:val="24"/>
      <w:szCs w:val="24"/>
      <w:lang w:eastAsia="ar-SA" w:val="ru-RU" w:bidi="ar-SA"/>
    </w:rPr>
  </w:style>
  <w:style w:type="paragraph" w:styleId="ConsPlusNormal" w:customStyle="1">
    <w:name w:val="ConsPlusNormal"/>
    <w:qFormat/>
    <w:rsid w:val="006210b3"/>
    <w:pPr>
      <w:widowControl w:val="false"/>
      <w:suppressAutoHyphens w:val="true"/>
      <w:bidi w:val="0"/>
      <w:spacing w:lineRule="auto" w:line="240" w:before="0" w:after="0"/>
      <w:ind w:firstLine="720"/>
      <w:jc w:val="left"/>
    </w:pPr>
    <w:rPr>
      <w:rFonts w:ascii="Arial" w:hAnsi="Arial" w:eastAsia="Arial" w:cs="Arial"/>
      <w:color w:val="auto"/>
      <w:kern w:val="2"/>
      <w:sz w:val="20"/>
      <w:szCs w:val="20"/>
      <w:lang w:eastAsia="ar-SA" w:val="ru-RU" w:bidi="ar-SA"/>
    </w:rPr>
  </w:style>
  <w:style w:type="paragraph" w:styleId="BalloonText">
    <w:name w:val="Balloon Text"/>
    <w:basedOn w:val="Normal"/>
    <w:link w:val="a6"/>
    <w:uiPriority w:val="99"/>
    <w:semiHidden/>
    <w:unhideWhenUsed/>
    <w:qFormat/>
    <w:rsid w:val="00ec05e1"/>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LibreOffice/6.0.7.3$Linux_X86_64 LibreOffice_project/00m0$Build-3</Application>
  <Pages>1</Pages>
  <Words>131</Words>
  <Characters>1009</Characters>
  <CharactersWithSpaces>1399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2021-09-01T08:54:00Z</dcterms:created>
  <dc:creator>Пользователь Windows</dc:creator>
  <dc:description/>
  <dc:language>ru-RU</dc:language>
  <cp:lastModifiedBy/>
  <cp:lastPrinted>2021-09-02T09:16:00Z</cp:lastPrinted>
  <dcterms:modified xsi:type="dcterms:W3CDTF">2021-09-29T17:49:30Z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