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/>
      </w:pPr>
      <w:r>
        <w:rPr/>
      </w:r>
      <w:bookmarkStart w:id="0" w:name="_Hlk78901768"/>
      <w:bookmarkStart w:id="1" w:name="_Hlk78901768"/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РАСПОРЯЖЕНИЕ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09.08.2021                                                                                                        № 863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right="25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проведении публичных слушаний по установлению условно разрешенного вида использования земельного участка с кадастровым номером 24:57:0000037:1251</w:t>
      </w:r>
      <w:bookmarkStart w:id="2" w:name="_Hlk78873011"/>
      <w:bookmarkEnd w:id="2"/>
    </w:p>
    <w:p>
      <w:pPr>
        <w:pStyle w:val="NoSpacing"/>
        <w:ind w:right="25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right="25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статьями 8, 39 Градостроительного Кодекса Российской Федерации, Решением Шарыповского городского Совета депутатов Красноярского края от 25.12.2011 №25-185 «Об утверждении положения об организации и проведении публичных слушаний по вопросам градостроительной деятельности на территории муниципального образования город Шарыпово», Уставом города Шарыпово: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Назначить коллегиальный орган, уполномоченный на организацию и проведение публичных слушаний - </w:t>
      </w:r>
      <w:bookmarkStart w:id="3" w:name="_Hlk78876742"/>
      <w:r>
        <w:rPr>
          <w:rFonts w:cs="Times New Roman" w:ascii="Times New Roman" w:hAnsi="Times New Roman"/>
          <w:sz w:val="28"/>
          <w:szCs w:val="28"/>
        </w:rPr>
        <w:t>комиссию по подготовке проекта Правил землепользования и застройки муниципального образования «город Шарыпово Красноярского края»</w:t>
      </w:r>
      <w:bookmarkEnd w:id="3"/>
      <w:r>
        <w:rPr>
          <w:rFonts w:cs="Times New Roman" w:ascii="Times New Roman" w:hAnsi="Times New Roman"/>
          <w:sz w:val="28"/>
          <w:szCs w:val="28"/>
        </w:rPr>
        <w:t xml:space="preserve"> согласно приложению №1;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Назначить 03 сентября 2021г. публичные слушания по вопросу предоставления разрешения на условно разрешенный вид использования земельного участка с кадастровым номером 24:57:0000037:1251, расположенного по адресу: Красноярский край, г. Шарыпово, мкр. 1, уч-к 15, для размещения жилого дома (блокированная жилая застройка) с кодом 2.3. в территориальной зоне «Административно-деловая»;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Утвердить порядок представления участниками публичных слушаний замечаний и предложений Комиссии по подготовке проектов Правил землепользования и застройки (приложение 2);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Комиссии по подготовке проекта Правил землепользования и застройки муниципального образования «город Шарыпово Красноярского края»: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обеспечить опубликование информационного сообщения о проведении публичных слушаний </w:t>
      </w:r>
      <w:bookmarkStart w:id="4" w:name="_Hlk79141331"/>
      <w:r>
        <w:rPr>
          <w:rFonts w:eastAsia="Times New Roman" w:cs="Times New Roman" w:ascii="Times New Roman" w:hAnsi="Times New Roman"/>
          <w:sz w:val="28"/>
          <w:szCs w:val="28"/>
        </w:rPr>
        <w:t xml:space="preserve">в периодическом печатном издании «Официальный вестник города Шарыпово», на официальном сайте Администрации города Шарыпово в сети «Интернет» по адресу: </w:t>
      </w:r>
      <w:hyperlink r:id="rId2">
        <w:r>
          <w:rPr>
            <w:rStyle w:val="Style11"/>
            <w:rFonts w:eastAsia="Times New Roman"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Style w:val="Style11"/>
            <w:rFonts w:eastAsia="Times New Roman" w:cs="Times New Roman" w:ascii="Times New Roman" w:hAnsi="Times New Roman"/>
            <w:sz w:val="28"/>
            <w:szCs w:val="28"/>
          </w:rPr>
          <w:t>.</w:t>
        </w:r>
        <w:r>
          <w:rPr>
            <w:rStyle w:val="Style11"/>
            <w:rFonts w:eastAsia="Times New Roman" w:cs="Times New Roman" w:ascii="Times New Roman" w:hAnsi="Times New Roman"/>
            <w:sz w:val="28"/>
            <w:szCs w:val="28"/>
            <w:lang w:val="en-US"/>
          </w:rPr>
          <w:t>gorodsharypovo</w:t>
        </w:r>
        <w:r>
          <w:rPr>
            <w:rStyle w:val="Style11"/>
            <w:rFonts w:eastAsia="Times New Roman" w:cs="Times New Roman" w:ascii="Times New Roman" w:hAnsi="Times New Roman"/>
            <w:sz w:val="28"/>
            <w:szCs w:val="28"/>
          </w:rPr>
          <w:t>.</w:t>
        </w:r>
        <w:r>
          <w:rPr>
            <w:rStyle w:val="Style11"/>
            <w:rFonts w:eastAsia="Times New Roman"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>;</w:t>
      </w:r>
      <w:bookmarkEnd w:id="4"/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организовать подготовку и проведение заседания с участниками публичных слушаний 03 сентября 2021г. в 17 часов 00 минут, по адресу: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Красноярский край, г. Шарыпово, ул. Горького, 12, каб. 2-8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организовать прием индивидуальных и коллективных письменных предложений, замечаний, консультирование по адресу: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Красноярский край,</w:t>
        <w:br/>
        <w:t>г. Шарыпово, ул. Горького, 12, каб. 2-6, тел. 8(39153)34-0-93;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опубликовать заключение о результатах публичных слушаний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 периодическом печатном издании «Официальный вестник города Шарыпово», на официальном сайте Администрации города Шарыпово в сети «Интернет» по адресу: </w:t>
      </w:r>
      <w:hyperlink r:id="rId3">
        <w:bookmarkStart w:id="5" w:name="_Hlk79141369"/>
        <w:r>
          <w:rPr>
            <w:rStyle w:val="Style11"/>
            <w:rFonts w:eastAsia="Times New Roman"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Style w:val="Style11"/>
            <w:rFonts w:eastAsia="Times New Roman" w:cs="Times New Roman" w:ascii="Times New Roman" w:hAnsi="Times New Roman"/>
            <w:sz w:val="28"/>
            <w:szCs w:val="28"/>
          </w:rPr>
          <w:t>.</w:t>
        </w:r>
        <w:r>
          <w:rPr>
            <w:rStyle w:val="Style11"/>
            <w:rFonts w:eastAsia="Times New Roman" w:cs="Times New Roman" w:ascii="Times New Roman" w:hAnsi="Times New Roman"/>
            <w:sz w:val="28"/>
            <w:szCs w:val="28"/>
            <w:lang w:val="en-US"/>
          </w:rPr>
          <w:t>gorodsharypovo</w:t>
        </w:r>
        <w:r>
          <w:rPr>
            <w:rStyle w:val="Style11"/>
            <w:rFonts w:eastAsia="Times New Roman" w:cs="Times New Roman" w:ascii="Times New Roman" w:hAnsi="Times New Roman"/>
            <w:sz w:val="28"/>
            <w:szCs w:val="28"/>
          </w:rPr>
          <w:t>.</w:t>
        </w:r>
        <w:r>
          <w:rPr>
            <w:rStyle w:val="Style11"/>
            <w:rFonts w:eastAsia="Times New Roman" w:cs="Times New Roman" w:ascii="Times New Roman" w:hAnsi="Times New Roman"/>
            <w:sz w:val="28"/>
            <w:szCs w:val="28"/>
            <w:lang w:val="en-US"/>
          </w:rPr>
          <w:t>ru</w:t>
        </w:r>
      </w:hyperlink>
      <w:bookmarkEnd w:id="5"/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Расходы, связанные с публикацией информационного сообщения, заключение о результатах публичных слушаний в печатном издании, несёт лицо, заинтересованное в предоставлении разрешения на условно разрешенный вид использования земельного участка с кадастровым номером 24:57:0000037:1251.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Контроль за исполнением настоящего распоряжения возложить на первого заместителя Главы города Д.Е. Гудкова.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7. Распоряжение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4">
        <w:r>
          <w:rPr>
            <w:rStyle w:val="Style11"/>
            <w:rFonts w:cs="Times New Roman" w:ascii="Times New Roman" w:hAnsi="Times New Roman"/>
            <w:color w:val="auto"/>
            <w:sz w:val="28"/>
            <w:szCs w:val="28"/>
            <w:u w:val="none"/>
          </w:rPr>
          <w:t>www.gorodsharypovo.ru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ConsPlusNormal"/>
        <w:widowControl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sz w:val="28"/>
          <w:szCs w:val="28"/>
        </w:rPr>
        <w:t>Н.А. Петровская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ageBreakBefore w:val="false"/>
        <w:widowControl w:val="false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ab/>
        <w:tab/>
        <w:t xml:space="preserve">    Приложение № 1</w:t>
      </w:r>
    </w:p>
    <w:p>
      <w:pPr>
        <w:pStyle w:val="Normal"/>
        <w:widowControl w:val="false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 распоряжению</w:t>
      </w:r>
    </w:p>
    <w:p>
      <w:pPr>
        <w:pStyle w:val="Normal"/>
        <w:widowControl w:val="false"/>
        <w:suppressAutoHyphens w:val="true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Администрации города Шарыпово</w:t>
      </w:r>
    </w:p>
    <w:p>
      <w:pPr>
        <w:pStyle w:val="Normal"/>
        <w:widowControl w:val="false"/>
        <w:suppressAutoHyphens w:val="true"/>
        <w:spacing w:lineRule="auto" w:line="240" w:before="0" w:after="0"/>
        <w:jc w:val="right"/>
        <w:rPr/>
      </w:pPr>
      <w:bookmarkStart w:id="6" w:name="__DdeLink__797_529600896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09.08.2021 №863</w:t>
      </w:r>
      <w:bookmarkEnd w:id="6"/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СОСТАВ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комиссии по подготовке проекта Правил землепользования 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 застройки муниципального образования «город Шарыпово Красноярского края»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tbl>
      <w:tblPr>
        <w:tblW w:w="9638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2775"/>
        <w:gridCol w:w="6862"/>
      </w:tblGrid>
      <w:tr>
        <w:trPr/>
        <w:tc>
          <w:tcPr>
            <w:tcW w:w="277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Гудков Дмитрий Евгеньевич</w:t>
            </w:r>
          </w:p>
        </w:tc>
        <w:tc>
          <w:tcPr>
            <w:tcW w:w="6862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283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Первый заместитель Главы города Шарыпово –</w:t>
            </w:r>
          </w:p>
          <w:p>
            <w:pPr>
              <w:pStyle w:val="Normal"/>
              <w:widowControl w:val="false"/>
              <w:tabs>
                <w:tab w:val="left" w:pos="283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>
        <w:trPr/>
        <w:tc>
          <w:tcPr>
            <w:tcW w:w="277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Васяева Ксения Владимировна</w:t>
            </w:r>
          </w:p>
        </w:tc>
        <w:tc>
          <w:tcPr>
            <w:tcW w:w="686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Начальник отдела архитектуры 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градостроительства Администрации города Шарыпово - Заместитель председателя комиссии</w:t>
            </w:r>
          </w:p>
        </w:tc>
      </w:tr>
    </w:tbl>
    <w:p>
      <w:pPr>
        <w:pStyle w:val="Normal"/>
        <w:widowControl w:val="false"/>
        <w:tabs>
          <w:tab w:val="left" w:pos="2835" w:leader="none"/>
        </w:tabs>
        <w:suppressAutoHyphens w:val="true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left" w:pos="2835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Члены комиссии:</w:t>
      </w:r>
    </w:p>
    <w:p>
      <w:pPr>
        <w:pStyle w:val="Normal"/>
        <w:widowControl w:val="false"/>
        <w:tabs>
          <w:tab w:val="left" w:pos="2835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tbl>
      <w:tblPr>
        <w:tblW w:w="9638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2775"/>
        <w:gridCol w:w="6862"/>
      </w:tblGrid>
      <w:tr>
        <w:trPr/>
        <w:tc>
          <w:tcPr>
            <w:tcW w:w="2775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2835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Тепляков Виктор  Анатольевич</w:t>
            </w:r>
          </w:p>
        </w:tc>
        <w:tc>
          <w:tcPr>
            <w:tcW w:w="686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Начальник юридического отдела</w:t>
            </w:r>
          </w:p>
          <w:p>
            <w:pPr>
              <w:pStyle w:val="Normal"/>
              <w:widowControl w:val="false"/>
              <w:tabs>
                <w:tab w:val="left" w:pos="283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Администрации города Шарыпово</w:t>
            </w:r>
          </w:p>
        </w:tc>
      </w:tr>
    </w:tbl>
    <w:p>
      <w:pPr>
        <w:pStyle w:val="Normal"/>
        <w:widowControl w:val="false"/>
        <w:tabs>
          <w:tab w:val="left" w:pos="2835" w:leader="none"/>
        </w:tabs>
        <w:suppressAutoHyphens w:val="true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tbl>
      <w:tblPr>
        <w:tblW w:w="9638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2776"/>
        <w:gridCol w:w="6861"/>
      </w:tblGrid>
      <w:tr>
        <w:trPr/>
        <w:tc>
          <w:tcPr>
            <w:tcW w:w="277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Баширов Ильнур Ильясович</w:t>
            </w:r>
          </w:p>
        </w:tc>
        <w:tc>
          <w:tcPr>
            <w:tcW w:w="68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Директор МКУ «Управления капитального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строительства»</w:t>
            </w:r>
          </w:p>
        </w:tc>
      </w:tr>
      <w:tr>
        <w:trPr/>
        <w:tc>
          <w:tcPr>
            <w:tcW w:w="277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Шайганова Ирина Викторовна</w:t>
            </w:r>
          </w:p>
        </w:tc>
        <w:tc>
          <w:tcPr>
            <w:tcW w:w="68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Директор МКУ «Служба городского хозяйства»</w:t>
            </w:r>
          </w:p>
        </w:tc>
      </w:tr>
      <w:tr>
        <w:trPr/>
        <w:tc>
          <w:tcPr>
            <w:tcW w:w="277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Жилейкин Александр Семёнович</w:t>
            </w:r>
          </w:p>
        </w:tc>
        <w:tc>
          <w:tcPr>
            <w:tcW w:w="68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Депутат Шарыповского городского Совета депутатов</w:t>
            </w:r>
          </w:p>
        </w:tc>
      </w:tr>
      <w:tr>
        <w:trPr/>
        <w:tc>
          <w:tcPr>
            <w:tcW w:w="277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Шабаева Инга Владимировна</w:t>
            </w:r>
          </w:p>
        </w:tc>
        <w:tc>
          <w:tcPr>
            <w:tcW w:w="68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Депутат Шарыповского городского Совета депутатов</w:t>
            </w:r>
          </w:p>
        </w:tc>
      </w:tr>
      <w:tr>
        <w:trPr/>
        <w:tc>
          <w:tcPr>
            <w:tcW w:w="277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Бурмакин Валентин Валентинович</w:t>
            </w:r>
          </w:p>
        </w:tc>
        <w:tc>
          <w:tcPr>
            <w:tcW w:w="686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Депутат Шарыповского городского Совета депутатов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pageBreakBefore w:val="false"/>
        <w:widowControl w:val="false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  Приложение № 2</w:t>
      </w:r>
    </w:p>
    <w:p>
      <w:pPr>
        <w:pStyle w:val="Normal"/>
        <w:widowControl w:val="false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 распоряжению</w:t>
      </w:r>
    </w:p>
    <w:p>
      <w:pPr>
        <w:pStyle w:val="Normal"/>
        <w:widowControl w:val="false"/>
        <w:suppressAutoHyphens w:val="true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Администрации города Шарыпово</w:t>
      </w:r>
    </w:p>
    <w:p>
      <w:pPr>
        <w:pStyle w:val="Normal"/>
        <w:widowControl w:val="false"/>
        <w:suppressAutoHyphens w:val="true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09.08.2021 №863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представления замечаний и предложений участниками публичных слушаний Комиссии по установлению условно разрешенного вида использования земельного участка с кадастровым номером 24:57:0000037:1251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Участниками публичных слушаний являются: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-правообладатели земельных участков, имеющие общие границы с земельным участком с кадастровым номером 24:57:0000037:1251 по адресу: Красноярский край, г. Шарыпово, мкр. 1, уч-к 15;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-правообладатели объектов капитального строительства, расположенных на земельных участках, имеющих общие границы с земельным участком с кадастровым номером 24:57:0000037:1251 по адресу: Красноярский край, г. Шарыпово, мкр. 1, уч-к 15.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Участники публичных слушаний имеют право представить в письменной форме замечания и предложения для включения их в протокол публичных слушаний в Комиссию по подготовке проекта Правил землепользования и застройки муниципального образования «город Шарыпово Красноярского края».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Замечания и предложения физических и юридических лиц, которые не являются участниками публичных слушаний, в протокол публичных слушаний не вносятся и комиссией не рассматриваются.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Замечания и предложения без указания фамилии, имени, отчества и регистрации по месту жительства физического лица, а также названия, организационно-правовой формы юридического лица, в протокол публичных слушаний не вносятся и комиссией не рассматриваются.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Замечания и предложения участников публичных слушаний, включенные в протокол публичных слушаний, носят рекомендательный характер.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6. </w:t>
      </w:r>
      <w:bookmarkStart w:id="7" w:name="_Hlk78898572"/>
      <w:r>
        <w:rPr>
          <w:rFonts w:cs="Times New Roman" w:ascii="Times New Roman" w:hAnsi="Times New Roman"/>
          <w:sz w:val="28"/>
          <w:szCs w:val="28"/>
        </w:rPr>
        <w:t>Замечания и предложения, в письменной форме направляются в срок до 02.09.2021г. в Комиссию по подготовке проекта Правил землепользования и застройки муниципального образования «город Шарыпово Красноярского края» по адресу: Красноярский край, г. Шарыпово, ул. Горького, 12, каб. 2-6, тел. 8(39153)34-0-93.</w:t>
      </w:r>
      <w:bookmarkEnd w:id="1"/>
      <w:bookmarkEnd w:id="7"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0df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9b4cc7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2">
    <w:name w:val="Heading 2"/>
    <w:basedOn w:val="Normal"/>
    <w:link w:val="20"/>
    <w:uiPriority w:val="9"/>
    <w:unhideWhenUsed/>
    <w:qFormat/>
    <w:rsid w:val="009b4cc7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3">
    <w:name w:val="Heading 3"/>
    <w:basedOn w:val="Normal"/>
    <w:link w:val="30"/>
    <w:uiPriority w:val="9"/>
    <w:qFormat/>
    <w:rsid w:val="003316d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lk" w:customStyle="1">
    <w:name w:val="blk"/>
    <w:basedOn w:val="DefaultParagraphFont"/>
    <w:qFormat/>
    <w:rsid w:val="00e8027c"/>
    <w:rPr/>
  </w:style>
  <w:style w:type="character" w:styleId="Style11">
    <w:name w:val="Интернет-ссылка"/>
    <w:basedOn w:val="DefaultParagraphFont"/>
    <w:uiPriority w:val="99"/>
    <w:unhideWhenUsed/>
    <w:rsid w:val="00e8027c"/>
    <w:rPr>
      <w:color w:val="0000FF"/>
      <w:u w:val="single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3316dd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Eztocsection" w:customStyle="1">
    <w:name w:val="ez-toc-section"/>
    <w:basedOn w:val="DefaultParagraphFont"/>
    <w:qFormat/>
    <w:rsid w:val="003316dd"/>
    <w:rPr/>
  </w:style>
  <w:style w:type="character" w:styleId="Style12" w:customStyle="1">
    <w:name w:val="Основной текст Знак"/>
    <w:basedOn w:val="DefaultParagraphFont"/>
    <w:link w:val="a8"/>
    <w:qFormat/>
    <w:rsid w:val="00854f80"/>
    <w:rPr>
      <w:rFonts w:ascii="Times New Roman" w:hAnsi="Times New Roman" w:eastAsia="Times New Roman" w:cs="Times New Roman"/>
      <w:bCs/>
      <w:sz w:val="28"/>
      <w:szCs w:val="24"/>
    </w:rPr>
  </w:style>
  <w:style w:type="character" w:styleId="Style13" w:customStyle="1">
    <w:name w:val="Основной текст с отступом Знак"/>
    <w:basedOn w:val="DefaultParagraphFont"/>
    <w:link w:val="ab"/>
    <w:qFormat/>
    <w:rsid w:val="0054261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9b4cc7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9b4cc7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c62d2"/>
    <w:rPr>
      <w:color w:val="605E5C"/>
      <w:shd w:fill="E1DFDD" w:val="clear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Times New Roman" w:hAnsi="Times New Roman" w:eastAsia="Times New Roman" w:cs="Times New Roman"/>
      <w:sz w:val="28"/>
      <w:szCs w:val="28"/>
      <w:lang w:val="en-US"/>
    </w:rPr>
  </w:style>
  <w:style w:type="character" w:styleId="ListLabel11">
    <w:name w:val="ListLabel 11"/>
    <w:qFormat/>
    <w:rPr>
      <w:rFonts w:ascii="Times New Roman" w:hAnsi="Times New Roman" w:eastAsia="Times New Roman" w:cs="Times New Roman"/>
      <w:sz w:val="28"/>
      <w:szCs w:val="28"/>
    </w:rPr>
  </w:style>
  <w:style w:type="character" w:styleId="ListLabel12">
    <w:name w:val="ListLabel 12"/>
    <w:qFormat/>
    <w:rPr>
      <w:rFonts w:ascii="Times New Roman" w:hAnsi="Times New Roman" w:cs="Times New Roman"/>
      <w:color w:val="auto"/>
      <w:sz w:val="28"/>
      <w:szCs w:val="28"/>
      <w:u w:val="none"/>
    </w:rPr>
  </w:style>
  <w:style w:type="character" w:styleId="ListLabel13">
    <w:name w:val="ListLabel 13"/>
    <w:qFormat/>
    <w:rPr>
      <w:rFonts w:ascii="Times New Roman" w:hAnsi="Times New Roman" w:eastAsia="Times New Roman" w:cs="Times New Roman"/>
      <w:sz w:val="28"/>
      <w:szCs w:val="28"/>
      <w:lang w:val="en-US"/>
    </w:rPr>
  </w:style>
  <w:style w:type="character" w:styleId="ListLabel14">
    <w:name w:val="ListLabel 14"/>
    <w:qFormat/>
    <w:rPr>
      <w:rFonts w:ascii="Times New Roman" w:hAnsi="Times New Roman" w:eastAsia="Times New Roman" w:cs="Times New Roman"/>
      <w:sz w:val="28"/>
      <w:szCs w:val="28"/>
    </w:rPr>
  </w:style>
  <w:style w:type="character" w:styleId="ListLabel15">
    <w:name w:val="ListLabel 15"/>
    <w:qFormat/>
    <w:rPr>
      <w:rFonts w:ascii="Times New Roman" w:hAnsi="Times New Roman" w:cs="Times New Roman"/>
      <w:color w:val="auto"/>
      <w:sz w:val="28"/>
      <w:szCs w:val="28"/>
      <w:u w:val="none"/>
    </w:rPr>
  </w:style>
  <w:style w:type="character" w:styleId="ListLabel16">
    <w:name w:val="ListLabel 16"/>
    <w:qFormat/>
    <w:rPr>
      <w:rFonts w:ascii="Times New Roman" w:hAnsi="Times New Roman" w:eastAsia="Times New Roman" w:cs="Times New Roman"/>
      <w:sz w:val="28"/>
      <w:szCs w:val="28"/>
      <w:lang w:val="en-US"/>
    </w:rPr>
  </w:style>
  <w:style w:type="character" w:styleId="ListLabel17">
    <w:name w:val="ListLabel 17"/>
    <w:qFormat/>
    <w:rPr>
      <w:rFonts w:ascii="Times New Roman" w:hAnsi="Times New Roman" w:eastAsia="Times New Roman" w:cs="Times New Roman"/>
      <w:sz w:val="28"/>
      <w:szCs w:val="28"/>
    </w:rPr>
  </w:style>
  <w:style w:type="character" w:styleId="ListLabel18">
    <w:name w:val="ListLabel 18"/>
    <w:qFormat/>
    <w:rPr>
      <w:rFonts w:ascii="Times New Roman" w:hAnsi="Times New Roman" w:cs="Times New Roman"/>
      <w:color w:val="auto"/>
      <w:sz w:val="28"/>
      <w:szCs w:val="28"/>
      <w:u w:val="non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link w:val="a9"/>
    <w:rsid w:val="00854f80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bCs/>
      <w:sz w:val="28"/>
      <w:szCs w:val="24"/>
    </w:rPr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f85d6a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253d9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3316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Bullet">
    <w:name w:val="List Bullet"/>
    <w:basedOn w:val="Normal"/>
    <w:qFormat/>
    <w:rsid w:val="00854f80"/>
    <w:pPr>
      <w:overflowPunct w:val="true"/>
      <w:spacing w:lineRule="auto" w:line="240" w:before="0" w:after="0"/>
      <w:ind w:firstLine="510"/>
      <w:jc w:val="both"/>
      <w:textAlignment w:val="baseline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19">
    <w:name w:val="Body Text Indent"/>
    <w:basedOn w:val="Normal"/>
    <w:link w:val="ac"/>
    <w:rsid w:val="00542615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ee006c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e61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hyperlink" Target="http://www.gorodsharypovo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FDBC-2D83-440B-894D-9FE0012B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Application>LibreOffice/6.0.7.3$Linux_X86_64 LibreOffice_project/00m0$Build-3</Application>
  <Pages>4</Pages>
  <Words>701</Words>
  <Characters>5228</Characters>
  <CharactersWithSpaces>6216</CharactersWithSpaces>
  <Paragraphs>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2019-06-11T07:26:00Z</dcterms:created>
  <dc:creator>USER</dc:creator>
  <dc:description/>
  <dc:language>ru-RU</dc:language>
  <cp:lastModifiedBy/>
  <cp:lastPrinted>2021-08-09T02:27:00Z</cp:lastPrinted>
  <dcterms:modified xsi:type="dcterms:W3CDTF">2021-08-10T14:56:59Z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