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51E98" w:rsidRDefault="003A28D4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 города Шарыпово</w:t>
      </w:r>
    </w:p>
    <w:p w:rsidR="00F51E98" w:rsidRDefault="003A28D4">
      <w:pPr>
        <w:tabs>
          <w:tab w:val="left" w:pos="3542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город Шарыпово Красноярского края </w:t>
      </w:r>
    </w:p>
    <w:p w:rsidR="00F51E98" w:rsidRDefault="00F51E98">
      <w:pPr>
        <w:jc w:val="center"/>
        <w:rPr>
          <w:b/>
          <w:sz w:val="28"/>
          <w:szCs w:val="28"/>
        </w:rPr>
      </w:pPr>
    </w:p>
    <w:p w:rsidR="00F51E98" w:rsidRDefault="00F51E98">
      <w:pPr>
        <w:jc w:val="center"/>
        <w:rPr>
          <w:b/>
          <w:sz w:val="28"/>
          <w:szCs w:val="28"/>
        </w:rPr>
      </w:pPr>
    </w:p>
    <w:p w:rsidR="00F51E98" w:rsidRDefault="003A28D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ПОСТАНОВЛЕНИЕ</w:t>
      </w:r>
    </w:p>
    <w:p w:rsidR="00F51E98" w:rsidRDefault="00F51E98">
      <w:pPr>
        <w:jc w:val="center"/>
        <w:rPr>
          <w:sz w:val="28"/>
          <w:szCs w:val="28"/>
          <w:lang w:val="en-US"/>
        </w:rPr>
      </w:pPr>
    </w:p>
    <w:p w:rsidR="00F51E98" w:rsidRDefault="00F51E98">
      <w:pPr>
        <w:jc w:val="center"/>
        <w:rPr>
          <w:sz w:val="28"/>
          <w:szCs w:val="28"/>
          <w:lang w:val="en-US"/>
        </w:rPr>
      </w:pPr>
    </w:p>
    <w:p w:rsidR="00F51E98" w:rsidRDefault="003A28D4">
      <w:pPr>
        <w:rPr>
          <w:sz w:val="28"/>
          <w:szCs w:val="28"/>
        </w:rPr>
      </w:pPr>
      <w:r>
        <w:rPr>
          <w:sz w:val="28"/>
          <w:szCs w:val="28"/>
        </w:rPr>
        <w:t xml:space="preserve">    24.05.2021г                                                                                                   № 103</w:t>
      </w:r>
    </w:p>
    <w:p w:rsidR="00F51E98" w:rsidRPr="003A28D4" w:rsidRDefault="00F51E98">
      <w:pPr>
        <w:rPr>
          <w:sz w:val="28"/>
          <w:szCs w:val="28"/>
        </w:rPr>
      </w:pPr>
    </w:p>
    <w:tbl>
      <w:tblPr>
        <w:tblW w:w="12300" w:type="dxa"/>
        <w:tblLayout w:type="fixed"/>
        <w:tblLook w:val="04A0" w:firstRow="1" w:lastRow="0" w:firstColumn="1" w:lastColumn="0" w:noHBand="0" w:noVBand="1"/>
      </w:tblPr>
      <w:tblGrid>
        <w:gridCol w:w="9608"/>
        <w:gridCol w:w="2692"/>
      </w:tblGrid>
      <w:tr w:rsidR="00F51E98">
        <w:tc>
          <w:tcPr>
            <w:tcW w:w="9607" w:type="dxa"/>
          </w:tcPr>
          <w:p w:rsidR="00F51E98" w:rsidRDefault="003A28D4">
            <w:pPr>
              <w:tabs>
                <w:tab w:val="left" w:pos="3542"/>
              </w:tabs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 xml:space="preserve">Об утверждении положения </w:t>
            </w:r>
            <w:r>
              <w:rPr>
                <w:sz w:val="28"/>
                <w:szCs w:val="28"/>
                <w:shd w:val="clear" w:color="auto" w:fill="FFFFFF"/>
              </w:rPr>
              <w:t>о проведении</w:t>
            </w:r>
          </w:p>
          <w:p w:rsidR="00F51E98" w:rsidRDefault="003A28D4">
            <w:pPr>
              <w:tabs>
                <w:tab w:val="left" w:pos="3542"/>
              </w:tabs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 ежегодного городского смотра-конкурса </w:t>
            </w:r>
          </w:p>
          <w:p w:rsidR="00F51E98" w:rsidRDefault="003A28D4">
            <w:pPr>
              <w:tabs>
                <w:tab w:val="left" w:pos="3542"/>
              </w:tabs>
              <w:jc w:val="both"/>
              <w:outlineLvl w:val="0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на лучшее озеленение и благоустройство </w:t>
            </w:r>
          </w:p>
          <w:p w:rsidR="00F51E98" w:rsidRDefault="003A28D4">
            <w:pPr>
              <w:tabs>
                <w:tab w:val="left" w:pos="35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 xml:space="preserve">территории </w:t>
            </w:r>
            <w:r>
              <w:rPr>
                <w:sz w:val="28"/>
                <w:szCs w:val="28"/>
              </w:rPr>
              <w:t>городского округа города Шарыпово</w:t>
            </w:r>
          </w:p>
          <w:p w:rsidR="00F51E98" w:rsidRDefault="00F51E98">
            <w:pPr>
              <w:tabs>
                <w:tab w:val="left" w:pos="3542"/>
              </w:tabs>
              <w:jc w:val="both"/>
              <w:outlineLvl w:val="0"/>
              <w:rPr>
                <w:sz w:val="28"/>
                <w:szCs w:val="28"/>
              </w:rPr>
            </w:pPr>
          </w:p>
          <w:p w:rsidR="00F51E98" w:rsidRDefault="003A28D4">
            <w:pPr>
              <w:tabs>
                <w:tab w:val="left" w:pos="3542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2" w:type="dxa"/>
          </w:tcPr>
          <w:p w:rsidR="00F51E98" w:rsidRDefault="00F51E98">
            <w:pPr>
              <w:jc w:val="both"/>
              <w:rPr>
                <w:sz w:val="28"/>
                <w:szCs w:val="28"/>
              </w:rPr>
            </w:pPr>
          </w:p>
        </w:tc>
      </w:tr>
    </w:tbl>
    <w:p w:rsidR="00F51E98" w:rsidRDefault="003A28D4">
      <w:pPr>
        <w:tabs>
          <w:tab w:val="left" w:pos="709"/>
          <w:tab w:val="left" w:pos="3542"/>
        </w:tabs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</w:t>
      </w:r>
      <w:r>
        <w:rPr>
          <w:bCs/>
          <w:sz w:val="28"/>
          <w:szCs w:val="28"/>
        </w:rPr>
        <w:tab/>
      </w:r>
      <w:r>
        <w:rPr>
          <w:sz w:val="28"/>
          <w:szCs w:val="28"/>
        </w:rPr>
        <w:t xml:space="preserve">На основании </w:t>
      </w:r>
      <w:r>
        <w:rPr>
          <w:rFonts w:eastAsia="Times New Roman"/>
          <w:bCs/>
          <w:sz w:val="28"/>
          <w:szCs w:val="28"/>
          <w:lang w:eastAsia="zh-CN"/>
        </w:rPr>
        <w:t>«Норм и Правил благоустройства территории городского округа города Шарыпово», утвержденных Решением Шарыповского городского Совета депутатов от 05.09.2017г. №26-91</w:t>
      </w:r>
      <w:r>
        <w:rPr>
          <w:sz w:val="28"/>
          <w:szCs w:val="28"/>
        </w:rPr>
        <w:t>, в целях повышения уровня благоустройства территории городского округа города Шарыпово, привлечения предприятий, предпринимателей и жителей к решению вопросов благоустройства и озеленения,</w:t>
      </w:r>
      <w:r>
        <w:rPr>
          <w:bCs/>
          <w:sz w:val="28"/>
          <w:szCs w:val="28"/>
        </w:rPr>
        <w:t xml:space="preserve"> руководствуясь ст. 34 Устава города Шарыпово</w:t>
      </w:r>
      <w:r>
        <w:rPr>
          <w:sz w:val="28"/>
          <w:szCs w:val="28"/>
        </w:rPr>
        <w:t xml:space="preserve">, </w:t>
      </w:r>
    </w:p>
    <w:p w:rsidR="00F51E98" w:rsidRDefault="003A28D4">
      <w:pPr>
        <w:tabs>
          <w:tab w:val="left" w:pos="709"/>
          <w:tab w:val="left" w:pos="354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ПОСТАНОВЛЯЮ:</w:t>
      </w:r>
    </w:p>
    <w:p w:rsidR="00F51E98" w:rsidRDefault="003A28D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1. Утвердить положение </w:t>
      </w:r>
      <w:r>
        <w:rPr>
          <w:sz w:val="28"/>
          <w:szCs w:val="28"/>
          <w:shd w:val="clear" w:color="auto" w:fill="FFFFFF"/>
        </w:rPr>
        <w:t xml:space="preserve">о проведении ежегодного городского смотра-конкурса на лучшее озеленение и благоустройство территории </w:t>
      </w:r>
      <w:r>
        <w:rPr>
          <w:sz w:val="28"/>
          <w:szCs w:val="28"/>
        </w:rPr>
        <w:t>городского округа города Шарыпово, согласно приложению № 1.</w:t>
      </w:r>
    </w:p>
    <w:p w:rsidR="00F51E98" w:rsidRDefault="003A28D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ab/>
        <w:t>2.  Утвердить состав конкурсной комиссии, согласно приложению № 2.</w:t>
      </w:r>
    </w:p>
    <w:p w:rsidR="00F51E98" w:rsidRDefault="003A28D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3. Контроль за выполнением настоящего постановления возложить на </w:t>
      </w:r>
      <w:r>
        <w:rPr>
          <w:rFonts w:eastAsia="Times New Roman"/>
          <w:sz w:val="28"/>
          <w:szCs w:val="28"/>
        </w:rPr>
        <w:t>первого заместителя Главы города Шарыпово Гудкова Д.Е.</w:t>
      </w:r>
      <w:r>
        <w:rPr>
          <w:sz w:val="28"/>
          <w:szCs w:val="28"/>
        </w:rPr>
        <w:tab/>
      </w:r>
    </w:p>
    <w:p w:rsidR="00F51E98" w:rsidRDefault="003A28D4">
      <w:pPr>
        <w:pStyle w:val="af6"/>
        <w:jc w:val="both"/>
        <w:rPr>
          <w:sz w:val="28"/>
          <w:szCs w:val="28"/>
        </w:rPr>
      </w:pPr>
      <w:r>
        <w:rPr>
          <w:sz w:val="28"/>
          <w:szCs w:val="28"/>
        </w:rPr>
        <w:tab/>
        <w:t>4. Постановление вступает в силу в день, следующий за днем его официального опубликования в периодическом печатном издании «Официальный вестник города Шарыпово», и подлежит размещению на официальном сайте муниципального образования города Шарыпово Красноярского края  (www.gorodsharypovo.ru).</w:t>
      </w:r>
    </w:p>
    <w:p w:rsidR="00F51E98" w:rsidRDefault="00F51E9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F51E98" w:rsidRDefault="00F51E98">
      <w:pPr>
        <w:pStyle w:val="ConsPlusNormal"/>
        <w:widowControl/>
        <w:rPr>
          <w:rFonts w:ascii="Times New Roman" w:hAnsi="Times New Roman" w:cs="Times New Roman"/>
          <w:sz w:val="28"/>
          <w:szCs w:val="28"/>
        </w:rPr>
      </w:pPr>
    </w:p>
    <w:p w:rsidR="00F51E98" w:rsidRDefault="003A28D4">
      <w:pPr>
        <w:pStyle w:val="ConsPlusNormal"/>
        <w:widowControl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sz w:val="28"/>
          <w:szCs w:val="28"/>
        </w:rPr>
        <w:t>Глава города Шарыпово                                                               Н.А. Петровская</w:t>
      </w:r>
    </w:p>
    <w:p w:rsidR="00953A75" w:rsidRDefault="003A28D4" w:rsidP="00953A75">
      <w:pPr>
        <w:pStyle w:val="af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</w:t>
      </w:r>
    </w:p>
    <w:p w:rsidR="00F51E98" w:rsidRDefault="003A28D4" w:rsidP="00953A75">
      <w:pPr>
        <w:pStyle w:val="af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Приложение № 1</w:t>
      </w:r>
    </w:p>
    <w:p w:rsidR="00F51E98" w:rsidRDefault="003A28D4" w:rsidP="00953A75">
      <w:pPr>
        <w:pStyle w:val="af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к постановлению</w:t>
      </w:r>
    </w:p>
    <w:p w:rsidR="00F51E98" w:rsidRDefault="003A28D4" w:rsidP="00953A75">
      <w:pPr>
        <w:pStyle w:val="af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Администрации города Шарыпово</w:t>
      </w:r>
    </w:p>
    <w:p w:rsidR="00F51E98" w:rsidRDefault="003A28D4" w:rsidP="00953A75">
      <w:pPr>
        <w:pStyle w:val="af6"/>
        <w:jc w:val="right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от 04.05.2021г. № 103</w:t>
      </w:r>
    </w:p>
    <w:p w:rsidR="00F51E98" w:rsidRDefault="00F51E98"/>
    <w:p w:rsidR="00F51E98" w:rsidRDefault="00F51E98"/>
    <w:p w:rsidR="00F51E98" w:rsidRDefault="003A28D4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ПОЛОЖЕНИЕ</w:t>
      </w:r>
    </w:p>
    <w:p w:rsidR="00F51E98" w:rsidRDefault="003A28D4">
      <w:pPr>
        <w:jc w:val="center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о проведении ежегодного городского смотра-конкурса на лучшее озеленение </w:t>
      </w:r>
      <w:r>
        <w:rPr>
          <w:sz w:val="28"/>
          <w:szCs w:val="28"/>
          <w:shd w:val="clear" w:color="auto" w:fill="FFFFFF"/>
        </w:rPr>
        <w:lastRenderedPageBreak/>
        <w:t xml:space="preserve">и благоустройство территории </w:t>
      </w:r>
      <w:r>
        <w:rPr>
          <w:sz w:val="28"/>
          <w:szCs w:val="28"/>
        </w:rPr>
        <w:t>городского округа города Шарыпово</w:t>
      </w:r>
      <w:r>
        <w:rPr>
          <w:rFonts w:eastAsia="Times New Roman"/>
          <w:sz w:val="28"/>
          <w:szCs w:val="28"/>
        </w:rPr>
        <w:t xml:space="preserve"> </w:t>
      </w:r>
    </w:p>
    <w:p w:rsidR="00F51E98" w:rsidRDefault="00F51E98">
      <w:pPr>
        <w:jc w:val="center"/>
        <w:rPr>
          <w:rFonts w:eastAsia="Times New Roman"/>
          <w:sz w:val="28"/>
          <w:szCs w:val="28"/>
        </w:rPr>
      </w:pPr>
    </w:p>
    <w:p w:rsidR="00F51E98" w:rsidRDefault="003A28D4">
      <w:pPr>
        <w:jc w:val="center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I. ОБЩИЕ ПОЛОЖЕНИЯ</w:t>
      </w:r>
    </w:p>
    <w:p w:rsidR="00F51E98" w:rsidRDefault="00F51E98">
      <w:pPr>
        <w:rPr>
          <w:sz w:val="28"/>
          <w:szCs w:val="28"/>
        </w:rPr>
      </w:pP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на основании Федерального закона от 06.10.2003 № 131-ФЗ «Об общих принципах организации местного самоуправления»,  </w:t>
      </w:r>
      <w:r>
        <w:rPr>
          <w:rFonts w:eastAsia="Times New Roman"/>
          <w:bCs/>
          <w:sz w:val="28"/>
          <w:szCs w:val="28"/>
          <w:lang w:eastAsia="zh-CN"/>
        </w:rPr>
        <w:t xml:space="preserve">«Норм и Правил благоустройства территории городского округа города Шарыпово», утвержденных Решением Шарыповского городского Совета депутатов от 05.09.2017г. №26-91 </w:t>
      </w:r>
      <w:r>
        <w:rPr>
          <w:sz w:val="28"/>
          <w:szCs w:val="28"/>
        </w:rPr>
        <w:t xml:space="preserve">и определяет порядок проведения городского смотра-конкурса по благоустройству среди организаций и предприятий всех форм собственности, индивидуальных предпринимателей, </w:t>
      </w:r>
      <w:r>
        <w:rPr>
          <w:rFonts w:eastAsia="Times New Roman"/>
          <w:sz w:val="28"/>
          <w:szCs w:val="28"/>
        </w:rPr>
        <w:t xml:space="preserve">а также частных домовладений находящихся на территории </w:t>
      </w:r>
      <w:r>
        <w:rPr>
          <w:sz w:val="28"/>
          <w:szCs w:val="28"/>
        </w:rPr>
        <w:t xml:space="preserve">городского округа города Шарыпово (далее – смотр-конкурс), условия участия в нем. </w:t>
      </w: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Целью проведения смотра-конкурса является: </w:t>
      </w: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повышение уровня комплексного благоустройства дворов, придомовых территорий и прилегающих территории к предприятиям и организациям города; </w:t>
      </w: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пропаганда положительного опыта жителей по наведению чистоты и порядка во дворах и домах, сотрудничества управляющих и эксплуатирующих организаций с домовыми комитетами, старшими по домам и другими органами территориального общественного самоуправления;</w:t>
      </w: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развитие самодеятельности жителей в сфере благоустройства своих подъездов, домов, дворов, микрорайонов.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1.3. </w:t>
      </w:r>
      <w:proofErr w:type="gramStart"/>
      <w:r>
        <w:rPr>
          <w:sz w:val="28"/>
          <w:szCs w:val="28"/>
        </w:rPr>
        <w:t>Участниками  конкурса</w:t>
      </w:r>
      <w:proofErr w:type="gramEnd"/>
      <w:r>
        <w:rPr>
          <w:sz w:val="28"/>
          <w:szCs w:val="28"/>
        </w:rPr>
        <w:t xml:space="preserve"> могут быть жители города, организации всех форм собственности, индивидуальные предприниматели и организации, осуществляющие управление и эксплуатацию жилищного фонда, подавшие заявку на участие в смотре-конкурсе в городскую конкурсную комиссию.</w:t>
      </w:r>
    </w:p>
    <w:p w:rsidR="00F51E98" w:rsidRDefault="00F51E98">
      <w:pPr>
        <w:ind w:firstLine="720"/>
        <w:jc w:val="both"/>
        <w:rPr>
          <w:sz w:val="28"/>
          <w:szCs w:val="28"/>
        </w:rPr>
      </w:pPr>
    </w:p>
    <w:p w:rsidR="00F51E98" w:rsidRDefault="003A28D4">
      <w:pPr>
        <w:jc w:val="center"/>
        <w:rPr>
          <w:sz w:val="28"/>
          <w:szCs w:val="28"/>
        </w:rPr>
      </w:pPr>
      <w:r>
        <w:rPr>
          <w:sz w:val="28"/>
          <w:szCs w:val="28"/>
        </w:rPr>
        <w:t>2. УСЛОВИЯ УЧАСТИЯ В СМОТРЕ-КОНКУРСЕ</w:t>
      </w: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Смотр-конкурс проводится ежегодно в июне - июле по пяти направлениям: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самая благоустроенная территория предприятия (участвуют организации любой формы собственности, магазины, общественные организации, организации общественного питания и т.д.);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и благоустройство придомовой территории многоквартирных домов;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лучшая дворовая детская площадка;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озеленение и благоустройство территории учреждения социальной сферы в границах предоставленного участка, а также прилегающей территории;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озеленение и </w:t>
      </w:r>
      <w:proofErr w:type="gramStart"/>
      <w:r>
        <w:rPr>
          <w:sz w:val="28"/>
          <w:szCs w:val="28"/>
        </w:rPr>
        <w:t>благоустройство  улиц</w:t>
      </w:r>
      <w:proofErr w:type="gramEnd"/>
      <w:r>
        <w:rPr>
          <w:sz w:val="28"/>
          <w:szCs w:val="28"/>
        </w:rPr>
        <w:t xml:space="preserve"> в частном секторе.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2.2. Сведения о смотре-конкурсе и условиях его проведения размещаются на официальном сайте Администрации города Шарыпово.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2.3. Конкурсные заявки для участия в смотре-конкурсе по </w:t>
      </w:r>
      <w:r>
        <w:rPr>
          <w:sz w:val="28"/>
          <w:szCs w:val="28"/>
        </w:rPr>
        <w:lastRenderedPageBreak/>
        <w:t xml:space="preserve">благоустройству предоставляются на рассмотрение конкурсной комиссии, созданной при Администрации города Шарыпово, по адресу: 662314 Красноярский край, г. Шарыпово, ул. Горького, д. 14а (справки по тел. 8(39153) 2-11-90, 8(39153) 34-0-93) в срок до 10 июля. К заявке могут прилагаться фотоматериалы. 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Документы предоставляются в Комиссию лично, либо в электронном виде по адресу: </w:t>
      </w:r>
      <w:proofErr w:type="spellStart"/>
      <w:r>
        <w:rPr>
          <w:rStyle w:val="-"/>
          <w:color w:val="000080"/>
          <w:sz w:val="28"/>
          <w:szCs w:val="28"/>
          <w:lang w:val="en-US"/>
        </w:rPr>
        <w:t>adm</w:t>
      </w:r>
      <w:proofErr w:type="spellEnd"/>
      <w:r>
        <w:rPr>
          <w:rStyle w:val="-"/>
          <w:color w:val="000080"/>
          <w:sz w:val="28"/>
          <w:szCs w:val="28"/>
        </w:rPr>
        <w:t>@</w:t>
      </w:r>
      <w:proofErr w:type="spellStart"/>
      <w:r>
        <w:rPr>
          <w:rStyle w:val="-"/>
          <w:color w:val="000080"/>
          <w:sz w:val="28"/>
          <w:szCs w:val="28"/>
          <w:lang w:val="en-US"/>
        </w:rPr>
        <w:t>gorod</w:t>
      </w:r>
      <w:hyperlink r:id="rId5">
        <w:r>
          <w:rPr>
            <w:color w:val="000080"/>
            <w:sz w:val="28"/>
            <w:szCs w:val="28"/>
            <w:lang w:val="en-US"/>
          </w:rPr>
          <w:t>sharypovo</w:t>
        </w:r>
        <w:proofErr w:type="spellEnd"/>
      </w:hyperlink>
      <w:r>
        <w:rPr>
          <w:rStyle w:val="-"/>
          <w:color w:val="000080"/>
          <w:sz w:val="28"/>
          <w:szCs w:val="28"/>
        </w:rPr>
        <w:t>.</w:t>
      </w:r>
      <w:proofErr w:type="spellStart"/>
      <w:r>
        <w:rPr>
          <w:rStyle w:val="-"/>
          <w:color w:val="000080"/>
          <w:sz w:val="28"/>
          <w:szCs w:val="28"/>
          <w:lang w:val="en-US"/>
        </w:rPr>
        <w:t>ru</w:t>
      </w:r>
      <w:proofErr w:type="spellEnd"/>
      <w:r>
        <w:rPr>
          <w:sz w:val="28"/>
          <w:szCs w:val="28"/>
        </w:rPr>
        <w:t xml:space="preserve">. </w:t>
      </w:r>
    </w:p>
    <w:p w:rsidR="00F51E98" w:rsidRDefault="003A28D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2.5. К конкурсной заявке должна прилагаться информация о заявителе (фамилия, имя, отчество, адрес оформленного объекта, контактные телефоны).</w:t>
      </w:r>
    </w:p>
    <w:p w:rsidR="00F51E98" w:rsidRDefault="00F51E98">
      <w:pPr>
        <w:jc w:val="center"/>
        <w:rPr>
          <w:sz w:val="28"/>
          <w:szCs w:val="28"/>
        </w:rPr>
      </w:pPr>
    </w:p>
    <w:p w:rsidR="00F51E98" w:rsidRDefault="003A28D4">
      <w:pPr>
        <w:jc w:val="center"/>
        <w:rPr>
          <w:sz w:val="28"/>
          <w:szCs w:val="28"/>
        </w:rPr>
      </w:pPr>
      <w:r>
        <w:rPr>
          <w:sz w:val="28"/>
          <w:szCs w:val="28"/>
        </w:rPr>
        <w:t>3. ПОРЯДОК И КРИТЕРИИ ОПРЕДЕЛЕНИЯ ПОБЕДИТЕЛЕЙ СМОТРА - КОНКУРСА</w:t>
      </w:r>
    </w:p>
    <w:p w:rsidR="00F51E98" w:rsidRDefault="00F51E98">
      <w:pPr>
        <w:jc w:val="both"/>
        <w:rPr>
          <w:sz w:val="28"/>
          <w:szCs w:val="28"/>
        </w:rPr>
      </w:pP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3.1. Обследование объектов, представленных на городской смотр-конкурс, проводится комиссией</w:t>
      </w:r>
      <w:r>
        <w:rPr>
          <w:color w:val="000000"/>
          <w:sz w:val="28"/>
          <w:szCs w:val="28"/>
        </w:rPr>
        <w:t xml:space="preserve"> с 20 по 25 июля.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3.2. При подведении итогов обследуется:</w:t>
      </w:r>
    </w:p>
    <w:p w:rsidR="00F51E98" w:rsidRDefault="003A28D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3.2.1. Для частного сектора: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состояние территории (уборка мусора, водоотведение ливневых вод, искусственное освещение и т.д.);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декоративное оформление прилегающей территории (вазоны, фонтанчики, беседки, скульптуры, садово-парковая мебель и т.д.);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фасада дома;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адресного аншлага (таблички с номером дома);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изгороди, ограждающей участок (металлической, деревянной и др.).</w:t>
      </w:r>
    </w:p>
    <w:p w:rsidR="00F51E98" w:rsidRDefault="00F51E98">
      <w:pPr>
        <w:ind w:firstLine="540"/>
        <w:jc w:val="both"/>
        <w:rPr>
          <w:sz w:val="28"/>
          <w:szCs w:val="28"/>
        </w:rPr>
      </w:pPr>
    </w:p>
    <w:p w:rsidR="00F51E98" w:rsidRDefault="003A28D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3.2.2. Для предприятий и индивидуальных предпринимателей: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благоустройство и планировочное решение территории на земельном участке под зданием и прилегающей к нему муниципальной территории;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газона, цветников, декоративных кустарников;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своевременность ремонта и окраски фасада здания;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состояние хозяйственных площадок, пешеходных дорожек;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решение вопроса парковки автотранспорта;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урн временного содержания мусора и своевременность освобождения их от мусора;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адресного аншлага, вывески с наименованием учреждения и режимом работы.</w:t>
      </w:r>
    </w:p>
    <w:p w:rsidR="00F51E98" w:rsidRDefault="00F51E98">
      <w:pPr>
        <w:ind w:firstLine="540"/>
        <w:jc w:val="both"/>
      </w:pPr>
    </w:p>
    <w:p w:rsidR="00F51E98" w:rsidRDefault="003A28D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3.2.3. Для двора в многоквартирном жилом доме: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санитарное состояние территории (отсутствие мусора и сорняков, отсутствие поврежденных цветов или уничтоженных участков цветника и т.д.);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разнообразие малых архитектурных форм и их техническое состояние;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наличие газонов, цветников (разнообразие цветников по виду и форме, </w:t>
      </w:r>
      <w:r>
        <w:rPr>
          <w:sz w:val="28"/>
          <w:szCs w:val="28"/>
        </w:rPr>
        <w:lastRenderedPageBreak/>
        <w:t>по наличию разнообразных сортов цветов и декоративных кустарников);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состояние зеленых насаждений (стрижка кустарников, отсутствие аварийных деревьев </w:t>
      </w:r>
      <w:proofErr w:type="spellStart"/>
      <w:r>
        <w:rPr>
          <w:sz w:val="28"/>
          <w:szCs w:val="28"/>
        </w:rPr>
        <w:t>и.т.д</w:t>
      </w:r>
      <w:proofErr w:type="spellEnd"/>
      <w:r>
        <w:rPr>
          <w:sz w:val="28"/>
          <w:szCs w:val="28"/>
        </w:rPr>
        <w:t>.);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техническое состояние </w:t>
      </w:r>
      <w:proofErr w:type="spellStart"/>
      <w:r>
        <w:rPr>
          <w:sz w:val="28"/>
          <w:szCs w:val="28"/>
        </w:rPr>
        <w:t>внутридворовых</w:t>
      </w:r>
      <w:proofErr w:type="spellEnd"/>
      <w:r>
        <w:rPr>
          <w:sz w:val="28"/>
          <w:szCs w:val="28"/>
        </w:rPr>
        <w:t xml:space="preserve"> проездов и пешеходных связей;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искусственного освещение двора;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контейнерных площадок и их ограждений.</w:t>
      </w:r>
    </w:p>
    <w:p w:rsidR="00F51E98" w:rsidRDefault="00F51E98">
      <w:pPr>
        <w:jc w:val="both"/>
        <w:rPr>
          <w:sz w:val="28"/>
          <w:szCs w:val="28"/>
        </w:rPr>
      </w:pPr>
    </w:p>
    <w:p w:rsidR="00F51E98" w:rsidRDefault="003A28D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3.2.4. Для дворовой детской площадки: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техническое и эстетическое состояние детской площадки (исправность установленного оборудования, своевременное содержание и окраска);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санитарное состояние игровой площадки (отсутствие мусора, наличие урн временного содержания мусора, отсутствие сорняков и т.д.);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искусственного освещения детской площадки.</w:t>
      </w:r>
    </w:p>
    <w:p w:rsidR="00F51E98" w:rsidRDefault="00F51E98">
      <w:pPr>
        <w:ind w:firstLine="540"/>
        <w:jc w:val="both"/>
        <w:rPr>
          <w:sz w:val="28"/>
          <w:szCs w:val="28"/>
        </w:rPr>
      </w:pPr>
    </w:p>
    <w:p w:rsidR="00F51E98" w:rsidRDefault="003A28D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3.2.5. Для территории учреждения социальной сферы: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на территории спортивно-игровой площадки (исправность установленного оборудования и своевременное его содержание);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 состояние ограждения территории (единообразие и эстетический вид ограждения);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зеленых насаждений, газонов, цветников, клумб.</w:t>
      </w:r>
    </w:p>
    <w:p w:rsidR="00F51E98" w:rsidRDefault="00F51E98">
      <w:pPr>
        <w:ind w:firstLine="540"/>
        <w:jc w:val="both"/>
        <w:rPr>
          <w:sz w:val="28"/>
          <w:szCs w:val="28"/>
        </w:rPr>
      </w:pPr>
    </w:p>
    <w:p w:rsidR="00F51E98" w:rsidRDefault="003A28D4">
      <w:pPr>
        <w:ind w:firstLine="54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3.2.7. Для лучшей улицы: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населения в работе по поддержанию порядка на улице и на прилегающей территории к домам;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уличных комитетов;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участие жителей в оформлении и содержании мест общего пользования;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информационного стенда;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- наличие мусорных контейнеров и содержание их согласно санитарно-эпидемиологических требований;</w:t>
      </w:r>
    </w:p>
    <w:p w:rsidR="00F51E98" w:rsidRDefault="003A28D4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надлежащее содержание жителями водоотводной канавы на протяжении всей улицы (отсутствия мусора, сорной </w:t>
      </w:r>
      <w:proofErr w:type="spellStart"/>
      <w:r>
        <w:rPr>
          <w:sz w:val="28"/>
          <w:szCs w:val="28"/>
        </w:rPr>
        <w:t>ростительности</w:t>
      </w:r>
      <w:proofErr w:type="spellEnd"/>
      <w:r>
        <w:rPr>
          <w:sz w:val="28"/>
          <w:szCs w:val="28"/>
        </w:rPr>
        <w:t xml:space="preserve"> и т.д.)</w:t>
      </w:r>
    </w:p>
    <w:p w:rsidR="00F51E98" w:rsidRDefault="00F51E98">
      <w:pPr>
        <w:ind w:firstLine="540"/>
        <w:jc w:val="both"/>
        <w:rPr>
          <w:sz w:val="28"/>
          <w:szCs w:val="28"/>
        </w:rPr>
      </w:pPr>
    </w:p>
    <w:p w:rsidR="00F51E98" w:rsidRDefault="00F51E98">
      <w:pPr>
        <w:ind w:firstLine="540"/>
        <w:jc w:val="both"/>
        <w:rPr>
          <w:sz w:val="28"/>
          <w:szCs w:val="28"/>
        </w:rPr>
      </w:pPr>
    </w:p>
    <w:p w:rsidR="00F51E98" w:rsidRDefault="003A28D4">
      <w:pPr>
        <w:jc w:val="center"/>
        <w:rPr>
          <w:sz w:val="28"/>
          <w:szCs w:val="28"/>
        </w:rPr>
      </w:pPr>
      <w:r>
        <w:rPr>
          <w:sz w:val="28"/>
          <w:szCs w:val="28"/>
        </w:rPr>
        <w:t>4. ПОДВЕДЕНИЕ ИТОГОВ СМОТРА-КОНКУРСА</w:t>
      </w:r>
    </w:p>
    <w:p w:rsidR="00F51E98" w:rsidRDefault="00F51E98">
      <w:pPr>
        <w:jc w:val="both"/>
        <w:rPr>
          <w:sz w:val="28"/>
          <w:szCs w:val="28"/>
        </w:rPr>
      </w:pP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4.1. Победителем смотра-конкурса по каждому направлению признается участник, набравший наибольшее количество баллов в соответствии с перечнем показателей оценки озеленения и благоустройства, согласно приложению 1 к Положению.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Показатели озеленения и благоустройства оцениваются по среднему баллу, полученному из оценок, выставленных членами Комиссии по соответствию характеристик оцениваемых объектов характеристикам, указанным в приложении 1 к Положению, где оценки: 4 - "хорошо"; 3 - "удовлетворительно"; 2 - "неудовлетворительно".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Оценки "хорошо" ставятся при соответствии характеристик </w:t>
      </w:r>
      <w:r>
        <w:rPr>
          <w:sz w:val="28"/>
          <w:szCs w:val="28"/>
        </w:rPr>
        <w:lastRenderedPageBreak/>
        <w:t>оцениваемого объекта характеристикам, указанным в приложении 1 к Положению; оценка "удовлетворительно" - при частичном несоответствии характеристик оцениваемого объекта характеристикам, указанным в приложении 1 к Положению; оценка "неудовлетворительно" - при полном несоответствии характеристик оцениваемого объекта характеристикам, указанным в приложении 1 к Положению.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4.2. Подведение итогов смотра-конкурса и награждение победителей производится ежегодно до 3 августа.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4.3. Решения Комиссии принимаются большинством голосов от числа присутствующих на заседании членов и оформляется протоколом, который может быть обжалован в соответствии с действующим законодательством. Перечень участников, занявших призовые места утверждается распоряжением Администрации города Шарыпово.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Итоговый протокол конкурса содержит следующие данные: 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состав комиссии; 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наименование участников; 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общее число баллов, набранное каждым участником; 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- наименование победителей по номинациям с указанием вознаграждения.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Победители конкурса награждаются почетными грамотами, благодарственными письмами и призами. </w:t>
      </w:r>
      <w:r>
        <w:rPr>
          <w:bCs/>
          <w:sz w:val="28"/>
          <w:szCs w:val="28"/>
        </w:rPr>
        <w:t>Конкурсная комиссия вправе присуждать поощрительные призы.</w:t>
      </w:r>
    </w:p>
    <w:p w:rsidR="00F51E98" w:rsidRDefault="003A28D4">
      <w:pPr>
        <w:ind w:firstLine="720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4.5. </w:t>
      </w:r>
      <w:r>
        <w:rPr>
          <w:sz w:val="28"/>
          <w:szCs w:val="28"/>
        </w:rPr>
        <w:t>Награждение победителей смотра-конкурса осуществляется председателем конкурсной комиссии.</w:t>
      </w:r>
    </w:p>
    <w:p w:rsidR="00F51E98" w:rsidRDefault="003A28D4">
      <w:pPr>
        <w:pStyle w:val="aa"/>
        <w:tabs>
          <w:tab w:val="left" w:pos="567"/>
        </w:tabs>
        <w:spacing w:after="0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4.6. Итоги конкурса публикуются в периодическом печатном издании «Официальный вестник города Шарыпово», и подлежат размещению на официальном сайте муниципального образования города Шарыпово Красноярского </w:t>
      </w:r>
      <w:proofErr w:type="gramStart"/>
      <w:r>
        <w:rPr>
          <w:bCs/>
          <w:sz w:val="28"/>
          <w:szCs w:val="28"/>
        </w:rPr>
        <w:t>края  (</w:t>
      </w:r>
      <w:proofErr w:type="gramEnd"/>
      <w:r>
        <w:rPr>
          <w:bCs/>
          <w:sz w:val="28"/>
          <w:szCs w:val="28"/>
        </w:rPr>
        <w:t>www.gorodsharypovo.ru)</w:t>
      </w:r>
    </w:p>
    <w:p w:rsidR="00F51E98" w:rsidRDefault="00F51E98">
      <w:pPr>
        <w:pStyle w:val="aa"/>
        <w:tabs>
          <w:tab w:val="left" w:pos="567"/>
        </w:tabs>
        <w:spacing w:after="0"/>
        <w:ind w:firstLine="709"/>
        <w:jc w:val="both"/>
        <w:rPr>
          <w:bCs/>
          <w:sz w:val="28"/>
          <w:szCs w:val="28"/>
        </w:rPr>
      </w:pPr>
    </w:p>
    <w:p w:rsidR="00F51E98" w:rsidRDefault="00F51E98">
      <w:pPr>
        <w:rPr>
          <w:sz w:val="28"/>
          <w:szCs w:val="28"/>
        </w:rPr>
      </w:pPr>
    </w:p>
    <w:tbl>
      <w:tblPr>
        <w:tblStyle w:val="af9"/>
        <w:tblW w:w="10200" w:type="dxa"/>
        <w:tblLayout w:type="fixed"/>
        <w:tblLook w:val="04A0" w:firstRow="1" w:lastRow="0" w:firstColumn="1" w:lastColumn="0" w:noHBand="0" w:noVBand="1"/>
      </w:tblPr>
      <w:tblGrid>
        <w:gridCol w:w="3828"/>
        <w:gridCol w:w="6372"/>
      </w:tblGrid>
      <w:tr w:rsidR="00F51E98"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</w:tcPr>
          <w:p w:rsidR="00F51E98" w:rsidRDefault="00F51E98">
            <w:pPr>
              <w:rPr>
                <w:sz w:val="28"/>
                <w:szCs w:val="28"/>
              </w:rPr>
            </w:pPr>
          </w:p>
        </w:tc>
        <w:tc>
          <w:tcPr>
            <w:tcW w:w="6371" w:type="dxa"/>
            <w:tcBorders>
              <w:top w:val="nil"/>
              <w:left w:val="nil"/>
              <w:bottom w:val="nil"/>
              <w:right w:val="nil"/>
            </w:tcBorders>
          </w:tcPr>
          <w:p w:rsidR="00F51E98" w:rsidRDefault="003A28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Приложение № 1 к Положению</w:t>
            </w:r>
          </w:p>
          <w:p w:rsidR="00F51E98" w:rsidRDefault="003A28D4">
            <w:pPr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 проведении ежегодного городского смотра-конкурса </w:t>
            </w:r>
          </w:p>
          <w:p w:rsidR="00F51E98" w:rsidRDefault="003A28D4" w:rsidP="003A28D4">
            <w:pPr>
              <w:rPr>
                <w:sz w:val="28"/>
                <w:szCs w:val="28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на лучшее озеленение и благоустройство территории городского округа города Шарыпово от </w:t>
            </w:r>
          </w:p>
        </w:tc>
      </w:tr>
    </w:tbl>
    <w:p w:rsidR="00F51E98" w:rsidRDefault="00F51E98">
      <w:pPr>
        <w:rPr>
          <w:sz w:val="28"/>
          <w:szCs w:val="28"/>
        </w:rPr>
      </w:pPr>
    </w:p>
    <w:p w:rsidR="00F51E98" w:rsidRDefault="003A28D4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4"/>
          <w:szCs w:val="24"/>
        </w:rPr>
        <w:t xml:space="preserve">                                      </w:t>
      </w:r>
    </w:p>
    <w:p w:rsidR="00F51E98" w:rsidRDefault="003A28D4">
      <w:pPr>
        <w:widowControl/>
        <w:shd w:val="clear" w:color="auto" w:fill="FFFFFF"/>
        <w:suppressAutoHyphens w:val="0"/>
        <w:spacing w:after="240"/>
        <w:jc w:val="center"/>
        <w:textAlignment w:val="baseline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>ПЕРЕЧЕНЬ ПОКАЗАТЕЛЕЙ ОЦЕНКИ ОЗЕЛЕНЕНИЯ И БЛАГОУСТРОЙСТВА</w:t>
      </w:r>
    </w:p>
    <w:tbl>
      <w:tblPr>
        <w:tblW w:w="935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2752"/>
        <w:gridCol w:w="5865"/>
      </w:tblGrid>
      <w:tr w:rsidR="00F51E98">
        <w:trPr>
          <w:trHeight w:hRule="exact" w:val="15"/>
        </w:trPr>
        <w:tc>
          <w:tcPr>
            <w:tcW w:w="737" w:type="dxa"/>
            <w:shd w:val="clear" w:color="auto" w:fill="auto"/>
          </w:tcPr>
          <w:p w:rsidR="00F51E98" w:rsidRDefault="00F51E98">
            <w:pPr>
              <w:suppressAutoHyphens w:val="0"/>
              <w:rPr>
                <w:rFonts w:ascii="Arial" w:eastAsia="Times New Roman" w:hAnsi="Arial" w:cs="Arial"/>
                <w:b/>
                <w:bCs/>
                <w:color w:val="444444"/>
                <w:sz w:val="24"/>
                <w:szCs w:val="24"/>
              </w:rPr>
            </w:pPr>
          </w:p>
        </w:tc>
        <w:tc>
          <w:tcPr>
            <w:tcW w:w="2752" w:type="dxa"/>
            <w:shd w:val="clear" w:color="auto" w:fill="auto"/>
          </w:tcPr>
          <w:p w:rsidR="00F51E98" w:rsidRDefault="00F51E98">
            <w:pPr>
              <w:suppressAutoHyphens w:val="0"/>
              <w:rPr>
                <w:rFonts w:eastAsia="Times New Roman"/>
              </w:rPr>
            </w:pPr>
          </w:p>
        </w:tc>
        <w:tc>
          <w:tcPr>
            <w:tcW w:w="5865" w:type="dxa"/>
            <w:shd w:val="clear" w:color="auto" w:fill="auto"/>
          </w:tcPr>
          <w:p w:rsidR="00F51E98" w:rsidRDefault="00F51E98">
            <w:pPr>
              <w:suppressAutoHyphens w:val="0"/>
              <w:rPr>
                <w:rFonts w:eastAsia="Times New Roman"/>
              </w:rPr>
            </w:pP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N п/п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Качественные характеристики</w:t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Проекты озеленения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Схемы (проекты) озеленения согласованы, ассортимент древесно-кустарниковых растений и схемы их размещения соответствуют проектам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Обеспеченность зелеными насаждениями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Фактическая обеспеченность зелеными насаждениями соответствующая нормативам СНиП 2.07.01-89 "Градостроительство. Планировка и застройка городских и сельских поселений"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3.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Газоны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Газоны ровные, густые, без сорняков и плешин. Высота травостоя у партерного газона не должна превышать 5 см, у обыкновенного - 10 см, стрижка ровная, без огрехов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4.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Кустарники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"Живые" изгороди из кустарника, оформленные, подстриженные ровно по высоте или заданному профилю, с полным удалением сухих ветвей, взрыхленной почвой, без сорняков и выпадов, а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также группы кустарников с обрезанными отцветшими соцветиями и сухими побегами, прорыхленной почвой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5.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Деревья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Кроны деревьев оформлены, без сухих ветвей,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задиров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 ран, поросли. Высота штамба и форма кроны отвечает архитектурным требованиям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6.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Цветники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Культуры подобраны по колеру, высоте и срокам цветения растений. Цветочные культуры ухожены, посадки растений и подрезка газонов прямолинейны, четкие границ клумб, отцветших соцветия, отпад и сорняки отсутствуют.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За большие площади цветников может присуждаться дополнительно по 3 балла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7.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Общее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благоустройство и санитарное состояние территории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Отсутствуют заброшенные, не озелененные участки, пустыри, а также участки, заросшие сорной растительностью, несанкционированные свалки, случайный мусор. Оценивается количество и состояние, газонов, кустарников, малых архитектурных форм, оборудования детских и спортивных площадок, площадок для выгула собак, контейнерных площадок и т.п.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8.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Эстетика дворов и улиц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фасадов зданий, придомовых территории, отсутствие строительного и случайного мусора, в озеленении использованы цветущие кустарники, 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так же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их новые виды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9.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Внутриквартальные проезды, тротуары, дороги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Состояние дорожного полотна, тротуаров, придорожных озеленительных полос удовлетворительное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  <w:tr w:rsidR="00F51E98">
        <w:tc>
          <w:tcPr>
            <w:tcW w:w="7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jc w:val="center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10.</w:t>
            </w:r>
          </w:p>
        </w:tc>
        <w:tc>
          <w:tcPr>
            <w:tcW w:w="27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Эстетика элементов озеленения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  <w:tc>
          <w:tcPr>
            <w:tcW w:w="58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49" w:type="dxa"/>
              <w:right w:w="149" w:type="dxa"/>
            </w:tcMar>
          </w:tcPr>
          <w:p w:rsidR="00F51E98" w:rsidRDefault="003A28D4">
            <w:pPr>
              <w:suppressAutoHyphens w:val="0"/>
              <w:textAlignment w:val="baseline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Озеленение породами зеленых насаждений, обладающими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фитонцидными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свойствами, устойчивыми к загрязнению атмосферы и условиям произрастания, </w:t>
            </w:r>
            <w:r>
              <w:rPr>
                <w:rFonts w:eastAsia="Times New Roman"/>
                <w:sz w:val="24"/>
                <w:szCs w:val="24"/>
              </w:rPr>
              <w:lastRenderedPageBreak/>
              <w:t>озеленение цветущими деревьями и цветущими кустарниками</w:t>
            </w:r>
            <w:r>
              <w:rPr>
                <w:rFonts w:eastAsia="Times New Roman"/>
                <w:sz w:val="24"/>
                <w:szCs w:val="24"/>
              </w:rPr>
              <w:br/>
            </w:r>
          </w:p>
        </w:tc>
      </w:tr>
    </w:tbl>
    <w:p w:rsidR="00F51E98" w:rsidRDefault="003A28D4" w:rsidP="00B2238A">
      <w:pPr>
        <w:widowControl/>
        <w:shd w:val="clear" w:color="auto" w:fill="FFFFFF"/>
        <w:suppressAutoHyphens w:val="0"/>
        <w:spacing w:after="240"/>
        <w:jc w:val="right"/>
        <w:textAlignment w:val="baseline"/>
        <w:outlineLvl w:val="2"/>
        <w:rPr>
          <w:rFonts w:eastAsia="Times New Roman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lastRenderedPageBreak/>
        <w:br/>
      </w:r>
      <w:r>
        <w:rPr>
          <w:rFonts w:ascii="Arial" w:eastAsia="Times New Roman" w:hAnsi="Arial" w:cs="Arial"/>
          <w:b/>
          <w:bCs/>
          <w:color w:val="444444"/>
          <w:sz w:val="24"/>
          <w:szCs w:val="24"/>
        </w:rPr>
        <w:br/>
      </w:r>
    </w:p>
    <w:p w:rsidR="00F51E98" w:rsidRDefault="003A28D4">
      <w:pPr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Приложение № 2</w:t>
      </w:r>
    </w:p>
    <w:p w:rsidR="00F51E98" w:rsidRDefault="003A28D4">
      <w:pPr>
        <w:pStyle w:val="af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к постановлению</w:t>
      </w:r>
    </w:p>
    <w:p w:rsidR="00F51E98" w:rsidRDefault="003A28D4">
      <w:pPr>
        <w:pStyle w:val="af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                   Администрации города Шарыпово</w:t>
      </w:r>
    </w:p>
    <w:p w:rsidR="00F51E98" w:rsidRDefault="003A28D4">
      <w:pPr>
        <w:pStyle w:val="af6"/>
        <w:jc w:val="center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                           от 24.05.2021г. №_103 </w:t>
      </w:r>
    </w:p>
    <w:p w:rsidR="00F51E98" w:rsidRDefault="00F51E98">
      <w:pPr>
        <w:pStyle w:val="af6"/>
        <w:jc w:val="center"/>
        <w:rPr>
          <w:rFonts w:eastAsia="Times New Roman"/>
          <w:sz w:val="24"/>
          <w:szCs w:val="24"/>
        </w:rPr>
      </w:pPr>
    </w:p>
    <w:p w:rsidR="00F51E98" w:rsidRDefault="00F51E98">
      <w:pPr>
        <w:pStyle w:val="af6"/>
        <w:jc w:val="center"/>
        <w:rPr>
          <w:rFonts w:eastAsia="Times New Roman"/>
          <w:sz w:val="24"/>
          <w:szCs w:val="24"/>
        </w:rPr>
      </w:pPr>
    </w:p>
    <w:p w:rsidR="00F51E98" w:rsidRDefault="00F51E98">
      <w:pPr>
        <w:pStyle w:val="af6"/>
        <w:jc w:val="center"/>
        <w:rPr>
          <w:rFonts w:eastAsia="Times New Roman"/>
          <w:sz w:val="24"/>
          <w:szCs w:val="24"/>
        </w:rPr>
      </w:pPr>
    </w:p>
    <w:p w:rsidR="00F51E98" w:rsidRDefault="003A28D4">
      <w:pPr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F51E98" w:rsidRDefault="003A28D4">
      <w:pPr>
        <w:jc w:val="center"/>
      </w:pPr>
      <w:r>
        <w:rPr>
          <w:sz w:val="28"/>
          <w:szCs w:val="28"/>
        </w:rPr>
        <w:t xml:space="preserve">конкурсной комиссии по благоустройству территории </w:t>
      </w:r>
    </w:p>
    <w:p w:rsidR="00F51E98" w:rsidRDefault="003A28D4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>городского округа г</w:t>
      </w:r>
      <w:r>
        <w:rPr>
          <w:bCs/>
          <w:sz w:val="28"/>
          <w:szCs w:val="28"/>
        </w:rPr>
        <w:t>орода Шарыпово</w:t>
      </w:r>
    </w:p>
    <w:p w:rsidR="00F51E98" w:rsidRDefault="00F51E98">
      <w:pPr>
        <w:pStyle w:val="af6"/>
        <w:jc w:val="center"/>
        <w:rPr>
          <w:sz w:val="28"/>
          <w:szCs w:val="28"/>
        </w:rPr>
      </w:pPr>
    </w:p>
    <w:p w:rsidR="00F51E98" w:rsidRDefault="00F51E98">
      <w:pPr>
        <w:pStyle w:val="af6"/>
        <w:jc w:val="center"/>
        <w:rPr>
          <w:sz w:val="28"/>
          <w:szCs w:val="28"/>
        </w:rPr>
      </w:pP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6"/>
        <w:gridCol w:w="6862"/>
      </w:tblGrid>
      <w:tr w:rsidR="00F51E98">
        <w:tc>
          <w:tcPr>
            <w:tcW w:w="2776" w:type="dxa"/>
          </w:tcPr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Петровская Наталья Александровна</w:t>
            </w:r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Глава города Шарыпово - </w:t>
            </w:r>
          </w:p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конкурсной комиссии;</w:t>
            </w:r>
          </w:p>
        </w:tc>
      </w:tr>
      <w:tr w:rsidR="00F51E98">
        <w:trPr>
          <w:trHeight w:val="2060"/>
        </w:trPr>
        <w:tc>
          <w:tcPr>
            <w:tcW w:w="2776" w:type="dxa"/>
          </w:tcPr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Гудков Дмитрий Евгеньевич</w:t>
            </w:r>
          </w:p>
          <w:p w:rsidR="00F51E98" w:rsidRDefault="00F51E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Васяева Ксения Владимировна</w:t>
            </w:r>
          </w:p>
          <w:p w:rsidR="00F51E98" w:rsidRDefault="00F51E98">
            <w:pPr>
              <w:rPr>
                <w:sz w:val="28"/>
                <w:szCs w:val="28"/>
              </w:rPr>
            </w:pPr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Первый заместитель Главы </w:t>
            </w:r>
            <w:proofErr w:type="gramStart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>города  Шарыпово</w:t>
            </w:r>
            <w:proofErr w:type="gramEnd"/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shd w:val="clear" w:color="auto" w:fill="FFFFFF"/>
              </w:rPr>
              <w:t xml:space="preserve"> —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конкурсной комиссии;</w:t>
            </w:r>
          </w:p>
          <w:p w:rsidR="00F51E98" w:rsidRDefault="00F51E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архитектуры и градостроительства Администрации города Шарыпово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секретарь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конкурсной комиссии.</w:t>
            </w:r>
          </w:p>
          <w:p w:rsidR="00F51E98" w:rsidRDefault="00F51E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F51E98" w:rsidRDefault="003A28D4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Члены Градостроительного совета:</w:t>
      </w:r>
    </w:p>
    <w:tbl>
      <w:tblPr>
        <w:tblW w:w="963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76"/>
        <w:gridCol w:w="6862"/>
      </w:tblGrid>
      <w:tr w:rsidR="00F51E98">
        <w:tc>
          <w:tcPr>
            <w:tcW w:w="2776" w:type="dxa"/>
          </w:tcPr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Рачеева Елена Викторовна </w:t>
            </w:r>
          </w:p>
          <w:p w:rsidR="00F51E98" w:rsidRDefault="00F51E9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Шайганова Ирина Викторовна </w:t>
            </w:r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отдела экономики и планирования Администрации города Шарыпово; </w:t>
            </w:r>
          </w:p>
          <w:p w:rsidR="00F51E98" w:rsidRDefault="00F51E98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«Служба городского хозяйства»;</w:t>
            </w:r>
          </w:p>
        </w:tc>
      </w:tr>
      <w:tr w:rsidR="00F51E98">
        <w:tc>
          <w:tcPr>
            <w:tcW w:w="2776" w:type="dxa"/>
          </w:tcPr>
          <w:p w:rsidR="00F51E98" w:rsidRDefault="003A28D4">
            <w:pPr>
              <w:pStyle w:val="ConsPlusNormal"/>
              <w:tabs>
                <w:tab w:val="left" w:pos="2835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Тепляков Виктор     Анатольевич    </w:t>
            </w:r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юридического отдела </w:t>
            </w:r>
          </w:p>
          <w:p w:rsidR="00F51E98" w:rsidRDefault="003A28D4">
            <w:pPr>
              <w:pStyle w:val="ConsPlusNormal"/>
              <w:tabs>
                <w:tab w:val="left" w:pos="2835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города Шарыпово </w:t>
            </w:r>
          </w:p>
        </w:tc>
      </w:tr>
      <w:tr w:rsidR="00F51E98">
        <w:tc>
          <w:tcPr>
            <w:tcW w:w="2776" w:type="dxa"/>
          </w:tcPr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Баширов Ильнур Ильясович </w:t>
            </w:r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tabs>
                <w:tab w:val="left" w:pos="3542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Директор МКУ «Управления капитального строительства»;</w:t>
            </w:r>
          </w:p>
          <w:p w:rsidR="00F51E98" w:rsidRDefault="00F51E98"/>
        </w:tc>
      </w:tr>
      <w:tr w:rsidR="00F51E98">
        <w:tc>
          <w:tcPr>
            <w:tcW w:w="2776" w:type="dxa"/>
          </w:tcPr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Калимулина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Галина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Закиевна</w:t>
            </w:r>
            <w:proofErr w:type="spellEnd"/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Депутат Шарыповского городского Совета депутатов</w:t>
            </w:r>
          </w:p>
          <w:p w:rsidR="00F51E98" w:rsidRDefault="003A28D4">
            <w:pPr>
              <w:tabs>
                <w:tab w:val="left" w:pos="35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(по согласованию);</w:t>
            </w:r>
          </w:p>
          <w:p w:rsidR="00F51E98" w:rsidRDefault="00F51E98">
            <w:pPr>
              <w:rPr>
                <w:color w:val="C9211E"/>
              </w:rPr>
            </w:pPr>
          </w:p>
        </w:tc>
      </w:tr>
      <w:tr w:rsidR="00F51E98">
        <w:tc>
          <w:tcPr>
            <w:tcW w:w="2776" w:type="dxa"/>
          </w:tcPr>
          <w:p w:rsidR="00F51E98" w:rsidRDefault="003A28D4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Мельник Ирина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Валерьевна</w:t>
            </w:r>
          </w:p>
        </w:tc>
        <w:tc>
          <w:tcPr>
            <w:tcW w:w="6861" w:type="dxa"/>
          </w:tcPr>
          <w:p w:rsidR="00F51E98" w:rsidRDefault="003A28D4">
            <w:pPr>
              <w:pStyle w:val="ConsPlusNormal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Депутат Шарыповского городского Совета депутатов;</w:t>
            </w:r>
          </w:p>
          <w:p w:rsidR="00F51E98" w:rsidRDefault="003A28D4">
            <w:pPr>
              <w:tabs>
                <w:tab w:val="left" w:pos="3542"/>
              </w:tabs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(по согласованию)</w:t>
            </w:r>
          </w:p>
          <w:p w:rsidR="00F51E98" w:rsidRDefault="00F51E98">
            <w:pPr>
              <w:rPr>
                <w:color w:val="C9211E"/>
              </w:rPr>
            </w:pPr>
          </w:p>
        </w:tc>
      </w:tr>
    </w:tbl>
    <w:p w:rsidR="00F51E98" w:rsidRDefault="00F51E98" w:rsidP="00B2238A">
      <w:pPr>
        <w:pStyle w:val="af6"/>
        <w:jc w:val="center"/>
        <w:rPr>
          <w:sz w:val="28"/>
          <w:szCs w:val="28"/>
        </w:rPr>
      </w:pPr>
      <w:bookmarkStart w:id="0" w:name="_GoBack"/>
      <w:bookmarkEnd w:id="0"/>
    </w:p>
    <w:sectPr w:rsidR="00F51E98">
      <w:pgSz w:w="11906" w:h="16838"/>
      <w:pgMar w:top="1134" w:right="851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G Times">
    <w:charset w:val="CC"/>
    <w:family w:val="roman"/>
    <w:pitch w:val="variable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20"/>
  <w:autoHyphenation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E98"/>
    <w:rsid w:val="003A28D4"/>
    <w:rsid w:val="00953A75"/>
    <w:rsid w:val="00B2238A"/>
    <w:rsid w:val="00F51E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60B2A5"/>
  <w15:docId w15:val="{C3E7053E-DC28-48FE-8DA2-E2B646CAE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2DD1"/>
    <w:pPr>
      <w:widowControl w:val="0"/>
    </w:pPr>
    <w:rPr>
      <w:rFonts w:ascii="Times New Roman" w:hAnsi="Times New Roman" w:cs="Times New Roman"/>
      <w:sz w:val="20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8B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qFormat/>
    <w:rsid w:val="002E632C"/>
    <w:pPr>
      <w:keepNext/>
      <w:keepLines/>
      <w:widowControl/>
      <w:spacing w:before="200" w:line="276" w:lineRule="auto"/>
      <w:outlineLvl w:val="3"/>
    </w:pPr>
    <w:rPr>
      <w:rFonts w:ascii="Cambria" w:eastAsia="Times New Roman" w:hAnsi="Cambria"/>
      <w:b/>
      <w:bCs/>
      <w:i/>
      <w:iCs/>
      <w:color w:val="4F81BD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DA26C2"/>
    <w:rPr>
      <w:color w:val="0000FF"/>
      <w:u w:val="single"/>
    </w:rPr>
  </w:style>
  <w:style w:type="character" w:customStyle="1" w:styleId="blk">
    <w:name w:val="blk"/>
    <w:basedOn w:val="a0"/>
    <w:qFormat/>
    <w:rsid w:val="00DA26C2"/>
  </w:style>
  <w:style w:type="character" w:customStyle="1" w:styleId="a3">
    <w:name w:val="Нижний колонтитул Знак"/>
    <w:basedOn w:val="a0"/>
    <w:uiPriority w:val="99"/>
    <w:qFormat/>
    <w:rsid w:val="00DA26C2"/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qFormat/>
    <w:rsid w:val="00DA26C2"/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DA26C2"/>
    <w:rPr>
      <w:b/>
      <w:bCs/>
    </w:rPr>
  </w:style>
  <w:style w:type="character" w:customStyle="1" w:styleId="40">
    <w:name w:val="Заголовок 4 Знак"/>
    <w:basedOn w:val="a0"/>
    <w:link w:val="4"/>
    <w:qFormat/>
    <w:rsid w:val="002E632C"/>
    <w:rPr>
      <w:rFonts w:ascii="Cambria" w:eastAsia="Times New Roman" w:hAnsi="Cambria" w:cs="Times New Roman"/>
      <w:b/>
      <w:bCs/>
      <w:i/>
      <w:iCs/>
      <w:color w:val="4F81BD"/>
      <w:lang w:eastAsia="en-US"/>
    </w:rPr>
  </w:style>
  <w:style w:type="character" w:customStyle="1" w:styleId="a6">
    <w:name w:val="Основной текст_"/>
    <w:link w:val="17"/>
    <w:qFormat/>
    <w:locked/>
    <w:rsid w:val="00F844D6"/>
    <w:rPr>
      <w:sz w:val="27"/>
      <w:szCs w:val="27"/>
      <w:shd w:val="clear" w:color="auto" w:fill="FFFFFF"/>
    </w:rPr>
  </w:style>
  <w:style w:type="character" w:customStyle="1" w:styleId="apple-converted-space">
    <w:name w:val="apple-converted-space"/>
    <w:basedOn w:val="a0"/>
    <w:qFormat/>
    <w:rsid w:val="00F844D6"/>
  </w:style>
  <w:style w:type="character" w:customStyle="1" w:styleId="a7">
    <w:name w:val="Текст выноски Знак"/>
    <w:basedOn w:val="a0"/>
    <w:uiPriority w:val="99"/>
    <w:semiHidden/>
    <w:qFormat/>
    <w:rsid w:val="00EC7B70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a0"/>
    <w:link w:val="20"/>
    <w:qFormat/>
    <w:rsid w:val="00F35D1A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8">
    <w:name w:val="Верхний колонтитул Знак"/>
    <w:basedOn w:val="a0"/>
    <w:uiPriority w:val="99"/>
    <w:qFormat/>
    <w:rsid w:val="00327813"/>
    <w:rPr>
      <w:rFonts w:ascii="Times New Roman" w:hAnsi="Times New Roman" w:cs="Times New Roman"/>
      <w:sz w:val="20"/>
      <w:szCs w:val="20"/>
    </w:rPr>
  </w:style>
  <w:style w:type="character" w:customStyle="1" w:styleId="key-valueitem-value">
    <w:name w:val="key-value__item-value"/>
    <w:basedOn w:val="a0"/>
    <w:qFormat/>
    <w:rsid w:val="0038290C"/>
  </w:style>
  <w:style w:type="character" w:customStyle="1" w:styleId="a9">
    <w:name w:val="Основной текст с отступом Знак"/>
    <w:basedOn w:val="a0"/>
    <w:qFormat/>
    <w:rsid w:val="005C7FE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3838B0"/>
    <w:rPr>
      <w:rFonts w:asciiTheme="majorHAnsi" w:eastAsiaTheme="majorEastAsia" w:hAnsiTheme="majorHAnsi" w:cstheme="majorBidi"/>
      <w:b/>
      <w:bCs/>
      <w:color w:val="4F81BD" w:themeColor="accent1"/>
      <w:sz w:val="20"/>
      <w:szCs w:val="20"/>
    </w:rPr>
  </w:style>
  <w:style w:type="paragraph" w:customStyle="1" w:styleId="1">
    <w:name w:val="Заголовок1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a">
    <w:name w:val="Body Text"/>
    <w:basedOn w:val="a"/>
    <w:rsid w:val="00DA26C2"/>
    <w:pPr>
      <w:widowControl/>
      <w:spacing w:after="120"/>
    </w:pPr>
    <w:rPr>
      <w:rFonts w:eastAsia="Times New Roman"/>
      <w:sz w:val="24"/>
      <w:szCs w:val="24"/>
    </w:rPr>
  </w:style>
  <w:style w:type="paragraph" w:styleId="ab">
    <w:name w:val="List"/>
    <w:basedOn w:val="aa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d">
    <w:name w:val="index heading"/>
    <w:basedOn w:val="a"/>
    <w:qFormat/>
    <w:pPr>
      <w:suppressLineNumbers/>
    </w:pPr>
    <w:rPr>
      <w:rFonts w:cs="Arial"/>
    </w:rPr>
  </w:style>
  <w:style w:type="paragraph" w:styleId="ae">
    <w:name w:val="Title"/>
    <w:basedOn w:val="a"/>
    <w:next w:val="a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">
    <w:name w:val="List Paragraph"/>
    <w:basedOn w:val="a"/>
    <w:uiPriority w:val="34"/>
    <w:qFormat/>
    <w:rsid w:val="00DA26C2"/>
    <w:pPr>
      <w:widowControl/>
      <w:ind w:left="720"/>
      <w:contextualSpacing/>
    </w:pPr>
    <w:rPr>
      <w:rFonts w:eastAsia="Times New Roman"/>
      <w:lang w:val="en-US"/>
    </w:rPr>
  </w:style>
  <w:style w:type="paragraph" w:customStyle="1" w:styleId="af0">
    <w:name w:val="Верхний и нижний колонтитулы"/>
    <w:basedOn w:val="a"/>
    <w:qFormat/>
  </w:style>
  <w:style w:type="paragraph" w:styleId="af1">
    <w:name w:val="footer"/>
    <w:basedOn w:val="a"/>
    <w:uiPriority w:val="99"/>
    <w:rsid w:val="00DA26C2"/>
    <w:pPr>
      <w:widowControl/>
      <w:tabs>
        <w:tab w:val="center" w:pos="4677"/>
        <w:tab w:val="right" w:pos="9355"/>
      </w:tabs>
    </w:pPr>
    <w:rPr>
      <w:rFonts w:eastAsia="Times New Roman"/>
      <w:sz w:val="24"/>
      <w:szCs w:val="24"/>
    </w:rPr>
  </w:style>
  <w:style w:type="paragraph" w:styleId="af2">
    <w:name w:val="Normal (Web)"/>
    <w:basedOn w:val="a"/>
    <w:uiPriority w:val="99"/>
    <w:qFormat/>
    <w:rsid w:val="00DA26C2"/>
    <w:pPr>
      <w:widowControl/>
      <w:spacing w:before="75" w:after="75"/>
      <w:ind w:firstLine="240"/>
    </w:pPr>
    <w:rPr>
      <w:rFonts w:eastAsia="Times New Roman"/>
      <w:color w:val="000000"/>
      <w:sz w:val="24"/>
      <w:szCs w:val="24"/>
      <w:lang w:eastAsia="zh-CN"/>
    </w:rPr>
  </w:style>
  <w:style w:type="paragraph" w:customStyle="1" w:styleId="Default">
    <w:name w:val="Default"/>
    <w:qFormat/>
    <w:rsid w:val="00DA26C2"/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customStyle="1" w:styleId="17">
    <w:name w:val="Основной текст17"/>
    <w:basedOn w:val="a"/>
    <w:link w:val="a6"/>
    <w:qFormat/>
    <w:rsid w:val="00F844D6"/>
    <w:pPr>
      <w:widowControl/>
      <w:shd w:val="clear" w:color="auto" w:fill="FFFFFF"/>
      <w:spacing w:before="480" w:line="322" w:lineRule="exact"/>
      <w:jc w:val="both"/>
    </w:pPr>
    <w:rPr>
      <w:rFonts w:asciiTheme="minorHAnsi" w:hAnsiTheme="minorHAnsi" w:cstheme="minorBidi"/>
      <w:sz w:val="27"/>
      <w:szCs w:val="27"/>
    </w:rPr>
  </w:style>
  <w:style w:type="paragraph" w:styleId="af3">
    <w:name w:val="Balloon Text"/>
    <w:basedOn w:val="a"/>
    <w:uiPriority w:val="99"/>
    <w:semiHidden/>
    <w:unhideWhenUsed/>
    <w:qFormat/>
    <w:rsid w:val="00EC7B70"/>
    <w:rPr>
      <w:rFonts w:ascii="Tahoma" w:hAnsi="Tahoma" w:cs="Tahoma"/>
      <w:sz w:val="16"/>
      <w:szCs w:val="16"/>
    </w:rPr>
  </w:style>
  <w:style w:type="paragraph" w:customStyle="1" w:styleId="20">
    <w:name w:val="Основной текст (2)"/>
    <w:basedOn w:val="a"/>
    <w:link w:val="2"/>
    <w:qFormat/>
    <w:rsid w:val="00F35D1A"/>
    <w:pPr>
      <w:shd w:val="clear" w:color="auto" w:fill="FFFFFF"/>
      <w:spacing w:before="120" w:after="240" w:line="266" w:lineRule="exact"/>
      <w:ind w:hanging="360"/>
    </w:pPr>
    <w:rPr>
      <w:rFonts w:eastAsia="Times New Roman"/>
      <w:sz w:val="22"/>
      <w:szCs w:val="22"/>
    </w:rPr>
  </w:style>
  <w:style w:type="paragraph" w:styleId="af4">
    <w:name w:val="header"/>
    <w:basedOn w:val="a"/>
    <w:uiPriority w:val="99"/>
    <w:unhideWhenUsed/>
    <w:rsid w:val="00327813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2C1A45"/>
    <w:pPr>
      <w:widowControl w:val="0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qFormat/>
    <w:rsid w:val="005C7FE1"/>
    <w:pPr>
      <w:widowContro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f5">
    <w:name w:val="Body Text Indent"/>
    <w:basedOn w:val="a"/>
    <w:rsid w:val="005C7FE1"/>
    <w:pPr>
      <w:widowControl/>
      <w:spacing w:after="120"/>
      <w:ind w:left="283"/>
    </w:pPr>
    <w:rPr>
      <w:rFonts w:eastAsia="Times New Roman"/>
      <w:sz w:val="24"/>
      <w:szCs w:val="24"/>
    </w:rPr>
  </w:style>
  <w:style w:type="paragraph" w:customStyle="1" w:styleId="ConsPlusNonformat">
    <w:name w:val="ConsPlusNonformat"/>
    <w:qFormat/>
    <w:rsid w:val="005D27E1"/>
    <w:pPr>
      <w:widowControl w:val="0"/>
    </w:pPr>
    <w:rPr>
      <w:rFonts w:ascii="Courier New" w:eastAsia="Times New Roman" w:hAnsi="Courier New" w:cs="Courier New"/>
      <w:sz w:val="20"/>
      <w:szCs w:val="20"/>
    </w:rPr>
  </w:style>
  <w:style w:type="paragraph" w:styleId="af6">
    <w:name w:val="No Spacing"/>
    <w:uiPriority w:val="1"/>
    <w:qFormat/>
    <w:rsid w:val="0050197B"/>
    <w:pPr>
      <w:widowControl w:val="0"/>
    </w:pPr>
    <w:rPr>
      <w:rFonts w:ascii="Times New Roman" w:hAnsi="Times New Roman" w:cs="Times New Roman"/>
      <w:sz w:val="20"/>
      <w:szCs w:val="20"/>
    </w:rPr>
  </w:style>
  <w:style w:type="paragraph" w:customStyle="1" w:styleId="10">
    <w:name w:val="Обычный1"/>
    <w:qFormat/>
    <w:rsid w:val="00B96C5D"/>
    <w:rPr>
      <w:rFonts w:ascii="CG Times" w:eastAsia="Times New Roman" w:hAnsi="CG Times" w:cs="Times New Roman"/>
      <w:sz w:val="20"/>
      <w:szCs w:val="20"/>
    </w:rPr>
  </w:style>
  <w:style w:type="paragraph" w:customStyle="1" w:styleId="formattext">
    <w:name w:val="formattext"/>
    <w:basedOn w:val="a"/>
    <w:qFormat/>
    <w:rsid w:val="003838B0"/>
    <w:pPr>
      <w:widowControl/>
      <w:spacing w:beforeAutospacing="1" w:afterAutospacing="1"/>
    </w:pPr>
    <w:rPr>
      <w:rFonts w:eastAsia="Times New Roman"/>
      <w:sz w:val="24"/>
      <w:szCs w:val="24"/>
    </w:rPr>
  </w:style>
  <w:style w:type="paragraph" w:customStyle="1" w:styleId="af7">
    <w:name w:val="Содержимое таблицы"/>
    <w:basedOn w:val="a"/>
    <w:qFormat/>
    <w:pPr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customStyle="1" w:styleId="11">
    <w:name w:val="Светлая заливка1"/>
    <w:basedOn w:val="a1"/>
    <w:uiPriority w:val="60"/>
    <w:rsid w:val="00A26B9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f9">
    <w:name w:val="Table Grid"/>
    <w:basedOn w:val="a1"/>
    <w:uiPriority w:val="39"/>
    <w:rsid w:val="00A26B9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harypovo@sibline.ne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4307482-3A85-4580-A814-55A42F28F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11839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13889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dc:description/>
  <cp:lastModifiedBy>Admin</cp:lastModifiedBy>
  <cp:revision>4</cp:revision>
  <cp:lastPrinted>2021-05-24T12:45:00Z</cp:lastPrinted>
  <dcterms:created xsi:type="dcterms:W3CDTF">2021-05-25T09:20:00Z</dcterms:created>
  <dcterms:modified xsi:type="dcterms:W3CDTF">2021-05-25T09:36:00Z</dcterms:modified>
  <dc:language>ru-RU</dc:language>
</cp:coreProperties>
</file>