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№    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1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города Шарыпово от 12.10.2020 № 212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П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      </w:r>
          </w:p>
          <w:p>
            <w:pPr>
              <w:pStyle w:val="ConsPlusNormal"/>
              <w:widowControl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714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14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 xml:space="preserve">Внести </w:t>
      </w:r>
      <w:r>
        <w:rPr>
          <w:color w:val="000000"/>
          <w:spacing w:val="1"/>
          <w:sz w:val="28"/>
          <w:szCs w:val="28"/>
          <w:lang w:eastAsia="ru-RU"/>
        </w:rPr>
        <w:t xml:space="preserve">в постановление Администрации города Шарыпово от 12.10.2020 № 212 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>«</w:t>
      </w:r>
      <w:r>
        <w:rPr>
          <w:rStyle w:val="Strong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hd w:val="clear" w:color="auto" w:fill="FFFFFF"/>
        <w:ind w:firstLine="71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</w:t>
      </w:r>
      <w:r>
        <w:rPr>
          <w:sz w:val="28"/>
          <w:szCs w:val="28"/>
        </w:rPr>
        <w:t xml:space="preserve"> пункт 1.11 дополнить абзацем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«Субъектам малого и среднего предпринимательства, осуществляющим социально-значимые виды деятельности, субсидии предоставляются также на возмещение затрат, направленных на 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осуществления деятельности; закупку учебной, учебно-методической литературы и иных библиотечно-информационных ресурсов и средств обеспечения образовательного процесса; обучение и повышение квалификации педагогических и иных работников для осуществления деятельности.».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1.13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«1.13.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Приложение № 3 к административному регламенту 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</w:t>
      </w:r>
      <w:r>
        <w:rPr>
          <w:sz w:val="28"/>
          <w:szCs w:val="28"/>
        </w:rPr>
        <w:t>, содержащих комплекс инвестиционных мероприятий по увеличению производительных сил в приоритетных видах деятельности: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 таблицы  «Перечень документов для получения субсидий (на возмещение части затрат на реализацию проектов, содержащих комплекс инвестиционных мероприятий)» слова «3,0 млн рублей» заменить словами «5,0 млн рублей».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 за исполнением постановления возложить на Первого заместителя Главы города Шарыпово  Д.Е. Гудкова.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4">
        <w:r>
          <w:rPr>
            <w:rStyle w:val="ListLabel2"/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BodyTextIndent2"/>
        <w:tabs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2</Pages>
  <Words>418</Words>
  <Characters>3223</Characters>
  <CharactersWithSpaces>3939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2021-03-17T07:57:00Z</dcterms:created>
  <dc:creator>a2101</dc:creator>
  <dc:description/>
  <dc:language>ru-RU</dc:language>
  <cp:lastModifiedBy/>
  <cp:lastPrinted>2021-04-13T03:50:00Z</cp:lastPrinted>
  <dcterms:modified xsi:type="dcterms:W3CDTF">2021-04-16T14:29:14Z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