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0EB3A" w14:textId="77777777" w:rsidR="001F533F" w:rsidRDefault="001F533F" w:rsidP="001F53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58CAF2A" w14:textId="77777777" w:rsidR="001F533F" w:rsidRDefault="001F533F" w:rsidP="001F533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128C6B6" w14:textId="77777777" w:rsidR="001F533F" w:rsidRDefault="001F533F" w:rsidP="001F53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645BFDEB" w14:textId="77777777" w:rsidR="001F533F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291D5A" w14:textId="77777777" w:rsidR="001F533F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57DEA3" w14:textId="77777777" w:rsidR="001F533F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04DDFE" w14:textId="77777777" w:rsidR="001F533F" w:rsidRDefault="005F51B4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01.12.2020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268</w:t>
      </w:r>
    </w:p>
    <w:p w14:paraId="3FC53DC1" w14:textId="77777777" w:rsidR="001F533F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DEDEEC" w14:textId="77777777" w:rsidR="001F533F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1AB3FD" w14:textId="77777777" w:rsidR="001F533F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77C9D9" w14:textId="77777777" w:rsidR="00DA774E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</w:t>
      </w:r>
      <w:r w:rsidR="00DA774E">
        <w:rPr>
          <w:rFonts w:ascii="Times New Roman" w:eastAsia="Times New Roman" w:hAnsi="Times New Roman"/>
          <w:sz w:val="28"/>
          <w:szCs w:val="28"/>
          <w:lang w:eastAsia="ru-RU"/>
        </w:rPr>
        <w:t xml:space="preserve">и дополнений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</w:p>
    <w:p w14:paraId="62877AF9" w14:textId="77777777" w:rsidR="00DA774E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Администрации</w:t>
      </w:r>
      <w:r w:rsidR="00DA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Шарыпово </w:t>
      </w:r>
    </w:p>
    <w:p w14:paraId="028586F1" w14:textId="77777777" w:rsidR="00DA774E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07.10.2013 № 245 «Об утверждении </w:t>
      </w:r>
    </w:p>
    <w:p w14:paraId="57966EEA" w14:textId="77777777" w:rsidR="00DA774E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</w:t>
      </w:r>
      <w:r w:rsidR="00DA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образования» </w:t>
      </w:r>
    </w:p>
    <w:p w14:paraId="4129FD06" w14:textId="77777777" w:rsidR="00DA774E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«город Шарыпово </w:t>
      </w:r>
    </w:p>
    <w:p w14:paraId="02DC9CE2" w14:textId="77777777" w:rsidR="00DA774E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Красноярского края»</w:t>
      </w:r>
      <w:r w:rsidR="00DA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редакции от 12.11.2019 № 241, </w:t>
      </w:r>
    </w:p>
    <w:p w14:paraId="647B4B70" w14:textId="77777777" w:rsidR="00DA774E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04.02.2020 № 11, от 20.02.2020 № 37, от 15.05.2020 </w:t>
      </w:r>
    </w:p>
    <w:p w14:paraId="6909F083" w14:textId="77777777" w:rsidR="00DA774E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103, от 22.05.2020 № 106, от 06.07.2020 № 133, </w:t>
      </w:r>
    </w:p>
    <w:p w14:paraId="3D5CC6DA" w14:textId="77777777" w:rsidR="001F533F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01.09.2020 № 167, от 28.09.2020 № 198, от 08.10.2020 № 206)</w:t>
      </w:r>
    </w:p>
    <w:p w14:paraId="2B457D4D" w14:textId="77777777" w:rsidR="001F533F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E4C03A" w14:textId="77777777" w:rsidR="001F533F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AF2EF7" w14:textId="77777777" w:rsidR="001F533F" w:rsidRDefault="001F533F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179 Бюджетного кодекса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постановлением Администрации города Шарыпово от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30.07.2013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14:paraId="70A96E8D" w14:textId="77777777" w:rsidR="001F533F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14:paraId="2F031999" w14:textId="77777777" w:rsidR="001F533F" w:rsidRDefault="001F533F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12.11.2019 № 241, от 04.02.2020 № 11, от 20.02.2020 № 37, от 15.05.2020 № 103, от 22.05.2020 № 106, от 06.07.2020 № 133, от 01.09.2020 № 167, от 28.09.2020 № 198, от 08.10.2020 № 206) следующие изменения</w:t>
      </w:r>
      <w:r w:rsidR="00DA774E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дополнения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4F9DE85" w14:textId="77777777" w:rsidR="001F533F" w:rsidRDefault="001F533F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В разделе 1 «Паспорт муниципальной программы» приложения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постановлению:</w:t>
      </w:r>
    </w:p>
    <w:p w14:paraId="20DA694A" w14:textId="77777777" w:rsidR="00227AF1" w:rsidRPr="00227AF1" w:rsidRDefault="00227AF1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раздел «Задачи муниципальной программы» дополнить пунктом 5 следующего содержания: «</w:t>
      </w:r>
      <w:r w:rsidRPr="00227AF1">
        <w:rPr>
          <w:rFonts w:ascii="Times New Roman" w:eastAsia="Times New Roman" w:hAnsi="Times New Roman"/>
          <w:sz w:val="28"/>
          <w:szCs w:val="28"/>
          <w:lang w:eastAsia="ru-RU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7605EE9B" w14:textId="77777777" w:rsidR="001F533F" w:rsidRDefault="001F533F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 строке «Информация по ресурсному обеспечению муниципальной программы» цифры «6878231,62; 903337,85; 857059,59; 860248,48; 4288101,81; 542568,66; 499194,54; 499641,36; 2003356,49; 277998,65; 491776,75; 63720,68» заменить цифрами «6861909,41; 897015,64; 852059,59; 855248,48; 4269611,55; 534078,4</w:t>
      </w:r>
      <w:r w:rsidR="0039779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494194,54; 494641,36; 2003818,52; 278460,68; 493482,77; 65426,98» соответственно. </w:t>
      </w:r>
    </w:p>
    <w:p w14:paraId="5C9FAF63" w14:textId="77777777" w:rsidR="0071173C" w:rsidRPr="0071173C" w:rsidRDefault="001F533F" w:rsidP="0071173C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73C"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71173C" w:rsidRPr="0071173C">
        <w:rPr>
          <w:rFonts w:ascii="Times New Roman" w:hAnsi="Times New Roman"/>
          <w:sz w:val="28"/>
          <w:szCs w:val="28"/>
          <w:lang w:eastAsia="ru-RU"/>
        </w:rPr>
        <w:t>Раздел 3</w:t>
      </w:r>
      <w:r w:rsidR="0071173C" w:rsidRPr="0071173C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="0071173C" w:rsidRPr="0071173C">
        <w:rPr>
          <w:rFonts w:ascii="Times New Roman" w:hAnsi="Times New Roman"/>
          <w:sz w:val="28"/>
          <w:szCs w:val="28"/>
          <w:lang w:eastAsia="ru-RU"/>
        </w:rPr>
        <w:t>Приоритеты и цели социально-экономического развития отрасли «Образование», описание основных целей и задач муниципальной  программы, тенденции социально-экономического развития отрасли «Образование» муниципального управления» изложить в новой редакции: «</w:t>
      </w:r>
      <w:r w:rsidR="0071173C" w:rsidRPr="0071173C">
        <w:rPr>
          <w:rFonts w:ascii="Times New Roman" w:eastAsia="Times New Roman" w:hAnsi="Times New Roman"/>
          <w:sz w:val="28"/>
          <w:szCs w:val="28"/>
          <w:lang w:eastAsia="ru-RU"/>
        </w:rPr>
        <w:t>Стратегическая цель политики в области образования в Красноярском крае и в городе Шарыпово это повышение доступности качественного образования современного уровня, соответствующего требованиям инновационного развития экономики региона и потребностям граждан.</w:t>
      </w:r>
    </w:p>
    <w:p w14:paraId="75184533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>Приоритетными направлениями реализации целей и задач муниципальной программы по уровням образования являются следующие.</w:t>
      </w:r>
    </w:p>
    <w:p w14:paraId="3F23A65F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</w:t>
      </w:r>
      <w:r w:rsidRPr="00711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дошкольного образования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</w:p>
    <w:p w14:paraId="55B25344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доступности и качества дошкольного образования, в том числе через диверсификацию форм дошкольного образования, удовлетворение части спроса на услуги дошкольного образования за счет </w:t>
      </w:r>
      <w:r w:rsidRPr="0071173C">
        <w:rPr>
          <w:rFonts w:ascii="Times New Roman" w:eastAsia="Times New Roman" w:hAnsi="Times New Roman"/>
          <w:sz w:val="28"/>
          <w:szCs w:val="28"/>
        </w:rPr>
        <w:t>внедрения системы оценки качества</w:t>
      </w: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образования, реализации федерального государственного образовательного стандарта дошкольного образования.</w:t>
      </w:r>
    </w:p>
    <w:p w14:paraId="35313FDB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>Система общего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D6B7A78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доступности и качества образования, в том числе переход на федеральные государственные образовательные стандарты, внедрение системы оценки качества общего образования, развитие материально-технической базы учреждений общего образования, создание безопасных и комфортных условий в общеобразовательных учреждениях, использование современных информационных и коммуникационных технологий. </w:t>
      </w:r>
    </w:p>
    <w:p w14:paraId="5F461320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>Система дополнительного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E58A20C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71173C">
        <w:rPr>
          <w:rFonts w:ascii="Times New Roman" w:eastAsia="Times New Roman" w:hAnsi="Times New Roman"/>
          <w:sz w:val="28"/>
          <w:szCs w:val="28"/>
        </w:rPr>
        <w:t xml:space="preserve">Создание условий для модернизации и устойчивого развития системы дополнительного образования, обеспечивающих качество услуг </w:t>
      </w:r>
      <w:r w:rsidRPr="0071173C">
        <w:rPr>
          <w:rFonts w:ascii="Times New Roman" w:eastAsia="Times New Roman" w:hAnsi="Times New Roman"/>
          <w:sz w:val="28"/>
          <w:szCs w:val="28"/>
        </w:rPr>
        <w:br/>
        <w:t>и разнообразие ресурсов для социальной адаптации, разностороннего развития и самореализации подрастающего поколения, через совершенствование организационно-экономических механизмов обеспечения доступности услуг дополнительного образования детей, распространение сетевых форм организации дополнительного образования детей, профессионального развития педагогических кадров системы дополнительного образования города.</w:t>
      </w:r>
    </w:p>
    <w:p w14:paraId="494D5DA8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71173C">
        <w:rPr>
          <w:rFonts w:ascii="Times New Roman" w:eastAsia="Times New Roman" w:hAnsi="Times New Roman"/>
          <w:sz w:val="28"/>
          <w:szCs w:val="28"/>
        </w:rPr>
        <w:t xml:space="preserve">Обеспечение функционирования системы персонифицированного финансирования, обеспечивающей свободу </w:t>
      </w:r>
      <w:r>
        <w:rPr>
          <w:rFonts w:ascii="Times New Roman" w:eastAsia="Times New Roman" w:hAnsi="Times New Roman"/>
          <w:sz w:val="28"/>
          <w:szCs w:val="28"/>
        </w:rPr>
        <w:t>выбора образовательных программ</w:t>
      </w:r>
      <w:r w:rsidRPr="0071173C">
        <w:rPr>
          <w:rFonts w:ascii="Times New Roman" w:eastAsia="Times New Roman" w:hAnsi="Times New Roman"/>
          <w:sz w:val="28"/>
          <w:szCs w:val="28"/>
        </w:rPr>
        <w:t>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380ED1D2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Обеспечение средней заработной платы педагогических работников школ на уровне средней заработной платы в регионе, средней заработной платы педагогических работников дошкольных образовательных учреждений на уровне средней заработной платы в сфере общего образования.</w:t>
      </w:r>
    </w:p>
    <w:p w14:paraId="2B942C53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>Система выявления, сопровождения и поддержки одаренных детей и талантливой молодежи через расширение форм выявления, сопровождения и поддержки одаренных детей и талантливой молодежи, увеличение доли охвата детей дополнительными образовательными программами, направленными на развитие их способностей, поддержка педагогических работников, имеющих высокие достижения в работе с одаренными детьми.</w:t>
      </w:r>
    </w:p>
    <w:p w14:paraId="6E75271E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>Социализация детей с ограниченными возможностями здоровья через развитие инклюзивного образования.</w:t>
      </w:r>
    </w:p>
    <w:p w14:paraId="1F6AA83B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 xml:space="preserve">Сохранение здоровья детей через </w:t>
      </w:r>
      <w:r w:rsidRPr="0071173C">
        <w:rPr>
          <w:rFonts w:ascii="Times New Roman" w:eastAsia="Times New Roman" w:hAnsi="Times New Roman"/>
          <w:bCs/>
          <w:sz w:val="28"/>
          <w:szCs w:val="28"/>
          <w:lang w:eastAsia="ru-RU"/>
        </w:rPr>
        <w:t>совершенствование организации питания обучающихся и воспитанников в образовательных учреждениях; улучшение качества медицинского обслуживания обучающихся и воспитанников образовательных учреждений, использование сберегающих здоровье технологий в образовательном процессе.</w:t>
      </w:r>
    </w:p>
    <w:p w14:paraId="59C49C80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>Развитие системы ранней профилактики безнадзорности, асоциального и противоправного поведения несовершеннолетних, по профилактике детского алкоголизма, табакокурения и потребления психоактивных веществ.</w:t>
      </w:r>
    </w:p>
    <w:p w14:paraId="66B4B5C3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>Цель муниципальной программы -  обеспечение высокого качества образования, соответствующего потребностям граждан и перспективным задачам экономического развития города Шарыпово, создание безопасных и комфортных условий в образовательных учреждениях, отдых и оздоровление детей в летний период, комплексное решение проблемы профилактики безнадзорности и правонарушений несовершеннолетних, алкоголизма, наркомании, табакокурения и потребления психоактивных веществ, их социальной реабилитации в современном обществе.</w:t>
      </w:r>
    </w:p>
    <w:p w14:paraId="3DADDCD2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поставленной цели необходимо решить следующие задачи:</w:t>
      </w:r>
    </w:p>
    <w:p w14:paraId="51FD3C1B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bCs/>
          <w:sz w:val="28"/>
          <w:szCs w:val="28"/>
          <w:lang w:eastAsia="ru-RU"/>
        </w:rPr>
        <w:t>1.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в летний период;</w:t>
      </w:r>
    </w:p>
    <w:p w14:paraId="7AF7AD26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bCs/>
          <w:sz w:val="28"/>
          <w:szCs w:val="28"/>
          <w:lang w:eastAsia="ru-RU"/>
        </w:rPr>
        <w:t>2. Создание безопасных и комфортных условий для организации образовательного процесса в образовательных учреждениях, соответствующих требованиям санитарных норм и правил, пожарной безопасности;</w:t>
      </w:r>
    </w:p>
    <w:p w14:paraId="0ABA86BD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Развитие </w:t>
      </w: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>системы ранней профилактики безнадзорности, асоциального и противоправного поведения несовершеннолетних, по профилактике детского алкоголизма, табакокурения и потребления психоактивных веществ</w:t>
      </w:r>
      <w:r w:rsidRPr="0071173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30CFC4EC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>4.Создание условий для эффективного управления отраслью.</w:t>
      </w:r>
    </w:p>
    <w:p w14:paraId="2DC2576B" w14:textId="77777777" w:rsid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7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13A07ADE" w14:textId="77777777" w:rsidR="0071173C" w:rsidRPr="0071173C" w:rsidRDefault="0071173C" w:rsidP="0071173C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173C">
        <w:rPr>
          <w:rFonts w:ascii="Times New Roman" w:hAnsi="Times New Roman"/>
          <w:sz w:val="28"/>
          <w:szCs w:val="28"/>
          <w:lang w:eastAsia="ru-RU"/>
        </w:rPr>
        <w:lastRenderedPageBreak/>
        <w:tab/>
        <w:t>1.3. Раздел 4 «Прогноз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сферы «Образование», степени реализации других общественно значимых интересов» дополнить абзацем 5 следующего содержания: «</w:t>
      </w:r>
      <w:r w:rsidRPr="0071173C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увеличить показатель «</w:t>
      </w:r>
      <w:r w:rsidRPr="0071173C">
        <w:rPr>
          <w:rFonts w:ascii="Times New Roman" w:eastAsia="Times New Roman" w:hAnsi="Times New Roman"/>
          <w:sz w:val="28"/>
          <w:szCs w:val="28"/>
          <w:lang w:eastAsia="ru-RU"/>
        </w:rPr>
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лет» с 25% в 2020 г. до 50% в 2022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0E9645B5" w14:textId="77777777" w:rsidR="00227AF1" w:rsidRPr="00487A19" w:rsidRDefault="0071173C" w:rsidP="00487A19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227AF1" w:rsidRPr="00487A19">
        <w:rPr>
          <w:rFonts w:ascii="Times New Roman" w:hAnsi="Times New Roman"/>
          <w:sz w:val="28"/>
          <w:szCs w:val="28"/>
          <w:lang w:eastAsia="ru-RU"/>
        </w:rPr>
        <w:t>В разделе 5 «Информация по подпрограммам, отдельным мероприятиям муниципальной программы» абзац 81 изложить в новой редакции: «5. Обеспечить устойчивое развитие муниципальной системы дополнительного образования, в том числе за счет разработки и реализации современных образовательных программ.</w:t>
      </w:r>
    </w:p>
    <w:p w14:paraId="35FCE6EE" w14:textId="77777777" w:rsidR="00227AF1" w:rsidRPr="00487A19" w:rsidRDefault="00227AF1" w:rsidP="00825C59">
      <w:pPr>
        <w:pStyle w:val="a4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7A19">
        <w:rPr>
          <w:rFonts w:ascii="Times New Roman" w:hAnsi="Times New Roman"/>
          <w:iCs/>
          <w:sz w:val="28"/>
          <w:szCs w:val="28"/>
          <w:lang w:eastAsia="ru-RU"/>
        </w:rPr>
        <w:t xml:space="preserve">В целях </w:t>
      </w:r>
      <w:r w:rsidRPr="00487A19">
        <w:rPr>
          <w:rFonts w:ascii="Times New Roman" w:hAnsi="Times New Roman"/>
          <w:iCs/>
          <w:color w:val="000000"/>
          <w:sz w:val="28"/>
          <w:szCs w:val="28"/>
          <w:lang w:eastAsia="ru-RU"/>
        </w:rPr>
        <w:t>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</w:t>
      </w:r>
      <w:r w:rsidR="00487A19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487A19">
        <w:rPr>
          <w:rFonts w:ascii="Times New Roman" w:hAnsi="Times New Roman"/>
          <w:iCs/>
          <w:color w:val="000000"/>
          <w:sz w:val="28"/>
          <w:szCs w:val="28"/>
          <w:lang w:eastAsia="ru-RU"/>
        </w:rPr>
        <w:t>10,</w:t>
      </w:r>
      <w:r w:rsidRPr="00487A19">
        <w:rPr>
          <w:rFonts w:ascii="Times New Roman" w:hAnsi="Times New Roman"/>
          <w:iCs/>
          <w:sz w:val="28"/>
          <w:szCs w:val="28"/>
          <w:lang w:eastAsia="ru-RU"/>
        </w:rPr>
        <w:t xml:space="preserve"> в целях обеспечения равной доступности качественного дополнительного образования в муниципальном образовании городе Шарыпово 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Управление образованием Администрации города Шарыпово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муниципального образования города Шарыпово.</w:t>
      </w:r>
      <w:r w:rsidR="00487A19">
        <w:rPr>
          <w:rFonts w:ascii="Times New Roman" w:hAnsi="Times New Roman"/>
          <w:iCs/>
          <w:sz w:val="28"/>
          <w:szCs w:val="28"/>
          <w:lang w:eastAsia="ru-RU"/>
        </w:rPr>
        <w:t>».</w:t>
      </w:r>
    </w:p>
    <w:p w14:paraId="4233F873" w14:textId="77777777" w:rsidR="00B03F00" w:rsidRPr="00B03F00" w:rsidRDefault="0071173C" w:rsidP="00B03F0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03F00">
        <w:rPr>
          <w:rFonts w:ascii="Times New Roman" w:hAnsi="Times New Roman"/>
          <w:sz w:val="28"/>
          <w:szCs w:val="28"/>
        </w:rPr>
        <w:t>1.5</w:t>
      </w:r>
      <w:r w:rsidR="00487A19" w:rsidRPr="00B03F00">
        <w:rPr>
          <w:rFonts w:ascii="Times New Roman" w:hAnsi="Times New Roman"/>
          <w:sz w:val="28"/>
          <w:szCs w:val="28"/>
        </w:rPr>
        <w:t xml:space="preserve">. </w:t>
      </w:r>
      <w:r w:rsidR="00B03F00" w:rsidRPr="00B03F00">
        <w:rPr>
          <w:rFonts w:ascii="Times New Roman" w:hAnsi="Times New Roman"/>
          <w:sz w:val="28"/>
          <w:szCs w:val="28"/>
        </w:rPr>
        <w:t>Приложение № 1 к Паспорту Муниципальной программы «Перечень</w:t>
      </w:r>
    </w:p>
    <w:p w14:paraId="5ECF3243" w14:textId="77777777" w:rsidR="00B03F00" w:rsidRDefault="00B03F00" w:rsidP="00B03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F00">
        <w:rPr>
          <w:rFonts w:ascii="Times New Roman" w:eastAsia="Times New Roman" w:hAnsi="Times New Roman"/>
          <w:sz w:val="28"/>
          <w:szCs w:val="28"/>
          <w:lang w:eastAsia="ru-RU"/>
        </w:rPr>
        <w:t>целевых показателей муниципальной програ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ммы муниципального образования </w:t>
      </w:r>
      <w:r w:rsidRPr="00B03F00">
        <w:rPr>
          <w:rFonts w:ascii="Times New Roman" w:eastAsia="Times New Roman" w:hAnsi="Times New Roman"/>
          <w:sz w:val="28"/>
          <w:szCs w:val="28"/>
          <w:lang w:eastAsia="ru-RU"/>
        </w:rPr>
        <w:t>города Шарыпово Красноярского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3F00">
        <w:rPr>
          <w:rFonts w:ascii="Times New Roman" w:hAnsi="Times New Roman"/>
          <w:sz w:val="28"/>
          <w:szCs w:val="28"/>
        </w:rPr>
        <w:t>с указанием планируемых к достижению значений в результате реализации муниципальной программы</w:t>
      </w:r>
      <w:r w:rsidRPr="00B03F00">
        <w:rPr>
          <w:rFonts w:ascii="Times New Roman" w:eastAsia="Times New Roman" w:hAnsi="Times New Roman"/>
          <w:sz w:val="28"/>
          <w:szCs w:val="28"/>
          <w:lang w:eastAsia="ru-RU"/>
        </w:rPr>
        <w:t>» изложить в новой редакции, согласно приложению № 1 к настоящему постановлению.</w:t>
      </w:r>
    </w:p>
    <w:p w14:paraId="4DC8100D" w14:textId="77777777" w:rsidR="001F533F" w:rsidRDefault="00B03F00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 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приложению № 2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0F1CA927" w14:textId="77777777" w:rsidR="001F533F" w:rsidRDefault="00B03F00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1.7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>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едакции, согласно приложению № 3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5991FC42" w14:textId="77777777" w:rsidR="001F533F" w:rsidRDefault="00B03F00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Приложение № 7 к Паспорту Муниципальной программы «Информация об источниках финансирования подпрограмм, отдельных 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мероприятий муниципальной программы «Развитие образования муниципального образования города Шарыпово Красноярского края» изложить в новой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едакции, согласно приложению № 4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50874791" w14:textId="77777777" w:rsidR="001F533F" w:rsidRDefault="00B03F00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1.9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 xml:space="preserve">. В Паспорте Подпрограммы 1 «Развитие дошкольного, общего                         и дополнительного образования» муниципальной программы                      </w:t>
      </w:r>
      <w:proofErr w:type="gramStart"/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>Развитие образования  муниципального образования «город Шарыпово Красноярского края»:</w:t>
      </w:r>
    </w:p>
    <w:p w14:paraId="70D16C7A" w14:textId="77777777" w:rsidR="001F533F" w:rsidRDefault="001F533F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5D36A4">
        <w:rPr>
          <w:rFonts w:ascii="Times New Roman" w:eastAsia="Times New Roman" w:hAnsi="Times New Roman"/>
          <w:sz w:val="28"/>
          <w:szCs w:val="28"/>
          <w:lang w:eastAsia="ru-RU"/>
        </w:rPr>
        <w:t>6252695,61; 833382,77; 792468,32; 795657</w:t>
      </w:r>
      <w:r w:rsidR="00E066B5">
        <w:rPr>
          <w:rFonts w:ascii="Times New Roman" w:eastAsia="Times New Roman" w:hAnsi="Times New Roman"/>
          <w:sz w:val="28"/>
          <w:szCs w:val="28"/>
          <w:lang w:eastAsia="ru-RU"/>
        </w:rPr>
        <w:t>,21;</w:t>
      </w:r>
      <w:r w:rsidR="005D36A4">
        <w:rPr>
          <w:rFonts w:ascii="Times New Roman" w:eastAsia="Times New Roman" w:hAnsi="Times New Roman"/>
          <w:sz w:val="28"/>
          <w:szCs w:val="28"/>
          <w:lang w:eastAsia="ru-RU"/>
        </w:rPr>
        <w:t xml:space="preserve"> 4078902,30; 527990,40</w:t>
      </w:r>
      <w:r w:rsidR="00E066B5">
        <w:rPr>
          <w:rFonts w:ascii="Times New Roman" w:eastAsia="Times New Roman" w:hAnsi="Times New Roman"/>
          <w:sz w:val="28"/>
          <w:szCs w:val="28"/>
          <w:lang w:eastAsia="ru-RU"/>
        </w:rPr>
        <w:t>; 482925,74; 483372,56; 1656496,59; 231634,7</w:t>
      </w:r>
      <w:r w:rsidR="0039779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066B5">
        <w:rPr>
          <w:rFonts w:ascii="Times New Roman" w:eastAsia="Times New Roman" w:hAnsi="Times New Roman"/>
          <w:sz w:val="28"/>
          <w:szCs w:val="28"/>
          <w:lang w:eastAsia="ru-RU"/>
        </w:rPr>
        <w:t>; 423670,53; 54708,07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E066B5">
        <w:rPr>
          <w:rFonts w:ascii="Times New Roman" w:eastAsia="Times New Roman" w:hAnsi="Times New Roman"/>
          <w:sz w:val="28"/>
          <w:szCs w:val="28"/>
          <w:lang w:eastAsia="ru-RU"/>
        </w:rPr>
        <w:t>6238821,81; 829508,97; 787468,32; 790657,21; 4063263,26; 522351,36; 477925,74; 478372,56; 1656663,33; 231801,46; 425269,03; 56306,57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соответственно.</w:t>
      </w:r>
    </w:p>
    <w:p w14:paraId="2D3B6641" w14:textId="77777777" w:rsidR="00825C59" w:rsidRDefault="00B03F00" w:rsidP="00825C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25C59">
        <w:rPr>
          <w:rFonts w:ascii="Times New Roman" w:eastAsia="Times New Roman" w:hAnsi="Times New Roman"/>
          <w:sz w:val="28"/>
          <w:szCs w:val="28"/>
          <w:lang w:eastAsia="ru-RU"/>
        </w:rPr>
        <w:t>Приложение 1 «</w:t>
      </w:r>
      <w:r w:rsidR="00825C59" w:rsidRPr="008668F7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Перечень и значения показателей</w:t>
      </w:r>
      <w:r w:rsidR="00825C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результативности подпрограммы «</w:t>
      </w:r>
      <w:r w:rsidR="00825C59" w:rsidRPr="008668F7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дошкольного, общег</w:t>
      </w:r>
      <w:r w:rsidR="00825C59">
        <w:rPr>
          <w:rFonts w:ascii="Times New Roman" w:eastAsia="Times New Roman" w:hAnsi="Times New Roman"/>
          <w:bCs/>
          <w:sz w:val="28"/>
          <w:szCs w:val="28"/>
          <w:lang w:eastAsia="ru-RU"/>
        </w:rPr>
        <w:t>о и дополнительного образования» муниципального образования «</w:t>
      </w:r>
      <w:r w:rsidR="00825C59" w:rsidRPr="008668F7"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="00825C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род Шарыпово Красноярского края» </w:t>
      </w:r>
      <w:r w:rsidR="00825C59">
        <w:rPr>
          <w:rFonts w:ascii="Times New Roman" w:eastAsia="Times New Roman" w:hAnsi="Times New Roman"/>
          <w:sz w:val="28"/>
          <w:szCs w:val="28"/>
          <w:lang w:eastAsia="ru-RU"/>
        </w:rPr>
        <w:t>к Подпрограмме 1 изложить в новой редакции, согласно 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ложению № 5</w:t>
      </w:r>
      <w:r w:rsidR="00825C5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5ACE8EAC" w14:textId="77777777" w:rsidR="001F533F" w:rsidRDefault="00B03F00" w:rsidP="00825C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1.11</w:t>
      </w:r>
      <w:r w:rsidR="00825C5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>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</w:t>
      </w:r>
      <w:r w:rsidR="00825C59">
        <w:rPr>
          <w:rFonts w:ascii="Times New Roman" w:eastAsia="Times New Roman" w:hAnsi="Times New Roman"/>
          <w:sz w:val="28"/>
          <w:szCs w:val="28"/>
          <w:lang w:eastAsia="ru-RU"/>
        </w:rPr>
        <w:t>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акции, согласно приложению № 6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41444C21" w14:textId="77777777" w:rsidR="001F533F" w:rsidRDefault="00B03F00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1.12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>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14:paraId="74295A30" w14:textId="77777777" w:rsidR="001F533F" w:rsidRDefault="001F533F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4959C0">
        <w:rPr>
          <w:rFonts w:ascii="Times New Roman" w:eastAsia="Times New Roman" w:hAnsi="Times New Roman"/>
          <w:sz w:val="28"/>
          <w:szCs w:val="28"/>
          <w:lang w:eastAsia="ru-RU"/>
        </w:rPr>
        <w:t>245299,50; 20691,70; 153144,45; 8702,50; 67161,86; 8655,94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4959C0">
        <w:rPr>
          <w:rFonts w:ascii="Times New Roman" w:eastAsia="Times New Roman" w:hAnsi="Times New Roman"/>
          <w:sz w:val="28"/>
          <w:szCs w:val="28"/>
          <w:lang w:eastAsia="ru-RU"/>
        </w:rPr>
        <w:t>242405,02; 17797,22; 150242,45; 5800,50; 67169,38; 8663,46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14:paraId="7175D939" w14:textId="77777777" w:rsidR="001F533F" w:rsidRDefault="00B03F00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1.13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>. Приложение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изложить в новой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едакции, согласно приложению № 7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511B4E3A" w14:textId="77777777" w:rsidR="001F533F" w:rsidRDefault="00B03F00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1.14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>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программы «Развитие образования» муниципального образования «город Шарыпово Красноярского края»:</w:t>
      </w:r>
    </w:p>
    <w:p w14:paraId="1F94DDEA" w14:textId="77777777" w:rsidR="001F533F" w:rsidRDefault="001F533F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в строке «Информация по ресурсному обеспечению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подпрограммы»  цифры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244C33">
        <w:rPr>
          <w:rFonts w:ascii="Times New Roman" w:eastAsia="Times New Roman" w:hAnsi="Times New Roman"/>
          <w:sz w:val="28"/>
          <w:szCs w:val="28"/>
          <w:lang w:eastAsia="ru-RU"/>
        </w:rPr>
        <w:t>366725,23; 321336,91; 44443,96; 944,36; 49193,38; 42960,67; 5875,76; 356,95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244C33">
        <w:rPr>
          <w:rFonts w:ascii="Times New Roman" w:eastAsia="Times New Roman" w:hAnsi="Times New Roman"/>
          <w:sz w:val="28"/>
          <w:szCs w:val="28"/>
          <w:lang w:eastAsia="ru-RU"/>
        </w:rPr>
        <w:t>367171,30; 321632,20; 44494,74; 1044,36; 49639,45; 43255,96; 5926,54; 456,95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соответственно.</w:t>
      </w:r>
    </w:p>
    <w:p w14:paraId="2D12217E" w14:textId="77777777" w:rsidR="001F533F" w:rsidRDefault="00B03F00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1.15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>. Приложение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к Подпрограмме 5 изложить в новой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едакции, согласно приложению № 8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2B9B9D31" w14:textId="77777777" w:rsidR="001F533F" w:rsidRDefault="001F533F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Рудь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BEA200B" w14:textId="77777777" w:rsidR="001F533F" w:rsidRDefault="001F533F" w:rsidP="001F53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.ru).</w:t>
      </w:r>
    </w:p>
    <w:p w14:paraId="2FDC0529" w14:textId="77777777" w:rsidR="001F533F" w:rsidRDefault="001F533F" w:rsidP="001F53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BED475" w14:textId="77777777" w:rsidR="001F533F" w:rsidRDefault="001F533F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E948D3" w14:textId="77777777" w:rsidR="001F533F" w:rsidRDefault="000D3429" w:rsidP="001F53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Шарыпово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1F53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Н.А. Петровская</w:t>
      </w:r>
    </w:p>
    <w:p w14:paraId="6D9B8298" w14:textId="77777777" w:rsidR="001F533F" w:rsidRDefault="001F533F" w:rsidP="001F533F"/>
    <w:p w14:paraId="01EDE70E" w14:textId="77777777" w:rsidR="001F533F" w:rsidRDefault="001F533F" w:rsidP="001F533F"/>
    <w:p w14:paraId="1EC5A26F" w14:textId="77777777" w:rsidR="001F533F" w:rsidRDefault="001F533F" w:rsidP="001F533F"/>
    <w:p w14:paraId="1EF54575" w14:textId="77777777" w:rsidR="00175145" w:rsidRDefault="00175145"/>
    <w:sectPr w:rsidR="0017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D9"/>
    <w:rsid w:val="000D3429"/>
    <w:rsid w:val="00175145"/>
    <w:rsid w:val="001F533F"/>
    <w:rsid w:val="00227AF1"/>
    <w:rsid w:val="00244C33"/>
    <w:rsid w:val="00380265"/>
    <w:rsid w:val="00397792"/>
    <w:rsid w:val="00487A19"/>
    <w:rsid w:val="004959C0"/>
    <w:rsid w:val="005D36A4"/>
    <w:rsid w:val="005F51B4"/>
    <w:rsid w:val="0071173C"/>
    <w:rsid w:val="00825C59"/>
    <w:rsid w:val="008E61E7"/>
    <w:rsid w:val="00AE35D9"/>
    <w:rsid w:val="00B03F00"/>
    <w:rsid w:val="00C14DD8"/>
    <w:rsid w:val="00DA774E"/>
    <w:rsid w:val="00E0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7087"/>
  <w15:chartTrackingRefBased/>
  <w15:docId w15:val="{7A8EBF49-8FCF-4462-A981-5CB8BADA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33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33F"/>
    <w:rPr>
      <w:color w:val="0000FF"/>
      <w:u w:val="single"/>
    </w:rPr>
  </w:style>
  <w:style w:type="paragraph" w:styleId="a4">
    <w:name w:val="No Spacing"/>
    <w:uiPriority w:val="1"/>
    <w:qFormat/>
    <w:rsid w:val="00487A1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A7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774E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173C"/>
    <w:pPr>
      <w:ind w:left="720"/>
      <w:contextualSpacing/>
    </w:pPr>
  </w:style>
  <w:style w:type="paragraph" w:customStyle="1" w:styleId="ConsPlusNormal">
    <w:name w:val="ConsPlusNormal"/>
    <w:rsid w:val="00B03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19</cp:revision>
  <cp:lastPrinted>2020-12-02T09:55:00Z</cp:lastPrinted>
  <dcterms:created xsi:type="dcterms:W3CDTF">2020-11-26T03:47:00Z</dcterms:created>
  <dcterms:modified xsi:type="dcterms:W3CDTF">2020-12-08T09:38:00Z</dcterms:modified>
</cp:coreProperties>
</file>