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Информация по результатам проверки финансово – хозяйственной деятельности МБДОУ №2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Детский сад № 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Дюймовочка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общеразвивающего вида с приоритетным осуществлением деятельности по художественно-эстетическому развитию детей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основании приказа Финансового управления администрации города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Шарыпово от 17.06.2019г. № 53, плана работы по контрольно-ревизионной работе Финансового управления администрации города Шарыпово на 2020 год, главным специалистом по контрольно-ревизионной работе Финансового управления администрации города Шарыпово Сапегиной Л.А. проведена комплексная документарная проверка соблюдения требований бюджетного законодательства и иных нормативно-правовых актов Российской Федерации, Красноярского края, Администрации города Шарыпово МБДОУ №2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сад №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Дюймовочка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общеразвивающего вида с приоритетным осуществлением деятельности по художественно-эстетическому развитию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согласно программе, утвержденной руководителем Финансового управления администрации города Шарыпово Гришиной Еленой Анатольевной.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Проверяемый период: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2019 год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Срок проведения проверки: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 22.06.2020г. по 22.07.2020г.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 проверки: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осуществление контроля за правильностью расходования и целевым использованием бюджетных средств, за соблюдением требований федеральных законов, постановлений Правительства Российской Федерации, инструкций и указаний Министерства финансов в части вопросов, относящихся к финансово-хозяйственной деятельности бюджетного учреждения, за правильностью ведения бухгалтерского учета и составления отчетности.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Заключение: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результате комплексной документарной проверки финансово – хозяйственной деятельности МБДОУ №2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сад №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Дюймовочка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общеразвивающего вида с приоритетным осуществлением деятельности по художественно-эстетическому развитию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выявлены: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нарушения приказа Министерства финансов РФ от 29.11.2017 № 209н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порядка применения классификации операций сектора государственного управления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сумму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13 635,00 руб.;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нарушение Инструкции по бухгалтерскому учету, утвержденной приказом Министерства финансов РФ от 01.12.2010 № 157н в части присвоения одного инвентарного номера нескольким объектам основных средств;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постановления Администрации города Шарыпово от 15.06.2011 № 133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Примерного положения о новой системе оплаты труда работников муниципальных образовательных учреждений города Шарыпово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53 481,28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руб.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начисления выплат стимулирующего характера по итогам работы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заместителей заведующей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МБДОУ №2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сад №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Дюймовочка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основании Постановления Администрации города Шарыпово от 28.06.2016 № 121 «Об утверждении Порядка осуществления полномочий Финансовым управлением администрации города Шарыпово по внутреннему муниципальному финансовому контролю и Порядка осуществления полномочий Финансовым управлением администрации города Шарыпово по контролю в сфере закупок товаров, работ, услуг для обеспечения муниципальных нужд» учреждению предложено выполнить мероприятия по устранению и недопущению вышеперечисленных нарушений.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 мероприятий в Финансовое управление администрации города Шарыпово учреждением представлен в срок.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