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08.05.2020</w:t>
        <w:tab/>
        <w:tab/>
        <w:tab/>
        <w:tab/>
        <w:t xml:space="preserve">                                                                        №  93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создании муниципального опорного центра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дополнительного образования детей 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муниципальном образовании городе Шарыпово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  <w:t xml:space="preserve">В целях формирования на территории муниципального образования «город Шарыпово Красноярского края» современных управленческих и организационно-экономических механизмов в системе дополнительного образования детей в рамках реализации федерального и регионального  проекта «Успех каждого ребенка»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от 18.03.2019 № 3, в соответствии с Федеральным законом от 06.11.2003 № 131-ФЗ «Об общих принципах организации местного самоуправления в Российской Федерации», распоряжением Правительства Красноярского края от 04.07.2019 № 453-р,   руководствуясь статьей 34 Устава города Шарыпово Красноярского края,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Создать муниципальный опорный центр дополнительного образования детей города Шарыпово на базе муниципального бюджетного образовательного учреждения дополнительного образования «Центр эстетического воспитания детей (театрального искусства)».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Назначить руководителем муниципального опорного центра дополнительного образования детей А.И. Лидер, директора муниципального бюджетного образовательного учреждения дополнительного образования «Центр эстетического воспитания детей (театрального искусства)».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3. Определить координатором муниципального опорного центра дополнительного образования детей Управление образованием Администрации города Шарыпово.                  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Утвердить: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4.1. Положение о муниципальном опорном центре дополнительного образования детей, согласно приложению № 1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4.2. План первоочередных мероприятий по созданию и функционированию муниципального опорного центра дополнительного образования детей города Шарыпово, согласно приложению № 2 к настоящему постановлению.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 Контроль за исполнением настоящего постановления возложить                       на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 Настоящее постановление  вступает в силу  в день, следующий                    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9"/>
            <w:rFonts w:eastAsia="Times New Roman" w:cs="Times New Roman" w:ascii="Times New Roman" w:hAnsi="Times New Roman"/>
            <w:sz w:val="28"/>
            <w:szCs w:val="28"/>
            <w:lang w:eastAsia="ru-RU"/>
          </w:rPr>
          <w:t>www.gorodsharypovo.ru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города Шарыпово                                                              Н.А. Петровская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постановлению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Администрации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города  Шарыпово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08.05.2020 г. № 93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о муниципальном опорном центре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дополнительного образования детей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города Шарыпово Красноярского края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bookmark10"/>
      <w:r>
        <w:rPr>
          <w:rFonts w:cs="Times New Roman" w:ascii="Times New Roman" w:hAnsi="Times New Roman"/>
          <w:b/>
          <w:sz w:val="28"/>
          <w:szCs w:val="28"/>
        </w:rPr>
        <w:t>1. Общие положения</w:t>
      </w:r>
      <w:bookmarkEnd w:id="0"/>
    </w:p>
    <w:p>
      <w:pPr>
        <w:pStyle w:val="23"/>
        <w:numPr>
          <w:ilvl w:val="0"/>
          <w:numId w:val="1"/>
        </w:numPr>
        <w:shd w:fill="FFFFFF" w:val="clear"/>
        <w:tabs>
          <w:tab w:val="left" w:pos="1426" w:leader="none"/>
        </w:tabs>
        <w:spacing w:lineRule="auto" w:line="240"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Настоящее Положение определяет цель, условия, порядок деятельности муниципального опорного центра дополнительного образования детей (далее - МОЦ).</w:t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1426" w:leader="none"/>
        </w:tabs>
        <w:spacing w:lineRule="exact" w:line="317"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МОЦ создан на базе муниципального бюджетного образовательного учреждения дополнительного образования «Центр эстетического воспитания детей (театрального искусства)».</w:t>
        <w:tab/>
      </w:r>
    </w:p>
    <w:p>
      <w:pPr>
        <w:pStyle w:val="23"/>
        <w:numPr>
          <w:ilvl w:val="0"/>
          <w:numId w:val="1"/>
        </w:numPr>
        <w:shd w:fill="FFFFFF" w:val="clear"/>
        <w:tabs>
          <w:tab w:val="left" w:pos="1417" w:leader="none"/>
        </w:tabs>
        <w:spacing w:before="4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МОЦ руководствуется в своей деятельности федеральным законодательством и законодательством Красноярского края.</w:t>
      </w:r>
    </w:p>
    <w:p>
      <w:pPr>
        <w:pStyle w:val="Normal"/>
        <w:ind w:left="2020" w:hanging="0"/>
        <w:jc w:val="both"/>
        <w:rPr/>
      </w:pPr>
      <w:r>
        <w:rPr/>
      </w:r>
      <w:bookmarkStart w:id="1" w:name="bookmark11"/>
      <w:bookmarkStart w:id="2" w:name="bookmark11"/>
    </w:p>
    <w:p>
      <w:pPr>
        <w:pStyle w:val="Normal"/>
        <w:spacing w:lineRule="auto" w:line="240" w:before="0" w:after="0"/>
        <w:ind w:left="202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bookmarkStart w:id="3" w:name="bookmark11"/>
      <w:r>
        <w:rPr>
          <w:rFonts w:cs="Times New Roman" w:ascii="Times New Roman" w:hAnsi="Times New Roman"/>
          <w:b/>
          <w:sz w:val="28"/>
          <w:szCs w:val="28"/>
        </w:rPr>
        <w:t>2. Цель и задачи деятельности МОЦ</w:t>
      </w:r>
      <w:bookmarkEnd w:id="3"/>
    </w:p>
    <w:p>
      <w:pPr>
        <w:pStyle w:val="23"/>
        <w:numPr>
          <w:ilvl w:val="0"/>
          <w:numId w:val="2"/>
        </w:numPr>
        <w:shd w:fill="FFFFFF" w:val="clear"/>
        <w:tabs>
          <w:tab w:val="left" w:pos="793" w:leader="none"/>
        </w:tabs>
        <w:spacing w:lineRule="auto" w:line="240" w:before="0" w:after="160"/>
        <w:ind w:left="20" w:firstLine="720"/>
        <w:rPr>
          <w:sz w:val="28"/>
          <w:szCs w:val="28"/>
        </w:rPr>
      </w:pPr>
      <w:r>
        <w:rPr>
          <w:sz w:val="28"/>
          <w:szCs w:val="28"/>
        </w:rPr>
        <w:t>Целью деятельности МОЦ является создание условий для обеспечения на территории муниципального образования города Шарыпово Красноярского края (далее – город Шарыпово) эффективной системы межведомственного взаимодействия в сфере дополнительного образования детей по реализации современных вариативных и востребованных дополнительных общеобразовательных программ различных направленностей для детей, обеспечивающей достижение показателей развития системы дополнительного образования детей, установленных региональным проектом «Успех каждого ребенка» (далее - региональный проект).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left" w:pos="1234" w:leader="none"/>
        </w:tabs>
        <w:spacing w:lineRule="exact" w:line="322" w:before="0" w:after="0"/>
        <w:ind w:left="74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Задачи МОЦ:</w:t>
      </w:r>
    </w:p>
    <w:p>
      <w:pPr>
        <w:pStyle w:val="23"/>
        <w:shd w:fill="FFFFFF" w:val="clear"/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осуществление организационной, методической, экспертно- консультационной поддержки участников системы взаимодействия в сфере</w:t>
      </w:r>
    </w:p>
    <w:p>
      <w:pPr>
        <w:pStyle w:val="Normal"/>
        <w:tabs>
          <w:tab w:val="left" w:pos="9361" w:leader="underscore"/>
        </w:tabs>
        <w:spacing w:lineRule="exact" w:line="322" w:before="0" w:after="0"/>
        <w:ind w:left="23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дополнительного образования детей на территории города Шарыпово;</w:t>
      </w:r>
    </w:p>
    <w:p>
      <w:pPr>
        <w:pStyle w:val="23"/>
        <w:shd w:fill="FFFFFF" w:val="clear"/>
        <w:tabs>
          <w:tab w:val="left" w:pos="2271" w:leader="none"/>
          <w:tab w:val="left" w:pos="4930" w:leader="none"/>
          <w:tab w:val="left" w:pos="7820" w:leader="none"/>
        </w:tabs>
        <w:spacing w:before="0" w:after="160"/>
        <w:ind w:left="23" w:right="40" w:firstLine="720"/>
        <w:rPr>
          <w:sz w:val="28"/>
          <w:szCs w:val="28"/>
        </w:rPr>
      </w:pPr>
      <w:r>
        <w:rPr>
          <w:sz w:val="28"/>
          <w:szCs w:val="28"/>
        </w:rPr>
        <w:t>выявление, формирование и распространение лучших муниципальных практик</w:t>
        <w:tab/>
        <w:t>реализации</w:t>
        <w:tab/>
        <w:t>современных вариативных и востребованных дополнительных общеобразовательных программ различных направленностей для детей;</w:t>
      </w:r>
    </w:p>
    <w:p>
      <w:pPr>
        <w:pStyle w:val="23"/>
        <w:shd w:fill="FFFFFF" w:val="clear"/>
        <w:spacing w:before="0" w:after="160"/>
        <w:ind w:left="23" w:right="40" w:firstLine="720"/>
        <w:rPr>
          <w:sz w:val="28"/>
          <w:szCs w:val="28"/>
        </w:rPr>
      </w:pPr>
      <w:r>
        <w:rPr>
          <w:sz w:val="28"/>
          <w:szCs w:val="28"/>
        </w:rPr>
        <w:t>обеспечение содержательного наполнения межведомственного муниципального сегмента общедоступного навигатора в системе дополнительного образования детей Красноярского края;</w:t>
      </w:r>
    </w:p>
    <w:p>
      <w:pPr>
        <w:pStyle w:val="23"/>
        <w:shd w:fill="FFFFFF" w:val="clear"/>
        <w:spacing w:lineRule="exact" w:line="317" w:before="4" w:after="160"/>
        <w:ind w:right="20" w:firstLine="720"/>
        <w:rPr>
          <w:sz w:val="28"/>
          <w:szCs w:val="28"/>
        </w:rPr>
      </w:pPr>
      <w:r>
        <w:rPr>
          <w:sz w:val="28"/>
          <w:szCs w:val="28"/>
        </w:rPr>
        <w:t>организационно-техническое и методическое сопровождение внедрения модели персонифицированного финансирования дополнительного</w:t>
      </w:r>
    </w:p>
    <w:p>
      <w:pPr>
        <w:pStyle w:val="Normal"/>
        <w:tabs>
          <w:tab w:val="left" w:pos="4296" w:leader="underscore"/>
        </w:tabs>
        <w:spacing w:lineRule="exact" w:line="317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детей в городе Шарыпово;</w:t>
      </w:r>
    </w:p>
    <w:p>
      <w:pPr>
        <w:pStyle w:val="23"/>
        <w:shd w:fill="FFFFFF" w:val="clear"/>
        <w:spacing w:lineRule="exact" w:line="317" w:before="0" w:after="160"/>
        <w:ind w:right="20" w:firstLine="720"/>
        <w:rPr>
          <w:sz w:val="28"/>
          <w:szCs w:val="28"/>
        </w:rPr>
      </w:pPr>
      <w:r>
        <w:rPr>
          <w:sz w:val="28"/>
          <w:szCs w:val="28"/>
        </w:rPr>
        <w:t>организационное и методическое сопровождение работы по организации независимой оценки качества дополнительного образования детей в городе Шарыпово;</w:t>
      </w:r>
    </w:p>
    <w:p>
      <w:pPr>
        <w:pStyle w:val="23"/>
        <w:shd w:fill="FFFFFF" w:val="clear"/>
        <w:spacing w:lineRule="exact" w:line="317" w:before="0" w:after="160"/>
        <w:ind w:right="20" w:firstLine="720"/>
        <w:rPr>
          <w:sz w:val="28"/>
          <w:szCs w:val="28"/>
        </w:rPr>
      </w:pPr>
      <w:r>
        <w:rPr>
          <w:sz w:val="28"/>
          <w:szCs w:val="28"/>
        </w:rPr>
        <w:t>создание организационных и методических условий, направленных на формирование кадрового потенциала в системе дополнительного</w:t>
      </w:r>
    </w:p>
    <w:p>
      <w:pPr>
        <w:pStyle w:val="Normal"/>
        <w:tabs>
          <w:tab w:val="left" w:pos="4454" w:leader="underscore"/>
        </w:tabs>
        <w:spacing w:lineRule="exact" w:line="317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детей города Шарыпово, в том числе на развитие профессионального мастерства и уровня компетенций педагогических работников;</w:t>
      </w:r>
    </w:p>
    <w:p>
      <w:pPr>
        <w:pStyle w:val="23"/>
        <w:shd w:fill="FFFFFF" w:val="clear"/>
        <w:spacing w:lineRule="exact" w:line="317" w:before="0" w:after="160"/>
        <w:rPr>
          <w:sz w:val="28"/>
          <w:szCs w:val="28"/>
        </w:rPr>
      </w:pPr>
      <w:r>
        <w:rPr>
          <w:sz w:val="28"/>
          <w:szCs w:val="28"/>
        </w:rPr>
        <w:t>формирование и распространение моделей сетевого взаимодействия при реализации образовательных программ в городе Шарыпово;</w:t>
      </w:r>
    </w:p>
    <w:p>
      <w:pPr>
        <w:pStyle w:val="23"/>
        <w:shd w:fill="FFFFFF" w:val="clear"/>
        <w:spacing w:lineRule="exact" w:line="317" w:before="0" w:after="160"/>
        <w:rPr>
          <w:sz w:val="28"/>
          <w:szCs w:val="28"/>
        </w:rPr>
      </w:pPr>
      <w:r>
        <w:rPr>
          <w:sz w:val="28"/>
          <w:szCs w:val="28"/>
        </w:rPr>
        <w:t>разработка и апробация типовых моделей развития муниципальных систем дополнительного образования детей в городе Шарыпово;</w:t>
      </w:r>
    </w:p>
    <w:p>
      <w:pPr>
        <w:pStyle w:val="23"/>
        <w:shd w:fill="FFFFFF" w:val="clear"/>
        <w:spacing w:lineRule="exact" w:line="317" w:before="0" w:after="160"/>
        <w:ind w:right="20" w:firstLine="720"/>
        <w:rPr>
          <w:sz w:val="28"/>
          <w:szCs w:val="28"/>
        </w:rPr>
      </w:pPr>
      <w:r>
        <w:rPr>
          <w:sz w:val="28"/>
          <w:szCs w:val="28"/>
        </w:rPr>
        <w:t>организационное, методическое, аналитическое сопровождение работы образовательных учреждений, реализующих дополнительные общеобразовательные программы в городе Шарыпово;</w:t>
      </w:r>
    </w:p>
    <w:p>
      <w:pPr>
        <w:pStyle w:val="23"/>
        <w:shd w:fill="FFFFFF" w:val="clear"/>
        <w:spacing w:lineRule="exact" w:line="317" w:before="0" w:after="160"/>
        <w:rPr>
          <w:sz w:val="28"/>
          <w:szCs w:val="28"/>
        </w:rPr>
      </w:pPr>
      <w:r>
        <w:rPr>
          <w:sz w:val="28"/>
          <w:szCs w:val="28"/>
        </w:rPr>
        <w:t>создание условий для выявления, сопровождения и поддержки талантливых и одаренных детей на территории города Шарыпово;</w:t>
      </w:r>
    </w:p>
    <w:p>
      <w:pPr>
        <w:pStyle w:val="23"/>
        <w:shd w:fill="FFFFFF" w:val="clear"/>
        <w:tabs>
          <w:tab w:val="left" w:pos="3605" w:leader="underscore"/>
        </w:tabs>
        <w:spacing w:lineRule="exact" w:line="317" w:before="0" w:after="160"/>
        <w:ind w:right="20" w:firstLine="720"/>
        <w:rPr>
          <w:sz w:val="28"/>
          <w:szCs w:val="28"/>
        </w:rPr>
      </w:pPr>
      <w:r>
        <w:rPr>
          <w:sz w:val="28"/>
          <w:szCs w:val="28"/>
        </w:rPr>
        <w:t>создание условий по повышению доступности дополнительного образования для детей с ограниченными возможностями здоровья на территории города Шарыпово.</w:t>
      </w:r>
    </w:p>
    <w:p>
      <w:pPr>
        <w:pStyle w:val="23"/>
        <w:shd w:fill="FFFFFF" w:val="clear"/>
        <w:tabs>
          <w:tab w:val="left" w:pos="3605" w:leader="underscore"/>
        </w:tabs>
        <w:spacing w:lineRule="exact" w:line="317" w:before="0" w:after="160"/>
        <w:ind w:right="20"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356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bookmarkStart w:id="4" w:name="bookmark12"/>
      <w:r>
        <w:rPr>
          <w:rFonts w:cs="Times New Roman" w:ascii="Times New Roman" w:hAnsi="Times New Roman"/>
          <w:b/>
          <w:sz w:val="28"/>
          <w:szCs w:val="28"/>
        </w:rPr>
        <w:t>3. Функции МОЦ</w:t>
      </w:r>
      <w:bookmarkEnd w:id="4"/>
    </w:p>
    <w:p>
      <w:pPr>
        <w:pStyle w:val="23"/>
        <w:numPr>
          <w:ilvl w:val="0"/>
          <w:numId w:val="3"/>
        </w:numPr>
        <w:shd w:fill="FFFFFF" w:val="clear"/>
        <w:tabs>
          <w:tab w:val="left" w:pos="1339" w:leader="none"/>
        </w:tabs>
        <w:spacing w:before="0" w:after="160"/>
        <w:ind w:right="20" w:firstLine="720"/>
        <w:rPr>
          <w:sz w:val="28"/>
          <w:szCs w:val="28"/>
        </w:rPr>
      </w:pPr>
      <w:r>
        <w:rPr>
          <w:sz w:val="28"/>
          <w:szCs w:val="28"/>
        </w:rPr>
        <w:t>Выполняет функцию ресурсного обеспечения муниципальной системы дополнительного образования детей, координирует деятельность и оказывает методическую поддержку образовательным учреждениям, обеспечивающую согласованную реализацию дополнительных общеобразовательных программ различной направленности (технической, естественнонаучной, художественной, социально-педагогической, туристско- краеведческой, физкультурно-спортивной).</w:t>
      </w:r>
    </w:p>
    <w:p>
      <w:pPr>
        <w:pStyle w:val="23"/>
        <w:numPr>
          <w:ilvl w:val="0"/>
          <w:numId w:val="3"/>
        </w:numPr>
        <w:shd w:fill="FFFFFF" w:val="clear"/>
        <w:tabs>
          <w:tab w:val="left" w:pos="1541" w:leader="none"/>
        </w:tabs>
        <w:spacing w:before="0" w:after="160"/>
        <w:ind w:right="20" w:firstLine="720"/>
        <w:rPr>
          <w:sz w:val="28"/>
          <w:szCs w:val="28"/>
        </w:rPr>
      </w:pPr>
      <w:r>
        <w:rPr>
          <w:sz w:val="28"/>
          <w:szCs w:val="28"/>
        </w:rPr>
        <w:t>Обеспечивает межведомственное взаимодействие между участниками регионального проекта в части развития дополнительного образования детей на уровне города Шарыпово, осуществляет консультационную и административную поддержку его исполнителей, проводит мониторинг реализации мероприятий, предусмотренных региональным проектом, и осуществляет взаимодействие с региональным модельным центром дополнительного образования детей Красноярского края.</w:t>
      </w:r>
    </w:p>
    <w:p>
      <w:pPr>
        <w:pStyle w:val="23"/>
        <w:numPr>
          <w:ilvl w:val="0"/>
          <w:numId w:val="3"/>
        </w:numPr>
        <w:shd w:fill="FFFFFF" w:val="clear"/>
        <w:tabs>
          <w:tab w:val="left" w:pos="1469" w:leader="none"/>
        </w:tabs>
        <w:spacing w:lineRule="auto" w:line="240" w:before="0" w:after="160"/>
        <w:ind w:right="20" w:firstLine="720"/>
        <w:rPr>
          <w:sz w:val="28"/>
          <w:szCs w:val="28"/>
        </w:rPr>
      </w:pPr>
      <w:r>
        <w:rPr>
          <w:sz w:val="28"/>
          <w:szCs w:val="28"/>
        </w:rPr>
        <w:t>Содействует распространению в муниципальной системе дополнительного образования детей эффективных практик реализации современных вариативных и востребованных дополнительных общеобразовательных программ различных направленностей, в том числе с использованием дистанционных технологий, реализуемых на территории города Шарыпово, в Красноярском крае и других субъектах Российской Федерации, способствует продвижению лучших муниципальных практик.</w:t>
      </w:r>
    </w:p>
    <w:p>
      <w:pPr>
        <w:pStyle w:val="23"/>
        <w:numPr>
          <w:ilvl w:val="0"/>
          <w:numId w:val="3"/>
        </w:numPr>
        <w:shd w:fill="FFFFFF" w:val="clear"/>
        <w:tabs>
          <w:tab w:val="left" w:pos="1249" w:leader="none"/>
        </w:tabs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Обеспечивает организационное и информационное сопровождение создания и функционирования модели персонифицированного финансирования обучающихся в муниципальной системе дополнительного образования детей.</w:t>
      </w:r>
    </w:p>
    <w:p>
      <w:pPr>
        <w:pStyle w:val="23"/>
        <w:numPr>
          <w:ilvl w:val="0"/>
          <w:numId w:val="3"/>
        </w:numPr>
        <w:shd w:fill="FFFFFF" w:val="clear"/>
        <w:tabs>
          <w:tab w:val="left" w:pos="1249" w:leader="none"/>
        </w:tabs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Создает, апробирует и внедряет в</w:t>
        <w:tab/>
        <w:t>городе Шарыпово модели обеспечения равного доступа к современным и вариативным дополнительным общеобразовательным программам, в том числе детям из сельской местности.</w:t>
      </w:r>
    </w:p>
    <w:p>
      <w:pPr>
        <w:pStyle w:val="23"/>
        <w:numPr>
          <w:ilvl w:val="0"/>
          <w:numId w:val="3"/>
        </w:numPr>
        <w:shd w:fill="FFFFFF" w:val="clear"/>
        <w:tabs>
          <w:tab w:val="left" w:pos="1446" w:leader="none"/>
          <w:tab w:val="left" w:pos="5185" w:leader="underscore"/>
        </w:tabs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Способствует развитию сетевых форм взаимодействия при реализации дополнительных общеобразовательных программ в образовательных учреждениях дополнительного образования, расположенных на территории города Шарыпово.</w:t>
      </w:r>
    </w:p>
    <w:p>
      <w:pPr>
        <w:pStyle w:val="23"/>
        <w:numPr>
          <w:ilvl w:val="0"/>
          <w:numId w:val="3"/>
        </w:numPr>
        <w:shd w:fill="FFFFFF" w:val="clear"/>
        <w:tabs>
          <w:tab w:val="left" w:pos="1335" w:leader="none"/>
        </w:tabs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Содействует проведению «сезонных школ», профильных смен по различным направленностям дополнительного образования детей, в том числе оказывает организационно-методическую поддержку в разработке</w:t>
      </w:r>
    </w:p>
    <w:p>
      <w:pPr>
        <w:pStyle w:val="Normal"/>
        <w:spacing w:lineRule="exact" w:line="322" w:before="0" w:after="0"/>
        <w:ind w:left="23" w:right="4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реализации дополнительных общеобразовательных программ для организации летнего отдыха.</w:t>
      </w:r>
    </w:p>
    <w:p>
      <w:pPr>
        <w:pStyle w:val="23"/>
        <w:numPr>
          <w:ilvl w:val="0"/>
          <w:numId w:val="3"/>
        </w:numPr>
        <w:shd w:fill="FFFFFF" w:val="clear"/>
        <w:tabs>
          <w:tab w:val="left" w:pos="1268" w:leader="none"/>
        </w:tabs>
        <w:spacing w:before="0" w:after="160"/>
        <w:ind w:left="23" w:right="40" w:firstLine="720"/>
        <w:rPr>
          <w:sz w:val="28"/>
          <w:szCs w:val="28"/>
        </w:rPr>
      </w:pPr>
      <w:r>
        <w:rPr>
          <w:sz w:val="28"/>
          <w:szCs w:val="28"/>
        </w:rPr>
        <w:t>Создает организационно-методические условия для непрерывного развития педагогических и управленческих кадров муниципальной системы дополнительного образования детей.</w:t>
      </w:r>
    </w:p>
    <w:p>
      <w:pPr>
        <w:pStyle w:val="23"/>
        <w:numPr>
          <w:ilvl w:val="0"/>
          <w:numId w:val="3"/>
        </w:numPr>
        <w:shd w:fill="FFFFFF" w:val="clear"/>
        <w:tabs>
          <w:tab w:val="left" w:pos="1388" w:leader="none"/>
        </w:tabs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Обеспечивает реализацию мероприятий по информированию и просвещению родителей (законных представителей) обучающихся в области дополнительного образования детей.</w:t>
      </w:r>
    </w:p>
    <w:p>
      <w:pPr>
        <w:pStyle w:val="23"/>
        <w:numPr>
          <w:ilvl w:val="0"/>
          <w:numId w:val="3"/>
        </w:numPr>
        <w:shd w:fill="FFFFFF" w:val="clear"/>
        <w:tabs>
          <w:tab w:val="left" w:pos="1537" w:leader="none"/>
          <w:tab w:val="left" w:pos="4335" w:leader="underscore"/>
        </w:tabs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Обеспечивает информационное сопровождение мероприятий для детей и молодежи в городе Шарыпово, в том числе:</w:t>
      </w:r>
    </w:p>
    <w:p>
      <w:pPr>
        <w:pStyle w:val="23"/>
        <w:shd w:fill="FFFFFF" w:val="clear"/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формирует медиаплан и проводит мероприятия по освещению деятельности МОЦ;</w:t>
      </w:r>
    </w:p>
    <w:p>
      <w:pPr>
        <w:pStyle w:val="23"/>
        <w:shd w:fill="FFFFFF" w:val="clear"/>
        <w:tabs>
          <w:tab w:val="left" w:pos="3121" w:leader="underscore"/>
        </w:tabs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обеспечивает ведение публичного перечня мероприятий для детей и молодежи в городе Шарыпово;</w:t>
      </w:r>
    </w:p>
    <w:p>
      <w:pPr>
        <w:pStyle w:val="23"/>
        <w:shd w:fill="FFFFFF" w:val="clear"/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формирует позитивный имидж системы дополнительного образования детей, в том числе с использованием ресурсов социальной рекламы;</w:t>
      </w:r>
    </w:p>
    <w:p>
      <w:pPr>
        <w:pStyle w:val="23"/>
        <w:shd w:fill="FFFFFF" w:val="clear"/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обеспечивает широкое вовлечение детей, в том числе детей из сельской местности и детей, находящихся в трудной жизненной ситуации, в муниципальные конкурсные и иные мероприятия.</w:t>
      </w:r>
    </w:p>
    <w:p>
      <w:pPr>
        <w:pStyle w:val="23"/>
        <w:numPr>
          <w:ilvl w:val="0"/>
          <w:numId w:val="3"/>
        </w:numPr>
        <w:shd w:fill="FFFFFF" w:val="clear"/>
        <w:tabs>
          <w:tab w:val="left" w:pos="1614" w:leader="none"/>
        </w:tabs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Формирует информационно-телекоммуникационный контур муниципальной системы дополнительного образования детей, включающий:</w:t>
      </w:r>
    </w:p>
    <w:p>
      <w:pPr>
        <w:pStyle w:val="23"/>
        <w:shd w:fill="FFFFFF" w:val="clear"/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содержательное наполнение межведомственного муниципального сегмента общедоступного навигатора в системе дополнительного образования детей Красноярского края;</w:t>
      </w:r>
    </w:p>
    <w:p>
      <w:pPr>
        <w:pStyle w:val="23"/>
        <w:shd w:fill="FFFFFF" w:val="clear"/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создание и поддержку функционирования информационного сервиса МОЦ и проведение информационных кампаний по продвижению мероприятий в муниципальной системе дополнительного образования детей через информационный портал МОЦ;</w:t>
      </w:r>
    </w:p>
    <w:p>
      <w:pPr>
        <w:pStyle w:val="23"/>
        <w:shd w:fill="FFFFFF" w:val="clear"/>
        <w:spacing w:lineRule="exact" w:line="312" w:before="8" w:after="16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осуществление дистанционного обучения детей и их родителей (законных представителей) с использованием информационного портала МОЦ.</w:t>
      </w:r>
    </w:p>
    <w:p>
      <w:pPr>
        <w:pStyle w:val="23"/>
        <w:numPr>
          <w:ilvl w:val="0"/>
          <w:numId w:val="3"/>
        </w:numPr>
        <w:shd w:fill="FFFFFF" w:val="clear"/>
        <w:tabs>
          <w:tab w:val="left" w:pos="1575" w:leader="none"/>
        </w:tabs>
        <w:spacing w:lineRule="exact" w:line="317" w:before="0" w:after="16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Ведет работу совместно с профильными организациями по поддержке и сопровождению одаренных детей.</w:t>
      </w:r>
    </w:p>
    <w:p>
      <w:pPr>
        <w:pStyle w:val="23"/>
        <w:numPr>
          <w:ilvl w:val="0"/>
          <w:numId w:val="3"/>
        </w:numPr>
        <w:shd w:fill="FFFFFF" w:val="clear"/>
        <w:tabs>
          <w:tab w:val="left" w:pos="1455" w:leader="none"/>
        </w:tabs>
        <w:spacing w:lineRule="exact" w:line="317" w:before="0" w:after="16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Содействует качественному развитию муниципальной системы дополнительного образования детей, в том числе через внедрение пилотных проектов обновления содержания и технологий дополнительного образования детей.</w:t>
      </w:r>
    </w:p>
    <w:p>
      <w:pPr>
        <w:pStyle w:val="23"/>
        <w:numPr>
          <w:ilvl w:val="0"/>
          <w:numId w:val="3"/>
        </w:numPr>
        <w:shd w:fill="FFFFFF" w:val="clear"/>
        <w:tabs>
          <w:tab w:val="left" w:pos="1450" w:leader="none"/>
        </w:tabs>
        <w:spacing w:lineRule="exact" w:line="317" w:before="0" w:after="16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Организует на муниципальном уровне работу по независимой оценке качества дополнительного образования детей.</w:t>
      </w:r>
    </w:p>
    <w:p>
      <w:pPr>
        <w:pStyle w:val="23"/>
        <w:numPr>
          <w:ilvl w:val="0"/>
          <w:numId w:val="3"/>
        </w:numPr>
        <w:shd w:fill="FFFFFF" w:val="clear"/>
        <w:tabs>
          <w:tab w:val="left" w:pos="1398" w:leader="none"/>
        </w:tabs>
        <w:spacing w:lineRule="exact" w:line="317" w:before="0" w:after="16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Выполняет функции муниципального оператора при проведении муниципальных этапов краевых мероприятий с обучающимися.</w:t>
      </w:r>
    </w:p>
    <w:p>
      <w:pPr>
        <w:pStyle w:val="23"/>
        <w:numPr>
          <w:ilvl w:val="0"/>
          <w:numId w:val="3"/>
        </w:numPr>
        <w:shd w:fill="FFFFFF" w:val="clear"/>
        <w:tabs>
          <w:tab w:val="left" w:pos="1575" w:leader="none"/>
        </w:tabs>
        <w:spacing w:lineRule="exact" w:line="317" w:before="0" w:after="16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Обеспечивает выявление инфраструктурного, материально- технического и кадрового потенциала в муниципальной системе дополнительного образования детей (организационно-методическое сопровождение инвентаризации).</w:t>
      </w:r>
    </w:p>
    <w:p>
      <w:pPr>
        <w:pStyle w:val="23"/>
        <w:shd w:fill="FFFFFF" w:val="clear"/>
        <w:tabs>
          <w:tab w:val="left" w:pos="1575" w:leader="none"/>
        </w:tabs>
        <w:spacing w:lineRule="exact" w:line="317" w:before="0" w:after="160"/>
        <w:ind w:left="740" w:right="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198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bookmarkStart w:id="5" w:name="bookmark13"/>
      <w:r>
        <w:rPr>
          <w:rFonts w:cs="Times New Roman" w:ascii="Times New Roman" w:hAnsi="Times New Roman"/>
          <w:b/>
          <w:sz w:val="28"/>
          <w:szCs w:val="28"/>
        </w:rPr>
        <w:t>4. Организационная структура МОЦ</w:t>
      </w:r>
      <w:bookmarkEnd w:id="5"/>
    </w:p>
    <w:p>
      <w:pPr>
        <w:pStyle w:val="23"/>
        <w:numPr>
          <w:ilvl w:val="0"/>
          <w:numId w:val="4"/>
        </w:numPr>
        <w:shd w:fill="FFFFFF" w:val="clear"/>
        <w:tabs>
          <w:tab w:val="left" w:pos="1551" w:leader="none"/>
          <w:tab w:val="left" w:pos="3370" w:leader="underscore"/>
        </w:tabs>
        <w:spacing w:before="0" w:after="16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Общая координация и контроль деятельности МОЦ осуществляется Управлением образованием Администрации города Шарыпово и руководителем МОЦ.</w:t>
      </w:r>
    </w:p>
    <w:p>
      <w:pPr>
        <w:pStyle w:val="23"/>
        <w:numPr>
          <w:ilvl w:val="0"/>
          <w:numId w:val="4"/>
        </w:numPr>
        <w:shd w:fill="FFFFFF" w:val="clear"/>
        <w:tabs>
          <w:tab w:val="left" w:pos="1321" w:leader="none"/>
        </w:tabs>
        <w:spacing w:before="0" w:after="16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Деятельность МОЦ осуществляется в соответствии с Уставом образовательного учреждения, на базе которого он создан, положением о МОЦ, планом работы, согласованным с Управлением образованием Администрации города Шарыпово и РМЦ.</w:t>
      </w:r>
    </w:p>
    <w:p>
      <w:pPr>
        <w:pStyle w:val="23"/>
        <w:numPr>
          <w:ilvl w:val="0"/>
          <w:numId w:val="4"/>
        </w:numPr>
        <w:shd w:fill="FFFFFF" w:val="clear"/>
        <w:tabs>
          <w:tab w:val="left" w:pos="1422" w:leader="none"/>
        </w:tabs>
        <w:spacing w:before="0" w:after="16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В структуре МОЦ могут создаваться отделы, временные творческие группы, лаборатории, службы и проектные офисы для решения конкретных оперативных задач.</w:t>
      </w:r>
    </w:p>
    <w:p>
      <w:pPr>
        <w:pStyle w:val="23"/>
        <w:shd w:fill="FFFFFF" w:val="clear"/>
        <w:tabs>
          <w:tab w:val="left" w:pos="1422" w:leader="none"/>
        </w:tabs>
        <w:spacing w:before="0" w:after="160"/>
        <w:ind w:left="740" w:right="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250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bookmarkStart w:id="6" w:name="bookmark14"/>
      <w:r>
        <w:rPr>
          <w:rFonts w:cs="Times New Roman" w:ascii="Times New Roman" w:hAnsi="Times New Roman"/>
          <w:b/>
          <w:sz w:val="28"/>
          <w:szCs w:val="28"/>
        </w:rPr>
        <w:t>5. Права и обязанности МОЦ</w:t>
      </w:r>
      <w:bookmarkEnd w:id="6"/>
    </w:p>
    <w:p>
      <w:pPr>
        <w:pStyle w:val="Normal"/>
        <w:spacing w:before="0" w:after="0"/>
        <w:ind w:left="74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5.1. МОЦ имеет право:</w:t>
      </w:r>
    </w:p>
    <w:p>
      <w:pPr>
        <w:pStyle w:val="23"/>
        <w:shd w:fill="FFFFFF" w:val="clear"/>
        <w:spacing w:before="0" w:after="16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вносить предложения, направленные на развитие муниципальной системы дополнительного образования детей, в органы исполнительной власти, органы местного самоуправления, образовательные учреждения, реализующие дополнительные общеобразовательные программы;</w:t>
      </w:r>
    </w:p>
    <w:p>
      <w:pPr>
        <w:pStyle w:val="23"/>
        <w:shd w:fill="FFFFFF" w:val="clear"/>
        <w:spacing w:before="0" w:after="16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запрашивать у участников образовательных отношений в сфере дополнительного образования детей любую информацию, необходимую для обеспечения согласованного развития муниципальной системы дополнительного образования детей;</w:t>
      </w:r>
    </w:p>
    <w:p>
      <w:pPr>
        <w:pStyle w:val="23"/>
        <w:shd w:fill="FFFFFF" w:val="clear"/>
        <w:spacing w:before="0" w:after="160"/>
        <w:ind w:left="20" w:right="20" w:firstLine="720"/>
        <w:rPr>
          <w:sz w:val="28"/>
          <w:szCs w:val="28"/>
        </w:rPr>
      </w:pPr>
      <w:r>
        <w:rPr>
          <w:sz w:val="28"/>
          <w:szCs w:val="28"/>
        </w:rPr>
        <w:t>взаимодействовать с различными органами, государственными и общественными организациями, пилотными площадками, базовыми учреждениями дополнительного образования, социально ориентированными некоммерческими организациями, индивидуальными предпринимателями, иными структурами:</w:t>
      </w:r>
    </w:p>
    <w:p>
      <w:pPr>
        <w:pStyle w:val="Normal"/>
        <w:spacing w:before="0" w:after="0"/>
        <w:ind w:left="74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стратегическим вопросам реализации регионального проекта;</w:t>
      </w:r>
    </w:p>
    <w:p>
      <w:pPr>
        <w:pStyle w:val="23"/>
        <w:shd w:fill="FFFFFF" w:val="clear"/>
        <w:spacing w:lineRule="exact" w:line="312"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по вопросам повышения профессионального уровня руководящих и педагогических кадров муниципальной системы дополнительного образования детей;</w:t>
      </w:r>
    </w:p>
    <w:p>
      <w:pPr>
        <w:pStyle w:val="23"/>
        <w:shd w:fill="FFFFFF" w:val="clear"/>
        <w:spacing w:lineRule="exact" w:line="307" w:before="4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по вопросам ресурсного обеспечения муниципальной системы дополнительного образования детей;</w:t>
      </w:r>
    </w:p>
    <w:p>
      <w:pPr>
        <w:pStyle w:val="23"/>
        <w:shd w:fill="FFFFFF" w:val="clear"/>
        <w:spacing w:lineRule="exact" w:line="307"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по вопросам повышения доступности и качества дополнительного образования детей.</w:t>
      </w:r>
    </w:p>
    <w:p>
      <w:pPr>
        <w:pStyle w:val="23"/>
        <w:numPr>
          <w:ilvl w:val="0"/>
          <w:numId w:val="5"/>
        </w:numPr>
        <w:shd w:fill="FFFFFF" w:val="clear"/>
        <w:tabs>
          <w:tab w:val="left" w:pos="1254" w:leader="none"/>
          <w:tab w:val="left" w:pos="5017" w:leader="underscore"/>
        </w:tabs>
        <w:spacing w:lineRule="exact" w:line="317"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МОЦ осуществляет подготовку отчета о реализации плана работы и предоставляет оперативную информацию по направлениям своей деятельности в РМЦ, Управление образованием Администрации города Шарыпово.</w:t>
      </w:r>
    </w:p>
    <w:p>
      <w:pPr>
        <w:pStyle w:val="Normal"/>
        <w:numPr>
          <w:ilvl w:val="0"/>
          <w:numId w:val="5"/>
        </w:numPr>
        <w:shd w:val="clear" w:color="auto" w:fill="FFFFFF"/>
        <w:tabs>
          <w:tab w:val="left" w:pos="1225" w:leader="none"/>
        </w:tabs>
        <w:spacing w:lineRule="exact" w:line="317" w:before="0" w:after="0"/>
        <w:ind w:left="74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МОЦ обязан:</w:t>
      </w:r>
    </w:p>
    <w:p>
      <w:pPr>
        <w:pStyle w:val="23"/>
        <w:shd w:fill="FFFFFF" w:val="clear"/>
        <w:spacing w:lineRule="exact" w:line="317"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соблюдать законодательство Российской Федерации и Красноярского края;</w:t>
      </w:r>
    </w:p>
    <w:p>
      <w:pPr>
        <w:pStyle w:val="23"/>
        <w:shd w:fill="FFFFFF" w:val="clear"/>
        <w:spacing w:lineRule="exact" w:line="317"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своевременно выполнять задачи, указанные в разделе 2 настоящего положения.</w:t>
      </w:r>
    </w:p>
    <w:p>
      <w:pPr>
        <w:pStyle w:val="23"/>
        <w:shd w:fill="FFFFFF" w:val="clear"/>
        <w:spacing w:lineRule="exact" w:line="317"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34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7" w:name="bookmark15"/>
      <w:r>
        <w:rPr>
          <w:rFonts w:cs="Times New Roman" w:ascii="Times New Roman" w:hAnsi="Times New Roman"/>
          <w:b/>
          <w:sz w:val="28"/>
          <w:szCs w:val="28"/>
        </w:rPr>
        <w:t>6. Порядок проведения мониторинга реализации мероприятий</w:t>
      </w:r>
      <w:bookmarkEnd w:id="7"/>
    </w:p>
    <w:p>
      <w:pPr>
        <w:pStyle w:val="Normal"/>
        <w:spacing w:before="0" w:after="0"/>
        <w:ind w:left="3140"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bookmarkStart w:id="8" w:name="bookmark16"/>
      <w:r>
        <w:rPr>
          <w:rFonts w:cs="Times New Roman" w:ascii="Times New Roman" w:hAnsi="Times New Roman"/>
          <w:b/>
          <w:sz w:val="28"/>
          <w:szCs w:val="28"/>
        </w:rPr>
        <w:t>регионального проекта</w:t>
      </w:r>
      <w:bookmarkEnd w:id="8"/>
    </w:p>
    <w:p>
      <w:pPr>
        <w:pStyle w:val="23"/>
        <w:numPr>
          <w:ilvl w:val="0"/>
          <w:numId w:val="6"/>
        </w:numPr>
        <w:shd w:fill="FFFFFF" w:val="clear"/>
        <w:tabs>
          <w:tab w:val="left" w:pos="658" w:leader="none"/>
        </w:tabs>
        <w:spacing w:before="0" w:after="160"/>
        <w:ind w:left="20" w:firstLine="720"/>
        <w:rPr>
          <w:sz w:val="28"/>
          <w:szCs w:val="28"/>
        </w:rPr>
      </w:pPr>
      <w:r>
        <w:rPr>
          <w:sz w:val="28"/>
          <w:szCs w:val="28"/>
        </w:rPr>
        <w:t>Мониторинг реализации мероприятий регионального проекта (далее - мониторинг) на территории города Шарыпово организуется путем сбора, обработки, анализа статистической, справочной и иной информации о результатах реализации мероприятий и оценке достигнутых результатов, полученной от образовательных учреждений, реализующих дополнительные общеобразовательные программы.</w:t>
      </w:r>
    </w:p>
    <w:p>
      <w:pPr>
        <w:pStyle w:val="23"/>
        <w:numPr>
          <w:ilvl w:val="0"/>
          <w:numId w:val="6"/>
        </w:numPr>
        <w:shd w:fill="FFFFFF" w:val="clear"/>
        <w:tabs>
          <w:tab w:val="left" w:pos="1479" w:leader="none"/>
        </w:tabs>
        <w:spacing w:before="0" w:after="160"/>
        <w:ind w:left="23" w:right="40" w:firstLine="720"/>
        <w:rPr>
          <w:sz w:val="28"/>
          <w:szCs w:val="28"/>
        </w:rPr>
      </w:pPr>
      <w:r>
        <w:rPr>
          <w:sz w:val="28"/>
          <w:szCs w:val="28"/>
        </w:rPr>
        <w:t>При проведении мониторинга используется информация, содержащаяся в отчетах и иных документах по выполнению работ, оказанию услуг в рамках деятельности МОЦ.</w:t>
      </w:r>
    </w:p>
    <w:p>
      <w:pPr>
        <w:pStyle w:val="Normal"/>
        <w:spacing w:before="0" w:after="0"/>
        <w:ind w:left="74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6.3 Мониторинг проводится не реже 2 раз в год.</w:t>
      </w:r>
    </w:p>
    <w:p>
      <w:pPr>
        <w:pStyle w:val="Normal"/>
        <w:spacing w:before="0" w:after="0"/>
        <w:ind w:left="74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4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9" w:name="bookmark17"/>
      <w:r>
        <w:rPr>
          <w:rFonts w:cs="Times New Roman" w:ascii="Times New Roman" w:hAnsi="Times New Roman"/>
          <w:b/>
          <w:sz w:val="28"/>
          <w:szCs w:val="28"/>
        </w:rPr>
        <w:t>7.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Процедуры обеспечения публичности (открытости)</w:t>
      </w:r>
      <w:bookmarkEnd w:id="9"/>
    </w:p>
    <w:p>
      <w:pPr>
        <w:pStyle w:val="Normal"/>
        <w:spacing w:lineRule="auto" w:line="240" w:before="0" w:after="0"/>
        <w:ind w:left="3380" w:hanging="0"/>
        <w:rPr>
          <w:rFonts w:ascii="Times New Roman" w:hAnsi="Times New Roman" w:cs="Times New Roman"/>
          <w:b/>
          <w:b/>
          <w:sz w:val="28"/>
          <w:szCs w:val="28"/>
        </w:rPr>
      </w:pPr>
      <w:bookmarkStart w:id="10" w:name="bookmark18"/>
      <w:r>
        <w:rPr>
          <w:rFonts w:cs="Times New Roman" w:ascii="Times New Roman" w:hAnsi="Times New Roman"/>
          <w:b/>
          <w:sz w:val="28"/>
          <w:szCs w:val="28"/>
        </w:rPr>
        <w:t>деятельности МОЦ</w:t>
      </w:r>
      <w:bookmarkEnd w:id="10"/>
    </w:p>
    <w:p>
      <w:pPr>
        <w:pStyle w:val="23"/>
        <w:shd w:fill="FFFFFF" w:val="clear"/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  <w:t>7.1. Публичность (открытость) информации о деятельности МОЦ обеспечивается за счет размещения оперативной информации на официальных сайтах Администрации города Шарыпово, Управления образованием Администрации города Шарыпово, информационном портале МОЦ.</w:t>
      </w:r>
    </w:p>
    <w:p>
      <w:pPr>
        <w:pStyle w:val="23"/>
        <w:shd w:fill="FFFFFF" w:val="clear"/>
        <w:spacing w:before="0" w:after="160"/>
        <w:ind w:left="20" w:right="40" w:firstLine="72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6624" w:leader="underscore"/>
        </w:tabs>
        <w:spacing w:lineRule="exact" w:line="317" w:before="0" w:after="0"/>
        <w:ind w:right="40" w:hanging="0"/>
        <w:jc w:val="center"/>
        <w:rPr>
          <w:rStyle w:val="42"/>
          <w:rFonts w:eastAsia="Calibri" w:eastAsiaTheme="minorHAnsi"/>
          <w:sz w:val="28"/>
          <w:szCs w:val="28"/>
        </w:rPr>
      </w:pPr>
      <w:r>
        <w:rPr>
          <w:rStyle w:val="42"/>
          <w:rFonts w:eastAsia="Calibri" w:eastAsiaTheme="minorHAnsi"/>
          <w:sz w:val="28"/>
          <w:szCs w:val="28"/>
        </w:rPr>
        <w:t>8. Материально-техническое обеспечение</w:t>
      </w:r>
    </w:p>
    <w:p>
      <w:pPr>
        <w:pStyle w:val="Normal"/>
        <w:tabs>
          <w:tab w:val="left" w:pos="6624" w:leader="underscore"/>
        </w:tabs>
        <w:spacing w:lineRule="exact" w:line="317" w:before="0" w:after="0"/>
        <w:ind w:right="4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8.1. Материально-техническое обеспечение деятельности МОЦ осуществляется за счет средств бюджета города Шарыпово.</w:t>
      </w:r>
    </w:p>
    <w:p>
      <w:pPr>
        <w:sectPr>
          <w:type w:val="nextPage"/>
          <w:pgSz w:w="11906" w:h="16838"/>
          <w:pgMar w:left="1742" w:right="802" w:header="0" w:top="1276" w:footer="0" w:bottom="845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ind w:left="520" w:right="500" w:hanging="0"/>
        <w:rPr/>
      </w:pPr>
      <w:r>
        <w:rPr/>
      </w:r>
    </w:p>
    <w:p>
      <w:pPr>
        <w:pStyle w:val="Normal"/>
        <w:ind w:left="520" w:right="500" w:hanging="0"/>
        <w:rPr/>
      </w:pPr>
      <w:r>
        <w:rPr/>
      </w:r>
    </w:p>
    <w:p>
      <w:pPr>
        <w:pStyle w:val="Normal"/>
        <w:ind w:right="500" w:hanging="0"/>
        <w:rPr/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постановлению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Администрации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города  Шарыпово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08.05.2020 г. № 93</w:t>
      </w:r>
    </w:p>
    <w:p>
      <w:pPr>
        <w:pStyle w:val="Normal"/>
        <w:ind w:left="520" w:right="500" w:hanging="0"/>
        <w:rPr/>
      </w:pPr>
      <w:r>
        <w:rPr/>
      </w:r>
    </w:p>
    <w:p>
      <w:pPr>
        <w:pStyle w:val="Normal"/>
        <w:spacing w:before="0" w:after="0"/>
        <w:ind w:left="520" w:right="500" w:hanging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План первоочередных действий по созданию и функционированию муниципального опорного центра дополнительного образования детей в городе Шарыпово Красноярского края на 2020 год</w:t>
      </w:r>
    </w:p>
    <w:p>
      <w:pPr>
        <w:sectPr>
          <w:type w:val="continuous"/>
          <w:pgSz w:w="11906" w:h="16838"/>
          <w:pgMar w:left="1742" w:right="802" w:header="0" w:top="1276" w:footer="0" w:bottom="845" w:gutter="0"/>
          <w:formProt w:val="false"/>
          <w:textDirection w:val="lrTb"/>
          <w:docGrid w:type="default" w:linePitch="360" w:charSpace="4096"/>
        </w:sectPr>
      </w:pPr>
    </w:p>
    <w:tbl>
      <w:tblPr>
        <w:tblpPr w:bottomFromText="0" w:horzAnchor="margin" w:leftFromText="180" w:rightFromText="180" w:tblpX="0" w:tblpY="313" w:topFromText="0" w:vertAnchor="text"/>
        <w:tblW w:w="9764" w:type="dxa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576"/>
        <w:gridCol w:w="4555"/>
        <w:gridCol w:w="990"/>
        <w:gridCol w:w="1642"/>
        <w:gridCol w:w="2001"/>
      </w:tblGrid>
      <w:tr>
        <w:trPr>
          <w:trHeight w:val="61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72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10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Результат</w:t>
            </w:r>
          </w:p>
        </w:tc>
      </w:tr>
      <w:tr>
        <w:trPr>
          <w:trHeight w:val="571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69" w:before="0" w:after="0"/>
              <w:ind w:left="8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Определение учреждения для создания (размещения) МОЦ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11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8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Проект постановления Администрации города Шарыпово</w:t>
            </w:r>
          </w:p>
        </w:tc>
      </w:tr>
      <w:tr>
        <w:trPr>
          <w:trHeight w:val="566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69" w:before="0" w:after="0"/>
              <w:ind w:left="8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Определение координатора МОЦ со стороны органа местного самоуправления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11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Проект постановления Администрации города Шарыпово</w:t>
            </w:r>
          </w:p>
        </w:tc>
      </w:tr>
      <w:tr>
        <w:trPr>
          <w:trHeight w:val="566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4" w:before="0" w:after="0"/>
              <w:ind w:left="8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выпуск постановления о создании МОЦ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11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Администрации города Шарыпово</w:t>
            </w:r>
          </w:p>
        </w:tc>
      </w:tr>
      <w:tr>
        <w:trPr>
          <w:trHeight w:val="84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4" w:before="0" w:after="0"/>
              <w:ind w:left="8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выпуск постановления об утверждении Положения о МОЦ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11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города Шарыпово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Постановление Администрации города Шарыпово</w:t>
            </w:r>
          </w:p>
        </w:tc>
      </w:tr>
      <w:tr>
        <w:trPr>
          <w:trHeight w:val="85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4" w:before="0" w:after="0"/>
              <w:ind w:left="8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выпуск приказа об утверждении штатного расписания МОЦ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11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образованием Администрации города Шарыпово / МОЦ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4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учреждения</w:t>
            </w:r>
          </w:p>
        </w:tc>
      </w:tr>
      <w:tr>
        <w:trPr>
          <w:trHeight w:val="840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4" w:before="0" w:after="0"/>
              <w:ind w:left="8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должностных инструкций специалистов МОЦ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11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образованием Администрации города Шарыпово / МОЦ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4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учреждения</w:t>
            </w:r>
          </w:p>
        </w:tc>
      </w:tr>
      <w:tr>
        <w:trPr>
          <w:trHeight w:val="1118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4" w:before="0" w:after="0"/>
              <w:ind w:left="8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выпуск приказа об утверждении плана работы МОЦ с предварительным согласованием с РМЦ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4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11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образованием Администрации города Шарыпово / МОЦ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Управления образованием Администрации города Шарыпово</w:t>
            </w:r>
          </w:p>
        </w:tc>
      </w:tr>
      <w:tr>
        <w:trPr>
          <w:trHeight w:val="84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4" w:before="0" w:after="0"/>
              <w:ind w:left="8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и выпуск приказа об утверждении медиаплана освещения деятельности МОЦ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8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11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образованием Администрации города Шарыпово / МОЦ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Приказ Управления образованием Администрации города Шарыпово</w:t>
            </w:r>
          </w:p>
        </w:tc>
      </w:tr>
      <w:tr>
        <w:trPr>
          <w:trHeight w:val="845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4" w:before="0" w:after="0"/>
              <w:ind w:left="8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Размещение на официальном сайте Администрации города Шарыпово пакета нормативных правовых актов о деятельности МОЦ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10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Управление образованием Администрации города Шарыпово / МОЦ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Пакет нормативных правовых актов</w:t>
            </w:r>
          </w:p>
        </w:tc>
      </w:tr>
      <w:tr>
        <w:trPr>
          <w:trHeight w:val="576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ind w:left="8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Заключение соглашения о сотрудничестве МОЦ с РМЦ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Апрель – май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10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МОЦ / РМЦ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8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Соглашение о сотрудничестве</w:t>
            </w:r>
          </w:p>
        </w:tc>
      </w:tr>
      <w:tr>
        <w:trPr>
          <w:trHeight w:val="854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8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Привлечение интеллектуальных партнеров, бизнес-партнеров для реализации задач МОЦ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4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- июнь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48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МОЦ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8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Соглашения о сотрудничестве</w:t>
            </w:r>
          </w:p>
        </w:tc>
      </w:tr>
      <w:tr>
        <w:trPr>
          <w:trHeight w:val="854" w:hRule="atLeast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8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Создание информационного портала (раздела портала) МОЦ, включающего тематические блоки:</w:t>
            </w:r>
          </w:p>
          <w:p>
            <w:pPr>
              <w:pStyle w:val="Normal"/>
              <w:spacing w:lineRule="exact" w:line="278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методический;</w:t>
            </w:r>
          </w:p>
          <w:p>
            <w:pPr>
              <w:pStyle w:val="Normal"/>
              <w:spacing w:lineRule="exact" w:line="278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дистанционный;</w:t>
            </w:r>
          </w:p>
          <w:p>
            <w:pPr>
              <w:pStyle w:val="Normal"/>
              <w:spacing w:lineRule="exact" w:line="278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экспертно-аналитический;</w:t>
            </w:r>
          </w:p>
          <w:p>
            <w:pPr>
              <w:pStyle w:val="Normal"/>
              <w:spacing w:lineRule="exact" w:line="278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информационный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4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 - июнь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ind w:left="48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МОЦ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exact" w:line="278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Информационный портал</w:t>
            </w:r>
          </w:p>
        </w:tc>
      </w:tr>
    </w:tbl>
    <w:p>
      <w:pPr>
        <w:sectPr>
          <w:type w:val="continuous"/>
          <w:pgSz w:w="11906" w:h="16838"/>
          <w:pgMar w:left="1742" w:right="802" w:header="0" w:top="1276" w:footer="0" w:bottom="845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160"/>
        <w:rPr/>
      </w:pPr>
      <w:r>
        <w:rPr/>
      </w:r>
    </w:p>
    <w:p>
      <w:pPr>
        <w:pStyle w:val="Normal"/>
        <w:pBdr/>
        <w:spacing w:lineRule="auto" w:line="240" w:before="0" w:after="160"/>
        <w:rPr/>
        <w:framePr w:w="2251" w:h="902" w:x="-4732" w:y="-42" w:wrap="auto" w:vAnchor="text" w:hAnchor="margin" w:hRule="exact"/>
      </w:pPr>
      <w:r>
        <w:rPr/>
      </w:r>
    </w:p>
    <w:sectPr>
      <w:type w:val="nextPage"/>
      <w:pgSz w:w="11906" w:h="16838"/>
      <w:pgMar w:left="6493" w:right="2878" w:header="0" w:top="897" w:footer="0" w:bottom="98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1.%1."/>
      <w:lvlJc w:val="left"/>
      <w:pPr>
        <w:ind w:left="0" w:hanging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2.%1."/>
      <w:lvlJc w:val="left"/>
      <w:pPr>
        <w:ind w:left="0" w:hanging="0"/>
      </w:pPr>
      <w:rPr>
        <w:sz w:val="28"/>
        <w:szCs w:val="28"/>
        <w:rFonts w:ascii="Times New Roman" w:hAnsi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3.%1."/>
      <w:lvlJc w:val="left"/>
      <w:pPr>
        <w:ind w:left="0" w:hanging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decimal"/>
      <w:lvlText w:val="4.%1."/>
      <w:lvlJc w:val="left"/>
      <w:pPr>
        <w:ind w:left="0" w:hanging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2"/>
      <w:numFmt w:val="decimal"/>
      <w:lvlText w:val="5.%1."/>
      <w:lvlJc w:val="left"/>
      <w:pPr>
        <w:ind w:left="0" w:hanging="0"/>
      </w:pPr>
      <w:rPr>
        <w:sz w:val="28"/>
        <w:szCs w:val="28"/>
        <w:rFonts w:ascii="Times New Roman" w:hAnsi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decimal"/>
      <w:lvlText w:val="6.%1."/>
      <w:lvlJc w:val="left"/>
      <w:pPr>
        <w:ind w:left="0" w:hanging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8353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Основной текст (4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</w:rPr>
  </w:style>
  <w:style w:type="character" w:styleId="6" w:customStyle="1">
    <w:name w:val="Основной текст (6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</w:rPr>
  </w:style>
  <w:style w:type="character" w:styleId="1" w:customStyle="1">
    <w:name w:val="Основной текст1"/>
    <w:basedOn w:val="DefaultParagraphFont"/>
    <w:link w:val="2"/>
    <w:qFormat/>
    <w:rsid w:val="00a37221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5" w:customStyle="1">
    <w:name w:val="Основной текст (5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</w:rPr>
  </w:style>
  <w:style w:type="character" w:styleId="41" w:customStyle="1">
    <w:name w:val="Заголовок №4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</w:rPr>
  </w:style>
  <w:style w:type="character" w:styleId="42" w:customStyle="1">
    <w:name w:val="Основной текст (4) + Полужирный"/>
    <w:basedOn w:val="4"/>
    <w:qFormat/>
    <w:rsid w:val="00a37221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</w:rPr>
  </w:style>
  <w:style w:type="character" w:styleId="16" w:customStyle="1">
    <w:name w:val="Основной текст (16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</w:rPr>
  </w:style>
  <w:style w:type="character" w:styleId="17" w:customStyle="1">
    <w:name w:val="Основной текст (17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</w:rPr>
  </w:style>
  <w:style w:type="character" w:styleId="10" w:customStyle="1">
    <w:name w:val="Основной текст (10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</w:rPr>
  </w:style>
  <w:style w:type="character" w:styleId="12" w:customStyle="1">
    <w:name w:val="Основной текст (12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</w:rPr>
  </w:style>
  <w:style w:type="character" w:styleId="14" w:customStyle="1">
    <w:name w:val="Основной текст (14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</w:rPr>
  </w:style>
  <w:style w:type="character" w:styleId="11" w:customStyle="1">
    <w:name w:val="Основной текст (11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4"/>
      <w:szCs w:val="24"/>
    </w:rPr>
  </w:style>
  <w:style w:type="character" w:styleId="9" w:customStyle="1">
    <w:name w:val="Основной текст (9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4"/>
      <w:szCs w:val="24"/>
    </w:rPr>
  </w:style>
  <w:style w:type="character" w:styleId="13" w:customStyle="1">
    <w:name w:val="Основной текст (13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4"/>
      <w:szCs w:val="24"/>
    </w:rPr>
  </w:style>
  <w:style w:type="character" w:styleId="15" w:customStyle="1">
    <w:name w:val="Основной текст (15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4"/>
      <w:szCs w:val="24"/>
    </w:rPr>
  </w:style>
  <w:style w:type="character" w:styleId="2" w:customStyle="1">
    <w:name w:val="Подпись к таблице (2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4"/>
      <w:szCs w:val="24"/>
    </w:rPr>
  </w:style>
  <w:style w:type="character" w:styleId="21" w:customStyle="1">
    <w:name w:val="Основной текст (21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</w:rPr>
  </w:style>
  <w:style w:type="character" w:styleId="19" w:customStyle="1">
    <w:name w:val="Основной текст (19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</w:rPr>
  </w:style>
  <w:style w:type="character" w:styleId="18" w:customStyle="1">
    <w:name w:val="Основной текст (18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4"/>
      <w:szCs w:val="24"/>
    </w:rPr>
  </w:style>
  <w:style w:type="character" w:styleId="20" w:customStyle="1">
    <w:name w:val="Основной текст (20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4"/>
      <w:szCs w:val="24"/>
    </w:rPr>
  </w:style>
  <w:style w:type="character" w:styleId="3" w:customStyle="1">
    <w:name w:val="Заголовок №3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</w:rPr>
  </w:style>
  <w:style w:type="character" w:styleId="22" w:customStyle="1">
    <w:name w:val="Основной текст (22)"/>
    <w:basedOn w:val="DefaultParagraphFont"/>
    <w:qFormat/>
    <w:rsid w:val="00a37221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7f69be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sz w:val="28"/>
      <w:szCs w:val="28"/>
    </w:rPr>
  </w:style>
  <w:style w:type="character" w:styleId="ListLabel2">
    <w:name w:val="ListLabel 2"/>
    <w:qFormat/>
    <w:rPr>
      <w:rFonts w:ascii="Times New Roman" w:hAnsi="Times New Roman"/>
      <w:sz w:val="28"/>
      <w:szCs w:val="28"/>
    </w:rPr>
  </w:style>
  <w:style w:type="character" w:styleId="ListLabel3">
    <w:name w:val="ListLabel 3"/>
    <w:qFormat/>
    <w:rPr>
      <w:sz w:val="28"/>
      <w:szCs w:val="28"/>
    </w:rPr>
  </w:style>
  <w:style w:type="character" w:styleId="ListLabel4">
    <w:name w:val="ListLabel 4"/>
    <w:qFormat/>
    <w:rPr>
      <w:sz w:val="28"/>
      <w:szCs w:val="28"/>
    </w:rPr>
  </w:style>
  <w:style w:type="character" w:styleId="ListLabel5">
    <w:name w:val="ListLabel 5"/>
    <w:qFormat/>
    <w:rPr>
      <w:rFonts w:ascii="Times New Roman" w:hAnsi="Times New Roman"/>
      <w:sz w:val="28"/>
      <w:szCs w:val="28"/>
    </w:rPr>
  </w:style>
  <w:style w:type="character" w:styleId="ListLabel6">
    <w:name w:val="ListLabel 6"/>
    <w:qFormat/>
    <w:rPr>
      <w:sz w:val="28"/>
      <w:szCs w:val="28"/>
    </w:rPr>
  </w:style>
  <w:style w:type="character" w:styleId="ListLabel7">
    <w:name w:val="ListLabel 7"/>
    <w:qFormat/>
    <w:rPr>
      <w:sz w:val="24"/>
      <w:szCs w:val="24"/>
    </w:rPr>
  </w:style>
  <w:style w:type="character" w:styleId="ListLabel8">
    <w:name w:val="ListLabel 8"/>
    <w:qFormat/>
    <w:rPr>
      <w:sz w:val="24"/>
      <w:szCs w:val="24"/>
    </w:rPr>
  </w:style>
  <w:style w:type="character" w:styleId="ListLabel9">
    <w:name w:val="ListLabel 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2675b"/>
    <w:pPr>
      <w:spacing w:before="0" w:after="160"/>
      <w:ind w:left="720" w:hanging="0"/>
      <w:contextualSpacing/>
    </w:pPr>
    <w:rPr/>
  </w:style>
  <w:style w:type="paragraph" w:styleId="23" w:customStyle="1">
    <w:name w:val="Основной текст2"/>
    <w:basedOn w:val="Normal"/>
    <w:link w:val="1"/>
    <w:qFormat/>
    <w:rsid w:val="00a37221"/>
    <w:pPr>
      <w:shd w:val="clear" w:color="auto" w:fill="FFFFFF"/>
      <w:spacing w:lineRule="exact" w:line="322" w:before="420" w:after="0"/>
      <w:ind w:firstLine="72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7f69b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Application>LibreOffice/6.0.7.3$Linux_X86_64 LibreOffice_project/00m0$Build-3</Application>
  <Pages>10</Pages>
  <Words>1695</Words>
  <Characters>13900</Characters>
  <CharactersWithSpaces>15618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2020-04-20T02:37:00Z</dcterms:created>
  <dc:creator>Надежда</dc:creator>
  <dc:description/>
  <dc:language>ru-RU</dc:language>
  <cp:lastModifiedBy/>
  <cp:lastPrinted>2020-04-21T04:06:00Z</cp:lastPrinted>
  <dcterms:modified xsi:type="dcterms:W3CDTF">2020-05-13T12:38:58Z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