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14.04.2020                                                                                                      №401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распоряжение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города Шарыпово от 10.03.2020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>271 «О проведении санитарной уборки территорий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города Шарыпово в 2020 году»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недопущения распространения коронавирусной инфекции на территории городского округа города Шарыпово, руководствуясь статьей 34 Устава города Шарыпово 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в распоряжение Администрации города Шарыпово от 10.03.2020 №271 «О проведении санитарной уборки территорий городского округа города Шарыпово в 2020 году»: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1.1. В пункте 1 распоряжения слова «в период с 20.04.2020 г. по 30.04.2020 г.» исключить.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приложении №1 к распоряжению колонку таблицы «Сроки исполнения» исключить.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Контроль за исполнением распоряжения возложить на первого заместителя Главы города Шарыпово Д.Е. Гудкова.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Распоряжение вступает в силу со дня подписания и подлежит размещению на официальном сайте Администрации города Шарыпово.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Н.А. Петровская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с отступом 3 Знак"/>
    <w:basedOn w:val="DefaultParagraphFont"/>
    <w:link w:val="3"/>
    <w:uiPriority w:val="99"/>
    <w:semiHidden/>
    <w:qFormat/>
    <w:rsid w:val="002b22bb"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90e9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3">
    <w:name w:val="Body Text Indent 3"/>
    <w:basedOn w:val="Normal"/>
    <w:link w:val="30"/>
    <w:uiPriority w:val="99"/>
    <w:semiHidden/>
    <w:unhideWhenUsed/>
    <w:qFormat/>
    <w:rsid w:val="002b22bb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90e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387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LibreOffice/6.0.7.3$Linux_X86_64 LibreOffice_project/00m0$Build-3</Application>
  <Pages>1</Pages>
  <Words>130</Words>
  <Characters>852</Characters>
  <CharactersWithSpaces>1116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2018-03-02T06:25:00Z</dcterms:created>
  <dc:creator>Чайников В.Н.</dc:creator>
  <dc:description/>
  <dc:language>ru-RU</dc:language>
  <cp:lastModifiedBy/>
  <cp:lastPrinted>2020-04-15T03:41:00Z</cp:lastPrinted>
  <dcterms:modified xsi:type="dcterms:W3CDTF">2020-04-15T16:40:09Z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