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3BA52" w14:textId="77777777" w:rsidR="00262AF5" w:rsidRDefault="00262AF5" w:rsidP="00262AF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  <w:bookmarkStart w:id="0" w:name="bookmark1"/>
      <w:r>
        <w:rPr>
          <w:b/>
          <w:bCs/>
          <w:color w:val="000000"/>
          <w:sz w:val="28"/>
          <w:szCs w:val="28"/>
          <w:lang w:eastAsia="en-US"/>
        </w:rPr>
        <w:t>ПОСТАНОВЛЕНИЕ</w:t>
      </w:r>
      <w:bookmarkEnd w:id="0"/>
    </w:p>
    <w:p w14:paraId="40DFCAFC" w14:textId="77777777" w:rsidR="00262AF5" w:rsidRDefault="00262AF5" w:rsidP="00262AF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</w:p>
    <w:p w14:paraId="647AEE4D" w14:textId="77777777" w:rsidR="00262AF5" w:rsidRDefault="00262AF5" w:rsidP="00262AF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</w:p>
    <w:p w14:paraId="5B14E81F" w14:textId="77777777" w:rsidR="00262AF5" w:rsidRDefault="003B6368" w:rsidP="00262AF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sz w:val="26"/>
          <w:szCs w:val="26"/>
          <w:lang w:eastAsia="en-US"/>
        </w:rPr>
      </w:pPr>
      <w:bookmarkStart w:id="1" w:name="_GoBack"/>
      <w:r>
        <w:rPr>
          <w:b/>
          <w:bCs/>
          <w:color w:val="000000"/>
          <w:sz w:val="28"/>
          <w:szCs w:val="28"/>
          <w:lang w:eastAsia="en-US"/>
        </w:rPr>
        <w:t>01.04.2020</w:t>
      </w:r>
      <w:r w:rsidR="00262AF5"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№</w:t>
      </w:r>
      <w:r>
        <w:rPr>
          <w:b/>
          <w:bCs/>
          <w:color w:val="000000"/>
          <w:sz w:val="28"/>
          <w:szCs w:val="28"/>
          <w:lang w:eastAsia="en-US"/>
        </w:rPr>
        <w:t xml:space="preserve"> 60</w:t>
      </w:r>
    </w:p>
    <w:p w14:paraId="4C19D988" w14:textId="77777777" w:rsidR="00262AF5" w:rsidRDefault="00262AF5" w:rsidP="00262AF5">
      <w:pPr>
        <w:widowControl w:val="0"/>
        <w:ind w:right="4338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Об ограничении посещения общественных</w:t>
      </w:r>
    </w:p>
    <w:p w14:paraId="16BB224E" w14:textId="77777777" w:rsidR="00262AF5" w:rsidRDefault="00262AF5" w:rsidP="00262AF5">
      <w:pPr>
        <w:widowControl w:val="0"/>
        <w:ind w:right="4338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мест гражданами (самоизоляции)</w:t>
      </w:r>
    </w:p>
    <w:p w14:paraId="241FD365" w14:textId="77777777" w:rsidR="00262AF5" w:rsidRDefault="00262AF5" w:rsidP="00262AF5">
      <w:pPr>
        <w:widowControl w:val="0"/>
        <w:ind w:right="4338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на территории </w:t>
      </w:r>
      <w:r w:rsidR="00F56414">
        <w:rPr>
          <w:color w:val="000000"/>
          <w:sz w:val="24"/>
          <w:szCs w:val="24"/>
          <w:lang w:eastAsia="en-US"/>
        </w:rPr>
        <w:t xml:space="preserve">муниципального образования «город Шарыпово </w:t>
      </w:r>
      <w:r>
        <w:rPr>
          <w:color w:val="000000"/>
          <w:sz w:val="24"/>
          <w:szCs w:val="24"/>
          <w:lang w:eastAsia="en-US"/>
        </w:rPr>
        <w:t>Красноярского края</w:t>
      </w:r>
      <w:r w:rsidR="00F56414">
        <w:rPr>
          <w:color w:val="000000"/>
          <w:sz w:val="24"/>
          <w:szCs w:val="24"/>
          <w:lang w:eastAsia="en-US"/>
        </w:rPr>
        <w:t>»</w:t>
      </w:r>
    </w:p>
    <w:bookmarkEnd w:id="1"/>
    <w:p w14:paraId="73FD80FC" w14:textId="77777777" w:rsidR="00262AF5" w:rsidRDefault="00262AF5" w:rsidP="00262AF5">
      <w:pPr>
        <w:widowControl w:val="0"/>
        <w:ind w:right="4338"/>
        <w:rPr>
          <w:sz w:val="24"/>
          <w:szCs w:val="24"/>
          <w:lang w:eastAsia="en-US"/>
        </w:rPr>
      </w:pPr>
    </w:p>
    <w:p w14:paraId="5F4A45B2" w14:textId="77777777" w:rsidR="00262AF5" w:rsidRDefault="00262AF5" w:rsidP="00262AF5">
      <w:pPr>
        <w:widowControl w:val="0"/>
        <w:ind w:right="-1" w:firstLine="708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21.12.1994 № 68-ФЗ «О защите населения и территорий от чрезвычайных ситуаций природного и техногенного характера», Федеральным законом от 30.03.1999 № 52-ФЗ «О санитарно-эпидемиологическом благополучии населения», распоряжением Правительства РФ от 27.03.2020г. № 762-р, указом Губернатора Красноярского края от 31.03.2020г. № 73-уг «Об ограничении посещения общественных мест гражданами (самоизоляции) на территории Красноярского края», </w:t>
      </w:r>
      <w:r>
        <w:rPr>
          <w:color w:val="000000"/>
          <w:sz w:val="28"/>
          <w:szCs w:val="28"/>
          <w:lang w:eastAsia="en-US"/>
        </w:rPr>
        <w:t>руководствуясь ст. 34 Устава города Шарыпово,</w:t>
      </w:r>
    </w:p>
    <w:p w14:paraId="3F60AB22" w14:textId="77777777" w:rsidR="00262AF5" w:rsidRDefault="00262AF5" w:rsidP="00262AF5">
      <w:pPr>
        <w:widowControl w:val="0"/>
        <w:spacing w:line="322" w:lineRule="exact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ПОСТАНОВЛЯЮ:</w:t>
      </w:r>
    </w:p>
    <w:p w14:paraId="7A921FA6" w14:textId="77777777" w:rsidR="009F3A14" w:rsidRPr="009F3A14" w:rsidRDefault="009F3A14" w:rsidP="009F3A14">
      <w:pPr>
        <w:ind w:firstLine="708"/>
        <w:jc w:val="both"/>
        <w:rPr>
          <w:rFonts w:eastAsia="Calibri"/>
          <w:sz w:val="28"/>
          <w:szCs w:val="28"/>
        </w:rPr>
      </w:pPr>
      <w:r w:rsidRPr="009F3A14">
        <w:rPr>
          <w:rFonts w:eastAsia="Calibri"/>
          <w:sz w:val="28"/>
          <w:szCs w:val="28"/>
        </w:rPr>
        <w:t xml:space="preserve">1. С момента вступления в силу настоящего </w:t>
      </w:r>
      <w:r>
        <w:rPr>
          <w:rFonts w:eastAsia="Calibri"/>
          <w:sz w:val="28"/>
          <w:szCs w:val="28"/>
        </w:rPr>
        <w:t xml:space="preserve">постановления </w:t>
      </w:r>
      <w:r w:rsidRPr="009F3A14">
        <w:rPr>
          <w:rFonts w:eastAsia="Calibri"/>
          <w:sz w:val="28"/>
          <w:szCs w:val="28"/>
        </w:rPr>
        <w:t>до улучшения санитарно-эпидемиологической обстановки обязать:</w:t>
      </w:r>
    </w:p>
    <w:p w14:paraId="52D51D83" w14:textId="77777777" w:rsidR="009F3A14" w:rsidRPr="009F3A14" w:rsidRDefault="009F3A14" w:rsidP="009F3A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A14">
        <w:rPr>
          <w:rFonts w:eastAsia="Calibri"/>
          <w:sz w:val="28"/>
          <w:szCs w:val="28"/>
        </w:rPr>
        <w:t xml:space="preserve">1) граждан </w:t>
      </w:r>
      <w:r w:rsidRPr="009F3A14">
        <w:rPr>
          <w:rFonts w:eastAsia="Calibri"/>
          <w:sz w:val="28"/>
          <w:szCs w:val="28"/>
          <w:lang w:eastAsia="en-US"/>
        </w:rPr>
        <w:t xml:space="preserve">соблюдать дистанцию до других граждан не менее 1,5 метра (социальное дистанцирование), в том числе в общественных местах </w:t>
      </w:r>
      <w:r w:rsidRPr="009F3A14">
        <w:rPr>
          <w:rFonts w:eastAsia="Calibri"/>
          <w:sz w:val="28"/>
          <w:szCs w:val="28"/>
          <w:lang w:eastAsia="en-US"/>
        </w:rPr>
        <w:br/>
        <w:t xml:space="preserve">и общественном транспорте, за исключением случаев оказания услуг </w:t>
      </w:r>
      <w:r w:rsidRPr="009F3A14">
        <w:rPr>
          <w:rFonts w:eastAsia="Calibri"/>
          <w:sz w:val="28"/>
          <w:szCs w:val="28"/>
          <w:lang w:eastAsia="en-US"/>
        </w:rPr>
        <w:br/>
        <w:t>по перевозке пассажиров и багажа легковым такси;</w:t>
      </w:r>
    </w:p>
    <w:p w14:paraId="54DA0E52" w14:textId="77777777" w:rsidR="009F3A14" w:rsidRPr="009F3A14" w:rsidRDefault="009F3A14" w:rsidP="009F3A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A14">
        <w:rPr>
          <w:rFonts w:eastAsia="Calibri"/>
          <w:sz w:val="28"/>
          <w:szCs w:val="28"/>
          <w:lang w:eastAsia="en-US"/>
        </w:rPr>
        <w:t xml:space="preserve">2) </w:t>
      </w:r>
      <w:r>
        <w:rPr>
          <w:rFonts w:eastAsia="Calibri"/>
          <w:sz w:val="28"/>
          <w:szCs w:val="28"/>
          <w:lang w:eastAsia="en-US"/>
        </w:rPr>
        <w:t>структурные подразделения Администрации города Шарыпово, муниципальные учреждения и</w:t>
      </w:r>
      <w:r w:rsidR="00CE028F">
        <w:rPr>
          <w:rFonts w:eastAsia="Calibri"/>
          <w:sz w:val="28"/>
          <w:szCs w:val="28"/>
          <w:lang w:eastAsia="en-US"/>
        </w:rPr>
        <w:t xml:space="preserve"> муниципальные</w:t>
      </w:r>
      <w:r>
        <w:rPr>
          <w:rFonts w:eastAsia="Calibri"/>
          <w:sz w:val="28"/>
          <w:szCs w:val="28"/>
          <w:lang w:eastAsia="en-US"/>
        </w:rPr>
        <w:t xml:space="preserve"> предприятия</w:t>
      </w:r>
      <w:r w:rsidRPr="009F3A14">
        <w:rPr>
          <w:rFonts w:eastAsia="Calibri"/>
          <w:sz w:val="28"/>
          <w:szCs w:val="28"/>
          <w:lang w:eastAsia="en-US"/>
        </w:rPr>
        <w:t>, организаци</w:t>
      </w:r>
      <w:r>
        <w:rPr>
          <w:rFonts w:eastAsia="Calibri"/>
          <w:sz w:val="28"/>
          <w:szCs w:val="28"/>
          <w:lang w:eastAsia="en-US"/>
        </w:rPr>
        <w:t>и</w:t>
      </w:r>
      <w:r w:rsidRPr="009F3A14">
        <w:rPr>
          <w:rFonts w:eastAsia="Calibri"/>
          <w:sz w:val="28"/>
          <w:szCs w:val="28"/>
          <w:lang w:eastAsia="en-US"/>
        </w:rPr>
        <w:t xml:space="preserve"> и индивидуальны</w:t>
      </w:r>
      <w:r>
        <w:rPr>
          <w:rFonts w:eastAsia="Calibri"/>
          <w:sz w:val="28"/>
          <w:szCs w:val="28"/>
          <w:lang w:eastAsia="en-US"/>
        </w:rPr>
        <w:t>х</w:t>
      </w:r>
      <w:r w:rsidRPr="009F3A14">
        <w:rPr>
          <w:rFonts w:eastAsia="Calibri"/>
          <w:sz w:val="28"/>
          <w:szCs w:val="28"/>
          <w:lang w:eastAsia="en-US"/>
        </w:rPr>
        <w:t xml:space="preserve"> предпринимател</w:t>
      </w:r>
      <w:r>
        <w:rPr>
          <w:rFonts w:eastAsia="Calibri"/>
          <w:sz w:val="28"/>
          <w:szCs w:val="28"/>
          <w:lang w:eastAsia="en-US"/>
        </w:rPr>
        <w:t>ей</w:t>
      </w:r>
      <w:r w:rsidRPr="009F3A14">
        <w:rPr>
          <w:rFonts w:eastAsia="Calibri"/>
          <w:sz w:val="28"/>
          <w:szCs w:val="28"/>
          <w:lang w:eastAsia="en-US"/>
        </w:rPr>
        <w:t>, а также ины</w:t>
      </w:r>
      <w:r>
        <w:rPr>
          <w:rFonts w:eastAsia="Calibri"/>
          <w:sz w:val="28"/>
          <w:szCs w:val="28"/>
          <w:lang w:eastAsia="en-US"/>
        </w:rPr>
        <w:t>х</w:t>
      </w:r>
      <w:r w:rsidRPr="009F3A14">
        <w:rPr>
          <w:rFonts w:eastAsia="Calibri"/>
          <w:sz w:val="28"/>
          <w:szCs w:val="28"/>
          <w:lang w:eastAsia="en-US"/>
        </w:rPr>
        <w:t xml:space="preserve"> лиц, деятельность которых связана с совместным пребыванием граждан, обеспечить соблюдение гражданами (в том числе работниками) социального дистанцирования, в том числе путем нанесения специальной разметки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F3A14">
        <w:rPr>
          <w:rFonts w:eastAsia="Calibri"/>
          <w:sz w:val="28"/>
          <w:szCs w:val="28"/>
          <w:lang w:eastAsia="en-US"/>
        </w:rPr>
        <w:t>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территорию);</w:t>
      </w:r>
    </w:p>
    <w:p w14:paraId="4C643090" w14:textId="77777777" w:rsidR="009F3A14" w:rsidRPr="009F3A14" w:rsidRDefault="009F3A14" w:rsidP="009F3A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A14">
        <w:rPr>
          <w:rFonts w:eastAsia="Calibri"/>
          <w:sz w:val="28"/>
          <w:szCs w:val="28"/>
          <w:lang w:eastAsia="en-US"/>
        </w:rPr>
        <w:t xml:space="preserve">3) граждан не покидать место </w:t>
      </w:r>
      <w:r w:rsidRPr="009F3A14">
        <w:rPr>
          <w:rFonts w:eastAsia="Calibri"/>
          <w:sz w:val="28"/>
          <w:szCs w:val="28"/>
        </w:rPr>
        <w:t xml:space="preserve">жительства (место пребывания), </w:t>
      </w:r>
      <w:r w:rsidRPr="009F3A14">
        <w:rPr>
          <w:rFonts w:eastAsia="Calibri"/>
          <w:sz w:val="28"/>
          <w:szCs w:val="28"/>
        </w:rPr>
        <w:br/>
      </w:r>
      <w:r w:rsidRPr="009F3A14">
        <w:rPr>
          <w:rFonts w:eastAsia="Calibri"/>
          <w:sz w:val="28"/>
          <w:szCs w:val="28"/>
          <w:lang w:eastAsia="en-US"/>
        </w:rPr>
        <w:t>за исключением случаев следования к месту (от места) осуществления деятельности (в том числе работы), которая не приостановлена в соответствии</w:t>
      </w:r>
      <w:r w:rsidR="00097C9C">
        <w:rPr>
          <w:rFonts w:eastAsia="Calibri"/>
          <w:sz w:val="28"/>
          <w:szCs w:val="28"/>
          <w:lang w:eastAsia="en-US"/>
        </w:rPr>
        <w:t xml:space="preserve"> </w:t>
      </w:r>
      <w:r w:rsidRPr="009F3A14">
        <w:rPr>
          <w:rFonts w:eastAsia="Calibri"/>
          <w:sz w:val="28"/>
          <w:szCs w:val="28"/>
          <w:lang w:eastAsia="en-US"/>
        </w:rPr>
        <w:t>с федеральными</w:t>
      </w:r>
      <w:r w:rsidR="00CE028F">
        <w:rPr>
          <w:rFonts w:eastAsia="Calibri"/>
          <w:sz w:val="28"/>
          <w:szCs w:val="28"/>
          <w:lang w:eastAsia="en-US"/>
        </w:rPr>
        <w:t>,</w:t>
      </w:r>
      <w:r w:rsidRPr="009F3A14">
        <w:rPr>
          <w:rFonts w:eastAsia="Calibri"/>
          <w:sz w:val="28"/>
          <w:szCs w:val="28"/>
          <w:lang w:eastAsia="en-US"/>
        </w:rPr>
        <w:t xml:space="preserve"> краевыми</w:t>
      </w:r>
      <w:r w:rsidR="00CE028F">
        <w:rPr>
          <w:rFonts w:eastAsia="Calibri"/>
          <w:sz w:val="28"/>
          <w:szCs w:val="28"/>
          <w:lang w:eastAsia="en-US"/>
        </w:rPr>
        <w:t xml:space="preserve"> и муниципальными</w:t>
      </w:r>
      <w:r w:rsidRPr="009F3A14">
        <w:rPr>
          <w:rFonts w:eastAsia="Calibri"/>
          <w:sz w:val="28"/>
          <w:szCs w:val="28"/>
          <w:lang w:eastAsia="en-US"/>
        </w:rPr>
        <w:t xml:space="preserve"> правовыми актами, направленными</w:t>
      </w:r>
      <w:r w:rsidR="00097C9C">
        <w:rPr>
          <w:rFonts w:eastAsia="Calibri"/>
          <w:sz w:val="28"/>
          <w:szCs w:val="28"/>
          <w:lang w:eastAsia="en-US"/>
        </w:rPr>
        <w:t xml:space="preserve"> </w:t>
      </w:r>
      <w:r w:rsidRPr="009F3A14">
        <w:rPr>
          <w:rFonts w:eastAsia="Calibri"/>
          <w:sz w:val="28"/>
          <w:szCs w:val="28"/>
          <w:lang w:eastAsia="en-US"/>
        </w:rPr>
        <w:t xml:space="preserve">на предупреждение </w:t>
      </w:r>
      <w:proofErr w:type="spellStart"/>
      <w:r w:rsidRPr="009F3A14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9F3A14">
        <w:rPr>
          <w:rFonts w:eastAsia="Calibri"/>
          <w:sz w:val="28"/>
          <w:szCs w:val="28"/>
          <w:lang w:eastAsia="en-US"/>
        </w:rPr>
        <w:t xml:space="preserve"> инфекции (в том числе оказания транспортных услуг и услуг доставки), а также следования к ближайшему месту приобретения товаров, работ, услуг, выноса отходов до ближайшего места накопления отходов, выгула домашних животных на расстоянии,</w:t>
      </w:r>
      <w:r w:rsidR="00097C9C">
        <w:rPr>
          <w:rFonts w:eastAsia="Calibri"/>
          <w:sz w:val="28"/>
          <w:szCs w:val="28"/>
          <w:lang w:eastAsia="en-US"/>
        </w:rPr>
        <w:t xml:space="preserve"> </w:t>
      </w:r>
      <w:r w:rsidRPr="009F3A14">
        <w:rPr>
          <w:rFonts w:eastAsia="Calibri"/>
          <w:sz w:val="28"/>
          <w:szCs w:val="28"/>
          <w:lang w:eastAsia="en-US"/>
        </w:rPr>
        <w:t>не превышающем 100 метров от места проживания (места пребывания), обращения за экстренной (неотложной) медицинской помощью и случаев иной прямой угрозы жизни и здоровью, а также иных экстренных случаев.</w:t>
      </w:r>
    </w:p>
    <w:p w14:paraId="3AA7D6CF" w14:textId="77777777" w:rsidR="009F3A14" w:rsidRPr="009F3A14" w:rsidRDefault="009F3A14" w:rsidP="009F3A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A14">
        <w:rPr>
          <w:rFonts w:eastAsia="Calibri"/>
          <w:sz w:val="28"/>
          <w:szCs w:val="28"/>
          <w:lang w:eastAsia="en-US"/>
        </w:rPr>
        <w:lastRenderedPageBreak/>
        <w:t>Ограничения, установленные настоящим подпунктом,</w:t>
      </w:r>
      <w:r w:rsidR="00097C9C">
        <w:rPr>
          <w:rFonts w:eastAsia="Calibri"/>
          <w:sz w:val="28"/>
          <w:szCs w:val="28"/>
          <w:lang w:eastAsia="en-US"/>
        </w:rPr>
        <w:t xml:space="preserve"> </w:t>
      </w:r>
      <w:r w:rsidRPr="009F3A14">
        <w:rPr>
          <w:rFonts w:eastAsia="Calibri"/>
          <w:sz w:val="28"/>
          <w:szCs w:val="28"/>
          <w:lang w:eastAsia="en-US"/>
        </w:rPr>
        <w:t>не</w:t>
      </w:r>
      <w:r w:rsidR="00097C9C">
        <w:rPr>
          <w:rFonts w:eastAsia="Calibri"/>
          <w:sz w:val="28"/>
          <w:szCs w:val="28"/>
          <w:lang w:eastAsia="en-US"/>
        </w:rPr>
        <w:t xml:space="preserve"> </w:t>
      </w:r>
      <w:r w:rsidRPr="009F3A14">
        <w:rPr>
          <w:rFonts w:eastAsia="Calibri"/>
          <w:sz w:val="28"/>
          <w:szCs w:val="28"/>
          <w:lang w:eastAsia="en-US"/>
        </w:rPr>
        <w:t xml:space="preserve">распространяются на случаи оказания медицинской помощи, деятельность правоохранительных органов, органов по делам гражданской обороны </w:t>
      </w:r>
      <w:r w:rsidRPr="009F3A14">
        <w:rPr>
          <w:rFonts w:eastAsia="Calibri"/>
          <w:sz w:val="28"/>
          <w:szCs w:val="28"/>
          <w:lang w:eastAsia="en-US"/>
        </w:rPr>
        <w:br/>
        <w:t xml:space="preserve">и чрезвычайным ситуациям и подведомственных им организаций, органов </w:t>
      </w:r>
      <w:r w:rsidRPr="009F3A14">
        <w:rPr>
          <w:rFonts w:eastAsia="Calibri"/>
          <w:sz w:val="28"/>
          <w:szCs w:val="28"/>
          <w:lang w:eastAsia="en-US"/>
        </w:rPr>
        <w:br/>
        <w:t xml:space="preserve">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 </w:t>
      </w:r>
    </w:p>
    <w:p w14:paraId="53E89C83" w14:textId="77777777" w:rsidR="009F3A14" w:rsidRPr="009F3A14" w:rsidRDefault="009F3A14" w:rsidP="009F3A1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A14">
        <w:rPr>
          <w:rFonts w:eastAsia="Calibri"/>
          <w:sz w:val="28"/>
          <w:szCs w:val="28"/>
          <w:lang w:eastAsia="en-US"/>
        </w:rPr>
        <w:t xml:space="preserve">Ограничения, установленные настоящим подпунктом, также </w:t>
      </w:r>
      <w:r w:rsidRPr="009F3A14">
        <w:rPr>
          <w:rFonts w:eastAsia="Calibri"/>
          <w:sz w:val="28"/>
          <w:szCs w:val="28"/>
          <w:lang w:eastAsia="en-US"/>
        </w:rPr>
        <w:br/>
        <w:t>не распространяются на граждан при наличии у них специальных пропусков, выданных в случаях и порядке, установленных Правительством Красноярского края.</w:t>
      </w:r>
    </w:p>
    <w:p w14:paraId="1DC93B36" w14:textId="77777777" w:rsidR="009F3A14" w:rsidRPr="009F3A14" w:rsidRDefault="009F3A14" w:rsidP="00793D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3A14">
        <w:rPr>
          <w:rFonts w:eastAsia="Calibri"/>
          <w:sz w:val="28"/>
          <w:szCs w:val="28"/>
        </w:rPr>
        <w:t xml:space="preserve">2. </w:t>
      </w:r>
      <w:r w:rsidR="00793DBA">
        <w:rPr>
          <w:rFonts w:eastAsia="Calibri"/>
          <w:sz w:val="28"/>
          <w:szCs w:val="28"/>
        </w:rPr>
        <w:t xml:space="preserve">Управлению </w:t>
      </w:r>
      <w:r w:rsidRPr="009F3A14">
        <w:rPr>
          <w:rFonts w:eastAsia="Calibri"/>
          <w:sz w:val="28"/>
          <w:szCs w:val="28"/>
          <w:lang w:eastAsia="en-US"/>
        </w:rPr>
        <w:t xml:space="preserve">образования </w:t>
      </w:r>
      <w:r w:rsidR="00793DBA">
        <w:rPr>
          <w:rFonts w:eastAsia="Calibri"/>
          <w:sz w:val="28"/>
          <w:szCs w:val="28"/>
          <w:lang w:eastAsia="en-US"/>
        </w:rPr>
        <w:t>Администрации города Шарыпово</w:t>
      </w:r>
      <w:r w:rsidRPr="009F3A14">
        <w:rPr>
          <w:rFonts w:eastAsia="Calibri"/>
          <w:sz w:val="28"/>
          <w:szCs w:val="28"/>
          <w:lang w:eastAsia="en-US"/>
        </w:rPr>
        <w:t xml:space="preserve"> в срок до 2 апреля 2020 года представить</w:t>
      </w:r>
      <w:r w:rsidR="00CE028F">
        <w:rPr>
          <w:rFonts w:eastAsia="Calibri"/>
          <w:sz w:val="28"/>
          <w:szCs w:val="28"/>
          <w:lang w:eastAsia="en-US"/>
        </w:rPr>
        <w:t xml:space="preserve"> в Администрацию города Шарыпово</w:t>
      </w:r>
      <w:r w:rsidRPr="009F3A14">
        <w:rPr>
          <w:rFonts w:eastAsia="Calibri"/>
          <w:sz w:val="28"/>
          <w:szCs w:val="28"/>
          <w:lang w:eastAsia="en-US"/>
        </w:rPr>
        <w:t xml:space="preserve"> предложения</w:t>
      </w:r>
      <w:r w:rsidR="00793DBA">
        <w:rPr>
          <w:rFonts w:eastAsia="Calibri"/>
          <w:sz w:val="28"/>
          <w:szCs w:val="28"/>
          <w:lang w:eastAsia="en-US"/>
        </w:rPr>
        <w:t xml:space="preserve"> </w:t>
      </w:r>
      <w:r w:rsidRPr="009F3A14">
        <w:rPr>
          <w:rFonts w:eastAsia="Calibri"/>
          <w:sz w:val="28"/>
          <w:szCs w:val="28"/>
          <w:lang w:eastAsia="en-US"/>
        </w:rPr>
        <w:t xml:space="preserve">о порядке предоставления по месту жительства (месту пребывания) наборов продуктов питания взамен обеспечения бесплатным горячим питанием обучающимся, имеющим право на получение соответствующих мер социальной поддержки в соответствии с законодательством Красноярского края. </w:t>
      </w:r>
    </w:p>
    <w:p w14:paraId="4BF1567E" w14:textId="77777777" w:rsidR="009F3A14" w:rsidRPr="009F3A14" w:rsidRDefault="00793DBA" w:rsidP="00CE028F">
      <w:pPr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F3A14" w:rsidRPr="009F3A14">
        <w:rPr>
          <w:rFonts w:eastAsia="Calibri"/>
          <w:sz w:val="28"/>
          <w:szCs w:val="28"/>
          <w:lang w:eastAsia="en-US"/>
        </w:rPr>
        <w:t xml:space="preserve">. 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>Территориально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му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отдел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у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в г.Шарыпово Управления Федеральной службы по надзору в сфере защиты прав потребителей и благополучия человека по Красноярскому краю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(Гнеденко Р.А.),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</w:t>
      </w:r>
      <w:r w:rsidR="00CE028F">
        <w:rPr>
          <w:rFonts w:eastAsia="Noto Sans CJK SC Regular"/>
          <w:kern w:val="2"/>
          <w:sz w:val="28"/>
          <w:szCs w:val="28"/>
          <w:lang w:eastAsia="zh-CN" w:bidi="hi-IN"/>
        </w:rPr>
        <w:t>М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>ежмуниципально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му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отдел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у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МВД России «Шарыповский»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(Сотников А.Ю.), 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>ОВО по Шарыповскому району — филиал ФГКУ «УВО ВНГ России по Красноярскому краю»</w:t>
      </w:r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793DBA">
        <w:rPr>
          <w:rFonts w:eastAsia="Noto Sans CJK SC Regular"/>
          <w:kern w:val="2"/>
          <w:sz w:val="28"/>
          <w:szCs w:val="28"/>
          <w:lang w:eastAsia="zh-CN" w:bidi="hi-IN"/>
        </w:rPr>
        <w:t>Чупринова</w:t>
      </w:r>
      <w:proofErr w:type="spellEnd"/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</w:t>
      </w:r>
      <w:r w:rsidRPr="00793DBA">
        <w:rPr>
          <w:rFonts w:eastAsia="Noto Sans CJK SC Regular"/>
          <w:kern w:val="2"/>
          <w:sz w:val="28"/>
          <w:szCs w:val="28"/>
          <w:lang w:eastAsia="zh-CN" w:bidi="hi-IN"/>
        </w:rPr>
        <w:t>О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.</w:t>
      </w:r>
      <w:r w:rsidRPr="00793DBA">
        <w:rPr>
          <w:rFonts w:eastAsia="Noto Sans CJK SC Regular"/>
          <w:kern w:val="2"/>
          <w:sz w:val="28"/>
          <w:szCs w:val="28"/>
          <w:lang w:eastAsia="zh-CN" w:bidi="hi-IN"/>
        </w:rPr>
        <w:t>В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.),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>Федерально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му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бюджетно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му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учреждени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ю</w:t>
      </w:r>
      <w:r w:rsidRPr="00F629EB">
        <w:rPr>
          <w:rFonts w:eastAsia="Noto Sans CJK SC Regular"/>
          <w:kern w:val="2"/>
          <w:sz w:val="28"/>
          <w:szCs w:val="28"/>
          <w:lang w:eastAsia="zh-CN" w:bidi="hi-IN"/>
        </w:rPr>
        <w:t xml:space="preserve"> здравоохранения «Центр гигиены и эпидемиологии» 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>(</w:t>
      </w:r>
      <w:proofErr w:type="spellStart"/>
      <w:r>
        <w:rPr>
          <w:rFonts w:eastAsia="Noto Sans CJK SC Regular"/>
          <w:kern w:val="2"/>
          <w:sz w:val="28"/>
          <w:szCs w:val="28"/>
          <w:lang w:eastAsia="zh-CN" w:bidi="hi-IN"/>
        </w:rPr>
        <w:t>Курбонов</w:t>
      </w:r>
      <w:proofErr w:type="spellEnd"/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О.И.),</w:t>
      </w:r>
      <w:r>
        <w:rPr>
          <w:rFonts w:eastAsia="Calibri"/>
          <w:sz w:val="28"/>
          <w:szCs w:val="28"/>
          <w:lang w:eastAsia="en-US"/>
        </w:rPr>
        <w:t xml:space="preserve"> рекомендовать </w:t>
      </w:r>
      <w:r w:rsidR="009F3A14" w:rsidRPr="009F3A14">
        <w:rPr>
          <w:rFonts w:eastAsia="Calibri"/>
          <w:sz w:val="28"/>
          <w:szCs w:val="28"/>
        </w:rPr>
        <w:t>обеспечить контроль</w:t>
      </w:r>
      <w:r>
        <w:rPr>
          <w:rFonts w:eastAsia="Calibri"/>
          <w:sz w:val="28"/>
          <w:szCs w:val="28"/>
        </w:rPr>
        <w:t xml:space="preserve"> </w:t>
      </w:r>
      <w:r w:rsidR="009F3A14" w:rsidRPr="009F3A14">
        <w:rPr>
          <w:rFonts w:eastAsia="Calibri"/>
          <w:sz w:val="28"/>
          <w:szCs w:val="28"/>
        </w:rPr>
        <w:t xml:space="preserve">за исполнением на территории </w:t>
      </w:r>
      <w:r>
        <w:rPr>
          <w:rFonts w:eastAsia="Calibri"/>
          <w:sz w:val="28"/>
          <w:szCs w:val="28"/>
        </w:rPr>
        <w:t>муниципального образования «город Шарыпово Красноярского края»</w:t>
      </w:r>
      <w:r w:rsidR="009F3A14" w:rsidRPr="009F3A14">
        <w:rPr>
          <w:rFonts w:eastAsia="Calibri"/>
          <w:sz w:val="28"/>
          <w:szCs w:val="28"/>
        </w:rPr>
        <w:t xml:space="preserve"> гражданами и организациями предписаний и ограничений, предусмотренных настоящим </w:t>
      </w:r>
      <w:r>
        <w:rPr>
          <w:rFonts w:eastAsia="Calibri"/>
          <w:sz w:val="28"/>
          <w:szCs w:val="28"/>
        </w:rPr>
        <w:t>постановлением</w:t>
      </w:r>
      <w:r w:rsidR="009F3A14" w:rsidRPr="009F3A14">
        <w:rPr>
          <w:rFonts w:eastAsia="Calibri"/>
          <w:sz w:val="28"/>
          <w:szCs w:val="28"/>
        </w:rPr>
        <w:t>.</w:t>
      </w:r>
    </w:p>
    <w:p w14:paraId="048FEB61" w14:textId="77777777" w:rsidR="00262AF5" w:rsidRDefault="00262AF5" w:rsidP="00262AF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ab/>
      </w:r>
      <w:r w:rsidR="00CE028F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en-US"/>
        </w:rPr>
        <w:t>Контроль исполнения настоящего постановления возложить на первого заместителя Главы города Шарыпово Д.Е. Гудкова.</w:t>
      </w:r>
    </w:p>
    <w:p w14:paraId="2045A648" w14:textId="77777777" w:rsidR="00262AF5" w:rsidRDefault="00262AF5" w:rsidP="00262AF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  <w:r w:rsidR="00CE028F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 xml:space="preserve">. Постановление вступает в </w:t>
      </w:r>
      <w:r w:rsidR="00B15A33">
        <w:rPr>
          <w:color w:val="000000"/>
          <w:sz w:val="28"/>
          <w:szCs w:val="28"/>
          <w:lang w:eastAsia="en-US"/>
        </w:rPr>
        <w:t xml:space="preserve">день, следующий за днем </w:t>
      </w:r>
      <w:r>
        <w:rPr>
          <w:color w:val="000000"/>
          <w:sz w:val="28"/>
          <w:szCs w:val="28"/>
          <w:lang w:eastAsia="en-US"/>
        </w:rPr>
        <w:t>официально</w:t>
      </w:r>
      <w:r w:rsidR="00B15A33">
        <w:rPr>
          <w:color w:val="000000"/>
          <w:sz w:val="28"/>
          <w:szCs w:val="28"/>
          <w:lang w:eastAsia="en-US"/>
        </w:rPr>
        <w:t>го</w:t>
      </w:r>
      <w:r>
        <w:rPr>
          <w:color w:val="000000"/>
          <w:sz w:val="28"/>
          <w:szCs w:val="28"/>
          <w:lang w:eastAsia="en-US"/>
        </w:rPr>
        <w:t xml:space="preserve"> опубликовани</w:t>
      </w:r>
      <w:r w:rsidR="00B15A33">
        <w:rPr>
          <w:color w:val="000000"/>
          <w:sz w:val="28"/>
          <w:szCs w:val="28"/>
          <w:lang w:eastAsia="en-US"/>
        </w:rPr>
        <w:t>я</w:t>
      </w:r>
      <w:r>
        <w:rPr>
          <w:color w:val="000000"/>
          <w:sz w:val="28"/>
          <w:szCs w:val="28"/>
          <w:lang w:eastAsia="en-US"/>
        </w:rPr>
        <w:t xml:space="preserve"> и</w:t>
      </w:r>
      <w:r w:rsidR="00B15A33">
        <w:rPr>
          <w:color w:val="000000"/>
          <w:sz w:val="28"/>
          <w:szCs w:val="28"/>
          <w:lang w:eastAsia="en-US"/>
        </w:rPr>
        <w:t xml:space="preserve"> подлежит</w:t>
      </w:r>
      <w:r>
        <w:rPr>
          <w:color w:val="000000"/>
          <w:sz w:val="28"/>
          <w:szCs w:val="28"/>
          <w:lang w:eastAsia="en-US"/>
        </w:rPr>
        <w:t xml:space="preserve"> размещению на </w:t>
      </w:r>
      <w:r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5" w:tgtFrame="_blank" w:history="1">
        <w:r>
          <w:rPr>
            <w:rStyle w:val="a3"/>
            <w:bCs/>
            <w:color w:val="auto"/>
            <w:sz w:val="28"/>
            <w:szCs w:val="28"/>
          </w:rPr>
          <w:t>gorodsharypovo.ru</w:t>
        </w:r>
      </w:hyperlink>
      <w:r>
        <w:rPr>
          <w:sz w:val="28"/>
          <w:szCs w:val="28"/>
        </w:rPr>
        <w:t>.</w:t>
      </w:r>
    </w:p>
    <w:p w14:paraId="2B08DAEB" w14:textId="77777777" w:rsidR="00262AF5" w:rsidRDefault="00262AF5" w:rsidP="00262AF5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DC33D25" w14:textId="77777777" w:rsidR="00CE028F" w:rsidRDefault="00CE028F" w:rsidP="00262AF5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60D6AC4" w14:textId="77777777" w:rsidR="00262AF5" w:rsidRDefault="00262AF5" w:rsidP="00262AF5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BC5AF22" w14:textId="77777777" w:rsidR="00262AF5" w:rsidRDefault="00262AF5" w:rsidP="00262AF5">
      <w:pPr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sectPr w:rsidR="00262AF5" w:rsidSect="00A1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A25FD"/>
    <w:multiLevelType w:val="hybridMultilevel"/>
    <w:tmpl w:val="A1D4F356"/>
    <w:lvl w:ilvl="0" w:tplc="A948A7F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AF5"/>
    <w:rsid w:val="00097C9C"/>
    <w:rsid w:val="00262AF5"/>
    <w:rsid w:val="003B6368"/>
    <w:rsid w:val="004A1970"/>
    <w:rsid w:val="0062135F"/>
    <w:rsid w:val="00720F20"/>
    <w:rsid w:val="00793DBA"/>
    <w:rsid w:val="009F3A14"/>
    <w:rsid w:val="00A12C6F"/>
    <w:rsid w:val="00B15A33"/>
    <w:rsid w:val="00CE028F"/>
    <w:rsid w:val="00F5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1D48"/>
  <w15:docId w15:val="{96986E97-1CC1-46F0-A0B0-682E55A6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A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2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8</cp:revision>
  <cp:lastPrinted>2020-04-01T04:15:00Z</cp:lastPrinted>
  <dcterms:created xsi:type="dcterms:W3CDTF">2020-04-01T02:38:00Z</dcterms:created>
  <dcterms:modified xsi:type="dcterms:W3CDTF">2020-04-01T13:35:00Z</dcterms:modified>
</cp:coreProperties>
</file>