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03.02.2020г.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>№7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right="255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Шарыпово от 27.11.2015 № 215 «Об утверждении схемы размещения рекламных конструкций на территории муниципального образования город Шарыпово» (в редакции от 24.12.2018г. №353, от 19.09.2019г. №185)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пунктом 5.8 статьи 19 Федерального закона от 13.03.2006г. № 38-ФЗ «О рекламе», пунктом 26.1 части 1 статьи 16 Федерального закона от 06.10.2003г. № 131-ФЗ «Об общих принципах организации местного самоуправления в Российской Федерации», статьей 34 Устава города Шарыпово,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города Шарыпово от 27.11.2015 № 215 «Об утверждении схемы размещения рекламных конструкций на территории муниципального образования город Шарыпово» следующие изменения и дополнения: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Приложение №1 к Постановлению Администрации города Шарыпово от 27.11.2015 № 215 «Об утверждении Схемы размещения рекламных конструкций на территории муниципального образования город Шарыпово» (в редакции от 24.12.2018г. №353, от 19.09.2019г. №185) изложить в новой редакции, согласно приложения №1 к настоящему постановлению. 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начальника отдела архитектуры и градостроительства Администрации города Шарыпово – главного архитектора Н.Н. Сухинина.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ascii="Times New Roman" w:hAnsi="Times New Roman"/>
          <w:sz w:val="28"/>
          <w:szCs w:val="28"/>
        </w:rPr>
        <w:t>).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Н.А. Петровская</w:t>
      </w:r>
      <w:r>
        <w:br w:type="page"/>
      </w:r>
    </w:p>
    <w:p>
      <w:pPr>
        <w:pStyle w:val="NoSpacing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1</w:t>
      </w:r>
    </w:p>
    <w:p>
      <w:pPr>
        <w:pStyle w:val="NoSpacing"/>
        <w:ind w:left="524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к Постановлению Администрации города Шарыпово от </w:t>
      </w:r>
      <w:r>
        <w:rPr>
          <w:rFonts w:ascii="Times New Roman" w:hAnsi="Times New Roman"/>
          <w:sz w:val="24"/>
          <w:szCs w:val="24"/>
          <w:u w:val="single"/>
        </w:rPr>
        <w:t>03.02.2020г. №7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8"/>
          <w:szCs w:val="28"/>
          <w:lang w:eastAsia="ja-JP"/>
        </w:rPr>
      </w:pPr>
      <w:r>
        <w:rPr>
          <w:rFonts w:eastAsia="MS Mincho" w:ascii="Times New Roman" w:hAnsi="Times New Roman"/>
          <w:b/>
          <w:sz w:val="28"/>
          <w:szCs w:val="28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 xml:space="preserve">Схема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>размещения рекламных конструкций на территории муниципального образования город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>Раздел 1. Отдельно стоящие рекламные конструкции:</w:t>
      </w:r>
    </w:p>
    <w:tbl>
      <w:tblPr>
        <w:tblW w:w="942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828"/>
        <w:gridCol w:w="3959"/>
        <w:gridCol w:w="3061"/>
        <w:gridCol w:w="1574"/>
      </w:tblGrid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b/>
                <w:b/>
                <w:sz w:val="20"/>
                <w:szCs w:val="20"/>
                <w:lang w:eastAsia="ja-JP"/>
              </w:rPr>
            </w:pPr>
            <w:r>
              <w:rPr>
                <w:rFonts w:eastAsia="MS Mincho" w:ascii="Times New Roman" w:hAnsi="Times New Roman"/>
                <w:b/>
                <w:sz w:val="20"/>
                <w:szCs w:val="20"/>
                <w:lang w:eastAsia="ja-JP"/>
              </w:rPr>
              <w:t>Номер на схеме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b/>
                <w:b/>
                <w:sz w:val="20"/>
                <w:szCs w:val="20"/>
                <w:lang w:eastAsia="ja-JP"/>
              </w:rPr>
            </w:pPr>
            <w:r>
              <w:rPr>
                <w:rFonts w:eastAsia="MS Mincho" w:ascii="Times New Roman" w:hAnsi="Times New Roman"/>
                <w:b/>
                <w:sz w:val="20"/>
                <w:szCs w:val="20"/>
                <w:lang w:eastAsia="ja-JP"/>
              </w:rPr>
              <w:t>Место расположения, Адресный ориентир (кадастровый номер земельного участка, при наличии)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b/>
                <w:b/>
                <w:sz w:val="20"/>
                <w:szCs w:val="20"/>
                <w:lang w:eastAsia="ja-JP"/>
              </w:rPr>
            </w:pPr>
            <w:r>
              <w:rPr>
                <w:rFonts w:eastAsia="MS Mincho" w:ascii="Times New Roman" w:hAnsi="Times New Roman"/>
                <w:b/>
                <w:sz w:val="20"/>
                <w:szCs w:val="20"/>
                <w:lang w:eastAsia="ja-JP"/>
              </w:rPr>
              <w:t>Виды конструкций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b/>
                <w:b/>
                <w:sz w:val="20"/>
                <w:szCs w:val="20"/>
                <w:lang w:eastAsia="ja-JP"/>
              </w:rPr>
            </w:pPr>
            <w:r>
              <w:rPr>
                <w:rFonts w:eastAsia="MS Mincho" w:ascii="Times New Roman" w:hAnsi="Times New Roman"/>
                <w:b/>
                <w:sz w:val="20"/>
                <w:szCs w:val="20"/>
                <w:lang w:eastAsia="ja-JP"/>
              </w:rPr>
              <w:t>Примечание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4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Энергетиков, ориентир жилой дом №24 мкр. №4, участок находится примерно в 65 м от ориентира по направлению на северо-восток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ind w:left="12" w:hanging="12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пр-кт Энергетиков, ориентир здание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№</w:t>
            </w:r>
            <w:r>
              <w:rPr>
                <w:rFonts w:eastAsia="MS Mincho" w:ascii="Times New Roman" w:hAnsi="Times New Roman"/>
                <w:lang w:eastAsia="ja-JP"/>
              </w:rPr>
              <w:t>7 спорткомплекс «Сибирь», участок находится примерно в 75 м. от ориентира по направлению на северо-восток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ул. Комсомольская, ориентир жилой дом № 8А, участок находится примерно в 71 м от ориентира по направлению на северо-восток, 24:57:0000017:103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мкр.6, ориентир кольцевая автодорожная развязка «Северное кольцо», участок находится примерно в 70 м от ориентира по направлению на юго-запад,  24:57:0000005:1343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 ориентир АЗС «Сибирь», стр. №85, участок находится примерно в 100 м от ориентира по направлению на юго-восток, 24:57:0000047:38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ул.Российская, ориентир перекресток автомобильных дорог «ул.Российская-пр-кт Преображенский», участок находится примерно в 21 м от ориентира по направлению на 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ориентир кольцевая автодорожная развязка «Южное кольцо», участок находится примерно в 240 м от ориентира по направлению на юго-запад,  24:57:0000004:10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ул.Комсомольская, ориентир жилой дом №13 мкр. №3, участок находится примерно в 90 м от ориентира по направлению на северо-запад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АЗС «Сибирь», стр. №85, участок находится примерно в 135 м от ориентира по направлению на юго-восток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Байконур, ориентир нежилое здание №1Б магазин «Магнит у дома», участок находится примерно в 45 м от ориентира по направлению на северо-восток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жилой дом №6 мкр. №2, участок находится примерно в 20 м от ориентира по направлению на юго-запад,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24:57:0000002:237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мкр. №2, ориентир жилой дом №16, участок находится примерно в 12 м от ориентира по направлению на юго – восток, 24:57:0000002:239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пер. Медицинский, ориентир здание «Поликлиники» Шарыповской ГБ, строение №1, участок находится примерно в 50 м от ориентира по направлению на юго-запад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Байконур, ориентир жилой дом № 23 мкр. № 3, участок находится примерно в 90 м от ориентира по направлению на юго-восток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Энергетиков, ориентир нежилое здание №3А мкр. №5, участок находится примерно в  55 м от ориентира по направлению на северо-запад, 24:57:0000020:179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ул.Комсомольская, ориентир нежилое здание № 16/2 маг. «Хороший», участок находится примерно в 60 м от ориентира по направлению на северо-запад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ул.Комсомольская, ориентир жилой дом № 9/1 мкр. №3, участок находится примерно в 60 м от ориентира по направлению на север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 </w:t>
            </w:r>
            <w:r>
              <w:rPr>
                <w:rFonts w:eastAsia="MS Mincho" w:ascii="Times New Roman" w:hAnsi="Times New Roman"/>
                <w:lang w:eastAsia="ja-JP"/>
              </w:rPr>
              <w:t>ул. Индустриальная, ориентир нежилого здание №1/3, участок находится примерно в 15 м от ориентира по направлению на юг,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24:57:0000034:196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Индустриальная, ориентир нежилое здание № 4, участок находится примерно в 90 м от ориентира по направлению на юг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жилой дом № 7, мкр. № 2, участок находится примерно в 70 м от ориентира по направлению на юго-запад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ул.Комсомольская, ориентир нежилое здание № 16/2 маг. «Хороший», участок находится примерно в 65 м от ориентира по направлению на север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нежилое здание №15А маг. «Симпатия», участок находится примерно в 55 м от ориентира по направлению на юго-запад, 24:57:0000004:15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г.Шарыпово, ул.Российская, ориентир нежилое здание технического обслуживания №132А/1, участок находится примерно в 15 м от ориентира по направлению на юг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Горького, ориентир нежилое здание № 14В бизнес центр «Сибирский», участок находится примерно в 60 м от ориентира по направлению на северо-восток, 24:57:0000037:249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жилой дом №3 мкр. №3, участок находится примерно в 85 м от ориентира по направлению на юго-запад,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24:57:0000047:45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Транзитная, ориентир нежилое здание СТО «Сервис-Колесо» №2, участок находится примерно в 30 м от ориентира по направлению на 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Российская, ориентир перекресток автомобильных дорог «ул.Российская-пр-кт Преображенский», участок находится примерно в 100 м от ориентира по направлению на запад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24:57:0000005:3492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ориентир – перекресток улиц «Октябрьская-Нагорная», участок находится примерно в 10 м от ориентира по направлению на запад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24:57:0000009:192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Российская, ориентир перекресток автомобильных дорог «ул.Российская-пр-кт Преображенский», участок находится примерно в 180 м от ориентира по направлению на запад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24:57:0000005:3488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ул. Комсомольская, ориентир нежилое здание №13Б, участок находится примерно в 30 м от ориентира по направлению на северо-запад,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24:57:0000017:992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ул. Комсомольская, ориентир нежилое здание №13Б, участок находится примерно в 60 м от ориентира по направлению на северо-запад,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24:57:0000017:992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Российская, ориентир перекресток автомобильных дорог «ул.Российская-пр-кт Преображенский», участок находится примерно в 360 м от ориентира по направлению на 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жилой дом № 8 мкр. №3, участок находится примерно в 55 м от ориентира по направлению на юго-запад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Российская, ориентир перекресток автомобильных дорог «ул.Российская-пр-кт Преображенский», участок находится примерно в 270 м от ориентира по направлению на 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жилой дом № 8А мкр. №3, участок находится примерно в 55 м от ориентира по направлению на юго-запад,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24:57:0000047:60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ул. Северная, ориентир нерегулируемый железнодорожный переезд, участок находится примерно в 40 м от ориентира по направлению на северо-восток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3*1,5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Пионерный мкр., ориентир нежилое здание № 9 «Торговый центр», участок находится примерно в 15 м от ориентира по направлению на запад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Сити-Формат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2*1,4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Пионерный мкр., ориентир нежилое здание № 9 «Торговый центр», участок находится примерно в 15 м от ориентира по направлению на запад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Сити-Формат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2*1,4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край, г. Шарыпово, мкр. Пионерный, № 2А, участок находиться примерно в 12м от ориентира по направлению на запад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24:57:0000038:159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Центральный, ориентир АЗС «Сибирь», стр. №85, участок находится примерно в 290 м от ориентира по направлению на юго-восток, 24:57:0000047:47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пр-т Центральный, ориентир жилой дом № 5 мкр. № 2, участок находится примерно в 60 м от ориентира по направлению на юго-запад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Пионерный мкр., ориентир нежилое здание № 9 «Торговый центр», участок находится примерно в 15 м от ориентира по направлению на северо-запад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Пионерный мкр., ориентир нежилое здание № 9 «Торговый центр», участок находится примерно в 25 м от ориентира по направлению на юго-запад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Красноярский край, г. Шарыпово, пр-кт Центральный, ориентир АЗС «Сибирь», стр. №85, участок находится примерно в 182 м от ориентира по направлению 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север 24:57:0000045:566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г.Шарыпово,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гп. Дубинино, ул. Кишиневская, ориентир жилой дом №1, участок находится примерно в 35 м от ориентира по направлению на юг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гп. Дубинино, ул.Кишиневская, ориентир гаражный бокс № 221 на территории ГСК «Железнодорожник №1», участок находится примерно в 15 м от ориентира по направлению на север, 24:57:0100002:884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гп. Дубинино,  ул. Пионеров КАТЭКа, ориентир жилой дом № 29, участок находится примерно в 65 м по направлению на северо-восток, 24:57:0100005:2080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пр-кт Центральный, 55А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ориентир кольцевая автодорожная развязка «Южное кольцо», участок находится примерно в 360 м от ориентира по направлению на юго-запад автомобильной дороги «Шарыпово-Ужур»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 xml:space="preserve">Красноярский край, г. Шарыпово,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пр-кт Байконур, ориентир жилой дом №23 мкр.№3, участок находиться примерно в 48м от ориентира по направлению на 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Красноярский край, г. Шарыпово, пр-кт Байконур, ориентир жилой дом №23 мкр.№3, участок находиться примерно в 74м от ориентира по направлению на 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Красноярский край.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г. Шарыпово, мкр.3, №23 участок находится примерно в 57 м от ориентира по направлению на 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Красноярский край.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г. Шарыпово, Пионерная промбаза, ул. Индустриальная, №24А участок находится  примерно в 42 м от ориентира по направлению на северо-восток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Красноярский край.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г. Шарыпово, мкр.2,ориентир дом №16, участок находится примерно в 21 от ориентира по направлению на восток 24:57:0000002:240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Красноярский край, г. Шарыпово, ориентир Кольцевая автодорожная развязка «Южное кольцо» участок находится примерно в 98 м от ориентира по направлению на юго-запад.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ascii="Times New Roman" w:hAnsi="Times New Roman"/>
              </w:rPr>
              <w:t>Красноярский край, г. Шарыпово, ориентир Кольцевая автодорожная развязка «Южное кольцо» участок находится примерно в 162 м от ориентира по направлению на юго-запад.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Красноярский край.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Шарыпово, ориентир перекресток улиц «Октябрьская-Нагорная» участок находится примерно в 5м по направлению на юго-восток от земельного участка с кадастровым номером 24:57:0000009:192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Красноярский край.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Шарыпово, ул. Российская, ориентир перекресток автомобильных дорог «ул. Российская- пр-т Преображенский», участок находится примерно в 546м от ориентира по направлению на запад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Красноярский край,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Шарыпово, </w:t>
            </w:r>
            <w:r>
              <w:rPr>
                <w:rFonts w:ascii="Times New Roman" w:hAnsi="Times New Roman"/>
                <w:color w:val="000000"/>
              </w:rPr>
              <w:t>ул. Горького, ориентир дом №67, участок находиться примерно в 47м от ориентира по направлению на юго-запад</w:t>
            </w:r>
            <w:r>
              <w:rPr>
                <w:rFonts w:ascii="Times New Roman" w:hAnsi="Times New Roman"/>
              </w:rPr>
              <w:t>24:57:0000024:164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Рекламный щит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информационного поля 3*6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  <w:t>Количество информационных полей 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/>
                <w:lang w:eastAsia="ja-JP"/>
              </w:rPr>
            </w:pPr>
            <w:r>
              <w:rPr>
                <w:rFonts w:eastAsia="MS Mincho" w:ascii="Times New Roman" w:hAnsi="Times New Roman"/>
                <w:lang w:eastAsia="ja-JP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6b9b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d46b9b"/>
    <w:rPr>
      <w:rFonts w:cs="Times New Roman"/>
      <w:color w:val="0000FF"/>
      <w:u w:val="single"/>
    </w:rPr>
  </w:style>
  <w:style w:type="character" w:styleId="ListLabel1">
    <w:name w:val="ListLabel 1"/>
    <w:qFormat/>
    <w:rPr>
      <w:rFonts w:ascii="Times New Roman" w:hAnsi="Times New Roman" w:cs="Times New Roman"/>
      <w:sz w:val="24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Times New Roman" w:hAnsi="Times New Roman"/>
      <w:color w:val="auto"/>
      <w:sz w:val="28"/>
      <w:szCs w:val="28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d46b9b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8</Pages>
  <Words>2274</Words>
  <Characters>14820</Characters>
  <CharactersWithSpaces>17201</CharactersWithSpaces>
  <Paragraphs>373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2020-02-05T01:31:00Z</dcterms:created>
  <dc:creator>g26021</dc:creator>
  <dc:description/>
  <dc:language>ru-RU</dc:language>
  <cp:lastModifiedBy/>
  <dcterms:modified xsi:type="dcterms:W3CDTF">2020-02-05T09:19:16Z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