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EB" w:rsidRDefault="00AE0CEB" w:rsidP="00AE0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AE0CEB" w:rsidRDefault="00AE0CEB" w:rsidP="00AE0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AE0CEB" w:rsidRDefault="00AE0CEB" w:rsidP="00AE0CEB">
      <w:pPr>
        <w:jc w:val="center"/>
        <w:rPr>
          <w:b/>
          <w:sz w:val="28"/>
          <w:szCs w:val="28"/>
        </w:rPr>
      </w:pPr>
    </w:p>
    <w:p w:rsidR="00AE0CEB" w:rsidRDefault="00AE0CEB" w:rsidP="00AE0CEB">
      <w:pPr>
        <w:jc w:val="center"/>
        <w:rPr>
          <w:b/>
          <w:sz w:val="28"/>
          <w:szCs w:val="28"/>
        </w:rPr>
      </w:pPr>
    </w:p>
    <w:p w:rsidR="00AE0CEB" w:rsidRDefault="00AE0CEB" w:rsidP="00AE0CEB">
      <w:pPr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ПОСТАНОВЛЕНИЕ    </w:t>
      </w:r>
    </w:p>
    <w:p w:rsidR="00AE0CEB" w:rsidRDefault="00AE0CEB" w:rsidP="00AE0CEB">
      <w:pPr>
        <w:jc w:val="center"/>
        <w:rPr>
          <w:b/>
          <w:sz w:val="28"/>
          <w:szCs w:val="28"/>
        </w:rPr>
      </w:pPr>
    </w:p>
    <w:p w:rsidR="00AE0CEB" w:rsidRDefault="00AE0CEB" w:rsidP="00AE0CEB">
      <w:pPr>
        <w:jc w:val="center"/>
        <w:rPr>
          <w:b/>
          <w:sz w:val="28"/>
          <w:szCs w:val="28"/>
        </w:rPr>
      </w:pPr>
    </w:p>
    <w:p w:rsidR="00AE0CEB" w:rsidRDefault="00AE0CEB" w:rsidP="00AE0CEB">
      <w:pPr>
        <w:tabs>
          <w:tab w:val="left" w:pos="7170"/>
          <w:tab w:val="right" w:pos="9639"/>
        </w:tabs>
        <w:rPr>
          <w:sz w:val="28"/>
          <w:szCs w:val="28"/>
        </w:rPr>
      </w:pPr>
      <w:r>
        <w:rPr>
          <w:b/>
          <w:sz w:val="28"/>
          <w:szCs w:val="28"/>
        </w:rPr>
        <w:t>24.12.2019                                                                                                       № 295</w:t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</w:t>
      </w:r>
    </w:p>
    <w:p w:rsidR="00AE0CEB" w:rsidRDefault="00AE0CEB" w:rsidP="00AE0CEB">
      <w:pPr>
        <w:rPr>
          <w:b/>
          <w:sz w:val="28"/>
          <w:szCs w:val="28"/>
        </w:rPr>
      </w:pPr>
    </w:p>
    <w:p w:rsidR="00AE0CEB" w:rsidRDefault="00AE0CEB" w:rsidP="00AE0CEB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751"/>
        <w:gridCol w:w="3855"/>
      </w:tblGrid>
      <w:tr w:rsidR="00AE0CEB" w:rsidTr="00AE0CEB">
        <w:tc>
          <w:tcPr>
            <w:tcW w:w="5751" w:type="dxa"/>
          </w:tcPr>
          <w:p w:rsidR="00AE0CEB" w:rsidRDefault="00AE0C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</w:t>
            </w:r>
            <w:proofErr w:type="gramStart"/>
            <w:r>
              <w:rPr>
                <w:sz w:val="27"/>
                <w:szCs w:val="27"/>
              </w:rPr>
              <w:t>от</w:t>
            </w:r>
            <w:proofErr w:type="gramEnd"/>
            <w:r>
              <w:rPr>
                <w:sz w:val="27"/>
                <w:szCs w:val="27"/>
              </w:rPr>
              <w:t xml:space="preserve"> 04.03.2019 № 47; от 05.04.2019 № 71; от 06.06.2019 № 116; от 30.09.2019 № 194; от 05.11.2019 № 231; № 284 от 18.12.2019)</w:t>
            </w:r>
          </w:p>
          <w:p w:rsidR="00AE0CEB" w:rsidRDefault="00AE0CEB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:rsidR="00AE0CEB" w:rsidRDefault="00AE0CEB">
            <w:pPr>
              <w:ind w:right="-108"/>
              <w:rPr>
                <w:sz w:val="28"/>
                <w:szCs w:val="28"/>
              </w:rPr>
            </w:pPr>
          </w:p>
        </w:tc>
      </w:tr>
    </w:tbl>
    <w:p w:rsidR="00AE0CEB" w:rsidRDefault="00AE0CEB" w:rsidP="00AE0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CEB" w:rsidRDefault="00AE0CEB" w:rsidP="00AE0CE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AE0CEB" w:rsidRDefault="00AE0CEB" w:rsidP="00AE0CE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ПОСТАНОВЛЯЮ:</w:t>
      </w:r>
    </w:p>
    <w:p w:rsidR="00AE0CEB" w:rsidRDefault="00AE0CEB" w:rsidP="00AE0CEB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47; от 05.04.2019 № 71; от 06.06.2019 № 116; от 30.09.2019 № 194; от 05.11.2019 № 231; № 284 от 18.12.2019), следующие изменения:</w:t>
      </w:r>
      <w:proofErr w:type="gramEnd"/>
    </w:p>
    <w:p w:rsidR="00AE0CEB" w:rsidRDefault="00AE0CEB" w:rsidP="00AE0CEB">
      <w:pPr>
        <w:jc w:val="both"/>
        <w:rPr>
          <w:sz w:val="27"/>
          <w:szCs w:val="27"/>
        </w:rPr>
      </w:pPr>
      <w:r>
        <w:rPr>
          <w:sz w:val="27"/>
          <w:szCs w:val="27"/>
        </w:rPr>
        <w:t>1.1. В приложении № 2 «Перечень мероприятий подпрограммы «Развитие земельных и имущественных отношений» к подпрограмме «Развитие земельных и имущественных отношений», строки  5, 9, изложить в следующей редакции: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557"/>
        <w:gridCol w:w="1135"/>
        <w:gridCol w:w="567"/>
        <w:gridCol w:w="567"/>
        <w:gridCol w:w="960"/>
        <w:gridCol w:w="599"/>
        <w:gridCol w:w="708"/>
        <w:gridCol w:w="709"/>
        <w:gridCol w:w="993"/>
        <w:gridCol w:w="708"/>
        <w:gridCol w:w="142"/>
        <w:gridCol w:w="567"/>
      </w:tblGrid>
      <w:tr w:rsidR="00AE0CEB" w:rsidTr="00AE0C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Мероприятие:</w:t>
            </w:r>
          </w:p>
          <w:p w:rsidR="00AE0CEB" w:rsidRDefault="00AE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Формирование объектов муниципальной собственности </w:t>
            </w:r>
          </w:p>
        </w:tc>
      </w:tr>
      <w:tr w:rsidR="00AE0CEB" w:rsidTr="00AE0CEB">
        <w:trPr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5"/>
                <w:szCs w:val="15"/>
              </w:rPr>
              <w:t xml:space="preserve">.2. Изготовление технической документации  </w:t>
            </w:r>
            <w:r>
              <w:rPr>
                <w:sz w:val="15"/>
                <w:szCs w:val="15"/>
              </w:rPr>
              <w:br/>
              <w:t>на объекты муниципального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1018566,1010085660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2019год -8;</w:t>
            </w:r>
          </w:p>
          <w:p w:rsidR="00AE0CEB" w:rsidRDefault="00AE0C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2020год-2;</w:t>
            </w: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2021го</w:t>
            </w:r>
            <w:r>
              <w:rPr>
                <w:sz w:val="16"/>
                <w:szCs w:val="16"/>
              </w:rPr>
              <w:t>-2.</w:t>
            </w:r>
          </w:p>
        </w:tc>
      </w:tr>
      <w:tr w:rsidR="00AE0CEB" w:rsidTr="00AE0C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Задача 2</w:t>
            </w:r>
            <w:r>
              <w:rPr>
                <w:sz w:val="16"/>
                <w:szCs w:val="16"/>
              </w:rPr>
              <w:t>. Вовлечение объектов муниципальной собственности города Шарыпово в хозяйственный оборот</w:t>
            </w:r>
          </w:p>
        </w:tc>
      </w:tr>
      <w:tr w:rsidR="00AE0CEB" w:rsidTr="00AE0C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Мероприятия: Оценка объектов муниципальной собственности</w:t>
            </w:r>
          </w:p>
        </w:tc>
      </w:tr>
      <w:tr w:rsidR="00AE0CEB" w:rsidTr="00AE0C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1.1.Оценка рыночной стоимости     объектов муниципальной собственности города Шарыпово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1018567,1010085670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2019год-148;</w:t>
            </w:r>
          </w:p>
          <w:p w:rsidR="00AE0CEB" w:rsidRDefault="00AE0CEB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2020год-124;</w:t>
            </w:r>
          </w:p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2021год-124.</w:t>
            </w:r>
          </w:p>
        </w:tc>
      </w:tr>
      <w:tr w:rsidR="00AE0CEB" w:rsidTr="00AE0C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2 239,21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EB" w:rsidRDefault="00AE0CE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E0CEB" w:rsidRDefault="00AE0CEB" w:rsidP="00AE0CEB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2. 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Гудкова Д.Е.</w:t>
      </w:r>
    </w:p>
    <w:p w:rsidR="00AE0CEB" w:rsidRDefault="00AE0CEB" w:rsidP="00AE0CEB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 w:rsidR="00AE0CEB" w:rsidRDefault="00AE0CEB" w:rsidP="00AE0CE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AE0CEB" w:rsidRDefault="00AE0CEB" w:rsidP="00AE0CE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AE0CEB" w:rsidRDefault="00AE0CEB" w:rsidP="00AE0CE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AE0CEB" w:rsidRDefault="00AE0CEB" w:rsidP="00AE0CE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AE0CEB" w:rsidRDefault="00AE0CEB" w:rsidP="00AE0CEB">
      <w:pPr>
        <w:rPr>
          <w:sz w:val="26"/>
          <w:szCs w:val="26"/>
        </w:rPr>
        <w:sectPr w:rsidR="00AE0CEB">
          <w:pgSz w:w="11906" w:h="16838"/>
          <w:pgMar w:top="1134" w:right="850" w:bottom="1134" w:left="1701" w:header="709" w:footer="709" w:gutter="0"/>
          <w:cols w:space="720"/>
        </w:sectPr>
      </w:pPr>
    </w:p>
    <w:p w:rsidR="00BB6F40" w:rsidRDefault="00BB6F40">
      <w:bookmarkStart w:id="0" w:name="_GoBack"/>
      <w:bookmarkEnd w:id="0"/>
    </w:p>
    <w:sectPr w:rsidR="00BB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2055" w:hanging="1080"/>
      </w:pPr>
    </w:lvl>
    <w:lvl w:ilvl="4">
      <w:start w:val="1"/>
      <w:numFmt w:val="decimal"/>
      <w:isLgl/>
      <w:lvlText w:val="%1.%2.%3.%4.%5."/>
      <w:lvlJc w:val="left"/>
      <w:pPr>
        <w:ind w:left="2190" w:hanging="1080"/>
      </w:pPr>
    </w:lvl>
    <w:lvl w:ilvl="5">
      <w:start w:val="1"/>
      <w:numFmt w:val="decimal"/>
      <w:isLgl/>
      <w:lvlText w:val="%1.%2.%3.%4.%5.%6."/>
      <w:lvlJc w:val="left"/>
      <w:pPr>
        <w:ind w:left="2685" w:hanging="1440"/>
      </w:pPr>
    </w:lvl>
    <w:lvl w:ilvl="6">
      <w:start w:val="1"/>
      <w:numFmt w:val="decimal"/>
      <w:isLgl/>
      <w:lvlText w:val="%1.%2.%3.%4.%5.%6.%7."/>
      <w:lvlJc w:val="left"/>
      <w:pPr>
        <w:ind w:left="3180" w:hanging="1800"/>
      </w:p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5D"/>
    <w:rsid w:val="00AE0CEB"/>
    <w:rsid w:val="00B3595D"/>
    <w:rsid w:val="00B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AE0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0C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AE0CEB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AE0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0C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AE0CEB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2019-12-24T09:20:00Z</dcterms:created>
  <dcterms:modified xsi:type="dcterms:W3CDTF">2019-12-24T09:20:00Z</dcterms:modified>
</cp:coreProperties>
</file>