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rFonts w:ascii="Liberation Serif;serif" w:hAnsi="Liberation Serif;serif"/>
          <w:b w:val="false"/>
          <w:b w:val="false"/>
          <w:color w:val="000000"/>
          <w:sz w:val="28"/>
          <w:szCs w:val="24"/>
        </w:rPr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город Шарыпово Красноярского края </w:t>
      </w:r>
    </w:p>
    <w:p>
      <w:pPr>
        <w:pStyle w:val="4"/>
        <w:spacing w:lineRule="auto" w:line="240" w:before="0" w:after="0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sz w:val="24"/>
          <w:szCs w:val="24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 New Roman" w:hAnsi="Times New Roman"/>
          <w:i w:val="false"/>
          <w:color w:val="auto"/>
          <w:sz w:val="24"/>
          <w:szCs w:val="24"/>
        </w:rPr>
        <w:t>ПОСТАНОВЛЕНИЕ</w:t>
      </w:r>
    </w:p>
    <w:p>
      <w:pPr>
        <w:pStyle w:val="Normal"/>
        <w:ind w:left="993" w:right="180"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993" w:right="180"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 xml:space="preserve">                                  №  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ConsPlusTitle"/>
        <w:jc w:val="both"/>
        <w:rPr>
          <w:b w:val="false"/>
          <w:b w:val="false"/>
          <w:spacing w:val="-1"/>
          <w:sz w:val="24"/>
          <w:szCs w:val="24"/>
        </w:rPr>
      </w:pPr>
      <w:r>
        <w:rPr>
          <w:b w:val="false"/>
          <w:sz w:val="24"/>
          <w:szCs w:val="24"/>
        </w:rPr>
        <w:t xml:space="preserve">Об утверждении Порядка </w:t>
      </w:r>
      <w:r>
        <w:rPr>
          <w:b w:val="false"/>
          <w:spacing w:val="-1"/>
          <w:sz w:val="24"/>
          <w:szCs w:val="24"/>
        </w:rPr>
        <w:t>и условий предоставления субъектам малого и среднего предпринимательства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                             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</w:t>
      </w:r>
    </w:p>
    <w:p>
      <w:pPr>
        <w:pStyle w:val="ConsPlusTitle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8755" cy="22987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153pt;margin-top:7.4pt;width:15.55pt;height:1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4170" cy="270510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-171pt;margin-top:14.5pt;width:27pt;height:21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i w:val="false"/>
          <w:sz w:val="24"/>
          <w:szCs w:val="24"/>
        </w:rPr>
        <w:t xml:space="preserve">В соответствии с Федеральным </w:t>
      </w:r>
      <w:hyperlink r:id="rId2">
        <w:r>
          <w:rPr>
            <w:rStyle w:val="ListLabel4"/>
            <w:rFonts w:cs="Times New Roman" w:ascii="Times New Roman" w:hAnsi="Times New Roman"/>
            <w:i w:val="false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i w:val="false"/>
          <w:sz w:val="24"/>
          <w:szCs w:val="24"/>
        </w:rPr>
        <w:t xml:space="preserve"> от 06.10.2003 № 131-ФЗ                                              «Об общих принципах организации местного самоуправления в Российской Федерации», Федеральным законом от 26.07.2006 № 135-ФЗ «О защите конкуренции»,                                 Федеральным законом  от 24.07.2007  № 209-ФЗ «О развитии малого и среднего предпринимательства в Российской Федерации»,  Федеральным законом  от 03.07.2018                       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в целях </w:t>
      </w:r>
      <w:r>
        <w:rPr>
          <w:rStyle w:val="613pt"/>
          <w:rFonts w:eastAsia="Calibri" w:eastAsiaTheme="minorHAnsi"/>
          <w:sz w:val="24"/>
          <w:szCs w:val="24"/>
        </w:rPr>
        <w:t>улучшения условий для развития малого  и среднего предпринимательства на территории муниципального образования «город Шарыпово Красноярского края</w:t>
      </w:r>
      <w:r>
        <w:rPr>
          <w:rStyle w:val="613pt"/>
          <w:rFonts w:eastAsia="Calibri" w:eastAsiaTheme="minorHAnsi"/>
          <w:i/>
          <w:sz w:val="24"/>
          <w:szCs w:val="24"/>
        </w:rPr>
        <w:t>»</w:t>
      </w:r>
      <w:r>
        <w:rPr>
          <w:rFonts w:cs="Times New Roman" w:ascii="Times New Roman" w:hAnsi="Times New Roman"/>
          <w:i w:val="false"/>
          <w:color w:val="000000"/>
          <w:sz w:val="24"/>
          <w:szCs w:val="24"/>
          <w:lang w:bidi="ru-RU"/>
        </w:rPr>
        <w:t>, руководствуясь ст. 34 Устава города Шарыпово,</w:t>
      </w:r>
    </w:p>
    <w:p>
      <w:pPr>
        <w:pStyle w:val="Normal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>
      <w:pPr>
        <w:pStyle w:val="ConsPlusTitle"/>
        <w:ind w:firstLine="709"/>
        <w:jc w:val="both"/>
        <w:rPr>
          <w:b w:val="false"/>
          <w:b w:val="false"/>
          <w:spacing w:val="-1"/>
          <w:sz w:val="24"/>
          <w:szCs w:val="24"/>
        </w:rPr>
      </w:pPr>
      <w:r>
        <w:rPr>
          <w:b w:val="false"/>
          <w:spacing w:val="1"/>
          <w:sz w:val="24"/>
          <w:szCs w:val="24"/>
        </w:rPr>
        <w:t xml:space="preserve">1. </w:t>
      </w:r>
      <w:r>
        <w:rPr>
          <w:b w:val="false"/>
          <w:sz w:val="24"/>
          <w:szCs w:val="24"/>
        </w:rPr>
        <w:t>Утвердить Порядок</w:t>
      </w:r>
      <w:r>
        <w:rPr>
          <w:b w:val="false"/>
          <w:spacing w:val="-1"/>
          <w:sz w:val="24"/>
          <w:szCs w:val="24"/>
        </w:rPr>
        <w:t xml:space="preserve"> и условия предоставления субъектам малого и среднего предпринимательства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                             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</w:t>
      </w:r>
      <w:r>
        <w:rPr>
          <w:b w:val="false"/>
          <w:sz w:val="24"/>
          <w:szCs w:val="24"/>
        </w:rPr>
        <w:t>,                        согласно приложению к настоящему постановлению.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 Контроль за исполнением настоящего постановления возложить                                                 на О.Г. Андриянову – Руководителя КУМИ Администрации г.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4"/>
        <w:gridCol w:w="4785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 w:val="28"/>
                <w:szCs w:val="28"/>
              </w:rPr>
              <w:t>от __________ № ____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ConsPlusTitle"/>
        <w:jc w:val="center"/>
        <w:rPr>
          <w:spacing w:val="-1"/>
        </w:rPr>
      </w:pPr>
      <w:r>
        <w:rPr/>
        <w:t>Порядок</w:t>
      </w:r>
      <w:r>
        <w:rPr>
          <w:spacing w:val="-1"/>
        </w:rPr>
        <w:t xml:space="preserve"> и условия </w:t>
      </w:r>
    </w:p>
    <w:p>
      <w:pPr>
        <w:pStyle w:val="ConsPlusTitle"/>
        <w:jc w:val="center"/>
        <w:rPr>
          <w:spacing w:val="-1"/>
        </w:rPr>
      </w:pPr>
      <w:r>
        <w:rPr>
          <w:spacing w:val="-1"/>
        </w:rPr>
        <w:t>предоставления субъектам малого и среднего предпринимательства</w:t>
      </w:r>
    </w:p>
    <w:p>
      <w:pPr>
        <w:pStyle w:val="ConsPlusTitle"/>
        <w:jc w:val="center"/>
        <w:rPr>
          <w:spacing w:val="-1"/>
        </w:rPr>
      </w:pPr>
      <w:r>
        <w:rPr>
          <w:spacing w:val="-1"/>
        </w:rPr>
        <w:t xml:space="preserve"> </w:t>
      </w:r>
      <w:r>
        <w:rPr>
          <w:spacing w:val="-1"/>
        </w:rPr>
        <w:t>в аренду муниципального имущества, включенного в Перечень муниципального имущества муниципального образования                               «город Шарыпово Красноярского края», свободного от прав третьих лиц</w:t>
      </w:r>
    </w:p>
    <w:p>
      <w:pPr>
        <w:pStyle w:val="ConsPlusTitle"/>
        <w:jc w:val="center"/>
        <w:rPr>
          <w:spacing w:val="-1"/>
        </w:rPr>
      </w:pPr>
      <w:r>
        <w:rPr>
          <w:spacing w:val="-1"/>
        </w:rPr>
        <w:t xml:space="preserve"> </w:t>
      </w:r>
      <w:r>
        <w:rPr>
          <w:spacing w:val="-1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(в том числе по льготным ставкам арендной платы) субъектам малого и среднего предпринимательства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1. Общие положения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1.1. Настоящие Порядок и условия разработаны в соответствии                               с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3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от</w:t>
      </w:r>
      <w:r>
        <w:rPr>
          <w:rFonts w:eastAsia="Calibri" w:eastAsiaTheme="minorHAnsi"/>
          <w:sz w:val="28"/>
          <w:szCs w:val="28"/>
          <w:lang w:eastAsia="en-US"/>
        </w:rPr>
        <w:t xml:space="preserve"> 24.07.2007 № 209-ФЗ «О развитии малого и среднего предпринимательства в Российской Федерации» (далее - Федеральный закон № 209-ФЗ), Федеральным </w:t>
      </w:r>
      <w:hyperlink r:id="rId4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от 26.07.2006                               № 135-ФЗ «О защите конкуренции» (далее - Федеральный закон                         «О защите конкуренции»), Земельным кодексом Российской Федерации, Гражданский кодексом Российской Федерации и определяют порядок и условия предоставления в аренду муниципального имущества,                               включенного в Перечень муниципального имущества </w:t>
      </w:r>
      <w:r>
        <w:rPr>
          <w:spacing w:val="-1"/>
          <w:sz w:val="28"/>
          <w:szCs w:val="28"/>
        </w:rPr>
        <w:t>муниципального образования «город Шарыпово Красноярского края»</w:t>
      </w:r>
      <w:r>
        <w:rPr>
          <w:rFonts w:eastAsia="Calibri" w:eastAsiaTheme="minorHAnsi"/>
          <w:sz w:val="28"/>
          <w:szCs w:val="28"/>
          <w:lang w:eastAsia="en-US"/>
        </w:rPr>
        <w:t xml:space="preserve"> (далее - Перечень), предназначенного для передачи во владение и (или) в пользование                                     на долгосрочной основе субъектам малого и среднего предпринимательства (далее - субъекты МСП).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left" w:pos="120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Арендодателем муниципального имущества, включенного                               в Перечень, является Комитет по управлению муниципальным имуществом и земельными отношениями Администрации города Шарыпово (далее – КУМИ Администрации г. Шарыпово).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1.3. Предоставление муниципального имущества имеет                         заявительный характер.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1.4. Заключение договора аренды имущества осуществляется:</w:t>
      </w:r>
    </w:p>
    <w:p>
      <w:pPr>
        <w:pStyle w:val="Normal"/>
        <w:ind w:firstLine="709"/>
        <w:jc w:val="both"/>
        <w:rPr/>
      </w:pPr>
      <w:bookmarkStart w:id="2" w:name="Par17"/>
      <w:bookmarkEnd w:id="2"/>
      <w:r>
        <w:rPr>
          <w:rFonts w:eastAsia="Calibri" w:eastAsiaTheme="minorHAnsi"/>
          <w:sz w:val="28"/>
          <w:szCs w:val="28"/>
          <w:lang w:eastAsia="en-US"/>
        </w:rPr>
        <w:t xml:space="preserve">1.4.1. Без проведения торгов с субъектом МСП в виде муниципальной преференции с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предварительного получения согласия антимонопольного органа в порядке, установленном </w:t>
      </w:r>
      <w:hyperlink r:id="rId5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главой 5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3" w:name="Par18"/>
      <w:bookmarkEnd w:id="3"/>
      <w:r>
        <w:rPr>
          <w:rFonts w:eastAsia="Calibri" w:eastAsiaTheme="minorHAnsi"/>
          <w:sz w:val="28"/>
          <w:szCs w:val="28"/>
          <w:lang w:eastAsia="en-US"/>
        </w:rPr>
        <w:t>1.4.2. По результатам торгов (конкурса, аукциона) на право заключения договора аренды с субъектом МСП, в порядке, установленном федеральным законодательством.</w:t>
      </w:r>
    </w:p>
    <w:p>
      <w:pPr>
        <w:pStyle w:val="22"/>
        <w:shd w:val="clear" w:color="auto" w:fill="auto"/>
        <w:tabs>
          <w:tab w:val="left" w:pos="1202" w:leader="none"/>
        </w:tabs>
        <w:spacing w:lineRule="auto" w:line="240"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 w:eastAsiaTheme="minorHAnsi"/>
          <w:color w:val="000000" w:themeColor="text1"/>
          <w:sz w:val="28"/>
          <w:szCs w:val="28"/>
        </w:rPr>
        <w:t xml:space="preserve">1.5. </w:t>
      </w:r>
      <w:r>
        <w:rPr>
          <w:color w:val="000000" w:themeColor="text1"/>
          <w:sz w:val="28"/>
          <w:szCs w:val="28"/>
        </w:rPr>
        <w:t>В течение года, с даты включения муниципального имущества                               в Перечень, КУМИ Администрации г. Шарыпово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МСП, или осуществляет, предоставление такого имущества                                по заявлению указанных лиц в случаях, предусмотренных Федеральным законом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2. Условия предоставления имущества в аренду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2.1. Муниципальное имущество предоставляется субъектам МСП (далее - Заявитель), соответствующим следующим критериям: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bookmarkStart w:id="4" w:name="Par23"/>
      <w:bookmarkEnd w:id="4"/>
      <w:r>
        <w:rPr>
          <w:sz w:val="28"/>
          <w:szCs w:val="28"/>
        </w:rPr>
        <w:t>2.1.1. Заявитель должен относиться к категориям субъектов МСП и соответствовать условиям, установленным ст. 4 Федерального закона                                       № 209-ФЗ, а также относиться к категориям субъектов МСП на протяжении всего срока действия договора аренды муниципального имущества;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У Заявителя отсутствует просроченная задолженность                                     по начисленным налогам, сборам и иным обязательным платежам в бюджеты всех уровней и (или) государственные внебюджетные фонды за прошедший календарный год, а также отсутствует задолженность перед бюджетом муниципального образования «город Шарыпово Красноярского края»                          по арендной плате, неустойке (пени, штрафы) по договорам аренды имущества, в т.ч. земельных участков;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Заявитель не находится в процессе ликвидации, а также отсутствует решение арбитражного суда о признании заявителя банкротом и об открытии в отношении его конкурсного производства;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Заявитель не осуществляет предпринимательскую деятельность                           в сфере игорного бизнеса;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Заявитель не является участником соглашения о разделе продукции;</w:t>
      </w:r>
    </w:p>
    <w:p>
      <w:pPr>
        <w:pStyle w:val="22"/>
        <w:shd w:val="clear" w:color="auto" w:fill="auto"/>
        <w:tabs>
          <w:tab w:val="left" w:pos="1613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>
      <w:pPr>
        <w:pStyle w:val="22"/>
        <w:shd w:val="clear" w:color="auto" w:fill="auto"/>
        <w:tabs>
          <w:tab w:val="left" w:pos="1613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tabs>
          <w:tab w:val="left" w:pos="1613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2.2. Предоставление муниципального имущества осуществляется                                    на следующих условиях: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муниципальное имущество может быть использовано только                            по целевому назначению для осуществления одного или нескольких видов деятельности, указываемых в договоре аренды муниципального имущества;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запрещается продажа муниципального имущества, включенного                        в Перечень, за исключением возмездного отчуждения такого имущества                    в собственность субъектов МСП в соответствии с Федеральным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6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                  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указанных в </w:t>
      </w:r>
      <w:hyperlink r:id="rId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6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8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9 п. 2 ст. 39.3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Земельного кодекса Российской Федерации.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                   за исключением предоставления такого имущества в субаренду субъектам МСП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предусмотренное </w:t>
      </w:r>
      <w:hyperlink r:id="rId10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14 ч. 1 ст. 17.1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Федерального закона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2.2.1. Срок, на который заключается договор в отношении муниципального имущества, составляет не менее чем 5 лет. </w:t>
      </w:r>
    </w:p>
    <w:p>
      <w:pPr>
        <w:pStyle w:val="22"/>
        <w:shd w:val="clear" w:color="auto" w:fill="auto"/>
        <w:tabs>
          <w:tab w:val="left" w:pos="1466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договора может быть уменьшен на основании заявления лица приобретающего права владения и (или) пользования соответствующим имуществом, поданного до заключения такого договора.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 xml:space="preserve">2.3. </w:t>
      </w:r>
      <w:r>
        <w:rPr>
          <w:sz w:val="28"/>
          <w:szCs w:val="28"/>
        </w:rPr>
        <w:t>Размер арендной платы определяется по результатам торгов,                                                 а в случае предоставления муниципального имущества без проведения торгов – на основании отчета независимого оценщика в порядке, предусмотренном Федеральным законом от 29.07.1998 № 135-ФЗ                             «Об оценочной деятельности в Российской Федерации».</w:t>
      </w:r>
    </w:p>
    <w:p>
      <w:pPr>
        <w:pStyle w:val="22"/>
        <w:shd w:val="clear" w:color="auto" w:fill="auto"/>
        <w:tabs>
          <w:tab w:val="left" w:pos="1237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 xml:space="preserve">При заключении с </w:t>
      </w:r>
      <w:r>
        <w:rPr>
          <w:sz w:val="28"/>
          <w:szCs w:val="28"/>
        </w:rPr>
        <w:t xml:space="preserve">субъектами МСП </w:t>
      </w:r>
      <w:r>
        <w:rPr>
          <w:rFonts w:eastAsia="Calibri" w:eastAsiaTheme="minorHAnsi"/>
          <w:sz w:val="28"/>
          <w:szCs w:val="28"/>
        </w:rPr>
        <w:t xml:space="preserve">договоров аренды в отношении муниципального имущества, включенного в Перечень, </w:t>
      </w:r>
      <w:r>
        <w:rPr>
          <w:sz w:val="28"/>
          <w:szCs w:val="28"/>
        </w:rPr>
        <w:t xml:space="preserve">устанавливаются следующие условия внесения арендной платы: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первый год аренды - 40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во второй год аренды - 60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третий год аренды - 80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четвертый год аренды и далее - 100 процентов размера                          арендной платы.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3. Порядок подачи заявлений о заключении договора аренды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3.1. Для заключения договора аренды муниципального имущества, включенного в Перечень, Заявитель представляет в </w:t>
      </w:r>
      <w:r>
        <w:rPr>
          <w:sz w:val="28"/>
          <w:szCs w:val="28"/>
        </w:rPr>
        <w:t>КУМИ Администрации                         г. 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лично или через представителя (на основании нотариально удостоверенной доверенности):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3.1.1. </w:t>
      </w:r>
      <w:hyperlink w:anchor="Par140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по форме согласно приложению № 1 к настоящему Порядку;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5" w:name="Par46"/>
      <w:bookmarkEnd w:id="5"/>
      <w:r>
        <w:rPr>
          <w:rFonts w:eastAsia="Calibri" w:eastAsiaTheme="minorHAnsi"/>
          <w:sz w:val="28"/>
          <w:szCs w:val="28"/>
          <w:lang w:eastAsia="en-US"/>
        </w:rPr>
        <w:t xml:space="preserve">3.1.2. 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 (при наличии);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3.1.3. Для индивидуального предпринимателя - заверенную заявителем копию паспорта (2, 3, 5, 19 страницы паспорта, в случае смены фамилии, имени, отчества (последнего - при наличии) - копии документов о смене фамилии, имени, отчества (последнего - при наличии);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6" w:name="Par47"/>
      <w:bookmarkEnd w:id="6"/>
      <w:r>
        <w:rPr>
          <w:rFonts w:eastAsia="Calibri" w:eastAsiaTheme="minorHAnsi"/>
          <w:sz w:val="28"/>
          <w:szCs w:val="28"/>
          <w:lang w:eastAsia="en-US"/>
        </w:rPr>
        <w:t>3.1.4.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одного месяца до дня подачи заявления;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7" w:name="Par48"/>
      <w:bookmarkEnd w:id="7"/>
      <w:r>
        <w:rPr>
          <w:rFonts w:eastAsia="Calibri" w:eastAsiaTheme="minorHAnsi"/>
          <w:sz w:val="28"/>
          <w:szCs w:val="28"/>
          <w:lang w:eastAsia="en-US"/>
        </w:rPr>
        <w:t>3.1.5. Для субъектов МСП - сведения из Единого реестра субъектов малого и среднего предпринимательства, по состоянию на последнюю дату обновления, предшествующую дате подачи заявления;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8" w:name="Par49"/>
      <w:bookmarkEnd w:id="8"/>
      <w:r>
        <w:rPr>
          <w:rFonts w:eastAsia="Calibri" w:eastAsiaTheme="minorHAnsi"/>
          <w:sz w:val="28"/>
          <w:szCs w:val="28"/>
          <w:lang w:eastAsia="en-US"/>
        </w:rPr>
        <w:t>3.1.6. Справку Федеральной налоговой службы Российской Федерации                                 о состоянии расчетов по налогам, сборам, пеням, штрафам, процентам организаций и индивидуальных предпринимателей, полученную                                по состоянию на дату не ранее 15 дней до даты подачи заявления                                       (в случае если в справке отражена задолженность, представляются копии платежных документов об оплате данной задолженности);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3.1.7. Справку Государственного учреждения - Управления Пенсионного фонда Российской Федерации, подтверждающую отсутствие недоимки по уплате страховых взносов, пеней, штрафов и иных финансовых санкций, полученную по состоянию на дату не ранее 15 дней до даты подачи заявления (в случае если в справке отражена задолженность, представляются копии платежных документов об оплате данной задолженности);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3.1.8. Справку из Фонда социального страхования РФ, подтверждающую отсутствие недоимки по уплате страховых взносов, пеней, штрафов и иных финансовых санкций, полученную по состоянию на дату                     не ранее 15 дней до даты подачи заявления (в случае если в справке отражена задолженность, представляются копии платежных документов об оплате данной задолженности).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9" w:name="Par52"/>
      <w:bookmarkEnd w:id="9"/>
      <w:r>
        <w:rPr>
          <w:rFonts w:eastAsia="Calibri" w:eastAsiaTheme="minorHAnsi"/>
          <w:sz w:val="28"/>
          <w:szCs w:val="28"/>
          <w:lang w:eastAsia="en-US"/>
        </w:rPr>
        <w:t xml:space="preserve">3.1.9. Справку о наличии/отсутствии задолженности перед бюджетом муниципального образования </w:t>
      </w:r>
      <w:r>
        <w:rPr>
          <w:sz w:val="28"/>
          <w:szCs w:val="28"/>
        </w:rPr>
        <w:t xml:space="preserve">«город Шарыпово Красноярского края»                       </w:t>
      </w:r>
      <w:r>
        <w:rPr>
          <w:rFonts w:eastAsia="Calibri" w:eastAsiaTheme="minorHAnsi"/>
          <w:sz w:val="28"/>
          <w:szCs w:val="28"/>
          <w:lang w:eastAsia="en-US"/>
        </w:rPr>
        <w:t>по арендной плате, неустойке (пени, штрафы) по договорам аренды имущества, в т.ч. земельных участков.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hyperlink w:anchor="Par4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3.1.4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w:anchor="Par52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3.1.9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настоящего Порядка документы представляются Заявителем по собственной инициативе.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В случае их непредставления заявителем </w:t>
      </w:r>
      <w:r>
        <w:rPr>
          <w:sz w:val="28"/>
          <w:szCs w:val="28"/>
        </w:rPr>
        <w:t>КУМИ Администрации                         г. 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запрашивает их самостоятельно в рамках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и (или) информация.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КУМИ Администрации г. 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в течение 5 календарных дней                   со дня регистрации заявления: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- запрашивает на официальном сайте Федеральной налоговой службы Российской Федерации документы,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hyperlink w:anchor="Par4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3.1.4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w:anchor="Par48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3.1.5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настоящего Порядка;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- подготавливает и направляет межведомственный запрос                                       о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представлении документов и (или) информации, указанных                                            в </w:t>
      </w:r>
      <w:hyperlink w:anchor="Par49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3.1.6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– </w:t>
      </w:r>
      <w:hyperlink w:anchor="Par52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3.1.9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настоящего</w:t>
      </w:r>
      <w:r>
        <w:rPr>
          <w:rFonts w:eastAsia="Calibri" w:eastAsiaTheme="minorHAnsi"/>
          <w:sz w:val="28"/>
          <w:szCs w:val="28"/>
          <w:lang w:eastAsia="en-US"/>
        </w:rPr>
        <w:t xml:space="preserve"> Порядка.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3.2. Прилагаемые к заявлению копии документов, указанные                                       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w:anchor="Par46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3.1.2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, 3</w:t>
      </w:r>
      <w:r>
        <w:rPr>
          <w:rFonts w:eastAsia="Calibri" w:eastAsiaTheme="minorHAnsi"/>
          <w:sz w:val="28"/>
          <w:szCs w:val="28"/>
          <w:lang w:eastAsia="en-US"/>
        </w:rPr>
        <w:t xml:space="preserve">.1.3 настоящего Порядка, заверенные Заявителем, представляются в </w:t>
      </w:r>
      <w:r>
        <w:rPr>
          <w:sz w:val="28"/>
          <w:szCs w:val="28"/>
        </w:rPr>
        <w:t>КУМИ Администрации г. 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вместе с их оригиналами либо с нотариально удостоверенными копиями.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3.3. Заявление регистрируется в </w:t>
      </w:r>
      <w:r>
        <w:rPr>
          <w:sz w:val="28"/>
          <w:szCs w:val="28"/>
        </w:rPr>
        <w:t>КУМИ Администрации г. 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                            в течение 1 рабочего со дня поступления.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По требованию Заявителя ему выдается расписка, подтверждающая регистрацию его заявления.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4. Порядок предоставления муниципального имущества в аренду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в порядке оказания субъектам МСП муниципальной преференции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4.1. Право заключить договор аренды имущества без проведения торгов имеют субъекты МСП в случае, указанном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w:anchor="Par1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1.4.1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                            настоящего Порядка.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4.2. Субъект МСП, заинтересованный в предоставлении имущества                   в аренду в порядке оказания муниципальной преференции, предоставляет                       в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color w:val="000000" w:themeColor="text1"/>
        </w:rPr>
        <w:t xml:space="preserve"> </w:t>
      </w:r>
      <w:hyperlink w:anchor="Par140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о</w:t>
      </w:r>
      <w:r>
        <w:rPr>
          <w:rFonts w:eastAsia="Calibri" w:eastAsiaTheme="minorHAnsi"/>
          <w:sz w:val="28"/>
          <w:szCs w:val="28"/>
          <w:lang w:eastAsia="en-US"/>
        </w:rPr>
        <w:t xml:space="preserve"> предоставлении имущества в аренду в порядке оказания муниципальной                               преференции (приложение № 1).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К заявлению прилагаются документы, предусмотренные                                        </w:t>
      </w:r>
      <w:hyperlink r:id="rId11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2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2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6 ч. 1 ст. 20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</w:t>
      </w:r>
      <w:r>
        <w:rPr>
          <w:rFonts w:eastAsia="Calibri" w:eastAsiaTheme="minorHAnsi"/>
          <w:sz w:val="28"/>
          <w:szCs w:val="28"/>
          <w:lang w:eastAsia="en-US"/>
        </w:rPr>
        <w:t xml:space="preserve">едерального закона «О защите конкуренции»,                                     а также документы,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hyperlink w:anchor="Par46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3.1.2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– </w:t>
      </w:r>
      <w:hyperlink w:anchor="Par52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3.1.9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настоящего</w:t>
      </w:r>
      <w:r>
        <w:rPr>
          <w:rFonts w:eastAsia="Calibri" w:eastAsiaTheme="minorHAnsi"/>
          <w:sz w:val="28"/>
          <w:szCs w:val="28"/>
          <w:lang w:eastAsia="en-US"/>
        </w:rPr>
        <w:t xml:space="preserve"> Порядка.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Не допускается требовать у субъектов МСП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перечень документов, определенный Федеральным </w:t>
      </w:r>
      <w:hyperlink r:id="rId13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от 27.06.2010 № 210-ФЗ                                  «Об организации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4.3. Заявления субъектов МСП подлежат рассмотрению                              в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4.4. В целях принятия решения о предоставлении субъекту МСП муниципального имущества в аренду без проведения торгов в порядке оказания муниципальной преференции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в двухнедельный срок со дня предоставления полного пакета документов рассматривает поступившее от заинтересованного субъекта МСП заявление и предоставленные документы, дает заключение о возможности предоставления имущества в аренду и передает его в Администрацию города Шарыпово.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4.5. В случае дачи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заключения                 о возможности предоставления имущества в аренду в виде муниципальной преференции Администрация города Шарыпово в семидневный срок со дня получения документов, предоставленных </w:t>
      </w:r>
      <w:r>
        <w:rPr>
          <w:sz w:val="28"/>
          <w:szCs w:val="28"/>
        </w:rPr>
        <w:t xml:space="preserve">КУМИ Администрации                               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, готовит заявление о даче согласия на предоставление муниципальной преференции в форме предоставления имущества,                            проект постановления Администрации города Шарыпово, предусматривающий предоставление муниципальной преференции,                                                  с указанием цели предоставления муниципальной преференции и ее размера, после чего направляет заявление с прилагаемыми документами, указанными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4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1 ст. 20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 закона «О защите конкуренции»,                                           в антимонопольный орган для получения согласия.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4.6. В случае удовлетворения заявления антимонопольным органом Администрация города Шарыпово в семидневный срок со дня получения решения антимонопольного органа издает постановление                                     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4.7. В семидневный срок со дня получения отчета оценщика                             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готовит и направляет субъекту МСП проект договора аренды для подписания.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4.8. В случае дачи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заключения                          о невозможности предоставления имущества по основаниям, перечисленным в п. 4.9 настоящего Порядка, в виде муниципальной преференции Администрация города Шарыпово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4.9. В предоставлении муниципальной преференции отказывается                     в случае, если: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ее предоставление может привести к устранению или недопущению конкуренции;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субъекту МСП оказан иной вид имущественной поддержки                                в отношении того же помещения и сроки ее оказания не истекли;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субъектом МСП не представлены документы, определенные настоящими условиями и порядком, или представлены недостоверные сведения и документы;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 МСП не соответствует условиям оказания имущественной поддержки;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 момента признания субъекта МСП допустившим нарушение порядка и условий оказания поддержки прошло менее чем 3 года;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муниципальное имущество обременено правами третьих лиц;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собственником муниципального имущества принят иной порядок распоряжения таким имуществом;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на день подачи субъектом МСП заявления уже рассмотрено ранее поступившее заявление другого субъекта МСП и по нему принято решение                                  о предоставлении имущества.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4.10. В случае если в ходе рассмотрения заявления о даче согласия                         на предоставление муниципальной преференции антимонопольный орган откажет в предоставлении муниципальной преференции, Администрация города Шарыпово на основании решения антимонопольного органа                              в семидневный срок со дня получения решения антимонопольного органа принимает решение об отказе в предоставлении имущества в аренду                                в виде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4.11. В семидневный срок со дня принятия решения об отказе                                     в предоставлении имущества в аренду в виде муниципальной преференции Администрация города Шарыпово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4.12. Субъект МСП вправе отозвать свое заявление и отказаться                            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5. Порядок предоставления муниципального имущества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bCs/>
          <w:sz w:val="28"/>
          <w:szCs w:val="28"/>
          <w:lang w:eastAsia="en-US"/>
        </w:rPr>
        <w:t>в аренду на торгах субъектам МСП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5.1. Право заключить договор аренды имущества на торгах в случае,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указанном в </w:t>
      </w:r>
      <w:hyperlink w:anchor="Par18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1.4.2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настоящего Порядка, имеют субъекты МСП.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5.2. Основанием для предоставления имущества в аренду на торгах является распоряжение Администрации города Шарыпово о проведении торгов на право заключения договора аренды муниципального имущества: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включенного в Перечень и не востребованного в течение трех месяцев со дня его официального опубликования;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принято решение об отказе в предоставлении субъекту МСП, арендующему данное имущество, без проведения торгов                      на новый срок;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принято решение об отказе в предоставлении субъекту МСП без проведения торгов в виде муниципальной преференции;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в течение одного месяца со дня опубликования перечня (изменений в перечень) поступило два и более заявления                                о предоставлении в виде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5.3. При предоставлении имущества в аренду на торгах (конкурсах, аукционах)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6. Порядок предоставления муниципального имущества 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в аренду субъектам МСП при заключении договоров аренды 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bCs/>
          <w:sz w:val="28"/>
          <w:szCs w:val="28"/>
          <w:lang w:eastAsia="en-US"/>
        </w:rPr>
        <w:t>имущества на новый срок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6.1. По истечении срока действия договора аренды муниципального имущества, которое было предоставлено в аренду в виде муниципальной преференции, заключение с субъектом МСП договора аренды на новый                        срок осуществляется в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15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9 ст. 17.1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                   «О защите конкуренции».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6.2. Субъект МСП, заинтересованный в заключении договора аренды муниципального имущества на новый срок, предоставляет                                                     в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hyperlink w:anchor="Par18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(приложение № 2)                              с указанием срока предоставления муниципального имущества в аренду.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6.3. В целях принятия решения о предоставлении субъекту МСП муниципального имущества в аренду без проведения торгов на новый срок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6.4. Администрация города Шарыпово на основании документов, предоставленных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, издает распоряжение о предоставлении имущества в аренду на новый срок, указанный                                           в заключении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>, готовит и направляет субъекту МСП проект договора аренды для подписания либо решение                   об отказе в предоставлении имущества в аренду с указанием причин отказа.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6.5. Решение об отказе в предоставлении имущества в аренду на новый срок принимается в случаях,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16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10 ст. 17.1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7. Заключительные положения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7.1.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осуществляет контроль                         за использованием переданного в аренду муниципального имущества, включенного в Перечень, по назначению, выполнением условий, установленных настоящим Порядком и договором аренды.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Контрольные функции осуществляются в порядке, установленном законодательством Российской Федерации и договором аренды муниципального имущества.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7.2. </w:t>
      </w:r>
      <w:r>
        <w:rPr>
          <w:sz w:val="28"/>
          <w:szCs w:val="28"/>
        </w:rPr>
        <w:t xml:space="preserve">КУМИ Администрации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в целях контроля за соблюдением условий, предусмотренных </w:t>
      </w:r>
      <w:hyperlink w:anchor="Par23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2.1.1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настоящего Порядка, ежегодно до 10 сентября текущего года, в пределах срока действия договора аренды муниципального имущества, получает на официальном сайте Федеральной налоговой службы Российской Федерации выписку из Единого реестра субъектов малого и среднего предпринимательства по состоянию                    на последнюю дату обновления.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7.3. При установлении факта использования арендатором муниципального имущества, включенного в Перечень, не по целевому назначению и (или) с нарушением установленных условий, а также в случае выявления несоответствия субъекта МСП требованиям, установленным                  </w:t>
      </w:r>
      <w:hyperlink r:id="rId17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ст.ст. 4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8">
        <w:r>
          <w:rPr>
            <w:rStyle w:val="ListLabel5"/>
            <w:rFonts w:eastAsia="Calibri" w:eastAsiaTheme="minorHAnsi"/>
            <w:color w:val="000000" w:themeColor="text1"/>
            <w:sz w:val="28"/>
            <w:szCs w:val="28"/>
            <w:lang w:eastAsia="en-US"/>
          </w:rPr>
          <w:t>15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Федерального закона № 209-ФЗ, </w:t>
      </w:r>
      <w:r>
        <w:rPr>
          <w:sz w:val="28"/>
          <w:szCs w:val="28"/>
        </w:rPr>
        <w:t xml:space="preserve">КУМИ Администрации                             г. </w:t>
      </w:r>
      <w:r>
        <w:rPr>
          <w:color w:val="000000" w:themeColor="text1"/>
          <w:sz w:val="28"/>
          <w:szCs w:val="28"/>
        </w:rPr>
        <w:t>Шарыпово</w:t>
      </w:r>
      <w:r>
        <w:rPr>
          <w:rFonts w:eastAsia="Calibri" w:eastAsiaTheme="minorHAnsi"/>
          <w:sz w:val="28"/>
          <w:szCs w:val="28"/>
          <w:lang w:eastAsia="en-US"/>
        </w:rPr>
        <w:t xml:space="preserve"> обеспечивает принятие мер по прекращению права владения и (или) пользования предоставленным таким субъектам муниципальным имуществом, включенным в Перечень, в том числе в судебном порядке.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Приложение № 1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 Порядку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cs="Courier New" w:ascii="Courier New" w:hAnsi="Courier New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 xml:space="preserve">        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 xml:space="preserve">Руководителю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Комитета по управлению муниципальным имуществом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и земельными отношениями Администрации города  Шарыпово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от 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(наименование субъекта МСП)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</w:t>
      </w:r>
      <w:r>
        <w:rPr>
          <w:rFonts w:eastAsia="Calibri" w:eastAsiaTheme="minorHAnsi"/>
          <w:lang w:eastAsia="en-US"/>
        </w:rPr>
        <w:t>(адрес места нахождения, регистрации)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4"/>
          <w:szCs w:val="24"/>
          <w:lang w:eastAsia="en-US"/>
        </w:rPr>
      </w:pPr>
      <w:bookmarkStart w:id="10" w:name="Par140"/>
      <w:bookmarkEnd w:id="10"/>
      <w:r>
        <w:rPr>
          <w:rFonts w:eastAsia="Calibri" w:eastAsiaTheme="minorHAnsi"/>
          <w:sz w:val="24"/>
          <w:szCs w:val="24"/>
          <w:lang w:eastAsia="en-US"/>
        </w:rPr>
        <w:t>Заявление о заключении договора аренды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Прошу заключить договор аренды следующего имущества</w:t>
      </w:r>
      <w:r>
        <w:rPr>
          <w:rFonts w:eastAsia="Calibri" w:eastAsiaTheme="minorHAnsi"/>
          <w:lang w:eastAsia="en-US"/>
        </w:rPr>
        <w:t xml:space="preserve">:                                                                   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  <w:r>
        <w:rPr>
          <w:rFonts w:eastAsia="Calibri" w:eastAsiaTheme="minorHAnsi"/>
          <w:sz w:val="24"/>
          <w:szCs w:val="24"/>
          <w:lang w:eastAsia="en-US"/>
        </w:rPr>
        <w:t>,</w:t>
      </w: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="Calibri" w:eastAsiaTheme="minorHAnsi"/>
          <w:lang w:eastAsia="en-US"/>
        </w:rPr>
        <w:t xml:space="preserve"> 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___________________________________________________________________________________                 </w:t>
      </w:r>
      <w:r>
        <w:rPr>
          <w:rFonts w:eastAsia="Calibri" w:eastAsiaTheme="minorHAnsi"/>
          <w:sz w:val="24"/>
          <w:szCs w:val="24"/>
          <w:lang w:eastAsia="en-US"/>
        </w:rPr>
        <w:t>в порядке</w:t>
      </w: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предоставления муниципальной преференции на срок</w:t>
      </w:r>
      <w:r>
        <w:rPr>
          <w:rFonts w:eastAsia="Calibri" w:eastAsiaTheme="minorHAnsi"/>
          <w:lang w:eastAsia="en-US"/>
        </w:rPr>
        <w:t xml:space="preserve"> 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Целевое назначение имущества</w:t>
      </w:r>
      <w:r>
        <w:rPr>
          <w:rFonts w:eastAsia="Calibri" w:eastAsiaTheme="minorHAnsi"/>
          <w:lang w:eastAsia="en-US"/>
        </w:rPr>
        <w:t xml:space="preserve"> 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Информацию о принятом решении прошу направить по адресу:</w:t>
      </w:r>
      <w:r>
        <w:rPr>
          <w:rFonts w:eastAsia="Calibri" w:eastAsiaTheme="minorHAnsi"/>
          <w:lang w:eastAsia="en-US"/>
        </w:rPr>
        <w:t xml:space="preserve"> 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Приложение: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</w:t>
      </w:r>
      <w:r>
        <w:rPr>
          <w:rFonts w:eastAsia="Calibri" w:eastAsiaTheme="minorHAnsi"/>
          <w:lang w:eastAsia="en-US"/>
        </w:rPr>
        <w:t>(перечень документов)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Даю  согласие  КУМИ Администрации г. Шарыпово  на обработку своих персональных данных,   указанных   в  заявлении  и  приложенных  к  нему  документах,                                                      в соответствии с законодательством Российской Федерации.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Дата «____»  ______________   _____ г.      _______________/_______________________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(подпись)                    (расшифровка подписи)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Приложение № 2</w:t>
      </w:r>
    </w:p>
    <w:p>
      <w:pPr>
        <w:pStyle w:val="Normal"/>
        <w:widowControl/>
        <w:jc w:val="right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 Порядку</w:t>
      </w:r>
    </w:p>
    <w:p>
      <w:pPr>
        <w:pStyle w:val="Normal"/>
        <w:widowControl/>
        <w:jc w:val="right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 xml:space="preserve">Руководителю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Комитета по управлению муниципальным имуществом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и земельными отношениями Администрации города  Шарыпово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от 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(наименование субъекта МСП)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>___________________________________________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</w:t>
      </w:r>
      <w:r>
        <w:rPr>
          <w:rFonts w:eastAsia="Calibri" w:eastAsiaTheme="minorHAnsi"/>
          <w:lang w:eastAsia="en-US"/>
        </w:rPr>
        <w:t>(адрес места нахождения, регистрации)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eastAsia="Calibri" w:eastAsiaTheme="minorHAnsi"/>
          <w:sz w:val="24"/>
          <w:szCs w:val="24"/>
          <w:lang w:eastAsia="en-US"/>
        </w:rPr>
      </w:pPr>
      <w:bookmarkStart w:id="11" w:name="Par187"/>
      <w:bookmarkEnd w:id="11"/>
      <w:r>
        <w:rPr>
          <w:rFonts w:eastAsia="Calibri" w:eastAsiaTheme="minorHAnsi"/>
          <w:sz w:val="24"/>
          <w:szCs w:val="24"/>
          <w:lang w:eastAsia="en-US"/>
        </w:rPr>
        <w:t>Заявление о продлении договора аренды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Прошу продлить срок договора аренды от «____» _________  ______ г.  №</w:t>
      </w:r>
      <w:r>
        <w:rPr>
          <w:rFonts w:eastAsia="Calibri" w:eastAsiaTheme="minorHAnsi"/>
          <w:lang w:eastAsia="en-US"/>
        </w:rPr>
        <w:t xml:space="preserve"> ________ </w:t>
      </w:r>
      <w:r>
        <w:rPr>
          <w:rFonts w:eastAsia="Calibri" w:eastAsiaTheme="minorHAnsi"/>
          <w:sz w:val="24"/>
          <w:szCs w:val="24"/>
          <w:lang w:eastAsia="en-US"/>
        </w:rPr>
        <w:t>следующего имущества: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</w:t>
      </w:r>
      <w:r>
        <w:rPr>
          <w:rFonts w:eastAsia="Calibri"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="Calibri" w:eastAsiaTheme="minorHAnsi"/>
          <w:lang w:eastAsia="en-US"/>
        </w:rPr>
        <w:t xml:space="preserve"> 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________________________________________________________ </w:t>
      </w:r>
      <w:r>
        <w:rPr>
          <w:rFonts w:eastAsia="Calibri" w:eastAsiaTheme="minorHAnsi"/>
          <w:sz w:val="24"/>
          <w:szCs w:val="24"/>
          <w:lang w:eastAsia="en-US"/>
        </w:rPr>
        <w:t xml:space="preserve">до «____» ________ _____ г. </w:t>
      </w:r>
      <w:r>
        <w:rPr>
          <w:rFonts w:eastAsia="Calibri" w:eastAsiaTheme="minorHAnsi"/>
          <w:lang w:eastAsia="en-US"/>
        </w:rPr>
        <w:t xml:space="preserve">  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Информацию о принятом решении прошу направить по адресу: </w:t>
      </w: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Приложение: </w:t>
      </w: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</w:t>
      </w:r>
      <w:r>
        <w:rPr>
          <w:rFonts w:eastAsia="Calibri" w:eastAsiaTheme="minorHAnsi"/>
          <w:lang w:eastAsia="en-US"/>
        </w:rPr>
        <w:t>(перечень документов)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Даю  согласие  КУМИ Администрации г. Шарыпово  на обработку своих персональных данных,   указанных   в  заявлении  и  приложенных  к  нему  документах,               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Дата «____»  ______________  _______ г.      _______________/_____________________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(подпись)              (расшифровка подписи)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19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7" w:customStyle="1">
    <w:name w:val="Сноска_"/>
    <w:basedOn w:val="DefaultParagraphFont"/>
    <w:link w:val="af1"/>
    <w:qFormat/>
    <w:rsid w:val="00fd2410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4">
    <w:name w:val="ListLabel 4"/>
    <w:qFormat/>
    <w:rPr>
      <w:rFonts w:ascii="Times New Roman" w:hAnsi="Times New Roman" w:cs="Times New Roman"/>
      <w:i w:val="false"/>
      <w:sz w:val="24"/>
      <w:szCs w:val="24"/>
    </w:rPr>
  </w:style>
  <w:style w:type="character" w:styleId="ListLabel5">
    <w:name w:val="ListLabel 5"/>
    <w:qFormat/>
    <w:rPr>
      <w:rFonts w:eastAsia="Calibri" w:eastAsiaTheme="minorHAnsi"/>
      <w:color w:val="000000" w:themeColor="text1"/>
      <w:sz w:val="28"/>
      <w:szCs w:val="28"/>
      <w:lang w:eastAsia="en-US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9">
    <w:name w:val="ListLabel 9"/>
    <w:qFormat/>
    <w:rPr>
      <w:rFonts w:ascii="Liberation Serif;serif" w:hAnsi="Liberation Serif;serif"/>
      <w:b/>
      <w:color w:val="0000FF"/>
      <w:sz w:val="28"/>
      <w:szCs w:val="24"/>
      <w:u w:val="single"/>
    </w:rPr>
  </w:style>
  <w:style w:type="character" w:styleId="ListLabel10">
    <w:name w:val="ListLabel 10"/>
    <w:qFormat/>
    <w:rPr>
      <w:rFonts w:ascii="Liberation Serif;serif" w:hAnsi="Liberation Serif;serif"/>
      <w:b w:val="false"/>
      <w:color w:val="000000"/>
      <w:sz w:val="28"/>
      <w:szCs w:val="24"/>
      <w:u w:val="single"/>
    </w:rPr>
  </w:style>
  <w:style w:type="character" w:styleId="ListLabel11">
    <w:name w:val="ListLabel 11"/>
    <w:qFormat/>
    <w:rPr>
      <w:rFonts w:ascii="Times New Roman" w:hAnsi="Times New Roman" w:cs="Times New Roman"/>
      <w:i w:val="false"/>
      <w:sz w:val="24"/>
      <w:szCs w:val="24"/>
    </w:rPr>
  </w:style>
  <w:style w:type="character" w:styleId="ListLabel12">
    <w:name w:val="ListLabel 12"/>
    <w:qFormat/>
    <w:rPr>
      <w:rFonts w:eastAsia="Calibri" w:eastAsiaTheme="minorHAnsi"/>
      <w:color w:val="000000" w:themeColor="text1"/>
      <w:sz w:val="28"/>
      <w:szCs w:val="28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ConsPlusNonformat" w:customStyle="1">
    <w:name w:val="ConsPlusNonformat"/>
    <w:qFormat/>
    <w:rsid w:val="0039290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Footnote Text"/>
    <w:basedOn w:val="Normal"/>
    <w:link w:val="af0"/>
    <w:rsid w:val="00fd2410"/>
    <w:pPr>
      <w:shd w:val="clear" w:color="auto" w:fill="FFFFFF"/>
      <w:spacing w:lineRule="exact" w:line="322"/>
    </w:pPr>
    <w:rPr>
      <w:rFonts w:eastAsia="Times New Roman"/>
      <w:sz w:val="28"/>
      <w:szCs w:val="28"/>
      <w:lang w:eastAsia="en-US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yperlink" Target="consultantplus://offline/ref=0ACB2E8314131F94D2FF5E1C3B594F44BBCA35FF42881F45F934DE60476C304B488904EA75CF81B323E772A8A1iCG9D" TargetMode="External"/><Relationship Id="rId4" Type="http://schemas.openxmlformats.org/officeDocument/2006/relationships/hyperlink" Target="consultantplus://offline/ref=0ACB2E8314131F94D2FF5E1C3B594F44BBCB37F04C821F45F934DE60476C304B488904EA75CF81B323E772A8A1iCG9D" TargetMode="External"/><Relationship Id="rId5" Type="http://schemas.openxmlformats.org/officeDocument/2006/relationships/hyperlink" Target="consultantplus://offline/ref=0ACB2E8314131F94D2FF5E1C3B594F44BBCB37F04C821F45F934DE60476C304B5A895CE176C6CBE365AC7DA9A2DEB44E3AFDC0ACi2G5D" TargetMode="External"/><Relationship Id="rId6" Type="http://schemas.openxmlformats.org/officeDocument/2006/relationships/hyperlink" Target="consultantplus://offline/ref=4C9CAA8BDCDC7A8515C863C6A0D7F229F68C220C73861F5C33D568A308DA032644B866DF1FB815C7601443B8F4dFa1E" TargetMode="External"/><Relationship Id="rId7" Type="http://schemas.openxmlformats.org/officeDocument/2006/relationships/hyperlink" Target="consultantplus://offline/ref=4C9CAA8BDCDC7A8515C863C6A0D7F229F68E240D7F8E1F5C33D568A308DA032656B83ED61ABB0092334E14B5F4FABD378470127F81d7a8E" TargetMode="External"/><Relationship Id="rId8" Type="http://schemas.openxmlformats.org/officeDocument/2006/relationships/hyperlink" Target="consultantplus://offline/ref=4C9CAA8BDCDC7A8515C863C6A0D7F229F68E240D7F8E1F5C33D568A308DA032656B83ED61AB90092334E14B5F4FABD378470127F81d7a8E" TargetMode="External"/><Relationship Id="rId9" Type="http://schemas.openxmlformats.org/officeDocument/2006/relationships/hyperlink" Target="consultantplus://offline/ref=4C9CAA8BDCDC7A8515C863C6A0D7F229F68E240D7F8E1F5C33D568A308DA032656B83ED31BB20BCD365B05EDF8F9A128876C0E7D8070dEa5E" TargetMode="External"/><Relationship Id="rId10" Type="http://schemas.openxmlformats.org/officeDocument/2006/relationships/hyperlink" Target="consultantplus://offline/ref=4C9CAA8BDCDC7A8515C863C6A0D7F229F68D260A7E801F5C33D568A308DA032656B83ED119BB0092334E14B5F4FABD378470127F81d7a8E" TargetMode="External"/><Relationship Id="rId11" Type="http://schemas.openxmlformats.org/officeDocument/2006/relationships/hyperlink" Target="consultantplus://offline/ref=0ACB2E8314131F94D2FF5E1C3B594F44BBCB37F04C821F45F934DE60476C304B5A895CEE76C6CBE365AC7DA9A2DEB44E3AFDC0ACi2G5D" TargetMode="External"/><Relationship Id="rId12" Type="http://schemas.openxmlformats.org/officeDocument/2006/relationships/hyperlink" Target="consultantplus://offline/ref=0ACB2E8314131F94D2FF5E1C3B594F44BBCB37F04C821F45F934DE60476C304B5A895CEE72C6CBE365AC7DA9A2DEB44E3AFDC0ACi2G5D" TargetMode="External"/><Relationship Id="rId13" Type="http://schemas.openxmlformats.org/officeDocument/2006/relationships/hyperlink" Target="consultantplus://offline/ref=0ACB2E8314131F94D2FF5E1C3B594F44BBCB34FD49881F45F934DE60476C304B488904EA75CF81B323E772A8A1iCG9D" TargetMode="External"/><Relationship Id="rId14" Type="http://schemas.openxmlformats.org/officeDocument/2006/relationships/hyperlink" Target="consultantplus://offline/ref=0ACB2E8314131F94D2FF5E1C3B594F44BBCB37F04C821F45F934DE60476C304B5A895CEE74C6CBE365AC7DA9A2DEB44E3AFDC0ACi2G5D" TargetMode="External"/><Relationship Id="rId15" Type="http://schemas.openxmlformats.org/officeDocument/2006/relationships/hyperlink" Target="consultantplus://offline/ref=0ACB2E8314131F94D2FF5E1C3B594F44BBCB37F04C821F45F934DE60476C304B5A895CEE76CF94E670BD25A5A1C2AB4D26E1C2AD2DiBG4D" TargetMode="External"/><Relationship Id="rId16" Type="http://schemas.openxmlformats.org/officeDocument/2006/relationships/hyperlink" Target="consultantplus://offline/ref=0ACB2E8314131F94D2FF5E1C3B594F44BBCB37F04C821F45F934DE60476C304B5A895CE47CCE94E670BD25A5A1C2AB4D26E1C2AD2DiBG4D" TargetMode="External"/><Relationship Id="rId17" Type="http://schemas.openxmlformats.org/officeDocument/2006/relationships/hyperlink" Target="consultantplus://offline/ref=0ACB2E8314131F94D2FF5E1C3B594F44BBCA35FF42881F45F934DE60476C304B5A895CE674CD9FB328F224F9E495B84D26E1C1AF32BFC3D0i6GED" TargetMode="External"/><Relationship Id="rId18" Type="http://schemas.openxmlformats.org/officeDocument/2006/relationships/hyperlink" Target="consultantplus://offline/ref=0ACB2E8314131F94D2FF5E1C3B594F44BBCA35FF42881F45F934DE60476C304B5A895CE674CD9EB721F224F9E495B84D26E1C1AF32BFC3D0i6GED" TargetMode="External"/><Relationship Id="rId19" Type="http://schemas.openxmlformats.org/officeDocument/2006/relationships/header" Target="header1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C8FA-223E-40DB-B5F1-F4876F0B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Application>LibreOffice/6.0.7.3$Linux_X86_64 LibreOffice_project/00m0$Build-3</Application>
  <Pages>14</Pages>
  <Words>3113</Words>
  <Characters>23711</Characters>
  <CharactersWithSpaces>30331</CharactersWithSpaces>
  <Paragraphs>168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2019-12-13T08:16:00Z</cp:lastPrinted>
  <dcterms:modified xsi:type="dcterms:W3CDTF">2019-12-18T13:26:26Z</dcterms:modified>
  <cp:revision>4573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