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0C" w:rsidRDefault="00D9750C"/>
    <w:p w:rsidR="00D9750C" w:rsidRDefault="00D9750C"/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792A2B" w:rsidRPr="00792A2B" w:rsidTr="00D9750C">
        <w:trPr>
          <w:trHeight w:val="3175"/>
        </w:trPr>
        <w:tc>
          <w:tcPr>
            <w:tcW w:w="9853" w:type="dxa"/>
          </w:tcPr>
          <w:p w:rsidR="00792A2B" w:rsidRPr="00792A2B" w:rsidRDefault="00792A2B" w:rsidP="00D754E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792A2B">
              <w:rPr>
                <w:rFonts w:ascii="Times New Roman" w:hAnsi="Times New Roman" w:cs="Times New Roman"/>
                <w:b/>
                <w:sz w:val="40"/>
              </w:rPr>
              <w:t>Финансовое управление</w:t>
            </w:r>
          </w:p>
          <w:p w:rsidR="00792A2B" w:rsidRPr="00792A2B" w:rsidRDefault="00792A2B" w:rsidP="00D754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2A2B">
              <w:rPr>
                <w:rFonts w:ascii="Times New Roman" w:hAnsi="Times New Roman" w:cs="Times New Roman"/>
                <w:b/>
                <w:sz w:val="40"/>
              </w:rPr>
              <w:t>Администрации города Шарыпово</w:t>
            </w:r>
          </w:p>
          <w:p w:rsidR="00792A2B" w:rsidRPr="00792A2B" w:rsidRDefault="00792A2B" w:rsidP="00D754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9750C" w:rsidRDefault="00D9750C" w:rsidP="00D754EB">
            <w:pPr>
              <w:jc w:val="center"/>
              <w:rPr>
                <w:rFonts w:ascii="Times New Roman" w:hAnsi="Times New Roman" w:cs="Times New Roman"/>
                <w:b/>
                <w:spacing w:val="100"/>
                <w:sz w:val="40"/>
              </w:rPr>
            </w:pPr>
          </w:p>
          <w:p w:rsidR="00792A2B" w:rsidRPr="00792A2B" w:rsidRDefault="00792A2B" w:rsidP="00D754EB">
            <w:pPr>
              <w:jc w:val="center"/>
              <w:rPr>
                <w:rFonts w:ascii="Times New Roman" w:hAnsi="Times New Roman" w:cs="Times New Roman"/>
                <w:b/>
                <w:spacing w:val="100"/>
                <w:sz w:val="40"/>
              </w:rPr>
            </w:pPr>
            <w:r w:rsidRPr="00792A2B">
              <w:rPr>
                <w:rFonts w:ascii="Times New Roman" w:hAnsi="Times New Roman" w:cs="Times New Roman"/>
                <w:b/>
                <w:spacing w:val="100"/>
                <w:sz w:val="40"/>
              </w:rPr>
              <w:t>ПРИКАЗ</w:t>
            </w:r>
          </w:p>
          <w:p w:rsidR="00792A2B" w:rsidRPr="00792A2B" w:rsidRDefault="00792A2B" w:rsidP="00D754EB">
            <w:pPr>
              <w:jc w:val="center"/>
              <w:rPr>
                <w:rFonts w:ascii="Times New Roman" w:hAnsi="Times New Roman" w:cs="Times New Roman"/>
              </w:rPr>
            </w:pPr>
          </w:p>
          <w:p w:rsidR="00D9750C" w:rsidRDefault="00D9750C" w:rsidP="00D754EB">
            <w:pPr>
              <w:tabs>
                <w:tab w:val="right" w:pos="9637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792A2B" w:rsidRPr="00792A2B" w:rsidRDefault="00792A2B" w:rsidP="00D754EB">
            <w:pPr>
              <w:tabs>
                <w:tab w:val="right" w:pos="9637"/>
              </w:tabs>
              <w:rPr>
                <w:rFonts w:ascii="Times New Roman" w:hAnsi="Times New Roman" w:cs="Times New Roman"/>
              </w:rPr>
            </w:pPr>
            <w:r w:rsidRPr="00792A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18.10.2019г</w:t>
            </w:r>
            <w:r w:rsidRPr="00792A2B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                                                                                         </w:t>
            </w:r>
            <w:r w:rsidR="00D9750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92A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2A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86</w:t>
            </w:r>
          </w:p>
          <w:p w:rsidR="00792A2B" w:rsidRPr="00792A2B" w:rsidRDefault="00792A2B" w:rsidP="00D754EB">
            <w:pPr>
              <w:tabs>
                <w:tab w:val="right" w:pos="9637"/>
              </w:tabs>
              <w:jc w:val="center"/>
              <w:rPr>
                <w:rFonts w:ascii="Times New Roman" w:hAnsi="Times New Roman" w:cs="Times New Roman"/>
              </w:rPr>
            </w:pPr>
            <w:r w:rsidRPr="00792A2B">
              <w:rPr>
                <w:rFonts w:ascii="Times New Roman" w:hAnsi="Times New Roman" w:cs="Times New Roman"/>
              </w:rPr>
              <w:t>г. Шарыпово</w:t>
            </w:r>
          </w:p>
        </w:tc>
      </w:tr>
    </w:tbl>
    <w:p w:rsidR="00792A2B" w:rsidRPr="00792A2B" w:rsidRDefault="00792A2B" w:rsidP="00792A2B">
      <w:pPr>
        <w:jc w:val="center"/>
        <w:rPr>
          <w:rFonts w:ascii="Times New Roman" w:hAnsi="Times New Roman" w:cs="Times New Roman"/>
          <w:b/>
          <w:sz w:val="28"/>
        </w:rPr>
      </w:pPr>
    </w:p>
    <w:p w:rsidR="00792A2B" w:rsidRPr="00792A2B" w:rsidRDefault="00792A2B" w:rsidP="00792A2B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92A2B">
        <w:rPr>
          <w:rFonts w:ascii="Times New Roman" w:hAnsi="Times New Roman" w:cs="Times New Roman"/>
          <w:sz w:val="26"/>
          <w:szCs w:val="26"/>
        </w:rPr>
        <w:t>Об утверждении Порядка и методики</w:t>
      </w:r>
    </w:p>
    <w:p w:rsidR="00792A2B" w:rsidRPr="00792A2B" w:rsidRDefault="00792A2B" w:rsidP="00792A2B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92A2B">
        <w:rPr>
          <w:rFonts w:ascii="Times New Roman" w:hAnsi="Times New Roman" w:cs="Times New Roman"/>
          <w:sz w:val="26"/>
          <w:szCs w:val="26"/>
        </w:rPr>
        <w:t>планирования бюджетных ассигнований</w:t>
      </w:r>
    </w:p>
    <w:p w:rsidR="00792A2B" w:rsidRPr="00792A2B" w:rsidRDefault="00792A2B" w:rsidP="00792A2B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92A2B">
        <w:rPr>
          <w:rFonts w:ascii="Times New Roman" w:hAnsi="Times New Roman" w:cs="Times New Roman"/>
          <w:sz w:val="26"/>
          <w:szCs w:val="26"/>
        </w:rPr>
        <w:t>бюджета городского округа города Шарыпово</w:t>
      </w:r>
    </w:p>
    <w:p w:rsidR="00792A2B" w:rsidRPr="00792A2B" w:rsidRDefault="00792A2B" w:rsidP="00792A2B">
      <w:pPr>
        <w:pStyle w:val="ConsNormal"/>
        <w:ind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2A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2A2B" w:rsidRPr="00792A2B" w:rsidRDefault="00792A2B" w:rsidP="00792A2B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В соответствии со статьей 174.2 Бюджетного кодекса Российской Федерации, руководствуясь Положением о Финансовом управлении администрации города Шарыпово, утвержденного постановлением Администрации города Шарыпово от 28.04.2016 № 70.</w:t>
      </w:r>
    </w:p>
    <w:p w:rsidR="00792A2B" w:rsidRPr="00792A2B" w:rsidRDefault="00792A2B" w:rsidP="00792A2B">
      <w:pPr>
        <w:jc w:val="both"/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ПРИКАЗЫВАЮ:</w:t>
      </w:r>
    </w:p>
    <w:p w:rsidR="00792A2B" w:rsidRPr="00792A2B" w:rsidRDefault="00792A2B" w:rsidP="00792A2B">
      <w:pPr>
        <w:pStyle w:val="ConsNormal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Утвердить Порядок планирования бюджетных ассигнований бюджета городского округа города Шарыпово на очередной финансовый год и плановый период.</w:t>
      </w:r>
    </w:p>
    <w:p w:rsidR="00792A2B" w:rsidRPr="00792A2B" w:rsidRDefault="00792A2B" w:rsidP="00792A2B">
      <w:pPr>
        <w:pStyle w:val="ConsNormal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Утвердить Методику планирования бюджетных ассигнований бюджета городского округа города Шарыпово на очередной финансовый год и плановый период.</w:t>
      </w:r>
    </w:p>
    <w:p w:rsidR="00792A2B" w:rsidRPr="00792A2B" w:rsidRDefault="00792A2B" w:rsidP="00792A2B">
      <w:pPr>
        <w:pStyle w:val="ConsNormal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Настоящий приказ разместить на официальном сайте муниципального образования город Шарыпово (</w:t>
      </w:r>
      <w:hyperlink r:id="rId7" w:history="1">
        <w:r w:rsidRPr="00792A2B">
          <w:rPr>
            <w:rStyle w:val="a3"/>
            <w:rFonts w:ascii="Times New Roman" w:hAnsi="Times New Roman" w:cs="Times New Roman"/>
            <w:sz w:val="28"/>
            <w:szCs w:val="28"/>
          </w:rPr>
          <w:t>http://www.gorodsharypovo.ru/</w:t>
        </w:r>
      </w:hyperlink>
      <w:r w:rsidRPr="00792A2B">
        <w:rPr>
          <w:rFonts w:ascii="Times New Roman" w:hAnsi="Times New Roman" w:cs="Times New Roman"/>
        </w:rPr>
        <w:t>).</w:t>
      </w:r>
    </w:p>
    <w:p w:rsidR="00792A2B" w:rsidRPr="00792A2B" w:rsidRDefault="00792A2B" w:rsidP="00792A2B">
      <w:pPr>
        <w:pStyle w:val="ConsNormal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Признать утратившим силу Приказ Финансового управления администрации города Шарыпово от 45 от 26.06.2012 «Об утверждении методики планирования бюджетных ассигнований бюджета города».</w:t>
      </w:r>
    </w:p>
    <w:p w:rsidR="00792A2B" w:rsidRPr="00792A2B" w:rsidRDefault="00792A2B" w:rsidP="00792A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pacing w:val="-5"/>
          <w:sz w:val="28"/>
          <w:szCs w:val="28"/>
        </w:rPr>
        <w:t xml:space="preserve">5. </w:t>
      </w:r>
      <w:r w:rsidRPr="00792A2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792A2B" w:rsidRPr="00792A2B" w:rsidRDefault="00792A2B" w:rsidP="00792A2B">
      <w:pPr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792A2B" w:rsidRPr="00792A2B" w:rsidRDefault="00792A2B" w:rsidP="00792A2B">
      <w:pPr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792A2B" w:rsidRPr="00792A2B" w:rsidRDefault="00792A2B" w:rsidP="00792A2B">
      <w:pPr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792A2B" w:rsidRPr="00792A2B" w:rsidRDefault="00792A2B" w:rsidP="00792A2B">
      <w:pPr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792A2B" w:rsidRPr="00792A2B" w:rsidRDefault="00792A2B" w:rsidP="00792A2B">
      <w:pPr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:rsidR="00792A2B" w:rsidRPr="00792A2B" w:rsidRDefault="00792A2B" w:rsidP="00792A2B">
      <w:pPr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92A2B" w:rsidRPr="00792A2B" w:rsidRDefault="00792A2B" w:rsidP="00792A2B">
      <w:pPr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:rsidR="00792A2B" w:rsidRPr="00792A2B" w:rsidRDefault="00792A2B" w:rsidP="00792A2B">
      <w:pPr>
        <w:rPr>
          <w:rFonts w:ascii="Times New Roman" w:hAnsi="Times New Roman" w:cs="Times New Roman"/>
          <w:sz w:val="28"/>
          <w:szCs w:val="28"/>
        </w:rPr>
      </w:pPr>
      <w:r w:rsidRPr="00792A2B">
        <w:rPr>
          <w:rFonts w:ascii="Times New Roman" w:hAnsi="Times New Roman" w:cs="Times New Roman"/>
          <w:sz w:val="28"/>
          <w:szCs w:val="28"/>
        </w:rPr>
        <w:t>Администрации города Шарыпово                                                  Е.А. Гришина</w:t>
      </w:r>
    </w:p>
    <w:p w:rsidR="00827760" w:rsidRPr="00792A2B" w:rsidRDefault="00792A2B" w:rsidP="00891BD1">
      <w:pPr>
        <w:pStyle w:val="22"/>
        <w:keepNext/>
        <w:keepLines/>
        <w:shd w:val="clear" w:color="auto" w:fill="auto"/>
        <w:spacing w:before="0" w:after="0" w:line="240" w:lineRule="auto"/>
        <w:ind w:right="40"/>
        <w:rPr>
          <w:b w:val="0"/>
          <w:sz w:val="24"/>
          <w:szCs w:val="24"/>
        </w:rPr>
      </w:pPr>
      <w:bookmarkStart w:id="0" w:name="_GoBack"/>
      <w:r>
        <w:rPr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</w:t>
      </w:r>
      <w:r w:rsidR="00827760" w:rsidRPr="00792A2B">
        <w:rPr>
          <w:b w:val="0"/>
          <w:sz w:val="24"/>
          <w:szCs w:val="24"/>
        </w:rPr>
        <w:t xml:space="preserve">Приложение к </w:t>
      </w:r>
      <w:r w:rsidR="002A5E19" w:rsidRPr="00792A2B">
        <w:rPr>
          <w:b w:val="0"/>
          <w:sz w:val="24"/>
          <w:szCs w:val="24"/>
        </w:rPr>
        <w:t>Приказу</w:t>
      </w:r>
    </w:p>
    <w:bookmarkEnd w:id="0"/>
    <w:p w:rsidR="00AC3E51" w:rsidRPr="00792A2B" w:rsidRDefault="00AC3E51" w:rsidP="00891BD1">
      <w:pPr>
        <w:pStyle w:val="22"/>
        <w:keepNext/>
        <w:keepLines/>
        <w:shd w:val="clear" w:color="auto" w:fill="auto"/>
        <w:spacing w:before="0" w:after="0" w:line="240" w:lineRule="auto"/>
        <w:ind w:right="40"/>
        <w:rPr>
          <w:b w:val="0"/>
          <w:sz w:val="24"/>
          <w:szCs w:val="24"/>
        </w:rPr>
      </w:pPr>
      <w:r w:rsidRPr="00792A2B">
        <w:rPr>
          <w:b w:val="0"/>
          <w:sz w:val="24"/>
          <w:szCs w:val="24"/>
        </w:rPr>
        <w:t xml:space="preserve">                                    </w:t>
      </w:r>
      <w:r w:rsidRPr="00792A2B">
        <w:rPr>
          <w:b w:val="0"/>
          <w:sz w:val="24"/>
          <w:szCs w:val="24"/>
        </w:rPr>
        <w:softHyphen/>
        <w:t xml:space="preserve">                                                 </w:t>
      </w:r>
      <w:r w:rsidR="00792A2B">
        <w:rPr>
          <w:b w:val="0"/>
          <w:sz w:val="24"/>
          <w:szCs w:val="24"/>
        </w:rPr>
        <w:t xml:space="preserve">                          </w:t>
      </w:r>
      <w:r w:rsidRPr="00792A2B">
        <w:rPr>
          <w:b w:val="0"/>
          <w:sz w:val="24"/>
          <w:szCs w:val="24"/>
          <w:u w:val="single"/>
        </w:rPr>
        <w:t xml:space="preserve">от </w:t>
      </w:r>
      <w:r w:rsidR="00792A2B" w:rsidRPr="00792A2B">
        <w:rPr>
          <w:b w:val="0"/>
          <w:sz w:val="24"/>
          <w:szCs w:val="24"/>
          <w:u w:val="single"/>
        </w:rPr>
        <w:t>18.10.2019</w:t>
      </w:r>
      <w:r w:rsidRPr="00792A2B">
        <w:rPr>
          <w:b w:val="0"/>
          <w:sz w:val="24"/>
          <w:szCs w:val="24"/>
          <w:u w:val="single"/>
        </w:rPr>
        <w:t xml:space="preserve"> № </w:t>
      </w:r>
      <w:r w:rsidR="00792A2B" w:rsidRPr="00792A2B">
        <w:rPr>
          <w:b w:val="0"/>
          <w:sz w:val="24"/>
          <w:szCs w:val="24"/>
          <w:u w:val="single"/>
        </w:rPr>
        <w:t>86</w:t>
      </w:r>
      <w:r w:rsidRPr="00792A2B">
        <w:rPr>
          <w:b w:val="0"/>
          <w:sz w:val="24"/>
          <w:szCs w:val="24"/>
        </w:rPr>
        <w:t xml:space="preserve"> </w:t>
      </w:r>
    </w:p>
    <w:p w:rsidR="00C570CC" w:rsidRDefault="00C570CC" w:rsidP="00827760">
      <w:pPr>
        <w:pStyle w:val="22"/>
        <w:keepNext/>
        <w:keepLines/>
        <w:shd w:val="clear" w:color="auto" w:fill="auto"/>
        <w:spacing w:before="0" w:after="0" w:line="240" w:lineRule="auto"/>
        <w:ind w:right="40"/>
        <w:jc w:val="right"/>
        <w:rPr>
          <w:b w:val="0"/>
          <w:sz w:val="24"/>
          <w:szCs w:val="24"/>
        </w:rPr>
      </w:pPr>
    </w:p>
    <w:p w:rsidR="00C570CC" w:rsidRDefault="00C570CC" w:rsidP="00827760">
      <w:pPr>
        <w:pStyle w:val="22"/>
        <w:keepNext/>
        <w:keepLines/>
        <w:shd w:val="clear" w:color="auto" w:fill="auto"/>
        <w:spacing w:before="0" w:after="0" w:line="240" w:lineRule="auto"/>
        <w:ind w:right="40"/>
        <w:jc w:val="right"/>
        <w:rPr>
          <w:b w:val="0"/>
          <w:sz w:val="24"/>
          <w:szCs w:val="24"/>
        </w:rPr>
      </w:pPr>
    </w:p>
    <w:p w:rsidR="00C570CC" w:rsidRPr="008F02AD" w:rsidRDefault="00C570CC" w:rsidP="00C570CC">
      <w:pPr>
        <w:pStyle w:val="a5"/>
        <w:tabs>
          <w:tab w:val="left" w:pos="0"/>
        </w:tabs>
        <w:adjustRightInd w:val="0"/>
        <w:spacing w:line="274" w:lineRule="exact"/>
        <w:ind w:right="20"/>
        <w:jc w:val="center"/>
        <w:rPr>
          <w:rFonts w:ascii="Times New Roman" w:hAnsi="Times New Roman" w:cs="Times New Roman"/>
          <w:b/>
        </w:rPr>
      </w:pPr>
      <w:r w:rsidRPr="008F02AD">
        <w:rPr>
          <w:rFonts w:ascii="Times New Roman" w:hAnsi="Times New Roman" w:cs="Times New Roman"/>
          <w:b/>
          <w:bCs/>
        </w:rPr>
        <w:t>Порядок и методик</w:t>
      </w:r>
      <w:r w:rsidR="008F02AD">
        <w:rPr>
          <w:rFonts w:ascii="Times New Roman" w:hAnsi="Times New Roman" w:cs="Times New Roman"/>
          <w:b/>
          <w:bCs/>
        </w:rPr>
        <w:t>а</w:t>
      </w:r>
      <w:r w:rsidRPr="008F02AD">
        <w:rPr>
          <w:rFonts w:ascii="Times New Roman" w:hAnsi="Times New Roman" w:cs="Times New Roman"/>
          <w:b/>
          <w:bCs/>
        </w:rPr>
        <w:t xml:space="preserve"> планирования бюджетных ассигнований бюджета </w:t>
      </w:r>
      <w:r w:rsidR="002A5E19">
        <w:rPr>
          <w:rFonts w:ascii="Times New Roman" w:hAnsi="Times New Roman" w:cs="Times New Roman"/>
          <w:b/>
          <w:bCs/>
        </w:rPr>
        <w:t>городского округа города Шарыпово</w:t>
      </w:r>
      <w:r w:rsidRPr="008F02AD">
        <w:rPr>
          <w:rFonts w:ascii="Times New Roman" w:hAnsi="Times New Roman" w:cs="Times New Roman"/>
          <w:b/>
          <w:bCs/>
        </w:rPr>
        <w:t xml:space="preserve"> на очередной финансовый год и плановый период </w:t>
      </w:r>
    </w:p>
    <w:p w:rsidR="00C570CC" w:rsidRDefault="00C570CC" w:rsidP="00C570CC">
      <w:pPr>
        <w:pStyle w:val="22"/>
        <w:keepNext/>
        <w:keepLines/>
        <w:shd w:val="clear" w:color="auto" w:fill="auto"/>
        <w:spacing w:before="0" w:after="0" w:line="240" w:lineRule="auto"/>
        <w:ind w:right="40"/>
        <w:rPr>
          <w:b w:val="0"/>
          <w:sz w:val="24"/>
          <w:szCs w:val="24"/>
        </w:rPr>
      </w:pPr>
    </w:p>
    <w:p w:rsidR="009920FA" w:rsidRDefault="009920FA" w:rsidP="009920FA">
      <w:pPr>
        <w:pStyle w:val="a9"/>
        <w:jc w:val="center"/>
      </w:pPr>
      <w:r>
        <w:t xml:space="preserve">I. </w:t>
      </w:r>
      <w:r w:rsidR="002635A9">
        <w:t>Общие положения</w:t>
      </w:r>
    </w:p>
    <w:p w:rsidR="009920FA" w:rsidRDefault="009920FA" w:rsidP="005F5341">
      <w:pPr>
        <w:pStyle w:val="a9"/>
        <w:spacing w:before="0" w:beforeAutospacing="0" w:after="0" w:afterAutospacing="0"/>
        <w:ind w:firstLine="539"/>
        <w:jc w:val="both"/>
      </w:pPr>
      <w:r>
        <w:t> </w:t>
      </w:r>
      <w:r w:rsidR="002635A9">
        <w:t>1.1. Настоящий порядок планирования бюджетных ассигнований бюджета городского округа города Шарыпово (далее –</w:t>
      </w:r>
      <w:r w:rsidR="005F5341">
        <w:t xml:space="preserve"> П</w:t>
      </w:r>
      <w:r w:rsidR="002635A9">
        <w:t>орядок) разработан в соответствии со статьей 174.2 Бюджетного Кодекса Российской Феде</w:t>
      </w:r>
      <w:r w:rsidR="005F5341">
        <w:t>рации и определяет порядок планирования бюджетных ассигнований.</w:t>
      </w:r>
      <w:r w:rsidR="002635A9">
        <w:t xml:space="preserve">  </w:t>
      </w:r>
    </w:p>
    <w:p w:rsidR="005F5341" w:rsidRPr="001C2343" w:rsidRDefault="005F5341" w:rsidP="005F5341">
      <w:pPr>
        <w:pStyle w:val="a9"/>
        <w:spacing w:before="0" w:beforeAutospacing="0" w:after="0" w:afterAutospacing="0"/>
        <w:ind w:firstLine="539"/>
        <w:jc w:val="both"/>
      </w:pPr>
      <w:r>
        <w:t>1.2. Основные понятия и термины, применяемые в настоящем порядке, применяются в значениях, установленных Бюджетным Кодексом Российской Федерации и нормативными правовыми актами города Шарыпово.</w:t>
      </w:r>
    </w:p>
    <w:p w:rsidR="009920FA" w:rsidRDefault="009920FA" w:rsidP="009920FA">
      <w:pPr>
        <w:pStyle w:val="a9"/>
        <w:jc w:val="center"/>
      </w:pPr>
      <w:r>
        <w:t xml:space="preserve">II. </w:t>
      </w:r>
      <w:r w:rsidR="005F5341">
        <w:t xml:space="preserve">Порядок планирования бюджетных ассигнований по исполнению действующих и принимаемых обязательств на очередной финансовый год и плановый период </w:t>
      </w:r>
    </w:p>
    <w:p w:rsidR="009A7FEE" w:rsidRPr="009A7FEE" w:rsidRDefault="009920FA" w:rsidP="009A7FEE">
      <w:pPr>
        <w:ind w:firstLine="567"/>
        <w:jc w:val="both"/>
        <w:rPr>
          <w:rFonts w:ascii="Times New Roman" w:hAnsi="Times New Roman" w:cs="Times New Roman"/>
        </w:rPr>
      </w:pPr>
      <w:r w:rsidRPr="009A7FEE">
        <w:rPr>
          <w:rFonts w:ascii="Times New Roman" w:hAnsi="Times New Roman" w:cs="Times New Roman"/>
        </w:rPr>
        <w:t xml:space="preserve">2.1. </w:t>
      </w:r>
      <w:r w:rsidR="00CA77C4" w:rsidRPr="009A7FEE">
        <w:rPr>
          <w:rFonts w:ascii="Times New Roman" w:hAnsi="Times New Roman" w:cs="Times New Roman"/>
        </w:rPr>
        <w:t xml:space="preserve">Настоящий Порядок планирования бюджетных ассигнований по исполнению действующих и принимаемых обязательств (далее - Порядок) определяет механизм взаимодействия участников </w:t>
      </w:r>
      <w:r w:rsidR="00ED7C88">
        <w:rPr>
          <w:rFonts w:ascii="Times New Roman" w:hAnsi="Times New Roman" w:cs="Times New Roman"/>
        </w:rPr>
        <w:t xml:space="preserve">и не участников </w:t>
      </w:r>
      <w:r w:rsidR="00CA77C4" w:rsidRPr="009A7FEE">
        <w:rPr>
          <w:rFonts w:ascii="Times New Roman" w:hAnsi="Times New Roman" w:cs="Times New Roman"/>
        </w:rPr>
        <w:t xml:space="preserve">бюджетного процесса с целью </w:t>
      </w:r>
      <w:r w:rsidR="009A7FEE" w:rsidRPr="009A7FEE">
        <w:rPr>
          <w:rFonts w:ascii="Times New Roman" w:hAnsi="Times New Roman" w:cs="Times New Roman"/>
        </w:rPr>
        <w:t>формирования и уточнения базовых объёмов бюджетных ассигнований на исполнение действующих расходных обязательств и определения состава и объёмов бюджетных ассигнований на исполнение принимаемых расходных обязательств.</w:t>
      </w:r>
    </w:p>
    <w:p w:rsidR="009A7FEE" w:rsidRPr="009A7FEE" w:rsidRDefault="001071EC" w:rsidP="009A7FEE">
      <w:pPr>
        <w:pStyle w:val="consplusnormal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М</w:t>
      </w:r>
      <w:r w:rsidR="009A7FEE" w:rsidRPr="009A7FEE">
        <w:rPr>
          <w:color w:val="000000"/>
        </w:rPr>
        <w:t>етод</w:t>
      </w:r>
      <w:r>
        <w:rPr>
          <w:color w:val="000000"/>
        </w:rPr>
        <w:t xml:space="preserve"> </w:t>
      </w:r>
      <w:r w:rsidR="009A7FEE" w:rsidRPr="009A7FEE">
        <w:rPr>
          <w:color w:val="000000"/>
        </w:rPr>
        <w:t>программно-ц</w:t>
      </w:r>
      <w:r>
        <w:rPr>
          <w:color w:val="000000"/>
        </w:rPr>
        <w:t>елевого бюджетного планирования ориентирован</w:t>
      </w:r>
      <w:r w:rsidR="009A7FEE" w:rsidRPr="009A7FEE">
        <w:rPr>
          <w:color w:val="000000"/>
        </w:rPr>
        <w:t xml:space="preserve"> на результат, и повышени</w:t>
      </w:r>
      <w:r>
        <w:rPr>
          <w:color w:val="000000"/>
        </w:rPr>
        <w:t>е</w:t>
      </w:r>
      <w:r w:rsidR="009A7FEE" w:rsidRPr="009A7FEE">
        <w:rPr>
          <w:color w:val="000000"/>
        </w:rPr>
        <w:t xml:space="preserve"> результативности бюджетных расходов </w:t>
      </w:r>
      <w:r>
        <w:rPr>
          <w:color w:val="000000"/>
        </w:rPr>
        <w:t xml:space="preserve">и </w:t>
      </w:r>
      <w:r w:rsidR="009A7FEE" w:rsidRPr="009A7FEE">
        <w:rPr>
          <w:color w:val="000000"/>
        </w:rPr>
        <w:t>при планировании объёма бюджетных ассигнований на исполнение расходных обязательств применяются данные о достижении в отчетном периоде целевых показателей</w:t>
      </w:r>
      <w:r>
        <w:rPr>
          <w:color w:val="000000"/>
        </w:rPr>
        <w:t>.</w:t>
      </w:r>
    </w:p>
    <w:p w:rsidR="009A7FEE" w:rsidRPr="009A7FEE" w:rsidRDefault="009A7FEE" w:rsidP="009A7FEE">
      <w:pPr>
        <w:ind w:firstLine="567"/>
        <w:jc w:val="both"/>
        <w:rPr>
          <w:rFonts w:ascii="Times New Roman" w:hAnsi="Times New Roman" w:cs="Times New Roman"/>
        </w:rPr>
      </w:pPr>
      <w:r w:rsidRPr="009A7FEE">
        <w:rPr>
          <w:rFonts w:ascii="Times New Roman" w:hAnsi="Times New Roman" w:cs="Times New Roman"/>
        </w:rPr>
        <w:t> Планирование бюджетных ассигнований на исполнение действующих расходных обязательств осуществляется на основе гарантированного обеспечения в полном объёме исполнения действующих расходных обязательств в соответствии с целями и ожидаемыми результатами политики муниципального образования.</w:t>
      </w:r>
    </w:p>
    <w:p w:rsidR="00CA77C4" w:rsidRPr="008A3A38" w:rsidRDefault="009920FA" w:rsidP="00CA77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7C4">
        <w:rPr>
          <w:rFonts w:ascii="Times New Roman" w:hAnsi="Times New Roman" w:cs="Times New Roman"/>
          <w:sz w:val="24"/>
          <w:szCs w:val="24"/>
        </w:rPr>
        <w:t xml:space="preserve">2.2. </w:t>
      </w:r>
      <w:r w:rsidR="00CA77C4" w:rsidRPr="00CA77C4">
        <w:rPr>
          <w:rFonts w:ascii="Times New Roman" w:hAnsi="Times New Roman" w:cs="Times New Roman"/>
          <w:sz w:val="24"/>
          <w:szCs w:val="24"/>
        </w:rPr>
        <w:t>Планирование бюджетных ассигнований</w:t>
      </w:r>
      <w:r w:rsidR="00CA77C4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CA77C4" w:rsidRPr="008A3A38">
        <w:rPr>
          <w:rFonts w:ascii="Times New Roman" w:hAnsi="Times New Roman" w:cs="Times New Roman"/>
          <w:sz w:val="24"/>
          <w:szCs w:val="24"/>
        </w:rPr>
        <w:t xml:space="preserve"> по главным р</w:t>
      </w:r>
      <w:r w:rsidR="00CA77C4">
        <w:rPr>
          <w:rFonts w:ascii="Times New Roman" w:hAnsi="Times New Roman" w:cs="Times New Roman"/>
          <w:sz w:val="24"/>
          <w:szCs w:val="24"/>
        </w:rPr>
        <w:t xml:space="preserve">аспорядителям </w:t>
      </w:r>
      <w:r w:rsidR="001A5E18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CA77C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CA77C4" w:rsidRPr="008A3A3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5F534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A77C4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F5341">
        <w:rPr>
          <w:rFonts w:ascii="Times New Roman" w:hAnsi="Times New Roman" w:cs="Times New Roman"/>
          <w:sz w:val="24"/>
          <w:szCs w:val="24"/>
        </w:rPr>
        <w:t>Шарыпово</w:t>
      </w:r>
      <w:r w:rsidR="00CA77C4">
        <w:rPr>
          <w:rFonts w:ascii="Times New Roman" w:hAnsi="Times New Roman" w:cs="Times New Roman"/>
          <w:sz w:val="24"/>
          <w:szCs w:val="24"/>
        </w:rPr>
        <w:t xml:space="preserve"> </w:t>
      </w:r>
      <w:r w:rsidR="00CA77C4" w:rsidRPr="008A3A38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A5E18">
        <w:rPr>
          <w:rFonts w:ascii="Times New Roman" w:hAnsi="Times New Roman" w:cs="Times New Roman"/>
          <w:sz w:val="24"/>
          <w:szCs w:val="24"/>
        </w:rPr>
        <w:t>ГРБС</w:t>
      </w:r>
      <w:r w:rsidR="00CA77C4" w:rsidRPr="008A3A38">
        <w:rPr>
          <w:rFonts w:ascii="Times New Roman" w:hAnsi="Times New Roman" w:cs="Times New Roman"/>
          <w:sz w:val="24"/>
          <w:szCs w:val="24"/>
        </w:rPr>
        <w:t>).</w:t>
      </w:r>
    </w:p>
    <w:p w:rsidR="009920FA" w:rsidRPr="00B028C9" w:rsidRDefault="009920FA" w:rsidP="00CA77C4">
      <w:pPr>
        <w:ind w:firstLine="567"/>
        <w:jc w:val="both"/>
        <w:rPr>
          <w:rFonts w:ascii="Times New Roman" w:hAnsi="Times New Roman" w:cs="Times New Roman"/>
        </w:rPr>
      </w:pPr>
      <w:r w:rsidRPr="00B028C9">
        <w:rPr>
          <w:rFonts w:ascii="Times New Roman" w:hAnsi="Times New Roman" w:cs="Times New Roman"/>
        </w:rPr>
        <w:t>2.3. Организация работы по составлению проекта бюджета</w:t>
      </w:r>
      <w:r w:rsidR="005F5341">
        <w:rPr>
          <w:rFonts w:ascii="Times New Roman" w:hAnsi="Times New Roman" w:cs="Times New Roman"/>
        </w:rPr>
        <w:t xml:space="preserve"> городского округа</w:t>
      </w:r>
      <w:r w:rsidRPr="00B028C9">
        <w:rPr>
          <w:rFonts w:ascii="Times New Roman" w:hAnsi="Times New Roman" w:cs="Times New Roman"/>
        </w:rPr>
        <w:t xml:space="preserve"> </w:t>
      </w:r>
      <w:r w:rsidR="00B028C9" w:rsidRPr="00B028C9">
        <w:rPr>
          <w:rFonts w:ascii="Times New Roman" w:hAnsi="Times New Roman" w:cs="Times New Roman"/>
        </w:rPr>
        <w:t xml:space="preserve">города </w:t>
      </w:r>
      <w:r w:rsidR="005F5341">
        <w:rPr>
          <w:rFonts w:ascii="Times New Roman" w:hAnsi="Times New Roman" w:cs="Times New Roman"/>
        </w:rPr>
        <w:t>Шарыпово</w:t>
      </w:r>
      <w:r w:rsidR="00B028C9" w:rsidRPr="00B028C9">
        <w:rPr>
          <w:rFonts w:ascii="Times New Roman" w:hAnsi="Times New Roman" w:cs="Times New Roman"/>
        </w:rPr>
        <w:t xml:space="preserve"> (далее – бюджет города)</w:t>
      </w:r>
      <w:r w:rsidRPr="00B028C9">
        <w:rPr>
          <w:rFonts w:ascii="Times New Roman" w:hAnsi="Times New Roman" w:cs="Times New Roman"/>
        </w:rPr>
        <w:t xml:space="preserve"> на очередной финансовый год и плановый период осуществляется в сроки, установленные </w:t>
      </w:r>
      <w:r w:rsidR="006B3BAC">
        <w:rPr>
          <w:rFonts w:ascii="Times New Roman" w:hAnsi="Times New Roman" w:cs="Times New Roman"/>
        </w:rPr>
        <w:t>Постановлением Администрации города Шарыпово О Порядке составления проекта бюджета городского округа города Шарыпово на очередной ф</w:t>
      </w:r>
      <w:r w:rsidR="003353C6">
        <w:rPr>
          <w:rFonts w:ascii="Times New Roman" w:hAnsi="Times New Roman" w:cs="Times New Roman"/>
        </w:rPr>
        <w:t>инансовый год и плановый период</w:t>
      </w:r>
      <w:r w:rsidRPr="00B028C9">
        <w:rPr>
          <w:rFonts w:ascii="Times New Roman" w:hAnsi="Times New Roman" w:cs="Times New Roman"/>
        </w:rPr>
        <w:t xml:space="preserve"> и на основе: </w:t>
      </w:r>
    </w:p>
    <w:p w:rsidR="00420700" w:rsidRPr="00420700" w:rsidRDefault="00420700" w:rsidP="009920FA">
      <w:pPr>
        <w:pStyle w:val="consplusnormal0"/>
        <w:spacing w:before="0" w:beforeAutospacing="0" w:after="0" w:afterAutospacing="0"/>
        <w:ind w:firstLine="540"/>
        <w:jc w:val="both"/>
        <w:rPr>
          <w:color w:val="000000"/>
          <w:shd w:val="clear" w:color="auto" w:fill="FFFFFF"/>
        </w:rPr>
      </w:pPr>
      <w:r w:rsidRPr="00420700">
        <w:rPr>
          <w:color w:val="000000"/>
          <w:shd w:val="clear" w:color="auto" w:fill="FFFFFF"/>
        </w:rPr>
        <w:t>положени</w:t>
      </w:r>
      <w:r>
        <w:rPr>
          <w:color w:val="000000"/>
          <w:shd w:val="clear" w:color="auto" w:fill="FFFFFF"/>
        </w:rPr>
        <w:t>й</w:t>
      </w:r>
      <w:r w:rsidRPr="00420700">
        <w:rPr>
          <w:color w:val="000000"/>
          <w:shd w:val="clear" w:color="auto" w:fill="FFFFFF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420700" w:rsidRPr="00420700" w:rsidRDefault="00420700" w:rsidP="009920FA">
      <w:pPr>
        <w:pStyle w:val="consplusnormal0"/>
        <w:spacing w:before="0" w:beforeAutospacing="0" w:after="0" w:afterAutospacing="0"/>
        <w:ind w:firstLine="540"/>
        <w:jc w:val="both"/>
        <w:rPr>
          <w:color w:val="000000"/>
          <w:shd w:val="clear" w:color="auto" w:fill="FFFFFF"/>
        </w:rPr>
      </w:pPr>
      <w:r w:rsidRPr="00420700">
        <w:rPr>
          <w:color w:val="000000"/>
          <w:shd w:val="clear" w:color="auto" w:fill="FFFFFF"/>
        </w:rPr>
        <w:t>основных</w:t>
      </w:r>
      <w:r w:rsidRPr="00420700">
        <w:rPr>
          <w:rStyle w:val="apple-converted-space"/>
          <w:color w:val="000000"/>
          <w:shd w:val="clear" w:color="auto" w:fill="FFFFFF"/>
        </w:rPr>
        <w:t> </w:t>
      </w:r>
      <w:hyperlink r:id="rId8" w:history="1">
        <w:r w:rsidRPr="00420700">
          <w:rPr>
            <w:rStyle w:val="a3"/>
            <w:color w:val="auto"/>
            <w:u w:val="none"/>
            <w:shd w:val="clear" w:color="auto" w:fill="FFFFFF"/>
          </w:rPr>
          <w:t>направлений</w:t>
        </w:r>
      </w:hyperlink>
      <w:r w:rsidRPr="00420700">
        <w:rPr>
          <w:rStyle w:val="apple-converted-space"/>
          <w:shd w:val="clear" w:color="auto" w:fill="FFFFFF"/>
        </w:rPr>
        <w:t> </w:t>
      </w:r>
      <w:r w:rsidRPr="00420700">
        <w:rPr>
          <w:shd w:val="clear" w:color="auto" w:fill="FFFFFF"/>
        </w:rPr>
        <w:t>б</w:t>
      </w:r>
      <w:r w:rsidRPr="00420700">
        <w:rPr>
          <w:color w:val="000000"/>
          <w:shd w:val="clear" w:color="auto" w:fill="FFFFFF"/>
        </w:rPr>
        <w:t>юджетной политики и основных</w:t>
      </w:r>
      <w:r w:rsidRPr="00420700">
        <w:rPr>
          <w:rStyle w:val="apple-converted-space"/>
          <w:color w:val="000000"/>
          <w:shd w:val="clear" w:color="auto" w:fill="FFFFFF"/>
        </w:rPr>
        <w:t> </w:t>
      </w:r>
      <w:r w:rsidRPr="00420700">
        <w:t>направлени</w:t>
      </w:r>
      <w:r>
        <w:t>й</w:t>
      </w:r>
      <w:r w:rsidRPr="00420700">
        <w:rPr>
          <w:rStyle w:val="apple-converted-space"/>
          <w:color w:val="000000"/>
          <w:shd w:val="clear" w:color="auto" w:fill="FFFFFF"/>
        </w:rPr>
        <w:t> </w:t>
      </w:r>
      <w:r w:rsidRPr="00420700">
        <w:rPr>
          <w:color w:val="000000"/>
          <w:shd w:val="clear" w:color="auto" w:fill="FFFFFF"/>
        </w:rPr>
        <w:t>налоговой политики;</w:t>
      </w:r>
    </w:p>
    <w:p w:rsidR="00420700" w:rsidRPr="00420700" w:rsidRDefault="00420700" w:rsidP="009920FA">
      <w:pPr>
        <w:pStyle w:val="consplusnormal0"/>
        <w:spacing w:before="0" w:beforeAutospacing="0" w:after="0" w:afterAutospacing="0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показателей </w:t>
      </w:r>
      <w:r w:rsidRPr="00420700">
        <w:rPr>
          <w:color w:val="000000"/>
          <w:shd w:val="clear" w:color="auto" w:fill="FFFFFF"/>
        </w:rPr>
        <w:t>муниципальных программах (проектах муниципальных программ, проектах изменений указанных программ)</w:t>
      </w:r>
      <w:r>
        <w:rPr>
          <w:color w:val="000000"/>
          <w:shd w:val="clear" w:color="auto" w:fill="FFFFFF"/>
        </w:rPr>
        <w:t>;</w:t>
      </w:r>
    </w:p>
    <w:p w:rsidR="009920FA" w:rsidRPr="00420700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420700">
        <w:t xml:space="preserve">прогноза социально-экономического развития </w:t>
      </w:r>
      <w:r w:rsidR="006B3BAC">
        <w:t>муниципального образования города Шарыпово</w:t>
      </w:r>
      <w:r w:rsidRPr="00420700">
        <w:t xml:space="preserve">; </w:t>
      </w:r>
    </w:p>
    <w:p w:rsidR="009920FA" w:rsidRPr="00FB13A2" w:rsidRDefault="009920FA" w:rsidP="00B028C9">
      <w:pPr>
        <w:pStyle w:val="consplusnormal0"/>
        <w:spacing w:before="0" w:beforeAutospacing="0" w:after="0" w:afterAutospacing="0"/>
        <w:ind w:left="540" w:firstLine="27"/>
        <w:jc w:val="both"/>
      </w:pPr>
      <w:r w:rsidRPr="00FB13A2">
        <w:lastRenderedPageBreak/>
        <w:t xml:space="preserve">прогноза доходов </w:t>
      </w:r>
      <w:r w:rsidR="00B028C9">
        <w:t xml:space="preserve">бюджета города </w:t>
      </w:r>
      <w:r w:rsidRPr="00FB13A2">
        <w:t xml:space="preserve">на очередной финансовый год и плановый период, </w:t>
      </w:r>
      <w:r w:rsidR="00B028C9">
        <w:t xml:space="preserve">   </w:t>
      </w:r>
      <w:r w:rsidRPr="00FB13A2">
        <w:t xml:space="preserve">прогноза индексов потребительских цен на очередной финансовый год и плановый период; </w:t>
      </w:r>
    </w:p>
    <w:p w:rsidR="009920FA" w:rsidRPr="00FB13A2" w:rsidRDefault="00B028C9" w:rsidP="009920FA">
      <w:pPr>
        <w:pStyle w:val="consplusnormal0"/>
        <w:spacing w:before="0" w:beforeAutospacing="0" w:after="0" w:afterAutospacing="0"/>
        <w:ind w:firstLine="540"/>
        <w:jc w:val="both"/>
      </w:pPr>
      <w:r>
        <w:t>р</w:t>
      </w:r>
      <w:r w:rsidR="009920FA" w:rsidRPr="00FB13A2">
        <w:t xml:space="preserve">еестра расходных обязательств </w:t>
      </w:r>
      <w:r w:rsidR="006B3BAC">
        <w:t>городского округа города Шарыпово</w:t>
      </w:r>
      <w:r w:rsidR="009920FA" w:rsidRPr="00FB13A2">
        <w:t xml:space="preserve">; </w:t>
      </w:r>
    </w:p>
    <w:p w:rsidR="00420700" w:rsidRPr="00420700" w:rsidRDefault="00420700" w:rsidP="009920FA">
      <w:pPr>
        <w:pStyle w:val="consplusnormal0"/>
        <w:spacing w:before="0" w:beforeAutospacing="0" w:after="0" w:afterAutospacing="0"/>
        <w:ind w:firstLine="540"/>
        <w:jc w:val="both"/>
        <w:rPr>
          <w:color w:val="000000"/>
          <w:shd w:val="clear" w:color="auto" w:fill="FFFFFF"/>
        </w:rPr>
      </w:pPr>
      <w:r w:rsidRPr="00420700">
        <w:rPr>
          <w:color w:val="000000"/>
          <w:shd w:val="clear" w:color="auto" w:fill="FFFFFF"/>
        </w:rPr>
        <w:t>оценки ожидаемого исполнения бюджета на текущий финансовый год;</w:t>
      </w:r>
    </w:p>
    <w:p w:rsidR="009920FA" w:rsidRPr="00FB13A2" w:rsidRDefault="006B3BAC" w:rsidP="009920FA">
      <w:pPr>
        <w:pStyle w:val="consplusnormal0"/>
        <w:spacing w:before="0" w:beforeAutospacing="0" w:after="0" w:afterAutospacing="0"/>
        <w:ind w:firstLine="540"/>
        <w:jc w:val="both"/>
      </w:pPr>
      <w:r>
        <w:t>настоящего Приказа</w:t>
      </w:r>
      <w:r w:rsidR="009920FA" w:rsidRPr="00FB13A2">
        <w:t xml:space="preserve">, а также других материалов, необходимых для подготовки проекта бюджета </w:t>
      </w:r>
      <w:r>
        <w:t xml:space="preserve">городского округа </w:t>
      </w:r>
      <w:r w:rsidR="00B028C9">
        <w:t>города</w:t>
      </w:r>
      <w:r>
        <w:t xml:space="preserve"> Шарыпово</w:t>
      </w:r>
      <w:r w:rsidR="009920FA" w:rsidRPr="00FB13A2">
        <w:t xml:space="preserve">. </w:t>
      </w:r>
    </w:p>
    <w:p w:rsidR="009920FA" w:rsidRPr="00FB13A2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FB13A2">
        <w:t xml:space="preserve">2.4. В соответствии со статьей 174.2 Бюджетного кодекса Российской Федерации планирование бюджетных ассигнований осуществляется раздельно на исполнение действующих и принимаемых обязательств. </w:t>
      </w:r>
    </w:p>
    <w:p w:rsidR="00420700" w:rsidRPr="00420700" w:rsidRDefault="00420700" w:rsidP="00420700">
      <w:pPr>
        <w:widowControl/>
        <w:shd w:val="clear" w:color="auto" w:fill="FFFFFF"/>
        <w:spacing w:line="290" w:lineRule="atLeast"/>
        <w:ind w:firstLine="547"/>
        <w:jc w:val="both"/>
        <w:rPr>
          <w:rFonts w:ascii="Times New Roman" w:eastAsia="Times New Roman" w:hAnsi="Times New Roman" w:cs="Times New Roman"/>
          <w:lang w:bidi="ar-SA"/>
        </w:rPr>
      </w:pPr>
      <w:r w:rsidRPr="0018054A">
        <w:rPr>
          <w:rFonts w:ascii="Times New Roman" w:eastAsia="Times New Roman" w:hAnsi="Times New Roman" w:cs="Times New Roman"/>
          <w:lang w:bidi="ar-SA"/>
        </w:rPr>
        <w:t>Под бюджетными ассигнованиями на исполнение действующих расходных обязательств понимаются ассигнования, состав и</w:t>
      </w:r>
      <w:r w:rsidR="00DA7FC4">
        <w:rPr>
          <w:rFonts w:ascii="Times New Roman" w:eastAsia="Times New Roman" w:hAnsi="Times New Roman" w:cs="Times New Roman"/>
          <w:lang w:bidi="ar-SA"/>
        </w:rPr>
        <w:t xml:space="preserve"> (или) объем которых обусловлен</w:t>
      </w:r>
      <w:r w:rsidR="007513F9">
        <w:rPr>
          <w:rFonts w:ascii="Times New Roman" w:eastAsia="Times New Roman" w:hAnsi="Times New Roman" w:cs="Times New Roman"/>
          <w:lang w:bidi="ar-SA"/>
        </w:rPr>
        <w:t xml:space="preserve"> нормативными правовыми актами</w:t>
      </w:r>
      <w:r w:rsidRPr="0018054A">
        <w:rPr>
          <w:rFonts w:ascii="Times New Roman" w:eastAsia="Times New Roman" w:hAnsi="Times New Roman" w:cs="Times New Roman"/>
          <w:lang w:bidi="ar-SA"/>
        </w:rPr>
        <w:t>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 во исполнение указа</w:t>
      </w:r>
      <w:r w:rsidR="00B57C9E">
        <w:rPr>
          <w:rFonts w:ascii="Times New Roman" w:eastAsia="Times New Roman" w:hAnsi="Times New Roman" w:cs="Times New Roman"/>
          <w:lang w:bidi="ar-SA"/>
        </w:rPr>
        <w:t>нных нормативных правовых актов.</w:t>
      </w:r>
    </w:p>
    <w:p w:rsidR="00420700" w:rsidRDefault="00420700" w:rsidP="00420700">
      <w:pPr>
        <w:widowControl/>
        <w:shd w:val="clear" w:color="auto" w:fill="FFFFFF"/>
        <w:spacing w:line="290" w:lineRule="atLeast"/>
        <w:ind w:firstLine="547"/>
        <w:jc w:val="both"/>
        <w:rPr>
          <w:rFonts w:ascii="Times New Roman" w:eastAsia="Times New Roman" w:hAnsi="Times New Roman" w:cs="Times New Roman"/>
          <w:lang w:bidi="ar-SA"/>
        </w:rPr>
      </w:pPr>
      <w:bookmarkStart w:id="1" w:name="dst102667"/>
      <w:bookmarkEnd w:id="1"/>
      <w:r w:rsidRPr="0018054A">
        <w:rPr>
          <w:rFonts w:ascii="Times New Roman" w:eastAsia="Times New Roman" w:hAnsi="Times New Roman" w:cs="Times New Roman"/>
          <w:lang w:bidi="ar-SA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обусловлены</w:t>
      </w:r>
      <w:r w:rsidR="00C6602C">
        <w:rPr>
          <w:rFonts w:ascii="Times New Roman" w:eastAsia="Times New Roman" w:hAnsi="Times New Roman" w:cs="Times New Roman"/>
          <w:lang w:bidi="ar-SA"/>
        </w:rPr>
        <w:t xml:space="preserve"> нормативными правовыми актами</w:t>
      </w:r>
      <w:r w:rsidRPr="0018054A">
        <w:rPr>
          <w:rFonts w:ascii="Times New Roman" w:eastAsia="Times New Roman" w:hAnsi="Times New Roman" w:cs="Times New Roman"/>
          <w:lang w:bidi="ar-SA"/>
        </w:rPr>
        <w:t>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законов и нормативных правовых акто</w:t>
      </w:r>
      <w:r w:rsidR="00C6602C">
        <w:rPr>
          <w:rFonts w:ascii="Times New Roman" w:eastAsia="Times New Roman" w:hAnsi="Times New Roman" w:cs="Times New Roman"/>
          <w:lang w:bidi="ar-SA"/>
        </w:rPr>
        <w:t>в</w:t>
      </w:r>
      <w:r w:rsidRPr="0018054A">
        <w:rPr>
          <w:rFonts w:ascii="Times New Roman" w:eastAsia="Times New Roman" w:hAnsi="Times New Roman" w:cs="Times New Roman"/>
          <w:lang w:bidi="ar-SA"/>
        </w:rPr>
        <w:t>.</w:t>
      </w:r>
    </w:p>
    <w:p w:rsidR="004111F1" w:rsidRPr="004111F1" w:rsidRDefault="004111F1" w:rsidP="00411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11F1">
        <w:rPr>
          <w:rFonts w:ascii="Times New Roman" w:hAnsi="Times New Roman" w:cs="Times New Roman"/>
          <w:sz w:val="24"/>
          <w:szCs w:val="24"/>
        </w:rPr>
        <w:t>Планирование бюджетных ассигнований на исполнение принимаемых расходных обязательств осуществляется на основании нормативных правовых актов, договоров и соглашений, предлагаемых к принятию или изменению в соответствующем финансовом году.</w:t>
      </w:r>
    </w:p>
    <w:p w:rsidR="00E25D14" w:rsidRPr="00E25D14" w:rsidRDefault="00E25D14" w:rsidP="00E2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D14">
        <w:rPr>
          <w:rFonts w:ascii="Times New Roman" w:hAnsi="Times New Roman" w:cs="Times New Roman"/>
          <w:sz w:val="24"/>
          <w:szCs w:val="24"/>
        </w:rPr>
        <w:t>Расходы, порядок планирования которых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5D14">
        <w:rPr>
          <w:rFonts w:ascii="Times New Roman" w:hAnsi="Times New Roman" w:cs="Times New Roman"/>
          <w:sz w:val="24"/>
          <w:szCs w:val="24"/>
        </w:rPr>
        <w:t xml:space="preserve"> не предусмотрен настоящ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25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E25D14">
        <w:rPr>
          <w:rFonts w:ascii="Times New Roman" w:hAnsi="Times New Roman" w:cs="Times New Roman"/>
          <w:sz w:val="24"/>
          <w:szCs w:val="24"/>
        </w:rPr>
        <w:t xml:space="preserve">, включаются в проект </w:t>
      </w:r>
      <w:r>
        <w:rPr>
          <w:rFonts w:ascii="Times New Roman" w:hAnsi="Times New Roman" w:cs="Times New Roman"/>
          <w:sz w:val="24"/>
          <w:szCs w:val="24"/>
        </w:rPr>
        <w:t xml:space="preserve">Решения Об утверждении бюджета </w:t>
      </w:r>
      <w:r w:rsidR="008A6C87">
        <w:rPr>
          <w:rFonts w:ascii="Times New Roman" w:hAnsi="Times New Roman" w:cs="Times New Roman"/>
          <w:sz w:val="24"/>
          <w:szCs w:val="24"/>
        </w:rPr>
        <w:t>городского округа города Шарыпово</w:t>
      </w:r>
      <w:r w:rsidRPr="00E25D14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 основании нормативных правовых актов, договоров, соглашений, определяющих расходные обязательства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8A6C87">
        <w:rPr>
          <w:rFonts w:ascii="Times New Roman" w:hAnsi="Times New Roman" w:cs="Times New Roman"/>
          <w:sz w:val="24"/>
          <w:szCs w:val="24"/>
        </w:rPr>
        <w:t>Шарыпово</w:t>
      </w:r>
      <w:r w:rsidRPr="00E25D14">
        <w:rPr>
          <w:rFonts w:ascii="Times New Roman" w:hAnsi="Times New Roman" w:cs="Times New Roman"/>
          <w:sz w:val="24"/>
          <w:szCs w:val="24"/>
        </w:rPr>
        <w:t>.</w:t>
      </w:r>
    </w:p>
    <w:p w:rsidR="00F57836" w:rsidRPr="000E685E" w:rsidRDefault="009920FA" w:rsidP="00F578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A45">
        <w:rPr>
          <w:rFonts w:ascii="Times New Roman" w:hAnsi="Times New Roman" w:cs="Times New Roman"/>
          <w:sz w:val="24"/>
          <w:szCs w:val="24"/>
        </w:rPr>
        <w:t xml:space="preserve">2.5. </w:t>
      </w:r>
      <w:r w:rsidR="000E685E">
        <w:rPr>
          <w:rFonts w:ascii="Times New Roman" w:hAnsi="Times New Roman" w:cs="Times New Roman"/>
          <w:sz w:val="24"/>
          <w:szCs w:val="24"/>
        </w:rPr>
        <w:t>ГРБС</w:t>
      </w:r>
      <w:r w:rsidR="008A6C87">
        <w:rPr>
          <w:rFonts w:ascii="Times New Roman" w:hAnsi="Times New Roman" w:cs="Times New Roman"/>
          <w:sz w:val="24"/>
          <w:szCs w:val="24"/>
        </w:rPr>
        <w:t xml:space="preserve"> в срок, установленный приложением 3 к Порядку составления проекта бюджета городского округ города Шарыпово на очередной финансовый год и плановый период,</w:t>
      </w:r>
      <w:r w:rsidR="00F57836" w:rsidRPr="008A3A38">
        <w:rPr>
          <w:rFonts w:ascii="Times New Roman" w:hAnsi="Times New Roman" w:cs="Times New Roman"/>
          <w:sz w:val="24"/>
          <w:szCs w:val="24"/>
        </w:rPr>
        <w:t xml:space="preserve"> пред</w:t>
      </w:r>
      <w:r w:rsidR="00F57836">
        <w:rPr>
          <w:rFonts w:ascii="Times New Roman" w:hAnsi="Times New Roman" w:cs="Times New Roman"/>
          <w:sz w:val="24"/>
          <w:szCs w:val="24"/>
        </w:rPr>
        <w:t xml:space="preserve">ставляют </w:t>
      </w:r>
      <w:r w:rsidR="000E685E">
        <w:rPr>
          <w:rFonts w:ascii="Times New Roman" w:hAnsi="Times New Roman" w:cs="Times New Roman"/>
          <w:sz w:val="24"/>
          <w:szCs w:val="24"/>
        </w:rPr>
        <w:t xml:space="preserve">в </w:t>
      </w:r>
      <w:r w:rsidR="008A6C87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0E685E" w:rsidRPr="000E685E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r w:rsidR="008A6C87">
        <w:rPr>
          <w:rFonts w:ascii="Times New Roman" w:hAnsi="Times New Roman" w:cs="Times New Roman"/>
          <w:sz w:val="24"/>
          <w:szCs w:val="24"/>
        </w:rPr>
        <w:t>Шарыпово</w:t>
      </w:r>
      <w:r w:rsidR="000E685E" w:rsidRPr="000E685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8A6C87">
        <w:rPr>
          <w:rFonts w:ascii="Times New Roman" w:hAnsi="Times New Roman" w:cs="Times New Roman"/>
          <w:sz w:val="24"/>
          <w:szCs w:val="24"/>
        </w:rPr>
        <w:t>ФУ</w:t>
      </w:r>
      <w:r w:rsidR="000E685E" w:rsidRPr="000E685E">
        <w:rPr>
          <w:rFonts w:ascii="Times New Roman" w:hAnsi="Times New Roman" w:cs="Times New Roman"/>
          <w:sz w:val="24"/>
          <w:szCs w:val="24"/>
        </w:rPr>
        <w:t xml:space="preserve">) </w:t>
      </w:r>
      <w:r w:rsidR="00F57836" w:rsidRPr="000E685E">
        <w:rPr>
          <w:rFonts w:ascii="Times New Roman" w:hAnsi="Times New Roman" w:cs="Times New Roman"/>
          <w:sz w:val="24"/>
          <w:szCs w:val="24"/>
        </w:rPr>
        <w:t>обоснования бюджетных ассигнований (далее - обоснования), включающие:</w:t>
      </w:r>
    </w:p>
    <w:p w:rsidR="00F57836" w:rsidRPr="008A3A38" w:rsidRDefault="00F57836" w:rsidP="00F578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A38">
        <w:rPr>
          <w:rFonts w:ascii="Times New Roman" w:hAnsi="Times New Roman" w:cs="Times New Roman"/>
          <w:sz w:val="24"/>
          <w:szCs w:val="24"/>
        </w:rPr>
        <w:t>принятые, но не вступившие в силу нормативные пр</w:t>
      </w:r>
      <w:r>
        <w:rPr>
          <w:rFonts w:ascii="Times New Roman" w:hAnsi="Times New Roman" w:cs="Times New Roman"/>
          <w:sz w:val="24"/>
          <w:szCs w:val="24"/>
        </w:rPr>
        <w:t>авовые акты либо</w:t>
      </w:r>
      <w:r w:rsidRPr="008A3A38">
        <w:rPr>
          <w:rFonts w:ascii="Times New Roman" w:hAnsi="Times New Roman" w:cs="Times New Roman"/>
          <w:sz w:val="24"/>
          <w:szCs w:val="24"/>
        </w:rPr>
        <w:t>, иные нормативные правовые акты, договор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A3A38">
        <w:rPr>
          <w:rFonts w:ascii="Times New Roman" w:hAnsi="Times New Roman" w:cs="Times New Roman"/>
          <w:sz w:val="24"/>
          <w:szCs w:val="24"/>
        </w:rPr>
        <w:t>, соглашени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3A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контракты (проекты), </w:t>
      </w:r>
      <w:r w:rsidRPr="008A3A38">
        <w:rPr>
          <w:rFonts w:ascii="Times New Roman" w:hAnsi="Times New Roman" w:cs="Times New Roman"/>
          <w:sz w:val="24"/>
          <w:szCs w:val="24"/>
        </w:rPr>
        <w:t>предлагаемы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3A38">
        <w:rPr>
          <w:rFonts w:ascii="Times New Roman" w:hAnsi="Times New Roman" w:cs="Times New Roman"/>
          <w:sz w:val="24"/>
          <w:szCs w:val="24"/>
        </w:rPr>
        <w:t xml:space="preserve"> к принятию или изменению в очередном финансовом году и плановом периоде;</w:t>
      </w:r>
    </w:p>
    <w:p w:rsidR="00F57836" w:rsidRPr="008A3A38" w:rsidRDefault="00F57836" w:rsidP="00F578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A38">
        <w:rPr>
          <w:rFonts w:ascii="Times New Roman" w:hAnsi="Times New Roman" w:cs="Times New Roman"/>
          <w:sz w:val="24"/>
          <w:szCs w:val="24"/>
        </w:rPr>
        <w:t xml:space="preserve">исходные данные и расчеты объемов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8A3A38">
        <w:rPr>
          <w:rFonts w:ascii="Times New Roman" w:hAnsi="Times New Roman" w:cs="Times New Roman"/>
          <w:sz w:val="24"/>
          <w:szCs w:val="24"/>
        </w:rPr>
        <w:t xml:space="preserve"> на исполнение действующих и принимаемых расходных обязательств на очередной финансовый год и первый год планового периода в случае предполагаем</w:t>
      </w:r>
      <w:r>
        <w:rPr>
          <w:rFonts w:ascii="Times New Roman" w:hAnsi="Times New Roman" w:cs="Times New Roman"/>
          <w:sz w:val="24"/>
          <w:szCs w:val="24"/>
        </w:rPr>
        <w:t>ых их изменений</w:t>
      </w:r>
      <w:r w:rsidRPr="008A3A38">
        <w:rPr>
          <w:rFonts w:ascii="Times New Roman" w:hAnsi="Times New Roman" w:cs="Times New Roman"/>
          <w:sz w:val="24"/>
          <w:szCs w:val="24"/>
        </w:rPr>
        <w:t>;</w:t>
      </w:r>
    </w:p>
    <w:p w:rsidR="00F57836" w:rsidRPr="008A3A38" w:rsidRDefault="00F57836" w:rsidP="00F578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A38">
        <w:rPr>
          <w:rFonts w:ascii="Times New Roman" w:hAnsi="Times New Roman" w:cs="Times New Roman"/>
          <w:sz w:val="24"/>
          <w:szCs w:val="24"/>
        </w:rPr>
        <w:t xml:space="preserve">исходные данные и расчеты объемов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8A3A38">
        <w:rPr>
          <w:rFonts w:ascii="Times New Roman" w:hAnsi="Times New Roman" w:cs="Times New Roman"/>
          <w:sz w:val="24"/>
          <w:szCs w:val="24"/>
        </w:rPr>
        <w:t xml:space="preserve"> на исполнение действующих и принимаемых расходных обязательств на второй год пла</w:t>
      </w:r>
      <w:r>
        <w:rPr>
          <w:rFonts w:ascii="Times New Roman" w:hAnsi="Times New Roman" w:cs="Times New Roman"/>
          <w:sz w:val="24"/>
          <w:szCs w:val="24"/>
        </w:rPr>
        <w:t>нового периода</w:t>
      </w:r>
      <w:r w:rsidRPr="008A3A38">
        <w:rPr>
          <w:rFonts w:ascii="Times New Roman" w:hAnsi="Times New Roman" w:cs="Times New Roman"/>
          <w:sz w:val="24"/>
          <w:szCs w:val="24"/>
        </w:rPr>
        <w:t>;</w:t>
      </w:r>
    </w:p>
    <w:p w:rsidR="000325C7" w:rsidRPr="00FB13A2" w:rsidRDefault="000325C7" w:rsidP="000325C7">
      <w:pPr>
        <w:pStyle w:val="consplusnormal0"/>
        <w:spacing w:before="0" w:beforeAutospacing="0" w:after="0" w:afterAutospacing="0"/>
        <w:ind w:firstLine="540"/>
        <w:jc w:val="both"/>
      </w:pPr>
      <w:r w:rsidRPr="00FB13A2">
        <w:t>перечень, объемы публичных нормативных обязательств, исполняемых за счет средств бюджета</w:t>
      </w:r>
      <w:r>
        <w:t xml:space="preserve"> города</w:t>
      </w:r>
      <w:r w:rsidRPr="00FB13A2">
        <w:t xml:space="preserve">, субвенций </w:t>
      </w:r>
      <w:r>
        <w:t xml:space="preserve">и субсидий </w:t>
      </w:r>
      <w:r w:rsidRPr="00FB13A2">
        <w:t xml:space="preserve">из вышестоящего бюджета, на очередной финансовый год и плановый период; </w:t>
      </w:r>
    </w:p>
    <w:p w:rsidR="000325C7" w:rsidRDefault="000325C7" w:rsidP="000325C7">
      <w:pPr>
        <w:pStyle w:val="consplusnormal0"/>
        <w:spacing w:before="0" w:beforeAutospacing="0" w:after="0" w:afterAutospacing="0"/>
        <w:ind w:firstLine="540"/>
        <w:jc w:val="both"/>
      </w:pPr>
      <w:r>
        <w:t xml:space="preserve">предварительные сметы, проекты контрактов и прочие расчеты для разработки бюджета города на </w:t>
      </w:r>
      <w:r w:rsidRPr="00F54978">
        <w:t xml:space="preserve">очередной финансовый </w:t>
      </w:r>
      <w:r w:rsidRPr="00A1450B">
        <w:t>год и плановый период</w:t>
      </w:r>
      <w:r w:rsidRPr="00FB13A2">
        <w:t xml:space="preserve"> </w:t>
      </w:r>
    </w:p>
    <w:p w:rsidR="000325C7" w:rsidRDefault="000325C7" w:rsidP="000325C7">
      <w:pPr>
        <w:pStyle w:val="consplusnormal0"/>
        <w:spacing w:before="0" w:beforeAutospacing="0" w:after="0" w:afterAutospacing="0"/>
        <w:ind w:firstLine="540"/>
        <w:jc w:val="both"/>
      </w:pPr>
      <w:r>
        <w:lastRenderedPageBreak/>
        <w:t>р</w:t>
      </w:r>
      <w:r w:rsidRPr="00F840EB">
        <w:t xml:space="preserve">асчеты потребностей средств бюджета </w:t>
      </w:r>
      <w:r>
        <w:t xml:space="preserve">города </w:t>
      </w:r>
      <w:r w:rsidRPr="00F840EB">
        <w:t>на предоставление субсидий юридическим лицам (за исключением субсидий государственным (муниципальным) учреждениям)</w:t>
      </w:r>
    </w:p>
    <w:p w:rsidR="00F57836" w:rsidRPr="008A3A38" w:rsidRDefault="00F57836" w:rsidP="00F578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A38">
        <w:rPr>
          <w:rFonts w:ascii="Times New Roman" w:hAnsi="Times New Roman" w:cs="Times New Roman"/>
          <w:sz w:val="24"/>
          <w:szCs w:val="24"/>
        </w:rPr>
        <w:t>пояснительную записку с обоснованием возникновения принимаемых расходных обязательств и изменения действующих расходных обязательств.</w:t>
      </w:r>
    </w:p>
    <w:p w:rsidR="009920FA" w:rsidRPr="00FB13A2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FB13A2">
        <w:t xml:space="preserve">2.6. </w:t>
      </w:r>
      <w:r w:rsidRPr="003E28EF">
        <w:t xml:space="preserve">В ходе рассмотрения </w:t>
      </w:r>
      <w:r w:rsidR="003B5A45" w:rsidRPr="003E28EF">
        <w:t>материалов</w:t>
      </w:r>
      <w:r w:rsidR="00C91009" w:rsidRPr="003E28EF">
        <w:t xml:space="preserve"> </w:t>
      </w:r>
      <w:r w:rsidR="008A6C87">
        <w:t>Финансовое управление</w:t>
      </w:r>
      <w:r w:rsidR="000E685E">
        <w:t xml:space="preserve"> </w:t>
      </w:r>
      <w:r w:rsidRPr="00FB13A2">
        <w:t>может запрашивать у субъектов бюджетного планирования иные документы и материалы для формирования проекта бюджета</w:t>
      </w:r>
      <w:r w:rsidR="00C91009">
        <w:t xml:space="preserve"> </w:t>
      </w:r>
      <w:r w:rsidR="008A6C87">
        <w:t>городского округа</w:t>
      </w:r>
      <w:r w:rsidRPr="00FB13A2">
        <w:t xml:space="preserve">, имеющие отраслевую специфику, включая расшифровки по отдельным направлениям затрат и обоснования планируемых ассигнований с показателями эффективности и результативности. Представление расчетов осуществляется на бумажном носителе, в обязательном порядке подписывается руководителем (либо заместителем руководителя), указываются фамилия, имя, отчество исполнителя и контактный телефон. </w:t>
      </w:r>
    </w:p>
    <w:p w:rsidR="00FC07C8" w:rsidRPr="00C67B5B" w:rsidRDefault="00FC07C8" w:rsidP="00FC07C8">
      <w:pPr>
        <w:pStyle w:val="consplusnormal0"/>
        <w:spacing w:before="0" w:beforeAutospacing="0" w:after="0" w:afterAutospacing="0"/>
        <w:ind w:firstLine="540"/>
        <w:jc w:val="both"/>
      </w:pPr>
      <w:r>
        <w:t>2.</w:t>
      </w:r>
      <w:r w:rsidR="000325C7">
        <w:t>7</w:t>
      </w:r>
      <w:r>
        <w:t xml:space="preserve">. </w:t>
      </w:r>
      <w:r w:rsidRPr="00C67B5B">
        <w:t xml:space="preserve">Все несогласованные вопросы по распределению предельных объемов бюджетных ассигнований на очередной финансовый год и плановый период представляются </w:t>
      </w:r>
      <w:r>
        <w:t>ГРБС</w:t>
      </w:r>
      <w:r w:rsidRPr="00C67B5B">
        <w:t xml:space="preserve"> в </w:t>
      </w:r>
      <w:r w:rsidR="000325C7">
        <w:t>Финансовое управление</w:t>
      </w:r>
      <w:r w:rsidRPr="00C67B5B">
        <w:t xml:space="preserve"> одновременно с представлением </w:t>
      </w:r>
      <w:r w:rsidRPr="000E685E">
        <w:t xml:space="preserve">обоснования </w:t>
      </w:r>
      <w:r w:rsidRPr="00C67B5B">
        <w:t xml:space="preserve">предельных объемов </w:t>
      </w:r>
      <w:r w:rsidRPr="000E685E">
        <w:t>бюджетных ассигнований</w:t>
      </w:r>
      <w:r w:rsidRPr="00C67B5B">
        <w:t xml:space="preserve"> на очередной финансовый год и плановый период только в части расходов на принимаемые расходные обязательства. </w:t>
      </w:r>
    </w:p>
    <w:p w:rsidR="00FC07C8" w:rsidRPr="00C67B5B" w:rsidRDefault="00FC07C8" w:rsidP="00FC07C8">
      <w:pPr>
        <w:pStyle w:val="consplusnormal0"/>
        <w:spacing w:before="0" w:beforeAutospacing="0" w:after="0" w:afterAutospacing="0"/>
        <w:ind w:firstLine="540"/>
        <w:jc w:val="both"/>
      </w:pPr>
      <w:r w:rsidRPr="00C67B5B">
        <w:t xml:space="preserve">По представленным </w:t>
      </w:r>
      <w:r>
        <w:t>ГРБС</w:t>
      </w:r>
      <w:r w:rsidRPr="00C67B5B">
        <w:t xml:space="preserve"> материалам и предложениям </w:t>
      </w:r>
      <w:r w:rsidR="000325C7">
        <w:t>Финансовое управление</w:t>
      </w:r>
      <w:r w:rsidRPr="00C67B5B">
        <w:t xml:space="preserve"> провод</w:t>
      </w:r>
      <w:r w:rsidR="000325C7">
        <w:t>ит</w:t>
      </w:r>
      <w:r w:rsidRPr="00C67B5B">
        <w:t xml:space="preserve"> консультации с представителями </w:t>
      </w:r>
      <w:r>
        <w:t>ГРБС</w:t>
      </w:r>
      <w:r w:rsidRPr="00C67B5B">
        <w:t xml:space="preserve">. </w:t>
      </w:r>
    </w:p>
    <w:p w:rsidR="00FC07C8" w:rsidRPr="00C67B5B" w:rsidRDefault="00FC07C8" w:rsidP="00FC07C8">
      <w:pPr>
        <w:pStyle w:val="consplusnormal0"/>
        <w:spacing w:before="0" w:beforeAutospacing="0" w:after="0" w:afterAutospacing="0"/>
        <w:ind w:firstLine="540"/>
        <w:jc w:val="both"/>
      </w:pPr>
      <w:r>
        <w:t>2.</w:t>
      </w:r>
      <w:r w:rsidR="000325C7">
        <w:t>8</w:t>
      </w:r>
      <w:r>
        <w:t xml:space="preserve">. </w:t>
      </w:r>
      <w:r w:rsidR="000325C7">
        <w:t>Финансовое управление</w:t>
      </w:r>
      <w:r w:rsidR="003B241A">
        <w:t xml:space="preserve"> п</w:t>
      </w:r>
      <w:r w:rsidRPr="00C67B5B">
        <w:t>ри наличии нормативных правовых актов (проектов актов)</w:t>
      </w:r>
      <w:r>
        <w:t>, предоставленных обоснований</w:t>
      </w:r>
      <w:r w:rsidRPr="00C67B5B">
        <w:t xml:space="preserve"> консолидирует: </w:t>
      </w:r>
    </w:p>
    <w:p w:rsidR="00FC07C8" w:rsidRPr="00C67B5B" w:rsidRDefault="00FC07C8" w:rsidP="00FC07C8">
      <w:pPr>
        <w:pStyle w:val="consplusnormal0"/>
        <w:spacing w:before="0" w:beforeAutospacing="0" w:after="0" w:afterAutospacing="0"/>
        <w:ind w:firstLine="540"/>
        <w:jc w:val="both"/>
      </w:pPr>
      <w:r w:rsidRPr="00C67B5B">
        <w:t xml:space="preserve">предложения </w:t>
      </w:r>
      <w:r>
        <w:t xml:space="preserve">ГРБС </w:t>
      </w:r>
      <w:r w:rsidRPr="00C67B5B">
        <w:t>по принимаемым расходным обязательствам по</w:t>
      </w:r>
      <w:r>
        <w:t xml:space="preserve"> </w:t>
      </w:r>
      <w:r w:rsidRPr="00C67B5B">
        <w:t xml:space="preserve">введению новых публичных обязательств, публичных нормативных обязательств; </w:t>
      </w:r>
    </w:p>
    <w:p w:rsidR="00FC07C8" w:rsidRPr="00C67B5B" w:rsidRDefault="00FC07C8" w:rsidP="00FC07C8">
      <w:pPr>
        <w:pStyle w:val="consplusnormal0"/>
        <w:spacing w:before="0" w:beforeAutospacing="0" w:after="0" w:afterAutospacing="0"/>
        <w:ind w:firstLine="540"/>
        <w:jc w:val="both"/>
      </w:pPr>
      <w:r w:rsidRPr="00C67B5B">
        <w:t>предложения в части расходов по принимаемым расходным обязательствам, соответствующим</w:t>
      </w:r>
      <w:r>
        <w:t xml:space="preserve"> </w:t>
      </w:r>
      <w:r w:rsidRPr="00C67B5B">
        <w:t xml:space="preserve">выполнению мероприятий Программы социально-экономического развития </w:t>
      </w:r>
      <w:r>
        <w:t xml:space="preserve">города </w:t>
      </w:r>
      <w:r w:rsidR="000325C7">
        <w:t>Шарыпово</w:t>
      </w:r>
      <w:r>
        <w:t xml:space="preserve">,  </w:t>
      </w:r>
      <w:r w:rsidRPr="00C67B5B">
        <w:t xml:space="preserve">реализации </w:t>
      </w:r>
      <w:r>
        <w:t>муниципальных</w:t>
      </w:r>
      <w:r w:rsidRPr="00C67B5B">
        <w:t xml:space="preserve"> программ (увеличение ассигнований на реализацию действующих программ по сравнению с утвержденными в решении на очередной финансовый год и плановый период и предложения по ассигнованиям на вновь принимаемые </w:t>
      </w:r>
      <w:r>
        <w:t>муниципальные</w:t>
      </w:r>
      <w:r w:rsidRPr="00C67B5B">
        <w:t xml:space="preserve"> программы)</w:t>
      </w:r>
      <w:r>
        <w:t xml:space="preserve"> и </w:t>
      </w:r>
      <w:r w:rsidRPr="00C67B5B">
        <w:t>осуществлению новых инвестиционных расходов за счет средств бюджета</w:t>
      </w:r>
      <w:r>
        <w:t xml:space="preserve"> </w:t>
      </w:r>
      <w:r w:rsidR="000325C7">
        <w:t>городского округа</w:t>
      </w:r>
      <w:r w:rsidRPr="00C67B5B">
        <w:t xml:space="preserve">; </w:t>
      </w:r>
    </w:p>
    <w:p w:rsidR="00FC07C8" w:rsidRPr="00C67B5B" w:rsidRDefault="00FC07C8" w:rsidP="00FC07C8">
      <w:pPr>
        <w:pStyle w:val="consplusnormal0"/>
        <w:spacing w:before="0" w:beforeAutospacing="0" w:after="0" w:afterAutospacing="0"/>
        <w:ind w:firstLine="540"/>
        <w:jc w:val="both"/>
      </w:pPr>
      <w:r w:rsidRPr="00C67B5B">
        <w:t xml:space="preserve">уточняет прогноз основных характеристик бюджета </w:t>
      </w:r>
      <w:r w:rsidR="000325C7">
        <w:t xml:space="preserve">городского округа </w:t>
      </w:r>
      <w:r w:rsidRPr="00C67B5B">
        <w:t>на очередной финансовый год и плановый период с учетом вышеуказанных расходных обязательств (общий объем доходов, общий объем расходов, дефицита (профици</w:t>
      </w:r>
      <w:r w:rsidR="000325C7">
        <w:t>та) бюджета, муниципальный долг городского округа;</w:t>
      </w:r>
    </w:p>
    <w:p w:rsidR="00FC07C8" w:rsidRPr="00C67B5B" w:rsidRDefault="00FC07C8" w:rsidP="00FC07C8">
      <w:pPr>
        <w:pStyle w:val="consplusnormal0"/>
        <w:spacing w:before="0" w:beforeAutospacing="0" w:after="0" w:afterAutospacing="0"/>
        <w:ind w:firstLine="540"/>
        <w:jc w:val="both"/>
      </w:pPr>
      <w:r w:rsidRPr="00C67B5B">
        <w:t xml:space="preserve">представляет указанные материалы на рассмотрение Главе </w:t>
      </w:r>
      <w:r>
        <w:t>города</w:t>
      </w:r>
      <w:r w:rsidR="000325C7">
        <w:t xml:space="preserve"> Шарыпово</w:t>
      </w:r>
      <w:r w:rsidRPr="00C67B5B">
        <w:t xml:space="preserve">. </w:t>
      </w:r>
    </w:p>
    <w:p w:rsidR="005A20A2" w:rsidRPr="00C67B5B" w:rsidRDefault="005A20A2" w:rsidP="005A20A2">
      <w:pPr>
        <w:pStyle w:val="consplusnormal0"/>
        <w:spacing w:before="0" w:beforeAutospacing="0" w:after="0" w:afterAutospacing="0"/>
        <w:ind w:firstLine="540"/>
        <w:jc w:val="both"/>
      </w:pPr>
      <w:r>
        <w:t>2.</w:t>
      </w:r>
      <w:r w:rsidR="000325C7">
        <w:t>9</w:t>
      </w:r>
      <w:r>
        <w:t>.</w:t>
      </w:r>
      <w:r w:rsidRPr="00C67B5B">
        <w:t xml:space="preserve"> Расходные обязательства, представленные </w:t>
      </w:r>
      <w:r>
        <w:t>ГРБС</w:t>
      </w:r>
      <w:r w:rsidRPr="00C67B5B">
        <w:t xml:space="preserve"> после представления материалов Главе </w:t>
      </w:r>
      <w:r>
        <w:t>города</w:t>
      </w:r>
      <w:r w:rsidR="000325C7">
        <w:t xml:space="preserve"> Шары</w:t>
      </w:r>
      <w:r w:rsidR="00A757A4">
        <w:t>п</w:t>
      </w:r>
      <w:r w:rsidR="000325C7">
        <w:t>ово</w:t>
      </w:r>
      <w:r w:rsidRPr="00C67B5B">
        <w:t xml:space="preserve">, к рассмотрению не принимаются. При необходимости планирования возникших расходных обязательств в очередном финансовом году и плановом периоде </w:t>
      </w:r>
      <w:r>
        <w:t>ГРБС</w:t>
      </w:r>
      <w:r w:rsidRPr="00C67B5B">
        <w:t xml:space="preserve"> определяет приоритеты в пределах согласованного предельного объема предельных ассигнований на очередной финансовый год и плановый период</w:t>
      </w:r>
      <w:r>
        <w:t>.</w:t>
      </w:r>
      <w:r w:rsidRPr="00C67B5B">
        <w:t xml:space="preserve"> </w:t>
      </w:r>
    </w:p>
    <w:p w:rsidR="009920FA" w:rsidRDefault="009920FA" w:rsidP="009920FA">
      <w:pPr>
        <w:pStyle w:val="a9"/>
        <w:jc w:val="center"/>
      </w:pPr>
      <w:r>
        <w:t xml:space="preserve">III. </w:t>
      </w:r>
      <w:r w:rsidR="00A757A4">
        <w:t xml:space="preserve">Методика расчета ассигнований, необходимых для исполнения действующих и принимаемых обязательств на очередной финансовый год и плановый период </w:t>
      </w:r>
    </w:p>
    <w:p w:rsidR="003E28EF" w:rsidRPr="003E28EF" w:rsidRDefault="009920FA" w:rsidP="003E2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8EF">
        <w:rPr>
          <w:rFonts w:ascii="Times New Roman" w:hAnsi="Times New Roman" w:cs="Times New Roman"/>
          <w:sz w:val="24"/>
          <w:szCs w:val="24"/>
        </w:rPr>
        <w:t xml:space="preserve">3.1. </w:t>
      </w:r>
      <w:r w:rsidR="003E28EF" w:rsidRPr="003E28EF">
        <w:rPr>
          <w:rFonts w:ascii="Times New Roman" w:hAnsi="Times New Roman" w:cs="Times New Roman"/>
          <w:sz w:val="24"/>
          <w:szCs w:val="24"/>
        </w:rPr>
        <w:t>Целью настоящей Методики планирования бюджетных ассигнований бюджета</w:t>
      </w:r>
      <w:r w:rsidR="00A757A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3E28EF" w:rsidRPr="003E28EF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(далее - Методика) является создание единой методологической базы расчета бюджетных ассигнований бюджета </w:t>
      </w:r>
      <w:r w:rsidR="003E28EF">
        <w:rPr>
          <w:rFonts w:ascii="Times New Roman" w:hAnsi="Times New Roman" w:cs="Times New Roman"/>
          <w:sz w:val="24"/>
          <w:szCs w:val="24"/>
        </w:rPr>
        <w:t>город</w:t>
      </w:r>
      <w:r w:rsidR="00A757A4">
        <w:rPr>
          <w:rFonts w:ascii="Times New Roman" w:hAnsi="Times New Roman" w:cs="Times New Roman"/>
          <w:sz w:val="24"/>
          <w:szCs w:val="24"/>
        </w:rPr>
        <w:t>ского округа</w:t>
      </w:r>
      <w:r w:rsidR="003E28EF">
        <w:rPr>
          <w:rFonts w:ascii="Times New Roman" w:hAnsi="Times New Roman" w:cs="Times New Roman"/>
          <w:sz w:val="24"/>
          <w:szCs w:val="24"/>
        </w:rPr>
        <w:t xml:space="preserve"> </w:t>
      </w:r>
      <w:r w:rsidR="003E28EF" w:rsidRPr="003E28EF">
        <w:rPr>
          <w:rFonts w:ascii="Times New Roman" w:hAnsi="Times New Roman" w:cs="Times New Roman"/>
          <w:sz w:val="24"/>
          <w:szCs w:val="24"/>
        </w:rPr>
        <w:t>на действующие и принимаемые расходные обязательства главных распорядителей средств бюджета</w:t>
      </w:r>
      <w:r w:rsidR="00A757A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3E28EF" w:rsidRPr="003E28EF">
        <w:rPr>
          <w:rFonts w:ascii="Times New Roman" w:hAnsi="Times New Roman" w:cs="Times New Roman"/>
          <w:sz w:val="24"/>
          <w:szCs w:val="24"/>
        </w:rPr>
        <w:t>.</w:t>
      </w:r>
    </w:p>
    <w:p w:rsidR="003E28EF" w:rsidRDefault="00B30E63" w:rsidP="003E28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920FA" w:rsidRPr="003E28EF">
        <w:rPr>
          <w:rFonts w:ascii="Times New Roman" w:hAnsi="Times New Roman" w:cs="Times New Roman"/>
          <w:sz w:val="24"/>
          <w:szCs w:val="24"/>
        </w:rPr>
        <w:t>Расчет бюджетных ассигнований на этапе составления обоснований и доведения предельного объема бюджетных ассигнований осуществляется на основе единых подходов</w:t>
      </w:r>
      <w:r w:rsidR="008E41DB" w:rsidRPr="003E28EF">
        <w:rPr>
          <w:rFonts w:ascii="Times New Roman" w:hAnsi="Times New Roman" w:cs="Times New Roman"/>
          <w:sz w:val="24"/>
          <w:szCs w:val="24"/>
        </w:rPr>
        <w:t xml:space="preserve"> к формированию бюджета город</w:t>
      </w:r>
      <w:r w:rsidR="009B6DFC">
        <w:rPr>
          <w:rFonts w:ascii="Times New Roman" w:hAnsi="Times New Roman" w:cs="Times New Roman"/>
          <w:sz w:val="24"/>
          <w:szCs w:val="24"/>
        </w:rPr>
        <w:t>ского округа</w:t>
      </w:r>
      <w:r w:rsidR="008E41DB" w:rsidRPr="003E28EF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  <w:r w:rsidR="003E28EF" w:rsidRPr="003E28EF">
        <w:rPr>
          <w:rFonts w:ascii="Times New Roman" w:hAnsi="Times New Roman" w:cs="Times New Roman"/>
          <w:sz w:val="24"/>
          <w:szCs w:val="24"/>
        </w:rPr>
        <w:t xml:space="preserve"> За основу расчетов обоснования и предельных объемов бюджетного финансирования на </w:t>
      </w:r>
      <w:r w:rsidR="003E28EF" w:rsidRPr="003E28EF">
        <w:rPr>
          <w:rFonts w:ascii="Times New Roman" w:hAnsi="Times New Roman" w:cs="Times New Roman"/>
          <w:sz w:val="24"/>
          <w:szCs w:val="24"/>
        </w:rPr>
        <w:lastRenderedPageBreak/>
        <w:t>очередной финансовый год и плановый период принимаются показатели</w:t>
      </w:r>
      <w:r w:rsidR="009B6DFC">
        <w:rPr>
          <w:rFonts w:ascii="Times New Roman" w:hAnsi="Times New Roman" w:cs="Times New Roman"/>
          <w:sz w:val="24"/>
          <w:szCs w:val="24"/>
        </w:rPr>
        <w:t>,</w:t>
      </w:r>
      <w:r w:rsidR="003E28EF" w:rsidRPr="003E28EF">
        <w:rPr>
          <w:rFonts w:ascii="Times New Roman" w:hAnsi="Times New Roman" w:cs="Times New Roman"/>
          <w:sz w:val="24"/>
          <w:szCs w:val="24"/>
        </w:rPr>
        <w:t xml:space="preserve"> </w:t>
      </w:r>
      <w:r w:rsidR="009B6DFC" w:rsidRPr="003E28EF">
        <w:rPr>
          <w:rFonts w:ascii="Times New Roman" w:hAnsi="Times New Roman" w:cs="Times New Roman"/>
          <w:sz w:val="24"/>
          <w:szCs w:val="24"/>
        </w:rPr>
        <w:t xml:space="preserve">утвержденные </w:t>
      </w:r>
      <w:r w:rsidR="003B3D4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9B6DFC">
        <w:rPr>
          <w:rFonts w:ascii="Times New Roman" w:hAnsi="Times New Roman" w:cs="Times New Roman"/>
          <w:sz w:val="24"/>
          <w:szCs w:val="24"/>
        </w:rPr>
        <w:t xml:space="preserve">о бюджете городского округа на </w:t>
      </w:r>
      <w:r w:rsidR="00736C06">
        <w:rPr>
          <w:rFonts w:ascii="Times New Roman" w:hAnsi="Times New Roman" w:cs="Times New Roman"/>
          <w:sz w:val="24"/>
          <w:szCs w:val="24"/>
        </w:rPr>
        <w:t>текущий финансовый год и плановый период</w:t>
      </w:r>
      <w:r w:rsidR="003E28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1F1" w:rsidRPr="00FB13A2" w:rsidRDefault="004111F1" w:rsidP="004111F1">
      <w:pPr>
        <w:pStyle w:val="consplusnormal0"/>
        <w:spacing w:before="0" w:beforeAutospacing="0" w:after="0" w:afterAutospacing="0"/>
        <w:ind w:firstLine="540"/>
        <w:jc w:val="both"/>
      </w:pPr>
      <w:r w:rsidRPr="00FB13A2">
        <w:t xml:space="preserve">Показатели сводной бюджетной росписи, принятые за основу для расчета обоснования и предельных объемов главных распорядителей, уточняются, корректируются (уменьшаются либо увеличиваются): </w:t>
      </w:r>
    </w:p>
    <w:p w:rsidR="004111F1" w:rsidRPr="00FB13A2" w:rsidRDefault="004111F1" w:rsidP="004111F1">
      <w:pPr>
        <w:pStyle w:val="consplusnormal0"/>
        <w:spacing w:before="0" w:beforeAutospacing="0" w:after="0" w:afterAutospacing="0"/>
        <w:ind w:firstLine="540"/>
        <w:jc w:val="both"/>
      </w:pPr>
      <w:r w:rsidRPr="00FB13A2">
        <w:t xml:space="preserve">на суммы ассигнований по расходным обязательствам, возникшим в результате структурных и организационных преобразований; </w:t>
      </w:r>
    </w:p>
    <w:p w:rsidR="004111F1" w:rsidRPr="00FB13A2" w:rsidRDefault="004111F1" w:rsidP="004111F1">
      <w:pPr>
        <w:pStyle w:val="consplusnormal0"/>
        <w:spacing w:before="0" w:beforeAutospacing="0" w:after="0" w:afterAutospacing="0"/>
        <w:ind w:firstLine="540"/>
        <w:jc w:val="both"/>
      </w:pPr>
      <w:r w:rsidRPr="00FB13A2">
        <w:t xml:space="preserve">на суммы ассигнований по расходным обязательствам, планируемым к осуществлению в соответствии с разовыми решениями; </w:t>
      </w:r>
    </w:p>
    <w:p w:rsidR="004111F1" w:rsidRDefault="004111F1" w:rsidP="004111F1">
      <w:pPr>
        <w:pStyle w:val="consplusnormal0"/>
        <w:spacing w:before="0" w:beforeAutospacing="0" w:after="0" w:afterAutospacing="0"/>
        <w:ind w:firstLine="540"/>
        <w:jc w:val="both"/>
      </w:pPr>
      <w:r w:rsidRPr="00FB13A2">
        <w:t xml:space="preserve">на суммы ассигнований по расходным обязательствам, необходимым для реализации решений, принятых или планируемых к принятию в текущем году; </w:t>
      </w:r>
    </w:p>
    <w:p w:rsidR="003B3D45" w:rsidRPr="00FB13A2" w:rsidRDefault="003B3D45" w:rsidP="004111F1">
      <w:pPr>
        <w:pStyle w:val="consplusnormal0"/>
        <w:spacing w:before="0" w:beforeAutospacing="0" w:after="0" w:afterAutospacing="0"/>
        <w:ind w:firstLine="540"/>
        <w:jc w:val="both"/>
      </w:pPr>
      <w:r>
        <w:t>на сумму индексации расходов в соответствии с Законом края о бюджете на текущий финансовый год и плановый период;</w:t>
      </w:r>
    </w:p>
    <w:p w:rsidR="004111F1" w:rsidRPr="00FB13A2" w:rsidRDefault="004111F1" w:rsidP="004111F1">
      <w:pPr>
        <w:pStyle w:val="consplusnormal0"/>
        <w:spacing w:before="0" w:beforeAutospacing="0" w:after="0" w:afterAutospacing="0"/>
        <w:ind w:firstLine="540"/>
        <w:jc w:val="both"/>
      </w:pPr>
      <w:r w:rsidRPr="00FB13A2">
        <w:t xml:space="preserve">на суммы других ассигнований. </w:t>
      </w:r>
    </w:p>
    <w:p w:rsidR="009920FA" w:rsidRPr="00604DDE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604DDE">
        <w:t>3.</w:t>
      </w:r>
      <w:r w:rsidR="00B30E63">
        <w:t>3</w:t>
      </w:r>
      <w:r w:rsidRPr="00604DDE">
        <w:t xml:space="preserve">. Распределение бюджетных ассигнований по подведомственным учреждениям </w:t>
      </w:r>
      <w:r w:rsidR="00B30E63">
        <w:t xml:space="preserve">ГРБС </w:t>
      </w:r>
      <w:r w:rsidRPr="00604DDE">
        <w:t xml:space="preserve">осуществляют в соответствии с принципами эффективности и результативности расходования бюджетных средств. При распределении бюджетных ассигнований главные распорядители обеспечивают в полном объеме действующие расходные обязательства в пределах доведенного предельного объема бюджетных ассигнований в целом </w:t>
      </w:r>
      <w:r w:rsidR="00496592">
        <w:t>в соответствии с бюджетной классификацией</w:t>
      </w:r>
      <w:r w:rsidRPr="00604DDE">
        <w:t xml:space="preserve"> расходов</w:t>
      </w:r>
      <w:r w:rsidR="008E41DB">
        <w:t>.</w:t>
      </w:r>
    </w:p>
    <w:p w:rsidR="00E25D14" w:rsidRDefault="00E25D14" w:rsidP="009920FA">
      <w:pPr>
        <w:pStyle w:val="consplusnormal0"/>
        <w:spacing w:before="0" w:beforeAutospacing="0" w:after="0" w:afterAutospacing="0"/>
        <w:ind w:firstLine="540"/>
        <w:jc w:val="both"/>
      </w:pPr>
    </w:p>
    <w:p w:rsidR="00E25D14" w:rsidRPr="00412D43" w:rsidRDefault="00E25D14" w:rsidP="00E25D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2D4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12D43">
        <w:rPr>
          <w:rFonts w:ascii="Times New Roman" w:hAnsi="Times New Roman" w:cs="Times New Roman"/>
          <w:sz w:val="24"/>
          <w:szCs w:val="24"/>
        </w:rPr>
        <w:t xml:space="preserve">. </w:t>
      </w:r>
      <w:r w:rsidR="00412D43" w:rsidRPr="00412D43">
        <w:rPr>
          <w:rFonts w:ascii="Times New Roman" w:hAnsi="Times New Roman" w:cs="Times New Roman"/>
          <w:sz w:val="24"/>
          <w:szCs w:val="24"/>
        </w:rPr>
        <w:t>Методы расчета бюджетных ассигнований</w:t>
      </w:r>
    </w:p>
    <w:p w:rsidR="00E25D14" w:rsidRPr="005500F4" w:rsidRDefault="00E25D14" w:rsidP="00E25D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5D14" w:rsidRPr="00E25D14" w:rsidRDefault="00E25D14" w:rsidP="00E2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D14">
        <w:rPr>
          <w:rFonts w:ascii="Times New Roman" w:hAnsi="Times New Roman" w:cs="Times New Roman"/>
          <w:sz w:val="24"/>
          <w:szCs w:val="24"/>
        </w:rPr>
        <w:t>4.1. При определении объема бюджетных ассигнований на исполнение расходных обязательств применяются следующие методы расчета бюджетных ассигнований:</w:t>
      </w:r>
    </w:p>
    <w:p w:rsidR="00E25D14" w:rsidRPr="00E25D14" w:rsidRDefault="00E25D14" w:rsidP="00E2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D14">
        <w:rPr>
          <w:rFonts w:ascii="Times New Roman" w:hAnsi="Times New Roman" w:cs="Times New Roman"/>
          <w:sz w:val="24"/>
          <w:szCs w:val="24"/>
        </w:rPr>
        <w:t xml:space="preserve">1) нормативный метод - расчет объема бюджетных ассигнований на основе нормативов, утвержденных в соответствующих нормативных правовых актах (федеральных законах, нормативных правовых актах Президента Российской Федерации и Правительства Российской Федерации, законах </w:t>
      </w: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E25D14">
        <w:rPr>
          <w:rFonts w:ascii="Times New Roman" w:hAnsi="Times New Roman" w:cs="Times New Roman"/>
          <w:sz w:val="24"/>
          <w:szCs w:val="24"/>
        </w:rPr>
        <w:t xml:space="preserve">, нормативных правовых актах Губернатора </w:t>
      </w: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E25D14">
        <w:rPr>
          <w:rFonts w:ascii="Times New Roman" w:hAnsi="Times New Roman" w:cs="Times New Roman"/>
          <w:sz w:val="24"/>
          <w:szCs w:val="24"/>
        </w:rPr>
        <w:t xml:space="preserve">,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412D43">
        <w:rPr>
          <w:rFonts w:ascii="Times New Roman" w:hAnsi="Times New Roman" w:cs="Times New Roman"/>
          <w:sz w:val="24"/>
          <w:szCs w:val="24"/>
        </w:rPr>
        <w:t>Шарыпово</w:t>
      </w:r>
      <w:r w:rsidRPr="00E25D14">
        <w:rPr>
          <w:rFonts w:ascii="Times New Roman" w:hAnsi="Times New Roman" w:cs="Times New Roman"/>
          <w:sz w:val="24"/>
          <w:szCs w:val="24"/>
        </w:rPr>
        <w:t>);</w:t>
      </w:r>
    </w:p>
    <w:p w:rsidR="00E25D14" w:rsidRPr="00E25D14" w:rsidRDefault="00E25D14" w:rsidP="00E2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D14">
        <w:rPr>
          <w:rFonts w:ascii="Times New Roman" w:hAnsi="Times New Roman" w:cs="Times New Roman"/>
          <w:sz w:val="24"/>
          <w:szCs w:val="24"/>
        </w:rPr>
        <w:t xml:space="preserve">2) метод индексации - расчет объема бюджетных ассигнований путем индексации на </w:t>
      </w:r>
      <w:r w:rsidR="00AD6A24">
        <w:rPr>
          <w:rFonts w:ascii="Times New Roman" w:hAnsi="Times New Roman" w:cs="Times New Roman"/>
          <w:sz w:val="24"/>
          <w:szCs w:val="24"/>
        </w:rPr>
        <w:t xml:space="preserve">коэффициент роста, предусмотренный Законом края о бюджете края на текущий финансовый год и плановый период </w:t>
      </w:r>
      <w:r w:rsidRPr="00E25D14">
        <w:rPr>
          <w:rFonts w:ascii="Times New Roman" w:hAnsi="Times New Roman" w:cs="Times New Roman"/>
          <w:sz w:val="24"/>
          <w:szCs w:val="24"/>
        </w:rPr>
        <w:t>объема бюджетных ассигнований текущего финансового года;</w:t>
      </w:r>
    </w:p>
    <w:p w:rsidR="00E25D14" w:rsidRPr="00E25D14" w:rsidRDefault="00E25D14" w:rsidP="00E2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D14">
        <w:rPr>
          <w:rFonts w:ascii="Times New Roman" w:hAnsi="Times New Roman" w:cs="Times New Roman"/>
          <w:sz w:val="24"/>
          <w:szCs w:val="24"/>
        </w:rPr>
        <w:t>3) плановый метод - установление объема бюджетных ассигнований в соответствии с показателями, указанными в нормативном правовом акте (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E25D1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E25D14">
        <w:rPr>
          <w:rFonts w:ascii="Times New Roman" w:hAnsi="Times New Roman" w:cs="Times New Roman"/>
          <w:sz w:val="24"/>
          <w:szCs w:val="24"/>
        </w:rPr>
        <w:t>, договор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E25D14">
        <w:rPr>
          <w:rFonts w:ascii="Times New Roman" w:hAnsi="Times New Roman" w:cs="Times New Roman"/>
          <w:sz w:val="24"/>
          <w:szCs w:val="24"/>
        </w:rPr>
        <w:t>, соглашени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E25D14">
        <w:rPr>
          <w:rFonts w:ascii="Times New Roman" w:hAnsi="Times New Roman" w:cs="Times New Roman"/>
          <w:sz w:val="24"/>
          <w:szCs w:val="24"/>
        </w:rPr>
        <w:t xml:space="preserve">) Администрации </w:t>
      </w:r>
      <w:r w:rsidR="00CC7D73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412D43">
        <w:rPr>
          <w:rFonts w:ascii="Times New Roman" w:hAnsi="Times New Roman" w:cs="Times New Roman"/>
          <w:sz w:val="24"/>
          <w:szCs w:val="24"/>
        </w:rPr>
        <w:t>Шарыпово</w:t>
      </w:r>
      <w:r w:rsidRPr="00E25D14">
        <w:rPr>
          <w:rFonts w:ascii="Times New Roman" w:hAnsi="Times New Roman" w:cs="Times New Roman"/>
          <w:sz w:val="24"/>
          <w:szCs w:val="24"/>
        </w:rPr>
        <w:t>;</w:t>
      </w:r>
    </w:p>
    <w:p w:rsidR="00E25D14" w:rsidRPr="00E25D14" w:rsidRDefault="00E25D14" w:rsidP="00E2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D14">
        <w:rPr>
          <w:rFonts w:ascii="Times New Roman" w:hAnsi="Times New Roman" w:cs="Times New Roman"/>
          <w:sz w:val="24"/>
          <w:szCs w:val="24"/>
        </w:rPr>
        <w:t>4) иные методы - расчет объема бюджетных ассигнований методами, отличными от нормативного метода, метода индексации и планового метода.</w:t>
      </w:r>
    </w:p>
    <w:p w:rsidR="00E25D14" w:rsidRDefault="00E25D14" w:rsidP="009920FA">
      <w:pPr>
        <w:pStyle w:val="consplusnormal0"/>
        <w:spacing w:before="0" w:beforeAutospacing="0" w:after="0" w:afterAutospacing="0"/>
        <w:ind w:firstLine="540"/>
        <w:jc w:val="both"/>
      </w:pPr>
    </w:p>
    <w:p w:rsidR="00AA397B" w:rsidRPr="00412D43" w:rsidRDefault="00AA397B" w:rsidP="00412D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2D4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12D43">
        <w:rPr>
          <w:rFonts w:ascii="Times New Roman" w:hAnsi="Times New Roman" w:cs="Times New Roman"/>
          <w:sz w:val="24"/>
          <w:szCs w:val="24"/>
        </w:rPr>
        <w:t xml:space="preserve">. </w:t>
      </w:r>
      <w:r w:rsidR="00412D43" w:rsidRPr="00412D43">
        <w:rPr>
          <w:rFonts w:ascii="Times New Roman" w:hAnsi="Times New Roman" w:cs="Times New Roman"/>
          <w:sz w:val="24"/>
          <w:szCs w:val="24"/>
        </w:rPr>
        <w:t>Методика расчета отдельных видов бюджетных ассигнований</w:t>
      </w:r>
    </w:p>
    <w:p w:rsidR="00412D43" w:rsidRDefault="00412D43" w:rsidP="00412D43">
      <w:pPr>
        <w:pStyle w:val="ConsPlusNormal"/>
        <w:jc w:val="center"/>
      </w:pPr>
    </w:p>
    <w:p w:rsidR="009920FA" w:rsidRPr="00604DDE" w:rsidRDefault="00AA397B" w:rsidP="009920FA">
      <w:pPr>
        <w:pStyle w:val="consplusnormal0"/>
        <w:spacing w:before="0" w:beforeAutospacing="0" w:after="0" w:afterAutospacing="0"/>
        <w:ind w:firstLine="540"/>
        <w:jc w:val="both"/>
      </w:pPr>
      <w:r>
        <w:t>5.1</w:t>
      </w:r>
      <w:r w:rsidR="009920FA" w:rsidRPr="008E41DB">
        <w:t xml:space="preserve">. Объем бюджетных </w:t>
      </w:r>
      <w:r w:rsidR="009920FA" w:rsidRPr="00604DDE">
        <w:t>ассигнов</w:t>
      </w:r>
      <w:r w:rsidR="008E41DB">
        <w:t xml:space="preserve">аний на оплату труда работников муниципального казенного учреждения, </w:t>
      </w:r>
      <w:r>
        <w:t xml:space="preserve">денежное содержание лиц, замещающих </w:t>
      </w:r>
      <w:r w:rsidR="0055670D">
        <w:t>муниципальные</w:t>
      </w:r>
      <w:r>
        <w:t xml:space="preserve"> должности и должности </w:t>
      </w:r>
      <w:r w:rsidR="0055670D">
        <w:t>муниципальной</w:t>
      </w:r>
      <w:r>
        <w:t xml:space="preserve"> службы, работников органов исполнительной власти </w:t>
      </w:r>
      <w:r w:rsidR="0055670D">
        <w:t xml:space="preserve">города </w:t>
      </w:r>
      <w:r w:rsidR="00102037">
        <w:t>Шарыпово</w:t>
      </w:r>
      <w:r>
        <w:t xml:space="preserve">, замещающих должности, не являющиеся должностями </w:t>
      </w:r>
      <w:r w:rsidR="0055670D">
        <w:t>муниципальной</w:t>
      </w:r>
      <w:r>
        <w:t xml:space="preserve"> службы</w:t>
      </w:r>
      <w:r w:rsidR="009920FA" w:rsidRPr="00604DDE">
        <w:t xml:space="preserve">, рассчитываются методом индексации по следующей формуле: </w:t>
      </w:r>
    </w:p>
    <w:p w:rsidR="009920FA" w:rsidRDefault="009920FA" w:rsidP="0055670D">
      <w:pPr>
        <w:pStyle w:val="a9"/>
        <w:jc w:val="center"/>
      </w:pPr>
      <w:r>
        <w:t>БАф(i) = БАф(б) х К(i),</w:t>
      </w:r>
    </w:p>
    <w:p w:rsidR="009920FA" w:rsidRDefault="009920FA" w:rsidP="00FD01D7">
      <w:pPr>
        <w:pStyle w:val="a9"/>
        <w:spacing w:before="0" w:beforeAutospacing="0" w:after="0" w:afterAutospacing="0"/>
      </w:pPr>
      <w:r>
        <w:t xml:space="preserve"> где: </w:t>
      </w:r>
    </w:p>
    <w:p w:rsidR="009920FA" w:rsidRPr="00604DDE" w:rsidRDefault="009920FA" w:rsidP="00FD01D7">
      <w:pPr>
        <w:pStyle w:val="consplusnormal0"/>
        <w:spacing w:before="0" w:beforeAutospacing="0" w:after="0" w:afterAutospacing="0"/>
        <w:ind w:firstLine="540"/>
        <w:jc w:val="both"/>
      </w:pPr>
      <w:r w:rsidRPr="00604DDE">
        <w:t xml:space="preserve">БАф(i) - бюджетные ассигнования по фонду оплаты труда в i-м году; </w:t>
      </w:r>
    </w:p>
    <w:p w:rsidR="009920FA" w:rsidRPr="00604DDE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604DDE">
        <w:lastRenderedPageBreak/>
        <w:t xml:space="preserve">БАф(б) - бюджетные ассигнования по фонду оплаты базисного периода, предусмотренные в сводной бюджетной росписи </w:t>
      </w:r>
      <w:r w:rsidRPr="00A87B9E">
        <w:t>с учетом их приведения в сопоставимые условия</w:t>
      </w:r>
      <w:r w:rsidRPr="00604DDE">
        <w:t xml:space="preserve"> (бюджетных росписях </w:t>
      </w:r>
      <w:r w:rsidR="00AA397B">
        <w:t>ГРБС</w:t>
      </w:r>
      <w:r w:rsidRPr="00604DDE">
        <w:t xml:space="preserve">); </w:t>
      </w:r>
    </w:p>
    <w:p w:rsidR="009920FA" w:rsidRPr="00604DDE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604DDE">
        <w:t xml:space="preserve">К(i) - коэффициенты индексации фонда оплаты труда на очередной финансовый год и плановый период к аналогичному показателю базисного периода; </w:t>
      </w:r>
    </w:p>
    <w:p w:rsidR="009920FA" w:rsidRPr="00604DDE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604DDE">
        <w:t xml:space="preserve">i - очередной финансовый год и плановый период. </w:t>
      </w:r>
    </w:p>
    <w:p w:rsidR="009920FA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604DDE">
        <w:t xml:space="preserve">При расчете фонда оплаты труда применяются условия оплаты, установленные действующими нормативными правовыми актами </w:t>
      </w:r>
      <w:r w:rsidR="00A21072">
        <w:t xml:space="preserve">муниципального образования город </w:t>
      </w:r>
      <w:r w:rsidR="00C0720D">
        <w:t>Шарыпово</w:t>
      </w:r>
      <w:r w:rsidRPr="00604DDE">
        <w:t xml:space="preserve">. Для расчета расходов на оплату труда в случае индексации либо изменения условий и системы оплаты труда в течение базисного периода (года, предшествующего планируемому) принимаются расходы указанного периода </w:t>
      </w:r>
      <w:r w:rsidRPr="00A87B9E">
        <w:t xml:space="preserve">в сопоставимых условиях с учетом </w:t>
      </w:r>
      <w:r w:rsidR="0055670D" w:rsidRPr="00A87B9E">
        <w:t>отраслевых (</w:t>
      </w:r>
      <w:r w:rsidRPr="00A87B9E">
        <w:t>ведомственных</w:t>
      </w:r>
      <w:r w:rsidR="0055670D" w:rsidRPr="00A87B9E">
        <w:t>)</w:t>
      </w:r>
      <w:r w:rsidRPr="00A87B9E">
        <w:t xml:space="preserve"> особенностей планирования бюджетных ассигнований. </w:t>
      </w:r>
    </w:p>
    <w:p w:rsidR="00B076AB" w:rsidRPr="00604DDE" w:rsidRDefault="00B076AB" w:rsidP="009920FA">
      <w:pPr>
        <w:pStyle w:val="consplusnormal0"/>
        <w:spacing w:before="0" w:beforeAutospacing="0" w:after="0" w:afterAutospacing="0"/>
        <w:ind w:firstLine="540"/>
        <w:jc w:val="both"/>
      </w:pPr>
    </w:p>
    <w:p w:rsidR="0055670D" w:rsidRPr="0055670D" w:rsidRDefault="0055670D" w:rsidP="00556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670D">
        <w:rPr>
          <w:rFonts w:ascii="Times New Roman" w:hAnsi="Times New Roman" w:cs="Times New Roman"/>
          <w:sz w:val="24"/>
          <w:szCs w:val="24"/>
        </w:rPr>
        <w:t>5.2</w:t>
      </w:r>
      <w:r w:rsidR="009920FA" w:rsidRPr="0055670D">
        <w:rPr>
          <w:rFonts w:ascii="Times New Roman" w:hAnsi="Times New Roman" w:cs="Times New Roman"/>
          <w:sz w:val="24"/>
          <w:szCs w:val="24"/>
        </w:rPr>
        <w:t xml:space="preserve">. Объем бюджетных ассигнований </w:t>
      </w:r>
      <w:r w:rsidRPr="0055670D">
        <w:rPr>
          <w:rFonts w:ascii="Times New Roman" w:hAnsi="Times New Roman" w:cs="Times New Roman"/>
          <w:sz w:val="24"/>
          <w:szCs w:val="24"/>
        </w:rPr>
        <w:t>по начислениям на выплаты по оплате труда на уплату страховых взносов во внебюджетные фонды, а также страховых взносов на обязательное страхование от несчастных случаев на производстве и профессиональных заболеваний (далее - страховые взносы) рассчитывается нормативным методом по следующей формуле:</w:t>
      </w:r>
    </w:p>
    <w:p w:rsidR="009920FA" w:rsidRPr="00B076AB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 w:rsidRPr="00B076AB">
        <w:t xml:space="preserve"> </w:t>
      </w:r>
    </w:p>
    <w:p w:rsidR="0055670D" w:rsidRPr="0055670D" w:rsidRDefault="0055670D" w:rsidP="0055670D">
      <w:pPr>
        <w:pStyle w:val="consplusnormal0"/>
        <w:spacing w:before="0" w:beforeAutospacing="0" w:after="0" w:afterAutospacing="0"/>
        <w:ind w:firstLine="540"/>
        <w:jc w:val="center"/>
        <w:rPr>
          <w:lang w:val="en-US"/>
        </w:rPr>
      </w:pPr>
      <w:r w:rsidRPr="0055670D">
        <w:t>БАн</w:t>
      </w:r>
      <w:r w:rsidRPr="0055670D">
        <w:rPr>
          <w:lang w:val="en-US"/>
        </w:rPr>
        <w:t xml:space="preserve">(i) = </w:t>
      </w:r>
      <w:r w:rsidRPr="0055670D">
        <w:t>БАф</w:t>
      </w:r>
      <w:r w:rsidRPr="0055670D">
        <w:rPr>
          <w:lang w:val="en-US"/>
        </w:rPr>
        <w:t xml:space="preserve">((i) x </w:t>
      </w:r>
      <w:r w:rsidRPr="0055670D">
        <w:t>Т</w:t>
      </w:r>
      <w:r w:rsidRPr="0055670D">
        <w:rPr>
          <w:lang w:val="en-US"/>
        </w:rPr>
        <w:t>(i) / 100,</w:t>
      </w:r>
    </w:p>
    <w:p w:rsidR="0055670D" w:rsidRPr="0055670D" w:rsidRDefault="0055670D" w:rsidP="00556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670D" w:rsidRPr="0055670D" w:rsidRDefault="0055670D" w:rsidP="00556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670D">
        <w:rPr>
          <w:rFonts w:ascii="Times New Roman" w:hAnsi="Times New Roman" w:cs="Times New Roman"/>
          <w:sz w:val="24"/>
          <w:szCs w:val="24"/>
        </w:rPr>
        <w:t>где:</w:t>
      </w:r>
    </w:p>
    <w:p w:rsidR="0055670D" w:rsidRPr="0055670D" w:rsidRDefault="0055670D" w:rsidP="00556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670D">
        <w:rPr>
          <w:rFonts w:ascii="Times New Roman" w:hAnsi="Times New Roman" w:cs="Times New Roman"/>
          <w:sz w:val="24"/>
          <w:szCs w:val="24"/>
        </w:rPr>
        <w:t>БАн(i) - объем бюджетных ассигнований по начислениям на выплаты по оплате труда в i-м финансовом году;</w:t>
      </w:r>
    </w:p>
    <w:p w:rsidR="0055670D" w:rsidRPr="0055670D" w:rsidRDefault="0055670D" w:rsidP="00556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670D">
        <w:rPr>
          <w:rFonts w:ascii="Times New Roman" w:hAnsi="Times New Roman" w:cs="Times New Roman"/>
          <w:sz w:val="24"/>
          <w:szCs w:val="24"/>
        </w:rPr>
        <w:t>Т(i) - тарифы страховых взносов, установленные соответствующими</w:t>
      </w:r>
      <w:r w:rsidRPr="0055670D">
        <w:t xml:space="preserve"> </w:t>
      </w:r>
      <w:r w:rsidRPr="0055670D">
        <w:rPr>
          <w:rFonts w:ascii="Times New Roman" w:hAnsi="Times New Roman" w:cs="Times New Roman"/>
          <w:sz w:val="24"/>
          <w:szCs w:val="24"/>
        </w:rPr>
        <w:t>федеральными законами в i-м финансовом году.</w:t>
      </w:r>
    </w:p>
    <w:p w:rsidR="009920FA" w:rsidRDefault="0055670D" w:rsidP="0055670D">
      <w:pPr>
        <w:pStyle w:val="consplusnormal0"/>
        <w:spacing w:before="0" w:beforeAutospacing="0" w:after="0" w:afterAutospacing="0"/>
        <w:ind w:firstLine="540"/>
        <w:jc w:val="both"/>
      </w:pPr>
      <w:r w:rsidRPr="0055670D">
        <w:t xml:space="preserve"> </w:t>
      </w:r>
      <w:r w:rsidR="009920FA" w:rsidRPr="0055670D">
        <w:t xml:space="preserve">При наличии </w:t>
      </w:r>
      <w:r>
        <w:t>отраслевых (</w:t>
      </w:r>
      <w:r w:rsidR="009920FA" w:rsidRPr="0055670D">
        <w:t>ведомственных</w:t>
      </w:r>
      <w:r>
        <w:t>)</w:t>
      </w:r>
      <w:r w:rsidR="009920FA" w:rsidRPr="0055670D">
        <w:t xml:space="preserve"> особенностей планирования бюджетных ассигнований по начислениям на </w:t>
      </w:r>
      <w:r w:rsidR="009920FA" w:rsidRPr="00604DDE">
        <w:t>выплаты по оплате труда</w:t>
      </w:r>
      <w:r w:rsidR="00A21072">
        <w:t>,</w:t>
      </w:r>
      <w:r w:rsidR="009920FA" w:rsidRPr="00604DDE">
        <w:t xml:space="preserve"> норматив расходов по начислениям на выплаты по оплате труда принимается в соответствии с ними. </w:t>
      </w:r>
    </w:p>
    <w:p w:rsidR="00B076AB" w:rsidRPr="00604DDE" w:rsidRDefault="00B076AB" w:rsidP="0055670D">
      <w:pPr>
        <w:pStyle w:val="consplusnormal0"/>
        <w:spacing w:before="0" w:beforeAutospacing="0" w:after="0" w:afterAutospacing="0"/>
        <w:ind w:firstLine="540"/>
        <w:jc w:val="both"/>
      </w:pP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 xml:space="preserve">5.3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076AB">
        <w:rPr>
          <w:rFonts w:ascii="Times New Roman" w:hAnsi="Times New Roman" w:cs="Times New Roman"/>
          <w:sz w:val="24"/>
          <w:szCs w:val="24"/>
        </w:rPr>
        <w:t>бъемы бюджетных ассигнований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платежей, исходя из прогнозируемого объема налоговой базы и значения налоговой ставки, по формуле: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6AB" w:rsidRPr="00B076AB" w:rsidRDefault="00B076AB" w:rsidP="00B076AB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76AB">
        <w:rPr>
          <w:rFonts w:ascii="Times New Roman" w:hAnsi="Times New Roman" w:cs="Times New Roman"/>
          <w:sz w:val="24"/>
          <w:szCs w:val="24"/>
        </w:rPr>
        <w:t>БАнс</w:t>
      </w:r>
      <w:r w:rsidRPr="00B076AB">
        <w:rPr>
          <w:rFonts w:ascii="Times New Roman" w:hAnsi="Times New Roman" w:cs="Times New Roman"/>
          <w:sz w:val="24"/>
          <w:szCs w:val="24"/>
          <w:lang w:val="en-US"/>
        </w:rPr>
        <w:t xml:space="preserve">(i) = </w:t>
      </w:r>
      <w:r w:rsidRPr="00B076AB">
        <w:rPr>
          <w:rFonts w:ascii="Times New Roman" w:hAnsi="Times New Roman" w:cs="Times New Roman"/>
          <w:sz w:val="24"/>
          <w:szCs w:val="24"/>
        </w:rPr>
        <w:t>НБ</w:t>
      </w:r>
      <w:r w:rsidRPr="00B076AB">
        <w:rPr>
          <w:rFonts w:ascii="Times New Roman" w:hAnsi="Times New Roman" w:cs="Times New Roman"/>
          <w:sz w:val="24"/>
          <w:szCs w:val="24"/>
          <w:lang w:val="en-US"/>
        </w:rPr>
        <w:t xml:space="preserve">(i) x </w:t>
      </w:r>
      <w:r w:rsidRPr="00B076AB">
        <w:rPr>
          <w:rFonts w:ascii="Times New Roman" w:hAnsi="Times New Roman" w:cs="Times New Roman"/>
          <w:sz w:val="24"/>
          <w:szCs w:val="24"/>
        </w:rPr>
        <w:t>СН</w:t>
      </w:r>
      <w:r w:rsidRPr="00B076AB">
        <w:rPr>
          <w:rFonts w:ascii="Times New Roman" w:hAnsi="Times New Roman" w:cs="Times New Roman"/>
          <w:sz w:val="24"/>
          <w:szCs w:val="24"/>
          <w:lang w:val="en-US"/>
        </w:rPr>
        <w:t>(i) / 100,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>где: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>БАнс(i) - объемы бюджетных ассигнований на уплату налогов, сборов и иных обязательных платежей в бюджетную систему Российской Федерации в i-м году;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>НБ(i) - прогнозируемый объем налоговой базы в i-м году;</w:t>
      </w:r>
    </w:p>
    <w:p w:rsid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>СН(i) - значение налоговой ставки в соответствии с законодательством РФ;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4"/>
      <w:bookmarkEnd w:id="2"/>
      <w:r>
        <w:rPr>
          <w:rFonts w:ascii="Times New Roman" w:hAnsi="Times New Roman" w:cs="Times New Roman"/>
          <w:sz w:val="24"/>
          <w:szCs w:val="24"/>
        </w:rPr>
        <w:t>5.4.</w:t>
      </w:r>
      <w:r w:rsidRPr="00B0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076AB">
        <w:rPr>
          <w:rFonts w:ascii="Times New Roman" w:hAnsi="Times New Roman" w:cs="Times New Roman"/>
          <w:sz w:val="24"/>
          <w:szCs w:val="24"/>
        </w:rPr>
        <w:t xml:space="preserve">бъемы бюджетных ассигнований на оплату поставок товаров, выполнения работ, оказания услуг для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B076AB">
        <w:rPr>
          <w:rFonts w:ascii="Times New Roman" w:hAnsi="Times New Roman" w:cs="Times New Roman"/>
          <w:sz w:val="24"/>
          <w:szCs w:val="24"/>
        </w:rPr>
        <w:t xml:space="preserve"> нужд, в том числе на капитальный ремонт и закупку оборудования, а также объемы бюджетных ассигнований на закупку товаров, работ и услуг для муниципальных нужд в целях оказания муниципальных услуг физическим и юридическим лицам рассчитываются методом индексации на </w:t>
      </w:r>
      <w:r w:rsidR="006634A8">
        <w:rPr>
          <w:rFonts w:ascii="Times New Roman" w:hAnsi="Times New Roman" w:cs="Times New Roman"/>
          <w:sz w:val="24"/>
          <w:szCs w:val="24"/>
        </w:rPr>
        <w:t xml:space="preserve">коэффициент роста, предусмотренный проектом Закона Красноярского </w:t>
      </w:r>
      <w:r w:rsidR="004D0549">
        <w:rPr>
          <w:rFonts w:ascii="Times New Roman" w:hAnsi="Times New Roman" w:cs="Times New Roman"/>
          <w:sz w:val="24"/>
          <w:szCs w:val="24"/>
        </w:rPr>
        <w:t xml:space="preserve">края </w:t>
      </w:r>
      <w:r w:rsidR="006634A8">
        <w:rPr>
          <w:rFonts w:ascii="Times New Roman" w:hAnsi="Times New Roman" w:cs="Times New Roman"/>
          <w:sz w:val="24"/>
          <w:szCs w:val="24"/>
        </w:rPr>
        <w:t>о бюджете</w:t>
      </w:r>
      <w:r w:rsidR="006F7395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</w:t>
      </w:r>
      <w:r w:rsidR="00E14842">
        <w:rPr>
          <w:rFonts w:ascii="Times New Roman" w:hAnsi="Times New Roman" w:cs="Times New Roman"/>
          <w:sz w:val="24"/>
          <w:szCs w:val="24"/>
        </w:rPr>
        <w:t xml:space="preserve"> </w:t>
      </w:r>
      <w:r w:rsidRPr="00B076AB">
        <w:rPr>
          <w:rFonts w:ascii="Times New Roman" w:hAnsi="Times New Roman" w:cs="Times New Roman"/>
          <w:sz w:val="24"/>
          <w:szCs w:val="24"/>
        </w:rPr>
        <w:t>и определяются по формуле: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6AB" w:rsidRPr="003353C6" w:rsidRDefault="00B076AB" w:rsidP="00B076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>БАор</w:t>
      </w:r>
      <w:r w:rsidRPr="003353C6">
        <w:rPr>
          <w:rFonts w:ascii="Times New Roman" w:hAnsi="Times New Roman" w:cs="Times New Roman"/>
          <w:sz w:val="24"/>
          <w:szCs w:val="24"/>
        </w:rPr>
        <w:t>(</w:t>
      </w:r>
      <w:r w:rsidRPr="00B076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53C6">
        <w:rPr>
          <w:rFonts w:ascii="Times New Roman" w:hAnsi="Times New Roman" w:cs="Times New Roman"/>
          <w:sz w:val="24"/>
          <w:szCs w:val="24"/>
        </w:rPr>
        <w:t xml:space="preserve">) = </w:t>
      </w:r>
      <w:r w:rsidRPr="00B076AB">
        <w:rPr>
          <w:rFonts w:ascii="Times New Roman" w:hAnsi="Times New Roman" w:cs="Times New Roman"/>
          <w:sz w:val="24"/>
          <w:szCs w:val="24"/>
        </w:rPr>
        <w:t>БАор</w:t>
      </w:r>
      <w:r w:rsidRPr="003353C6">
        <w:rPr>
          <w:rFonts w:ascii="Times New Roman" w:hAnsi="Times New Roman" w:cs="Times New Roman"/>
          <w:sz w:val="24"/>
          <w:szCs w:val="24"/>
        </w:rPr>
        <w:t>(</w:t>
      </w:r>
      <w:r w:rsidRPr="00B076AB">
        <w:rPr>
          <w:rFonts w:ascii="Times New Roman" w:hAnsi="Times New Roman" w:cs="Times New Roman"/>
          <w:sz w:val="24"/>
          <w:szCs w:val="24"/>
        </w:rPr>
        <w:t>б</w:t>
      </w:r>
      <w:r w:rsidRPr="003353C6">
        <w:rPr>
          <w:rFonts w:ascii="Times New Roman" w:hAnsi="Times New Roman" w:cs="Times New Roman"/>
          <w:sz w:val="24"/>
          <w:szCs w:val="24"/>
        </w:rPr>
        <w:t xml:space="preserve">) </w:t>
      </w:r>
      <w:r w:rsidRPr="00B076A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353C6">
        <w:rPr>
          <w:rFonts w:ascii="Times New Roman" w:hAnsi="Times New Roman" w:cs="Times New Roman"/>
          <w:sz w:val="24"/>
          <w:szCs w:val="24"/>
        </w:rPr>
        <w:t xml:space="preserve"> </w:t>
      </w:r>
      <w:r w:rsidR="004D0549">
        <w:rPr>
          <w:rFonts w:ascii="Times New Roman" w:hAnsi="Times New Roman" w:cs="Times New Roman"/>
          <w:sz w:val="24"/>
          <w:szCs w:val="24"/>
        </w:rPr>
        <w:t>К</w:t>
      </w:r>
      <w:r w:rsidRPr="003353C6">
        <w:rPr>
          <w:rFonts w:ascii="Times New Roman" w:hAnsi="Times New Roman" w:cs="Times New Roman"/>
          <w:sz w:val="24"/>
          <w:szCs w:val="24"/>
        </w:rPr>
        <w:t>(</w:t>
      </w:r>
      <w:r w:rsidRPr="00B076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53C6">
        <w:rPr>
          <w:rFonts w:ascii="Times New Roman" w:hAnsi="Times New Roman" w:cs="Times New Roman"/>
          <w:sz w:val="24"/>
          <w:szCs w:val="24"/>
        </w:rPr>
        <w:t>),</w:t>
      </w:r>
    </w:p>
    <w:p w:rsidR="00B076AB" w:rsidRPr="003353C6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>БАор(i) - бюджетные ассигнования по расходам учреждений, мероприятиям (кроме расходов по фонду оплаты труда с начислениями, на уплату налогов, сборов и иных обязательных платежей в бюджетную систему РФ) в i-м году;</w:t>
      </w:r>
    </w:p>
    <w:p w:rsidR="00B076AB" w:rsidRPr="00B076AB" w:rsidRDefault="00B076AB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6AB">
        <w:rPr>
          <w:rFonts w:ascii="Times New Roman" w:hAnsi="Times New Roman" w:cs="Times New Roman"/>
          <w:sz w:val="24"/>
          <w:szCs w:val="24"/>
        </w:rPr>
        <w:t>БАор(б) - бюджетные ассигнования по расходам учреждений, мероприятиям (кроме расходов по фонду оплаты труда с начислениями) базисного периода, предусмотренные в сводной бюджетной росписи (бюджетных росписях ГРБС) с учетом их приведения в сопоставимые условия;</w:t>
      </w:r>
    </w:p>
    <w:p w:rsidR="00B076AB" w:rsidRDefault="004D0549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076AB" w:rsidRPr="00B076AB"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076AB" w:rsidRPr="00B07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коэффициент роста</w:t>
      </w:r>
      <w:r w:rsidR="00B076AB" w:rsidRPr="00B076AB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п</w:t>
      </w:r>
      <w:r w:rsidR="00E14842">
        <w:rPr>
          <w:rFonts w:ascii="Times New Roman" w:hAnsi="Times New Roman" w:cs="Times New Roman"/>
          <w:sz w:val="24"/>
          <w:szCs w:val="24"/>
        </w:rPr>
        <w:t>о отношению к базисному периоду.</w:t>
      </w:r>
    </w:p>
    <w:p w:rsidR="00E14842" w:rsidRPr="00B076AB" w:rsidRDefault="00E14842" w:rsidP="00B076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20FA" w:rsidRPr="00604DDE" w:rsidRDefault="00E14842" w:rsidP="00862DA8">
      <w:pPr>
        <w:pStyle w:val="consplusnormal0"/>
        <w:spacing w:before="0" w:beforeAutospacing="0" w:after="0" w:afterAutospacing="0"/>
        <w:ind w:firstLine="540"/>
        <w:jc w:val="both"/>
      </w:pPr>
      <w:r>
        <w:t>5.5</w:t>
      </w:r>
      <w:r w:rsidR="009920FA" w:rsidRPr="00604DDE">
        <w:t xml:space="preserve">. Расчет бюджетных ассигнований на исполнение публичных нормативных обязательств производится </w:t>
      </w:r>
      <w:r w:rsidR="00862DA8">
        <w:t>на основании расчетной фактической потребности.</w:t>
      </w:r>
    </w:p>
    <w:p w:rsidR="00691401" w:rsidRPr="00F34D44" w:rsidRDefault="009538D6" w:rsidP="0069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5.</w:t>
      </w:r>
      <w:r w:rsidR="00862DA8">
        <w:t>6</w:t>
      </w:r>
      <w:r w:rsidR="009920FA" w:rsidRPr="001E7111">
        <w:t xml:space="preserve">. </w:t>
      </w:r>
      <w:r w:rsidR="00691401" w:rsidRPr="00F34D44">
        <w:rPr>
          <w:rFonts w:ascii="Times New Roman" w:hAnsi="Times New Roman" w:cs="Times New Roman"/>
          <w:sz w:val="24"/>
          <w:szCs w:val="24"/>
        </w:rPr>
        <w:t xml:space="preserve">Планирование бюджетных ассигнований на увеличение действующих </w:t>
      </w:r>
      <w:r w:rsidR="00691401">
        <w:rPr>
          <w:rFonts w:ascii="Times New Roman" w:hAnsi="Times New Roman" w:cs="Times New Roman"/>
          <w:sz w:val="24"/>
          <w:szCs w:val="24"/>
        </w:rPr>
        <w:t>муниципальных</w:t>
      </w:r>
      <w:r w:rsidR="00691401" w:rsidRPr="00F34D44">
        <w:rPr>
          <w:rFonts w:ascii="Times New Roman" w:hAnsi="Times New Roman" w:cs="Times New Roman"/>
          <w:sz w:val="24"/>
          <w:szCs w:val="24"/>
        </w:rPr>
        <w:t xml:space="preserve"> программ и на реализацию вновь принимаемых муниципальных программ производится на основании решения </w:t>
      </w:r>
      <w:r w:rsidR="00F877E0">
        <w:rPr>
          <w:rFonts w:ascii="Times New Roman" w:hAnsi="Times New Roman" w:cs="Times New Roman"/>
          <w:sz w:val="24"/>
          <w:szCs w:val="24"/>
        </w:rPr>
        <w:t>комиссии по экономической политике, финансам, бюджету и налоговой политике</w:t>
      </w:r>
      <w:r w:rsidR="00691401" w:rsidRPr="00F34D44">
        <w:rPr>
          <w:rFonts w:ascii="Times New Roman" w:hAnsi="Times New Roman" w:cs="Times New Roman"/>
          <w:sz w:val="24"/>
          <w:szCs w:val="24"/>
        </w:rPr>
        <w:t xml:space="preserve"> по составлению проекта бюджета </w:t>
      </w:r>
      <w:r w:rsidR="00862DA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91401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862DA8">
        <w:rPr>
          <w:rFonts w:ascii="Times New Roman" w:hAnsi="Times New Roman" w:cs="Times New Roman"/>
          <w:sz w:val="24"/>
          <w:szCs w:val="24"/>
        </w:rPr>
        <w:t xml:space="preserve">Шарыпово </w:t>
      </w:r>
      <w:r w:rsidR="00691401" w:rsidRPr="00F34D44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9538D6" w:rsidRPr="009538D6" w:rsidRDefault="009538D6" w:rsidP="00691401">
      <w:pPr>
        <w:pStyle w:val="consplusnormal0"/>
        <w:spacing w:before="0" w:beforeAutospacing="0" w:after="0" w:afterAutospacing="0"/>
        <w:ind w:firstLine="540"/>
        <w:jc w:val="both"/>
      </w:pPr>
      <w:r w:rsidRPr="009538D6">
        <w:t>5.</w:t>
      </w:r>
      <w:r w:rsidR="00A376C2">
        <w:t>7</w:t>
      </w:r>
      <w:r w:rsidR="009920FA" w:rsidRPr="009538D6">
        <w:t xml:space="preserve">. </w:t>
      </w:r>
      <w:r w:rsidRPr="009538D6">
        <w:t xml:space="preserve">Объемы бюджетных ассигнований на предоставление субсидий некоммерческим организациям, не являющимся бюджетными и автономными учреждениями, в том числе в соответствии с договорами (соглашениями) на оказание указанными организациями </w:t>
      </w:r>
      <w:r w:rsidR="00862DA8">
        <w:t>муниципальных</w:t>
      </w:r>
      <w:r w:rsidRPr="009538D6">
        <w:t xml:space="preserve"> услуг физическим и (или) юридическим лицам, рассчитываются плановым методом в соответствии с нормативными правовыми актами, устанавливающими порядок определения объема и предоставления указанных субсидий.</w:t>
      </w:r>
    </w:p>
    <w:p w:rsidR="00DE61CF" w:rsidRDefault="00A376C2" w:rsidP="009920FA">
      <w:pPr>
        <w:pStyle w:val="consplusnormal0"/>
        <w:spacing w:before="0" w:beforeAutospacing="0" w:after="0" w:afterAutospacing="0"/>
        <w:ind w:firstLine="540"/>
        <w:jc w:val="both"/>
      </w:pPr>
      <w:r>
        <w:t>5.8</w:t>
      </w:r>
      <w:r w:rsidR="009920FA" w:rsidRPr="001E7111">
        <w:t xml:space="preserve">. Объемы бюджетных ассигнований на обслуживание муниципального долга </w:t>
      </w:r>
      <w:r w:rsidR="00DE61CF" w:rsidRPr="00DE61CF">
        <w:t xml:space="preserve">муниципального образования город </w:t>
      </w:r>
      <w:r w:rsidR="00A87B9E">
        <w:t>Шарыпово</w:t>
      </w:r>
      <w:r w:rsidR="00DE61CF" w:rsidRPr="00DE61CF">
        <w:t xml:space="preserve"> </w:t>
      </w:r>
      <w:r w:rsidR="009920FA" w:rsidRPr="001E7111">
        <w:t xml:space="preserve">рассчитываются плановым методом в соответствии с нормативными правовыми актами </w:t>
      </w:r>
      <w:r w:rsidR="00DE61CF" w:rsidRPr="00DE61CF">
        <w:t>муниципального образования город</w:t>
      </w:r>
      <w:r>
        <w:t>а</w:t>
      </w:r>
      <w:r w:rsidR="00DE61CF" w:rsidRPr="00DE61CF">
        <w:t xml:space="preserve"> </w:t>
      </w:r>
      <w:r>
        <w:t>Шарыпово</w:t>
      </w:r>
      <w:r w:rsidR="009920FA" w:rsidRPr="001E7111">
        <w:t xml:space="preserve">, а также в соответствии с соглашениями, определяющими условия привлечения и обращения муниципальных долговых обязательств </w:t>
      </w:r>
      <w:r w:rsidR="00DE61CF" w:rsidRPr="00DE61CF">
        <w:t>муниципаль</w:t>
      </w:r>
      <w:r>
        <w:t>ного образования города Шарыпово</w:t>
      </w:r>
      <w:r w:rsidR="00DE61CF">
        <w:t>.</w:t>
      </w:r>
    </w:p>
    <w:p w:rsidR="00DC328F" w:rsidRDefault="00DC328F" w:rsidP="009920FA">
      <w:pPr>
        <w:pStyle w:val="consplusnormal0"/>
        <w:spacing w:before="0" w:beforeAutospacing="0" w:after="0" w:afterAutospacing="0"/>
        <w:ind w:firstLine="540"/>
        <w:jc w:val="both"/>
      </w:pPr>
      <w:r>
        <w:t>5.</w:t>
      </w:r>
      <w:r w:rsidR="000016A6">
        <w:t>9</w:t>
      </w:r>
      <w:r>
        <w:t>.</w:t>
      </w:r>
      <w:r w:rsidRPr="00DC328F">
        <w:t xml:space="preserve"> </w:t>
      </w:r>
      <w:r w:rsidRPr="00CE3A04">
        <w:t xml:space="preserve">Объем бюджетных ассигнований </w:t>
      </w:r>
      <w:r>
        <w:t xml:space="preserve">на исполнение судебных актов по искам к городу </w:t>
      </w:r>
      <w:r w:rsidR="000016A6">
        <w:t>Шарыпово</w:t>
      </w:r>
      <w:r>
        <w:t xml:space="preserve"> о возмещении вреда, причиненного гражданину или юридическому лицу в результате незаконных действий (бездействия) </w:t>
      </w:r>
      <w:r w:rsidR="00CE3A04">
        <w:t>муниципальных</w:t>
      </w:r>
      <w:r>
        <w:t xml:space="preserve"> органов власти </w:t>
      </w:r>
      <w:r w:rsidR="00CE3A04">
        <w:t xml:space="preserve">города </w:t>
      </w:r>
      <w:r w:rsidR="009E60B4">
        <w:t>Шарыпово</w:t>
      </w:r>
      <w:r>
        <w:t xml:space="preserve"> либо должностных лиц этих органов в соответствующем финансовом году, определяется исходя из бюджетных ассигнований текущего года с учетом сроков исполнения судебных актов</w:t>
      </w:r>
    </w:p>
    <w:p w:rsidR="008E1D12" w:rsidRPr="008E324D" w:rsidRDefault="00352615" w:rsidP="008E1D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016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1D12" w:rsidRPr="008E324D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дорожного фонда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016A6">
        <w:rPr>
          <w:rFonts w:ascii="Times New Roman" w:hAnsi="Times New Roman" w:cs="Times New Roman"/>
          <w:sz w:val="24"/>
          <w:szCs w:val="24"/>
        </w:rPr>
        <w:t>Шарыпово</w:t>
      </w:r>
      <w:r w:rsidR="008E1D12" w:rsidRPr="008E324D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</w:t>
      </w:r>
      <w:r>
        <w:rPr>
          <w:rFonts w:ascii="Times New Roman" w:hAnsi="Times New Roman" w:cs="Times New Roman"/>
          <w:sz w:val="24"/>
          <w:szCs w:val="24"/>
        </w:rPr>
        <w:t>Решением</w:t>
      </w:r>
      <w:r w:rsidR="008E1D12" w:rsidRPr="008E324D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создании муниципального дорожного фонда муниципального образования город </w:t>
      </w:r>
      <w:r w:rsidR="000016A6">
        <w:rPr>
          <w:rFonts w:ascii="Times New Roman" w:hAnsi="Times New Roman" w:cs="Times New Roman"/>
          <w:sz w:val="24"/>
          <w:szCs w:val="24"/>
        </w:rPr>
        <w:t>Шарыпово</w:t>
      </w:r>
      <w:r w:rsidR="008E1D12" w:rsidRPr="008E324D">
        <w:rPr>
          <w:rFonts w:ascii="Times New Roman" w:hAnsi="Times New Roman" w:cs="Times New Roman"/>
          <w:sz w:val="24"/>
          <w:szCs w:val="24"/>
        </w:rPr>
        <w:t>.</w:t>
      </w:r>
    </w:p>
    <w:p w:rsidR="00352615" w:rsidRPr="00F34D44" w:rsidRDefault="00DC328F" w:rsidP="003526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D44">
        <w:rPr>
          <w:rFonts w:ascii="Times New Roman" w:hAnsi="Times New Roman" w:cs="Times New Roman"/>
          <w:sz w:val="24"/>
          <w:szCs w:val="24"/>
        </w:rPr>
        <w:t>5.1</w:t>
      </w:r>
      <w:r w:rsidR="00691401">
        <w:rPr>
          <w:rFonts w:ascii="Times New Roman" w:hAnsi="Times New Roman" w:cs="Times New Roman"/>
          <w:sz w:val="24"/>
          <w:szCs w:val="24"/>
        </w:rPr>
        <w:t>3</w:t>
      </w:r>
      <w:r w:rsidR="009920FA" w:rsidRPr="00F34D44">
        <w:rPr>
          <w:rFonts w:ascii="Times New Roman" w:hAnsi="Times New Roman" w:cs="Times New Roman"/>
          <w:sz w:val="24"/>
          <w:szCs w:val="24"/>
        </w:rPr>
        <w:t>. Объем бюджетных ассигнований на формирование резервн</w:t>
      </w:r>
      <w:r w:rsidR="000016A6">
        <w:rPr>
          <w:rFonts w:ascii="Times New Roman" w:hAnsi="Times New Roman" w:cs="Times New Roman"/>
          <w:sz w:val="24"/>
          <w:szCs w:val="24"/>
        </w:rPr>
        <w:t>ого фонда</w:t>
      </w:r>
      <w:r w:rsidR="009920FA" w:rsidRPr="00F34D4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E61CF" w:rsidRPr="00F34D44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016A6">
        <w:rPr>
          <w:rFonts w:ascii="Times New Roman" w:hAnsi="Times New Roman" w:cs="Times New Roman"/>
          <w:sz w:val="24"/>
          <w:szCs w:val="24"/>
        </w:rPr>
        <w:t>Шарыпово</w:t>
      </w:r>
      <w:r w:rsidR="009920FA" w:rsidRPr="00F34D44">
        <w:rPr>
          <w:rFonts w:ascii="Times New Roman" w:hAnsi="Times New Roman" w:cs="Times New Roman"/>
          <w:sz w:val="24"/>
          <w:szCs w:val="24"/>
        </w:rPr>
        <w:t xml:space="preserve"> рассчитывается в соответствии с нормативными правовыми актами </w:t>
      </w:r>
      <w:r w:rsidR="00DE61CF" w:rsidRPr="00F34D44">
        <w:rPr>
          <w:rFonts w:ascii="Times New Roman" w:hAnsi="Times New Roman" w:cs="Times New Roman"/>
          <w:sz w:val="24"/>
          <w:szCs w:val="24"/>
        </w:rPr>
        <w:t>муниципального образования город</w:t>
      </w:r>
      <w:r w:rsidR="000016A6">
        <w:rPr>
          <w:rFonts w:ascii="Times New Roman" w:hAnsi="Times New Roman" w:cs="Times New Roman"/>
          <w:sz w:val="24"/>
          <w:szCs w:val="24"/>
        </w:rPr>
        <w:t xml:space="preserve"> Шарыпово</w:t>
      </w:r>
      <w:r w:rsidR="008E1D12" w:rsidRPr="00F34D44">
        <w:rPr>
          <w:rFonts w:ascii="Times New Roman" w:hAnsi="Times New Roman" w:cs="Times New Roman"/>
          <w:sz w:val="24"/>
          <w:szCs w:val="24"/>
        </w:rPr>
        <w:t xml:space="preserve"> и Бюджетным Кодексом РФ</w:t>
      </w:r>
      <w:r w:rsidR="009920FA" w:rsidRPr="00F34D44">
        <w:rPr>
          <w:rFonts w:ascii="Times New Roman" w:hAnsi="Times New Roman" w:cs="Times New Roman"/>
          <w:sz w:val="24"/>
          <w:szCs w:val="24"/>
        </w:rPr>
        <w:t>.</w:t>
      </w:r>
    </w:p>
    <w:p w:rsidR="00352615" w:rsidRPr="00F34D44" w:rsidRDefault="009920FA" w:rsidP="003526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D44">
        <w:rPr>
          <w:rFonts w:ascii="Times New Roman" w:hAnsi="Times New Roman" w:cs="Times New Roman"/>
          <w:sz w:val="24"/>
          <w:szCs w:val="24"/>
        </w:rPr>
        <w:t xml:space="preserve"> </w:t>
      </w:r>
      <w:r w:rsidR="00691401">
        <w:rPr>
          <w:rFonts w:ascii="Times New Roman" w:hAnsi="Times New Roman" w:cs="Times New Roman"/>
          <w:sz w:val="24"/>
          <w:szCs w:val="24"/>
        </w:rPr>
        <w:t xml:space="preserve">5.14.  </w:t>
      </w:r>
      <w:r w:rsidR="00352615" w:rsidRPr="00F34D44">
        <w:rPr>
          <w:rFonts w:ascii="Times New Roman" w:hAnsi="Times New Roman" w:cs="Times New Roman"/>
          <w:sz w:val="24"/>
          <w:szCs w:val="24"/>
        </w:rPr>
        <w:t xml:space="preserve">Бюджетные ассигнования в части общего объема условно утверждаемых (утвержденных) расходов при формировании бюджета </w:t>
      </w:r>
      <w:r w:rsidR="00691401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352615" w:rsidRPr="00F34D44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планируются:</w:t>
      </w:r>
    </w:p>
    <w:p w:rsidR="00352615" w:rsidRPr="00F34D44" w:rsidRDefault="00352615" w:rsidP="003526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D44">
        <w:rPr>
          <w:rFonts w:ascii="Times New Roman" w:hAnsi="Times New Roman" w:cs="Times New Roman"/>
          <w:sz w:val="24"/>
          <w:szCs w:val="24"/>
        </w:rPr>
        <w:t>на первый год планового периода в объеме не менее 2,5 процента общего объема расходов бюджета;</w:t>
      </w:r>
    </w:p>
    <w:p w:rsidR="00352615" w:rsidRPr="00F34D44" w:rsidRDefault="00352615" w:rsidP="003526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D44">
        <w:rPr>
          <w:rFonts w:ascii="Times New Roman" w:hAnsi="Times New Roman" w:cs="Times New Roman"/>
          <w:sz w:val="24"/>
          <w:szCs w:val="24"/>
        </w:rPr>
        <w:t>на второй год планового периода в объеме не менее 5 процентов общего объема расходов бюджета.</w:t>
      </w:r>
    </w:p>
    <w:p w:rsidR="009920FA" w:rsidRPr="00F34D44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</w:p>
    <w:p w:rsidR="009920FA" w:rsidRDefault="009920FA" w:rsidP="009920FA">
      <w:pPr>
        <w:pStyle w:val="consplusnormal0"/>
        <w:spacing w:before="0" w:beforeAutospacing="0" w:after="0" w:afterAutospacing="0"/>
        <w:ind w:firstLine="540"/>
        <w:jc w:val="both"/>
      </w:pPr>
      <w:r>
        <w:rPr>
          <w:rFonts w:ascii="Arial" w:hAnsi="Arial" w:cs="Arial"/>
        </w:rPr>
        <w:t> </w:t>
      </w:r>
      <w:r>
        <w:t> </w:t>
      </w:r>
    </w:p>
    <w:p w:rsidR="00713A2F" w:rsidRPr="00713A2F" w:rsidRDefault="00713A2F" w:rsidP="009920FA">
      <w:pPr>
        <w:pStyle w:val="a9"/>
        <w:spacing w:before="0" w:beforeAutospacing="0" w:after="0" w:afterAutospacing="0"/>
        <w:jc w:val="center"/>
        <w:rPr>
          <w:b/>
        </w:rPr>
      </w:pPr>
    </w:p>
    <w:sectPr w:rsidR="00713A2F" w:rsidRPr="00713A2F" w:rsidSect="006C7CC9">
      <w:pgSz w:w="11909" w:h="16838"/>
      <w:pgMar w:top="851" w:right="1049" w:bottom="1349" w:left="11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E14" w:rsidRDefault="00917E14">
      <w:r>
        <w:separator/>
      </w:r>
    </w:p>
  </w:endnote>
  <w:endnote w:type="continuationSeparator" w:id="0">
    <w:p w:rsidR="00917E14" w:rsidRDefault="0091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E14" w:rsidRDefault="00917E14"/>
  </w:footnote>
  <w:footnote w:type="continuationSeparator" w:id="0">
    <w:p w:rsidR="00917E14" w:rsidRDefault="00917E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79E9"/>
    <w:multiLevelType w:val="hybridMultilevel"/>
    <w:tmpl w:val="85AC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4482"/>
    <w:multiLevelType w:val="multilevel"/>
    <w:tmpl w:val="DAD81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ED3CA6"/>
    <w:multiLevelType w:val="multilevel"/>
    <w:tmpl w:val="E21629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601C1"/>
    <w:multiLevelType w:val="multilevel"/>
    <w:tmpl w:val="DF707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563C2E"/>
    <w:multiLevelType w:val="hybridMultilevel"/>
    <w:tmpl w:val="AD0E7D4E"/>
    <w:lvl w:ilvl="0" w:tplc="403489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D64DA9"/>
    <w:multiLevelType w:val="multilevel"/>
    <w:tmpl w:val="456CC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B82082"/>
    <w:multiLevelType w:val="multilevel"/>
    <w:tmpl w:val="DF707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3E4F9F"/>
    <w:multiLevelType w:val="multilevel"/>
    <w:tmpl w:val="92A2C2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94290D"/>
    <w:multiLevelType w:val="hybridMultilevel"/>
    <w:tmpl w:val="7158A2AC"/>
    <w:lvl w:ilvl="0" w:tplc="46D834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7B3839"/>
    <w:multiLevelType w:val="hybridMultilevel"/>
    <w:tmpl w:val="19960C58"/>
    <w:lvl w:ilvl="0" w:tplc="0F9C4122">
      <w:start w:val="1"/>
      <w:numFmt w:val="decimal"/>
      <w:lvlText w:val="%1.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FC"/>
    <w:rsid w:val="000016A6"/>
    <w:rsid w:val="00016544"/>
    <w:rsid w:val="00026793"/>
    <w:rsid w:val="000325C7"/>
    <w:rsid w:val="000420D7"/>
    <w:rsid w:val="00065EDF"/>
    <w:rsid w:val="00090993"/>
    <w:rsid w:val="00091707"/>
    <w:rsid w:val="00091B0A"/>
    <w:rsid w:val="000A68FD"/>
    <w:rsid w:val="000C3BAC"/>
    <w:rsid w:val="000C4078"/>
    <w:rsid w:val="000D6AD8"/>
    <w:rsid w:val="000E685E"/>
    <w:rsid w:val="000E7492"/>
    <w:rsid w:val="000F69DB"/>
    <w:rsid w:val="00102037"/>
    <w:rsid w:val="001071EC"/>
    <w:rsid w:val="001122C6"/>
    <w:rsid w:val="00160278"/>
    <w:rsid w:val="0018054A"/>
    <w:rsid w:val="00184660"/>
    <w:rsid w:val="001A1280"/>
    <w:rsid w:val="001A5E18"/>
    <w:rsid w:val="001C7A27"/>
    <w:rsid w:val="001D0D3F"/>
    <w:rsid w:val="001D10A3"/>
    <w:rsid w:val="002635A9"/>
    <w:rsid w:val="00273BDA"/>
    <w:rsid w:val="002744CA"/>
    <w:rsid w:val="002A5E19"/>
    <w:rsid w:val="002E0ACA"/>
    <w:rsid w:val="002F20BB"/>
    <w:rsid w:val="003059CB"/>
    <w:rsid w:val="003353C6"/>
    <w:rsid w:val="00352615"/>
    <w:rsid w:val="003650E5"/>
    <w:rsid w:val="00382DF1"/>
    <w:rsid w:val="003A0CF3"/>
    <w:rsid w:val="003A3B9F"/>
    <w:rsid w:val="003B241A"/>
    <w:rsid w:val="003B3D45"/>
    <w:rsid w:val="003B5A45"/>
    <w:rsid w:val="003E28EF"/>
    <w:rsid w:val="003F1B00"/>
    <w:rsid w:val="004111F1"/>
    <w:rsid w:val="00412D43"/>
    <w:rsid w:val="00420700"/>
    <w:rsid w:val="00430CEE"/>
    <w:rsid w:val="0045618E"/>
    <w:rsid w:val="0045786A"/>
    <w:rsid w:val="004913B9"/>
    <w:rsid w:val="00496592"/>
    <w:rsid w:val="004D0549"/>
    <w:rsid w:val="004F336C"/>
    <w:rsid w:val="00502526"/>
    <w:rsid w:val="00540E45"/>
    <w:rsid w:val="005500F4"/>
    <w:rsid w:val="0055670D"/>
    <w:rsid w:val="00565047"/>
    <w:rsid w:val="00582694"/>
    <w:rsid w:val="005870B4"/>
    <w:rsid w:val="005870D3"/>
    <w:rsid w:val="00587C0D"/>
    <w:rsid w:val="005A20A2"/>
    <w:rsid w:val="005A2BD1"/>
    <w:rsid w:val="005B6AF9"/>
    <w:rsid w:val="005C72B5"/>
    <w:rsid w:val="005D26F4"/>
    <w:rsid w:val="005E4BC2"/>
    <w:rsid w:val="005F5341"/>
    <w:rsid w:val="006634A8"/>
    <w:rsid w:val="00691401"/>
    <w:rsid w:val="006B34B0"/>
    <w:rsid w:val="006B3BAC"/>
    <w:rsid w:val="006C3C3B"/>
    <w:rsid w:val="006C7CC9"/>
    <w:rsid w:val="006F7395"/>
    <w:rsid w:val="00713A2F"/>
    <w:rsid w:val="00736C06"/>
    <w:rsid w:val="007379CD"/>
    <w:rsid w:val="007513F9"/>
    <w:rsid w:val="00761152"/>
    <w:rsid w:val="00771D5C"/>
    <w:rsid w:val="00792A2B"/>
    <w:rsid w:val="0079628A"/>
    <w:rsid w:val="007969B0"/>
    <w:rsid w:val="007C123F"/>
    <w:rsid w:val="007D794B"/>
    <w:rsid w:val="008167AC"/>
    <w:rsid w:val="00821EB5"/>
    <w:rsid w:val="00827760"/>
    <w:rsid w:val="008318A0"/>
    <w:rsid w:val="00862DA8"/>
    <w:rsid w:val="00871202"/>
    <w:rsid w:val="00891BD1"/>
    <w:rsid w:val="008A6C87"/>
    <w:rsid w:val="008B0B16"/>
    <w:rsid w:val="008C20B9"/>
    <w:rsid w:val="008C4551"/>
    <w:rsid w:val="008D133A"/>
    <w:rsid w:val="008E0615"/>
    <w:rsid w:val="008E1D12"/>
    <w:rsid w:val="008E324D"/>
    <w:rsid w:val="008E41DB"/>
    <w:rsid w:val="008F02AD"/>
    <w:rsid w:val="00904CF3"/>
    <w:rsid w:val="0090711A"/>
    <w:rsid w:val="0090778C"/>
    <w:rsid w:val="0091518A"/>
    <w:rsid w:val="00917E14"/>
    <w:rsid w:val="0093315C"/>
    <w:rsid w:val="009538D6"/>
    <w:rsid w:val="00954067"/>
    <w:rsid w:val="009920FA"/>
    <w:rsid w:val="009A3E16"/>
    <w:rsid w:val="009A7FEE"/>
    <w:rsid w:val="009B6DFC"/>
    <w:rsid w:val="009D3C03"/>
    <w:rsid w:val="009D719B"/>
    <w:rsid w:val="009E60B4"/>
    <w:rsid w:val="009F7148"/>
    <w:rsid w:val="00A005A9"/>
    <w:rsid w:val="00A21072"/>
    <w:rsid w:val="00A376C2"/>
    <w:rsid w:val="00A745AD"/>
    <w:rsid w:val="00A757A4"/>
    <w:rsid w:val="00A82287"/>
    <w:rsid w:val="00A87B9E"/>
    <w:rsid w:val="00AA397B"/>
    <w:rsid w:val="00AC3E51"/>
    <w:rsid w:val="00AD6A24"/>
    <w:rsid w:val="00B028C9"/>
    <w:rsid w:val="00B076AB"/>
    <w:rsid w:val="00B13C9E"/>
    <w:rsid w:val="00B30E63"/>
    <w:rsid w:val="00B371DE"/>
    <w:rsid w:val="00B42986"/>
    <w:rsid w:val="00B57C9E"/>
    <w:rsid w:val="00B658F5"/>
    <w:rsid w:val="00B720DB"/>
    <w:rsid w:val="00B87A36"/>
    <w:rsid w:val="00BA75FC"/>
    <w:rsid w:val="00BC78E7"/>
    <w:rsid w:val="00BF5A94"/>
    <w:rsid w:val="00C0720D"/>
    <w:rsid w:val="00C22F25"/>
    <w:rsid w:val="00C341A3"/>
    <w:rsid w:val="00C51D23"/>
    <w:rsid w:val="00C570CC"/>
    <w:rsid w:val="00C6602C"/>
    <w:rsid w:val="00C660AE"/>
    <w:rsid w:val="00C678A0"/>
    <w:rsid w:val="00C82B35"/>
    <w:rsid w:val="00C86CAC"/>
    <w:rsid w:val="00C91009"/>
    <w:rsid w:val="00C949FA"/>
    <w:rsid w:val="00CA77C4"/>
    <w:rsid w:val="00CC7D73"/>
    <w:rsid w:val="00CD2E77"/>
    <w:rsid w:val="00CD508C"/>
    <w:rsid w:val="00CE3A04"/>
    <w:rsid w:val="00D106FC"/>
    <w:rsid w:val="00D50A46"/>
    <w:rsid w:val="00D9750C"/>
    <w:rsid w:val="00DA7FC4"/>
    <w:rsid w:val="00DC328F"/>
    <w:rsid w:val="00DD52D5"/>
    <w:rsid w:val="00DE61CF"/>
    <w:rsid w:val="00DE7A16"/>
    <w:rsid w:val="00DF5B87"/>
    <w:rsid w:val="00E14842"/>
    <w:rsid w:val="00E20DC7"/>
    <w:rsid w:val="00E25D14"/>
    <w:rsid w:val="00E33EC3"/>
    <w:rsid w:val="00E812C1"/>
    <w:rsid w:val="00E87689"/>
    <w:rsid w:val="00E9592C"/>
    <w:rsid w:val="00E96829"/>
    <w:rsid w:val="00EA142C"/>
    <w:rsid w:val="00ED7C88"/>
    <w:rsid w:val="00F243C2"/>
    <w:rsid w:val="00F34D44"/>
    <w:rsid w:val="00F405CB"/>
    <w:rsid w:val="00F57836"/>
    <w:rsid w:val="00F74E2C"/>
    <w:rsid w:val="00F80190"/>
    <w:rsid w:val="00F877E0"/>
    <w:rsid w:val="00F94104"/>
    <w:rsid w:val="00FC07C8"/>
    <w:rsid w:val="00FD01D7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36E9E-ED6D-4B2A-9F26-72F0B9C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pt0">
    <w:name w:val="Основной текст + 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rebuchetMS85pt">
    <w:name w:val="Основной текст + Trebuchet MS;8;5 pt;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Impact12pt">
    <w:name w:val="Основной текст + Impact;12 pt"/>
    <w:basedOn w:val="a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pt">
    <w:name w:val="Основной текст (3) + 7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7pt0">
    <w:name w:val="Основной текст (3) + 7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Sylfaen75pt">
    <w:name w:val="Основной текст (3) + Sylfaen;7;5 pt;Не полужирный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65pt">
    <w:name w:val="Основной текст (3) + 6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BookmanOldStyle4pt0pt">
    <w:name w:val="Основной текст (3) + Bookman Old Style;4 pt;Не полужирный;Курсив;Интервал 0 pt"/>
    <w:basedOn w:val="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7pt1">
    <w:name w:val="Основной текст (3) + 7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5pt">
    <w:name w:val="Основной текст (3) + 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10pt1pt">
    <w:name w:val="Основной текст (3) + 10 pt;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65pt1pt">
    <w:name w:val="Основной текст (3) + 6;5 pt;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20" w:line="245" w:lineRule="exact"/>
      <w:jc w:val="center"/>
      <w:outlineLvl w:val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BC78E7"/>
    <w:pPr>
      <w:ind w:left="720"/>
      <w:contextualSpacing/>
    </w:pPr>
  </w:style>
  <w:style w:type="table" w:styleId="a6">
    <w:name w:val="Table Grid"/>
    <w:basedOn w:val="a1"/>
    <w:uiPriority w:val="59"/>
    <w:rsid w:val="0056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5pt">
    <w:name w:val="Основной текст + 7;5 pt"/>
    <w:basedOn w:val="a4"/>
    <w:rsid w:val="004913B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4913B9"/>
    <w:pPr>
      <w:shd w:val="clear" w:color="auto" w:fill="FFFFFF"/>
      <w:spacing w:after="240" w:line="0" w:lineRule="atLeast"/>
      <w:jc w:val="both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962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28A"/>
    <w:rPr>
      <w:rFonts w:ascii="Tahoma" w:hAnsi="Tahoma" w:cs="Tahoma"/>
      <w:color w:val="000000"/>
      <w:sz w:val="16"/>
      <w:szCs w:val="16"/>
    </w:rPr>
  </w:style>
  <w:style w:type="paragraph" w:customStyle="1" w:styleId="23">
    <w:name w:val="Основной текст2"/>
    <w:basedOn w:val="a"/>
    <w:rsid w:val="00DE7A16"/>
    <w:pPr>
      <w:shd w:val="clear" w:color="auto" w:fill="FFFFFF"/>
      <w:spacing w:before="300" w:after="240" w:line="26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713A2F"/>
    <w:pPr>
      <w:suppressAutoHyphens/>
      <w:autoSpaceDE w:val="0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splusnormal0">
    <w:name w:val="consplusnormal"/>
    <w:basedOn w:val="a"/>
    <w:rsid w:val="00992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rmal (Web)"/>
    <w:basedOn w:val="a"/>
    <w:rsid w:val="00992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basedOn w:val="a"/>
    <w:rsid w:val="00992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420700"/>
  </w:style>
  <w:style w:type="character" w:customStyle="1" w:styleId="blk">
    <w:name w:val="blk"/>
    <w:basedOn w:val="a0"/>
    <w:rsid w:val="00420700"/>
  </w:style>
  <w:style w:type="paragraph" w:customStyle="1" w:styleId="ConsNormal">
    <w:name w:val="ConsNormal"/>
    <w:rsid w:val="00792A2B"/>
    <w:pPr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a">
    <w:name w:val="Знак"/>
    <w:basedOn w:val="a"/>
    <w:rsid w:val="00792A2B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1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5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7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tatyana</cp:lastModifiedBy>
  <cp:revision>40</cp:revision>
  <cp:lastPrinted>2019-10-29T10:04:00Z</cp:lastPrinted>
  <dcterms:created xsi:type="dcterms:W3CDTF">2019-10-04T03:59:00Z</dcterms:created>
  <dcterms:modified xsi:type="dcterms:W3CDTF">2019-11-15T02:50:00Z</dcterms:modified>
</cp:coreProperties>
</file>