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8.xml" ContentType="application/vnd.openxmlformats-officedocument.wordprocessingml.header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12.11.2019                                                                                 №243</w:t>
      </w:r>
    </w:p>
    <w:p>
      <w:pPr>
        <w:pStyle w:val="Normal"/>
        <w:widowControl w:val="false"/>
        <w:autoSpaceDE w:val="false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autoSpaceDE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  в постановление от 04.10.2013г. № 239 «Об утверждении муниципальной программы «Развитие физической культуры и спорта  в городе Шарыпово»»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autoSpaceDE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179 Бюджетного кодекса Российской Федерации,  постановлением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редакции от 01.03.2018 г. №64), руководствуясь статьей 34 Устава города Шарыпово</w:t>
      </w:r>
    </w:p>
    <w:p>
      <w:pPr>
        <w:pStyle w:val="Normal"/>
        <w:autoSpaceDE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ПОСТАНОВЛЯЮ:</w:t>
      </w:r>
    </w:p>
    <w:p>
      <w:pPr>
        <w:pStyle w:val="Normal"/>
        <w:widowControl w:val="false"/>
        <w:autoSpaceDE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города Шарыпово от 04.10.2013 г. № 239 «Об утверждении муниципальной программы «Развитие физической культуры и спорта в городе Шарыпово»» (в ред. от 10.10.2019 №213, от 31.10.2019 №220) следующие изменения:</w:t>
      </w:r>
    </w:p>
    <w:p>
      <w:pPr>
        <w:pStyle w:val="Normal"/>
        <w:widowControl w:val="false"/>
        <w:autoSpaceDE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Приложение к постановлению «муниципальная программа «Развитие физической культуры и спорта в городе Шарыпово» изменить, изложить в новой редакции согласно приложению к настоящему Постановлению.</w:t>
      </w:r>
    </w:p>
    <w:p>
      <w:pPr>
        <w:pStyle w:val="Normal"/>
        <w:widowControl w:val="false"/>
        <w:autoSpaceDE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Ю.В.Рудь. </w:t>
      </w:r>
    </w:p>
    <w:p>
      <w:pPr>
        <w:pStyle w:val="ListParagraph"/>
        <w:numPr>
          <w:ilvl w:val="0"/>
          <w:numId w:val="1"/>
        </w:numPr>
        <w:tabs>
          <w:tab w:val="left" w:pos="-142" w:leader="none"/>
          <w:tab w:val="left" w:pos="1026" w:leader="none"/>
          <w:tab w:val="left" w:pos="1418" w:leader="none"/>
        </w:tabs>
        <w:autoSpaceDE w:val="false"/>
        <w:ind w:left="0"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но не ранее 01 января 2020 года 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Style14"/>
            <w:rFonts w:ascii="Times New Roman" w:hAnsi="Times New Roman"/>
            <w:sz w:val="24"/>
            <w:szCs w:val="24"/>
          </w:rPr>
          <w:t>.</w:t>
        </w:r>
        <w:r>
          <w:rPr>
            <w:rStyle w:val="Style14"/>
            <w:rFonts w:ascii="Times New Roman" w:hAnsi="Times New Roman"/>
            <w:sz w:val="24"/>
            <w:szCs w:val="24"/>
            <w:lang w:val="en-US"/>
          </w:rPr>
          <w:t>gorodsharypovo</w:t>
        </w:r>
        <w:r>
          <w:rPr>
            <w:rStyle w:val="Style14"/>
            <w:rFonts w:ascii="Times New Roman" w:hAnsi="Times New Roman"/>
            <w:sz w:val="24"/>
            <w:szCs w:val="24"/>
          </w:rPr>
          <w:t>.</w:t>
        </w:r>
        <w:r>
          <w:rPr>
            <w:rStyle w:val="Style14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4"/>
          <w:szCs w:val="24"/>
        </w:rPr>
        <w:t>).</w:t>
      </w:r>
    </w:p>
    <w:p>
      <w:pPr>
        <w:pStyle w:val="ListParagraph"/>
        <w:tabs>
          <w:tab w:val="left" w:pos="-57" w:leader="none"/>
          <w:tab w:val="left" w:pos="1026" w:leader="none"/>
        </w:tabs>
        <w:autoSpaceDE w:val="false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tabs>
          <w:tab w:val="left" w:pos="-57" w:leader="none"/>
          <w:tab w:val="left" w:pos="1026" w:leader="none"/>
        </w:tabs>
        <w:autoSpaceDE w:val="false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left" w:pos="-57" w:leader="none"/>
          <w:tab w:val="left" w:pos="1026" w:leader="none"/>
        </w:tabs>
        <w:autoSpaceDE w:val="false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left" w:pos="-57" w:leader="none"/>
          <w:tab w:val="left" w:pos="1026" w:leader="none"/>
        </w:tabs>
        <w:autoSpaceDE w:val="false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left" w:pos="-57" w:leader="none"/>
          <w:tab w:val="left" w:pos="1026" w:leader="none"/>
        </w:tabs>
        <w:autoSpaceDE w:val="false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left" w:pos="-57" w:leader="none"/>
          <w:tab w:val="left" w:pos="1026" w:leader="none"/>
        </w:tabs>
        <w:autoSpaceDE w:val="false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Глава города Шарыпово                                                        Н.А.Петровская</w:t>
      </w:r>
    </w:p>
    <w:p>
      <w:pPr>
        <w:pStyle w:val="Normal"/>
        <w:ind w:left="5103" w:hanging="0"/>
        <w:rPr>
          <w:sz w:val="28"/>
          <w:szCs w:val="28"/>
        </w:rPr>
      </w:pPr>
      <w:r>
        <w:rPr/>
      </w:r>
    </w:p>
    <w:p>
      <w:pPr>
        <w:pStyle w:val="Normal"/>
        <w:ind w:left="5103" w:hanging="0"/>
        <w:rPr>
          <w:sz w:val="28"/>
          <w:szCs w:val="28"/>
        </w:rPr>
      </w:pPr>
      <w:r>
        <w:rPr/>
      </w:r>
    </w:p>
    <w:p>
      <w:pPr>
        <w:pStyle w:val="Normal"/>
        <w:ind w:left="5103" w:hanging="0"/>
        <w:rPr>
          <w:sz w:val="28"/>
          <w:szCs w:val="28"/>
        </w:rPr>
      </w:pPr>
      <w:r>
        <w:rPr/>
      </w:r>
    </w:p>
    <w:p>
      <w:pPr>
        <w:pStyle w:val="Normal"/>
        <w:ind w:left="5103" w:hanging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>
      <w:pPr>
        <w:pStyle w:val="Normal"/>
        <w:ind w:left="5103" w:hanging="0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</w:r>
    </w:p>
    <w:p>
      <w:pPr>
        <w:pStyle w:val="Normal"/>
        <w:ind w:left="5103" w:hanging="0"/>
        <w:rPr>
          <w:sz w:val="24"/>
          <w:szCs w:val="24"/>
          <w:u w:val="single"/>
        </w:rPr>
      </w:pPr>
      <w:r>
        <w:rPr>
          <w:sz w:val="24"/>
          <w:szCs w:val="24"/>
        </w:rPr>
        <w:t>от «</w:t>
      </w:r>
      <w:r>
        <w:rPr>
          <w:sz w:val="24"/>
          <w:szCs w:val="24"/>
          <w:u w:val="single"/>
        </w:rPr>
        <w:t xml:space="preserve"> 12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ноября </w:t>
      </w:r>
      <w:r>
        <w:rPr>
          <w:sz w:val="24"/>
          <w:szCs w:val="24"/>
        </w:rPr>
        <w:t>2019 г. №</w:t>
      </w:r>
      <w:r>
        <w:rPr>
          <w:sz w:val="24"/>
          <w:szCs w:val="24"/>
          <w:u w:val="single"/>
        </w:rPr>
        <w:t xml:space="preserve"> 243</w:t>
      </w:r>
    </w:p>
    <w:p>
      <w:pPr>
        <w:pStyle w:val="Normal"/>
        <w:ind w:left="5103" w:hanging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>
      <w:pPr>
        <w:pStyle w:val="Normal"/>
        <w:ind w:left="5103" w:hanging="0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</w:r>
    </w:p>
    <w:p>
      <w:pPr>
        <w:pStyle w:val="Normal"/>
        <w:tabs>
          <w:tab w:val="left" w:pos="7590" w:leader="none"/>
        </w:tabs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04.10.2013   № 239</w:t>
        <w:tab/>
      </w:r>
    </w:p>
    <w:p>
      <w:pPr>
        <w:pStyle w:val="Normal"/>
        <w:widowControl w:val="false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МУНИЦИПАЛЬНАЯ ПРОГРАММА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«РАЗВИТИЕ ФИЗИЧЕСКОЙ КУЛЬТУРЫ И СПОРТА 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ГОРОДЕ ШАРЫПОВО»</w:t>
      </w:r>
    </w:p>
    <w:p>
      <w:pPr>
        <w:pStyle w:val="ConsPlusNormal"/>
        <w:numPr>
          <w:ilvl w:val="0"/>
          <w:numId w:val="0"/>
        </w:numPr>
        <w:ind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Паспорт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«Развитие физической культуры и спорта в городе Шарыпово»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71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288"/>
        <w:gridCol w:w="5782"/>
      </w:tblGrid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/>
            </w:pPr>
            <w:hyperlink r:id="rId3">
              <w:r>
                <w:rPr>
                  <w:rStyle w:val="ListLabel1"/>
                  <w:rFonts w:cs="Times New Roman" w:ascii="Times New Roman" w:hAnsi="Times New Roman"/>
                  <w:color w:val="0000FF"/>
                  <w:sz w:val="24"/>
                  <w:szCs w:val="24"/>
                </w:rPr>
                <w:t>Статья 179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 (в редакции от 01.03.2018 г. №64); 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Распоряжение Администрации города Шарыпово от 26.06.2019 г. № 733 «Об утверждении Перечня муниципальных программ муниципального образования города Шарыпово Красноярского края на 2020-2022 годы»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 спорта и молодежной политики Администрации города Шарыпово 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2014 - 2022 годы (без деления на этапы)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соответствии с приложением № 1 к паспорту муниципальной программы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муниципальной программы – 614 009,22 тыс. рублей, в том числе по годам реализации муниципальной 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55 708,77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59 309,57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61 426,25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61 965,16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77 398,92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91 652,94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70 051,23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68 248,19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68 248,19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федерального бюджета – 7501,80 тыс.рублей, в том числе по годам реализации муниципальной 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7 501,80 тыс.рублей;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0,00 тыс.рублей;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0,00 тыс.рублей;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0,00 тыс.рублей;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краевого бюджета – 63 329,94 тыс. рублей, в том числе по годам реализации муниципальной 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1 428,07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7 755,33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3 751,50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7 360,52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20 138,18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21 133,30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1 763,04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города Шарыпово (далее – бюджет города Шарыпово) – 509 907,37 тыс. рублей, в том числе по годам реализации муниципальной 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51 557,60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49 293,49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55 561,35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52 141,78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52 630,74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54 887,84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-  64 638,19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64 598,19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64 598,19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внебюджетных источников –            33 270,11 тыс. рублей, в том числе по годам реализации муниципальной 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2 723,10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2 260,75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2 113,40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2 462,86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4 630,00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8 130,00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3 650,00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3 650,00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3 650,00 тыс. рублей.</w:t>
            </w:r>
            <w:bookmarkStart w:id="0" w:name="_GoBack"/>
            <w:bookmarkEnd w:id="0"/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Характеристика текущего состояния физической культуры и спорта с указанием основных показателей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/>
      </w:pPr>
      <w:hyperlink r:id="rId4">
        <w:r>
          <w:rPr>
            <w:rStyle w:val="ListLabel1"/>
            <w:rFonts w:cs="Times New Roman" w:ascii="Times New Roman" w:hAnsi="Times New Roman"/>
            <w:color w:val="0000FF"/>
            <w:sz w:val="24"/>
            <w:szCs w:val="24"/>
          </w:rPr>
          <w:t>Концепцией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Направления развития физической культуры и спорта до 2020 года устанавливаются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достижения цели государственной политики в сфере физической культуры и спорта к 2022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2022 году составит 42,00%;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численность населения в возрасте от 8 до 18 лет, занимающегося в муниципальных спортивных школах к 2022 году составит 1201 чел.;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2,2%;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65%.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спортивных клубах по месту жительства города Шарыпово по состоянию на 1 января 2017 года занималось 1007 человек, что составляет 2% от общей численности населения города, систематически занимающегося физической культурой и спортом, то к 2022 году численность занимающихся в спортивных клубах по месту жительства составит 1201 человек это 2,5% от общего числа жителей г. Шарыпово 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городе Шарыпово систематически физической культурой и спортом по состоянию на 01 января 2019 года занимались 39,90% населения в возрасте от 3 до 79 лет (17362 человек), что на 2,4% больше, чем по состоянию на 01.01.2018 (16663 человек или 38,2% от населения в возрасте от 3 до 79 лет). С каждым годом удельный вес систематически занимающихся физкультурой и спортом возрастаем на 2,5 % т.к. по данным статистического отчета за2018 год систематически занимаются физкультурой  и спортом  17444 человек (в возрасте от 3 до 79 лет) это 39,93% от численности населения проживающих в городе. К 2022 году численность занимающихся физкультурой и спортом вырастит до 42,0%. Это связано с тем, что в городе Шарыпово строятся спортивные площадки, ремонтируются спортивные объекты, открываются спортивные залы, не только муниципального уровня, но и коммерческие. Популяризуется здоровый образ жизни через СМИ и другие источники, проводятся соревнования, спартакиады и мероприятия спортивной направленности.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2022 году  года число спортивных сооружений муниципального образования, находящихся в ведении О</w:t>
      </w:r>
      <w:r>
        <w:rPr>
          <w:rFonts w:ascii="Times New Roman" w:hAnsi="Times New Roman"/>
          <w:sz w:val="24"/>
          <w:szCs w:val="24"/>
        </w:rPr>
        <w:t>тдела спорта и молодежной политики Администрации города Шарыпово  увеличится до 20 единиц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к 2022 году, количество спортивных сооружений муниципальной формы собственности составит 20 единиц, что позволит увеличить единовременную пропускную способность объектов спорта, </w:t>
      </w:r>
      <w:r>
        <w:rPr>
          <w:rFonts w:ascii="Times New Roman" w:hAnsi="Times New Roman"/>
          <w:sz w:val="24"/>
          <w:szCs w:val="24"/>
        </w:rPr>
        <w:t>находящихся в ведении Отдела спорта и молодежной политики Администрации города Шарыпово</w:t>
      </w:r>
      <w:r>
        <w:rPr>
          <w:rFonts w:cs="Times New Roman" w:ascii="Times New Roman" w:hAnsi="Times New Roman"/>
          <w:sz w:val="24"/>
          <w:szCs w:val="24"/>
        </w:rPr>
        <w:t xml:space="preserve"> до 650 человек. Уровень обеспеченности спортивными сооружениями в муниципальном образовании по итогам 2018 года составило 43,59 %  и к 2020 году произойдет увеличение.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городе Шарыпово с 1 января 2019 года действуют 2 спортивные школы, реализующие программы спортивной подготовки. Численность детей, занимающихся в спортивных школах, на 1 января 2019 года составляла 1171 человека и к 2022 году планируется увеличить количество занимающихся на 30 человек. </w:t>
      </w:r>
    </w:p>
    <w:p>
      <w:pPr>
        <w:pStyle w:val="Normal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К приоритетным направлениям развития физической культуры и спорта относятся: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развитие адаптивной физической культуры и спорта;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информационная поддержка и пропаганда физической культуры и спорта.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реализация календарного плана официальных физкультурных, спортивных мероприятий города Шарыпово;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организация межведомственного взаимодействия;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развитие материально-технической базы муниципальных учреждений.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В рамках приоритетного направления «Развитие адаптивной физической культуры и спорта» будет обеспечено: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формирование кандидатов в спортивные сборные команды Красноярского края по адаптивным видам спорта;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формирование кандидатов в спортивные сборные команды Красноярского края;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участие организаций, учреждений в краевых и федеральных грантовых программах;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организация и проведение летней спортивно-оздоровительной кампании;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размещение информационных материалов на официальном сайте Администрации города Шарыпово «</w:t>
      </w:r>
      <w:r>
        <w:rPr>
          <w:rFonts w:cs="Times New Roman" w:ascii="Times New Roman" w:hAnsi="Times New Roman"/>
          <w:sz w:val="24"/>
          <w:szCs w:val="24"/>
          <w:u w:val="single"/>
        </w:rPr>
        <w:t>gorodsharypovo.ru</w:t>
      </w:r>
      <w:r>
        <w:rPr>
          <w:rFonts w:cs="Times New Roman" w:ascii="Times New Roman" w:hAnsi="Times New Roman"/>
          <w:sz w:val="24"/>
          <w:szCs w:val="24"/>
        </w:rPr>
        <w:t>» (новости и фотоматериалы).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размещение информации о развитии физкультуры и спорта на территории города Шарыпово на сайтах спортивных учреждений, в группах «в контакте» и других информационных источниках.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Для достижения данной цели должны быть решены следующие задачи: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обеспечение развития массовой физической культуры на территории муниципального образования города Шарыпово;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создание условий для развития массовых видов спорта и системы подготовки спортивного резерва;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Своевременная реализация муниципальной программы в полном объеме позволит достичь следующих результатов: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1) увеличить количество спортивных сооружений муниципального образования, находящихся в ведении </w:t>
      </w:r>
      <w:r>
        <w:rPr>
          <w:rFonts w:ascii="Times New Roman" w:hAnsi="Times New Roman"/>
          <w:sz w:val="24"/>
          <w:szCs w:val="24"/>
        </w:rPr>
        <w:t>Отдела спорта и молодежной политики Администрации города Шарыпово до 20 единиц в 2022 году</w:t>
      </w:r>
      <w:r>
        <w:rPr>
          <w:rFonts w:cs="Times New Roman" w:ascii="Times New Roman" w:hAnsi="Times New Roman"/>
          <w:sz w:val="24"/>
          <w:szCs w:val="24"/>
        </w:rPr>
        <w:t>;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увеличить долю граждан, систематически занимающихся физической культурой и спортом, в общей численности населения до 42,00% в 2022 году;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2022 году.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Реализация муниципальной программы будет способствовать: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формированию здорового образа жизни через развитие массовой физической культуры и спорта;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развитию детско-юношеского спорта и системы подготовки спортивного резерва;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Информация по подпрограммам, отдельным мероприятиям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Подпрограмма «Формирование здорового образа жизни через развитие массовой физической культуры и спорта»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5.1.1. Описание общегородской проблемы, на решение которой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направлено действие подпрограммы, отдельного мероприятия,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содержащее объективные показатели, характеризующие уровень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развития соответствующей сферы, качество жизни населения,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тенденции развития, перечень и характеристика решаемых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задач, анализ причин возникновения проблемы, включая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правовое обоснование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2022 года составит 42,00% от общей численности населения в возрасте от 3 до 79 лет.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01.01.2022 составят 65%.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городе Шарыпово в 2018 году осуществляют свою деятельность 8 спортивных клубов по месту жительства. На 1 января 2018 года в клубах занималось 1007 человек, что составляет 2% от общей численности городского населения, систематически занимающегося физической культурой и спортом. В 2022 году планируется увеличение по вовлечению горожан к занятиям физкультурой и спортом в спортивные клубы по месту жительства.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к 2022 году, количество спортивных сооружений муниципальной формы собственности составит 20 единиц – устройство плоскостного сооружения в парке Белый города Шарыпово, что позволит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650 человек. Уровень фактической обеспеченности спортивными сооружениями на 01.01.2022 года составит 43,59%.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Наиболее массовыми календарными мероприятиями являются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всероссийские акции Лыжня России и Кросс нации, городская спартакиада среди трудовых коллективов.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Совершенствуется и нормативно-правовая база в сфере физической культуры и спорта.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Слабая материально-техническая, методическая база, кадровое обеспечение спортивных клубов по месту жительства.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Недостаточное финансирование официальных физкультурных, спортивных мероприятий города.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5.1.2. Цель и задачи подпрограммы, сроки реализации,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планируемое изменение объективных показателей,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характеризующих уровень развития соответствующей сферы,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качество жизни населения и их влияние на достижение задач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программы, экономический эффект в результате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реализации мероприятий подпрограммы, отдельных мероприятий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Задачи подпрограммы: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развитие сети спортивных клубов по месту жительства граждан;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Этапы и сроки реализации подпрограммы: 2017 – 2022 годы (без деления на этапы).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«Формирование здорового образа жизни через развитие массовой физической культуры и спорта».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«Формирование здорового образа жизни через развитие массовой физической культуры и спорта».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Подпрограмма «Развитие детско-юношеского спорта и системы подготовки спортивного резерва»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5.2.1. Описание общегородской проблемы, на решение которой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направлено действие подпрограммы, отдельного мероприятия,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содержащее объективные показатели, характеризующие уровень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развития соответствующей сферы, качество жизни населения,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тенденции развития, перечень и характеристика решаемых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задач, анализ причин возникновения проблемы, включая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правовое обоснование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со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выявление, отбор и профессиональная подготовка наиболее одаренных молодых спортсменов;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стойкой мотивации человека в выборе профессионального спорта в качестве основной деятельности;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возможности современной, качественной спортивной подготовки.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Наряду с достижениями в подготовке спортивного резерва в городе Шарыпово еще немало проблем: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организационно-правовые проблемы управления системой подготовки спортивного резерва;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дефицит высококвалифицированных кадров, владеющих современными технологиями подготовки спортсменов;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недостаточное количество современных спортивных сооружений;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устаревшие подходы в информационном, медико-биологическом, научно-методическом сопровождении спортсменов;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отсутствие достаточного финансирования системы подготовки спортивного резерва.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5.2.2. Цель и задачи подпрограммы, сроки реализации,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планируемое изменение объективных показателей,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характеризующих уровень развития соответствующей сферы,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качество жизни населения и их влияние на достижение задач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программы, экономический эффект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результате реализации мероприятий подпрограммы,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отдельных мероприятий</w:t>
      </w:r>
    </w:p>
    <w:p>
      <w:pPr>
        <w:pStyle w:val="ConsPlusNormal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Цель подпрограммы – формирование системы подготовки спортивного резерва.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Задачи подпрограммы: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развитие кадровой политики подготовки спортивного резерва;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Этапы и сроки реализации подпрограммы: 2014 – 2022 годы (без деления на этапы).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детско-юношеского спорта и системы подготовки спортивного резерва».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детско-юношеского спорта и системы подготовки спортивного резерва».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5.3.1. Описание общегородской проблемы, на решение которой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направлено действие подпрограммы, отдельного мероприятия,</w:t>
      </w:r>
    </w:p>
    <w:p>
      <w:pPr>
        <w:pStyle w:val="ConsPlusNormal"/>
        <w:numPr>
          <w:ilvl w:val="0"/>
          <w:numId w:val="0"/>
        </w:numPr>
        <w:ind w:left="708" w:firstLine="12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содержащее объективные показатели характеризующие уровень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развития соответствующей сферы, качество жизни населения,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тенденции развития, перечень и характеристика решаемых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задач, анализ причин возникновения проблемы, включая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правовое обоснование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выявление, отбор и профессиональная подготовка  наиболее одаренных молодых спортсменов;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массовой адаптивной физической культуры;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  <w:tab/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учреждении «Комплексный центр социального обслуживания населения» (128 занимающихся).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Поддержка развития АФК осуществляется в рамках реализации муниципальной программы.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Существует и ряд проблем в АФК города: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5.3.2. Цель и задачи подпрограммы, сроки реализации,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планируемое изменение объективных показателей,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характеризующих уровень развития соответствующей сферы,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качество жизни населения и их влияние на достижение задач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программы, экономический эффект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результате реализации мероприятий подпрограммы,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отдельных мероприятий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Цель подпрограммы – организация условий для занятий массовыми видами спорта детей и подростков.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Задачи подпрограммы: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совершенствование системы мероприятий, направленных на развитие спорта, поиск, поддержку талантливых и одаренных спортсменов. 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развитие кадровой политики подготовки спортивного резерва.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Этапы и сроки реализации подпрограммы: 2014 – 2022 годы (без деления на этапы).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</w:t>
      </w:r>
      <w:r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>
        <w:rPr>
          <w:rFonts w:cs="Times New Roman" w:ascii="Times New Roman" w:hAnsi="Times New Roman"/>
          <w:sz w:val="24"/>
          <w:szCs w:val="24"/>
        </w:rPr>
        <w:t>».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5.4. Подпрограмма «Управление развитием отрасли 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физической культуры и спорта»</w:t>
      </w:r>
    </w:p>
    <w:p>
      <w:pPr>
        <w:pStyle w:val="ConsPlusNormal"/>
        <w:numPr>
          <w:ilvl w:val="0"/>
          <w:numId w:val="0"/>
        </w:numPr>
        <w:ind w:hanging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5.4.1. Описание общегородской проблемы, на решение которой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направлено действие подпрограммы, отдельного мероприятия,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содержащее объективные показатели, характеризующие уровень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развития соответствующей сферы, качество жизни населения,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тенденции развития, перечень и характеристика решаемых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задач, анализ причин возникновения проблемы, включая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правовое обоснование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рамках подпрограммы предусматривается реализация следующих основных мероприятий: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Реализуемые в рамках настоящей подпрограммы меры правового регулирования направлены на: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эффективное оказание муниципальных услуг и исполнение функций в установленной сфере деятельности;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усиление кадрового потенциала сферы физической культуры и спорта;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совершенствование форм межведомственного взаимодействия.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5.4.2. Цель и задачи подпрограммы, сроки реализации,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планируемое изменение объективных показателей,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характеризующих уровень развития соответствующей сферы,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качество жизни населения и их влияние на достижение задач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программы, экономический эффект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результате реализации мероприятий подпрограммы,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отдельных мероприятий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Задача подпрограммы –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Этапы и сроки реализации подпрограммы: 2014 – 2022 годы (без деления на этапы).</w:t>
      </w:r>
    </w:p>
    <w:p>
      <w:pPr>
        <w:pStyle w:val="ConsPlusNormal"/>
        <w:numPr>
          <w:ilvl w:val="0"/>
          <w:numId w:val="0"/>
        </w:numPr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«Управление развитием отрасли физической культуры и спорта».</w:t>
      </w:r>
    </w:p>
    <w:p>
      <w:pPr>
        <w:pStyle w:val="ConsPlusNormal"/>
        <w:numPr>
          <w:ilvl w:val="0"/>
          <w:numId w:val="0"/>
        </w:numPr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«Управление развитием отрасли физической культуры и спорта».</w:t>
      </w:r>
    </w:p>
    <w:p>
      <w:pPr>
        <w:pStyle w:val="ConsPlusNormal"/>
        <w:numPr>
          <w:ilvl w:val="0"/>
          <w:numId w:val="0"/>
        </w:numPr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>
      <w:pPr>
        <w:pStyle w:val="ConsPlusNormal"/>
        <w:numPr>
          <w:ilvl w:val="0"/>
          <w:numId w:val="0"/>
        </w:numPr>
        <w:ind w:hanging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Основные меры правового регулирования в развитии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Информация по ресурсному обеспечению программы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>
      <w:pPr>
        <w:pStyle w:val="ConsPlusNormal"/>
        <w:numPr>
          <w:ilvl w:val="0"/>
          <w:numId w:val="0"/>
        </w:numPr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ИНФОРМАЦИЯ О СВОДНЫХ ПОКАЗАТЕЛЯХ МУНИЦИПАЛЬНЫХ ЗАДАНИЙ</w:t>
      </w:r>
    </w:p>
    <w:p>
      <w:pPr>
        <w:pStyle w:val="Normal"/>
        <w:widowControl w:val="false"/>
        <w:numPr>
          <w:ilvl w:val="0"/>
          <w:numId w:val="0"/>
        </w:numPr>
        <w:outlineLvl w:val="1"/>
        <w:rPr>
          <w:sz w:val="24"/>
          <w:szCs w:val="24"/>
        </w:rPr>
      </w:pPr>
      <w:r>
        <w:rPr>
          <w:sz w:val="24"/>
          <w:szCs w:val="24"/>
        </w:rPr>
      </w:r>
      <w:bookmarkStart w:id="1" w:name="P383"/>
      <w:bookmarkStart w:id="2" w:name="P383"/>
      <w:bookmarkEnd w:id="2"/>
    </w:p>
    <w:p>
      <w:pPr>
        <w:sectPr>
          <w:headerReference w:type="default" r:id="rId5"/>
          <w:type w:val="nextPage"/>
          <w:pgSz w:w="11906" w:h="16838"/>
          <w:pgMar w:left="1701" w:right="851" w:header="720" w:top="851" w:footer="0" w:bottom="1134" w:gutter="0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 w:val="false"/>
        <w:numPr>
          <w:ilvl w:val="0"/>
          <w:numId w:val="0"/>
        </w:numPr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>
      <w:pPr>
        <w:pStyle w:val="ConsPlusNormal"/>
        <w:numPr>
          <w:ilvl w:val="0"/>
          <w:numId w:val="0"/>
        </w:numPr>
        <w:ind w:left="10206" w:hanging="0"/>
        <w:outlineLvl w:val="1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№ 1 к Паспорту муниципальной  программы «Развитие физической культуры и спорта в городе Шарыпово», </w:t>
      </w:r>
      <w:r>
        <w:rPr>
          <w:rFonts w:ascii="Times New Roman" w:hAnsi="Times New Roman"/>
          <w:sz w:val="24"/>
          <w:szCs w:val="24"/>
        </w:rPr>
        <w:t xml:space="preserve">утвержденной </w:t>
      </w:r>
    </w:p>
    <w:p>
      <w:pPr>
        <w:pStyle w:val="Normal"/>
        <w:widowControl w:val="false"/>
        <w:ind w:left="10206" w:hanging="0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города Шарыпово </w:t>
      </w:r>
    </w:p>
    <w:p>
      <w:pPr>
        <w:pStyle w:val="Normal"/>
        <w:widowControl w:val="false"/>
        <w:ind w:left="10206" w:hanging="0"/>
        <w:rPr>
          <w:sz w:val="24"/>
          <w:szCs w:val="24"/>
        </w:rPr>
      </w:pPr>
      <w:r>
        <w:rPr>
          <w:sz w:val="24"/>
          <w:szCs w:val="24"/>
        </w:rPr>
        <w:t>от 03.10.2013 № 239</w:t>
      </w:r>
    </w:p>
    <w:p>
      <w:pPr>
        <w:pStyle w:val="ConsPlusNormal"/>
        <w:numPr>
          <w:ilvl w:val="0"/>
          <w:numId w:val="0"/>
        </w:numPr>
        <w:ind w:left="10206" w:firstLine="72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92"/>
      <w:bookmarkEnd w:id="3"/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451" w:type="dxa"/>
        <w:jc w:val="left"/>
        <w:tblInd w:w="62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90"/>
        <w:gridCol w:w="2503"/>
        <w:gridCol w:w="1177"/>
        <w:gridCol w:w="1324"/>
        <w:gridCol w:w="1031"/>
        <w:gridCol w:w="884"/>
        <w:gridCol w:w="882"/>
        <w:gridCol w:w="884"/>
        <w:gridCol w:w="882"/>
        <w:gridCol w:w="884"/>
        <w:gridCol w:w="882"/>
        <w:gridCol w:w="884"/>
        <w:gridCol w:w="882"/>
        <w:gridCol w:w="884"/>
        <w:gridCol w:w="878"/>
      </w:tblGrid>
      <w:tr>
        <w:trPr>
          <w:tblHeader w:val="true"/>
          <w:trHeight w:val="1690" w:hRule="atLeast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Цель, целевые показатели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9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>
        <w:trPr>
          <w:tblHeader w:val="true"/>
        </w:trPr>
        <w:tc>
          <w:tcPr>
            <w:tcW w:w="59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7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годы до конца реализации муниципальной программы пятилетнем интервале</w:t>
            </w:r>
          </w:p>
        </w:tc>
      </w:tr>
      <w:tr>
        <w:trPr>
          <w:tblHeader w:val="true"/>
        </w:trPr>
        <w:tc>
          <w:tcPr>
            <w:tcW w:w="5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2031</w:t>
            </w:r>
          </w:p>
        </w:tc>
      </w:tr>
      <w:tr>
        <w:trPr>
          <w:tblHeader w:val="true"/>
          <w:trHeight w:val="299" w:hRule="atLeast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>
          <w:tblHeader w:val="true"/>
        </w:trPr>
        <w:tc>
          <w:tcPr>
            <w:tcW w:w="154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>
        <w:trPr>
          <w:tblHeader w:val="true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</w:tr>
      <w:tr>
        <w:trPr>
          <w:tblHeader w:val="true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27,94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34,30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35,90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38,02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39,90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40,90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41,50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</w:tr>
      <w:tr>
        <w:trPr>
          <w:tblHeader w:val="true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11,40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12,00</w:t>
            </w:r>
          </w:p>
        </w:tc>
      </w:tr>
    </w:tbl>
    <w:tbl>
      <w:tblPr>
        <w:tblpPr w:bottomFromText="0" w:horzAnchor="margin" w:leftFromText="180" w:rightFromText="180" w:tblpX="0" w:tblpY="-7013" w:topFromText="0" w:vertAnchor="text"/>
        <w:tblW w:w="154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360"/>
        <w:gridCol w:w="1908"/>
        <w:gridCol w:w="2552"/>
        <w:gridCol w:w="1842"/>
        <w:gridCol w:w="786"/>
        <w:gridCol w:w="773"/>
        <w:gridCol w:w="709"/>
        <w:gridCol w:w="709"/>
        <w:gridCol w:w="1277"/>
        <w:gridCol w:w="1274"/>
        <w:gridCol w:w="1277"/>
        <w:gridCol w:w="1416"/>
      </w:tblGrid>
      <w:tr>
        <w:trPr>
          <w:trHeight w:val="300" w:hRule="atLeast"/>
        </w:trPr>
        <w:tc>
          <w:tcPr>
            <w:tcW w:w="9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0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8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  <w:br/>
              <w:t xml:space="preserve">постановлением Администрации города Шарыпово </w:t>
              <w:br/>
              <w:t>от 04.10.2013 № 239</w:t>
            </w:r>
          </w:p>
        </w:tc>
      </w:tr>
      <w:tr>
        <w:trPr>
          <w:trHeight w:val="623" w:hRule="atLeast"/>
        </w:trPr>
        <w:tc>
          <w:tcPr>
            <w:tcW w:w="9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0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8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/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0" w:hRule="atLeast"/>
        </w:trPr>
        <w:tc>
          <w:tcPr>
            <w:tcW w:w="9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0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8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7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85" w:hRule="atLeast"/>
        </w:trPr>
        <w:tc>
          <w:tcPr>
            <w:tcW w:w="15450" w:type="dxa"/>
            <w:gridSpan w:val="13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>
        <w:trPr>
          <w:trHeight w:val="885" w:hRule="atLeast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очередной финансовый год и плановый период 2020-2022 годы</w:t>
            </w:r>
          </w:p>
        </w:tc>
      </w:tr>
      <w:tr>
        <w:trPr>
          <w:trHeight w:val="1039" w:hRule="atLeast"/>
        </w:trPr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70 051,23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68 248,19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68 248,19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206 547,61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70 051,23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68 248,19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68 248,19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206 547,61</w:t>
            </w:r>
          </w:p>
        </w:tc>
      </w:tr>
      <w:tr>
        <w:trPr>
          <w:trHeight w:val="150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45 602,74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133 485,00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08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45 602,74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133 485,00</w:t>
            </w:r>
          </w:p>
        </w:tc>
      </w:tr>
      <w:tr>
        <w:trPr>
          <w:trHeight w:val="1605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11 146,54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33 248,22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11 146,54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11 050,84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33 248,22</w:t>
            </w:r>
          </w:p>
        </w:tc>
      </w:tr>
      <w:tr>
        <w:trPr>
          <w:trHeight w:val="7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Подпрограмма 3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10 933,17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32 708,05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10 933,17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10 887,44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32 708,05</w:t>
            </w:r>
          </w:p>
        </w:tc>
      </w:tr>
      <w:tr>
        <w:trPr>
          <w:trHeight w:val="177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ОСиМП Администрации города Шарыпово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7 106,34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2 368,78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7 106,34</w:t>
            </w:r>
          </w:p>
        </w:tc>
      </w:tr>
    </w:tbl>
    <w:p>
      <w:pPr>
        <w:pStyle w:val="ConsNormal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132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2"/>
        <w:gridCol w:w="1843"/>
        <w:gridCol w:w="2834"/>
        <w:gridCol w:w="3119"/>
        <w:gridCol w:w="1421"/>
        <w:gridCol w:w="1420"/>
        <w:gridCol w:w="1420"/>
        <w:gridCol w:w="1491"/>
      </w:tblGrid>
      <w:tr>
        <w:trPr>
          <w:trHeight w:val="300" w:hRule="atLeast"/>
        </w:trPr>
        <w:tc>
          <w:tcPr>
            <w:tcW w:w="58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752" w:type="dxa"/>
            <w:gridSpan w:val="4"/>
            <w:vMerge w:val="restart"/>
            <w:tcBorders/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>
        <w:trPr>
          <w:trHeight w:val="975" w:hRule="atLeast"/>
        </w:trPr>
        <w:tc>
          <w:tcPr>
            <w:tcW w:w="58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752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5" w:hRule="exact"/>
        </w:trPr>
        <w:tc>
          <w:tcPr>
            <w:tcW w:w="58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1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1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58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48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>
        <w:trPr>
          <w:trHeight w:val="469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>
        <w:trPr>
          <w:trHeight w:val="45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70 051,23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68 248,19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68 248,19</w:t>
            </w:r>
          </w:p>
        </w:tc>
        <w:tc>
          <w:tcPr>
            <w:tcW w:w="1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206 547,61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1 763,04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1 763,04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64 638,19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64 598,19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64 598,19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193 834,57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3 650,00</w:t>
            </w:r>
          </w:p>
        </w:tc>
        <w:tc>
          <w:tcPr>
            <w:tcW w:w="14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3 650,00</w:t>
            </w:r>
          </w:p>
        </w:tc>
        <w:tc>
          <w:tcPr>
            <w:tcW w:w="14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10 950,00</w:t>
            </w:r>
          </w:p>
        </w:tc>
      </w:tr>
      <w:tr>
        <w:trPr>
          <w:trHeight w:val="394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45 602,74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43 941,13</w:t>
            </w:r>
          </w:p>
        </w:tc>
        <w:tc>
          <w:tcPr>
            <w:tcW w:w="1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133 485,00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1 641,61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1 641,61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40 961,13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40 941,13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40 941,13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122 843,39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4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4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9 000,00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11 146,54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11 050,84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11 050,84</w:t>
            </w:r>
          </w:p>
        </w:tc>
        <w:tc>
          <w:tcPr>
            <w:tcW w:w="1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33 248,22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11 020,84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11 000,84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11 000,84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33 022,52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10 933,17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10 887,44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10 887,44</w:t>
            </w:r>
          </w:p>
        </w:tc>
        <w:tc>
          <w:tcPr>
            <w:tcW w:w="1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32 708,05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45,73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30 862,32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1 800,00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7 106,34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2 368,78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7 106,34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tbl>
      <w:tblPr>
        <w:tblStyle w:val="a5"/>
        <w:tblW w:w="99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78"/>
        <w:gridCol w:w="4216"/>
      </w:tblGrid>
      <w:tr>
        <w:trPr/>
        <w:tc>
          <w:tcPr>
            <w:tcW w:w="57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04.10.2013 № 239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Прогноз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сводных показателей муниципальных заданий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71" w:type="dxa"/>
        <w:jc w:val="left"/>
        <w:tblInd w:w="-176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724"/>
        <w:gridCol w:w="2409"/>
        <w:gridCol w:w="1892"/>
        <w:gridCol w:w="1779"/>
        <w:gridCol w:w="1134"/>
        <w:gridCol w:w="1116"/>
        <w:gridCol w:w="1116"/>
      </w:tblGrid>
      <w:tr>
        <w:trPr>
          <w:trHeight w:val="749" w:hRule="atLeast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>
        <w:trPr>
          <w:trHeight w:val="390" w:hRule="atLeast"/>
        </w:trPr>
        <w:tc>
          <w:tcPr>
            <w:tcW w:w="7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4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>
        <w:trPr>
          <w:trHeight w:val="1922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  </w:t>
            </w:r>
            <w:r>
              <w:rPr>
                <w:sz w:val="24"/>
                <w:szCs w:val="24"/>
              </w:rPr>
              <w:t>2112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2112 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2112 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6789,45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6486,65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6486,65</w:t>
            </w:r>
          </w:p>
        </w:tc>
      </w:tr>
      <w:tr>
        <w:trPr>
          <w:trHeight w:val="1932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7518,83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7391,34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7391,34</w:t>
            </w:r>
          </w:p>
        </w:tc>
      </w:tr>
      <w:tr>
        <w:trPr>
          <w:trHeight w:val="273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25019,98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23808,65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23808,65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   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>
        <w:trPr>
          <w:trHeight w:val="1932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567,00</w:t>
            </w:r>
          </w:p>
        </w:tc>
      </w:tr>
      <w:tr>
        <w:trPr>
          <w:trHeight w:val="161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1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2467,49</w:t>
            </w:r>
          </w:p>
        </w:tc>
      </w:tr>
      <w:tr>
        <w:trPr>
          <w:trHeight w:val="161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>
        <w:trPr>
          <w:trHeight w:val="74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945,77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945,77</w:t>
            </w:r>
          </w:p>
        </w:tc>
      </w:tr>
      <w:tr>
        <w:trPr>
          <w:trHeight w:val="1922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2235,41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2228,92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2228,92</w:t>
            </w:r>
          </w:p>
        </w:tc>
      </w:tr>
      <w:tr>
        <w:trPr>
          <w:trHeight w:val="2824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239,65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239,65</w:t>
            </w:r>
          </w:p>
        </w:tc>
      </w:tr>
      <w:tr>
        <w:trPr>
          <w:trHeight w:val="2292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103,16</w:t>
            </w:r>
          </w:p>
        </w:tc>
      </w:tr>
      <w:tr>
        <w:trPr>
          <w:trHeight w:val="2433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752,79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746,30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746,30</w:t>
            </w:r>
          </w:p>
        </w:tc>
      </w:tr>
      <w:tr>
        <w:trPr>
          <w:trHeight w:val="41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1494,12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1487,63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1487,63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7.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>кикбоксинг, этап начальной</w:t>
              </w:r>
            </w:hyperlink>
            <w:r>
              <w:rPr>
                <w:sz w:val="24"/>
                <w:szCs w:val="24"/>
              </w:rPr>
              <w:t xml:space="preserve"> подготовки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288,37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281,88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8.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кикбоксинг, тренировочный этап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644,70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644,70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лиц 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4346,62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4322,83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4322,83</w:t>
            </w:r>
          </w:p>
        </w:tc>
      </w:tr>
      <w:tr>
        <w:trPr>
          <w:trHeight w:val="806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163,76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160,70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160,70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>волейбол, тренировочныйэтап</w:t>
              </w:r>
            </w:hyperlink>
            <w:r>
              <w:rPr>
                <w:sz w:val="24"/>
                <w:szCs w:val="24"/>
              </w:rPr>
              <w:t xml:space="preserve">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390,87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387,81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387,81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641,31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638,25</w:t>
            </w:r>
          </w:p>
        </w:tc>
      </w:tr>
      <w:tr>
        <w:trPr>
          <w:trHeight w:val="354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955,87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952,81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952,81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Лыжные гонки, </w:t>
              </w:r>
            </w:hyperlink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237,32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234,26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234,26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234,82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234,82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хоккей,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>
          <w:trHeight w:val="274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235,83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232,77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хоккей,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235,77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232,71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9.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169,88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166,82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166,82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472,44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469,38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469,38</w:t>
            </w:r>
          </w:p>
        </w:tc>
      </w:tr>
      <w:tr>
        <w:trPr>
          <w:trHeight w:val="221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/>
            </w:pPr>
            <w:hyperlink w:anchor="RANGE!Par1663">
              <w:r>
                <w:rPr>
                  <w:rStyle w:val="ListLabel2"/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767,03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767,03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лиц обучающихся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5822,15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5810,08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5810,08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 w:hanging="0"/>
        <w:outlineLvl w:val="1"/>
        <w:rPr>
          <w:sz w:val="24"/>
          <w:szCs w:val="24"/>
        </w:rPr>
      </w:pPr>
      <w:bookmarkStart w:id="4" w:name="Par2537"/>
      <w:bookmarkEnd w:id="4"/>
      <w:r>
        <w:rPr>
          <w:sz w:val="24"/>
          <w:szCs w:val="24"/>
        </w:rPr>
        <w:t>Приложение № 5 к муниципальной программе «Развитие физической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культуры и спорта в городе Шарыпово», утвержденной 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города Шарыпово 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>от 04.10.2013 № 239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ПОДПРОГРАММА «ФОРМИРОВАНИЕ ЗДОРОВОГО ОБРАЗА ЖИЗНИ ЧЕРЕЗ РАЗВИТИЕ МАССОВОЙ ФИЗИЧЕСКОЙ КУЛЬТУРЫ И СПОРТА»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Паспорт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подпрограммы «Формирование здорового образа жизни через развитие массовой физической культуры и спорта»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71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288"/>
        <w:gridCol w:w="5782"/>
      </w:tblGrid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Развитие сети спортивных клубов по месту жительства граждан.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2014 - 2022 годы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подпрограммы –391 393,42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33 842,98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37 030,79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39 506,04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39 204,44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52 269,28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56 054,89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45 602,74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43 941,13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43 941,13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краевого бюджета – 43 608,71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4 886,00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3 000,00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4 606,60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14 908,31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14 566,19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1 641,61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города Шарыпово – 318 284,71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31 342,98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29 944,79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34 506,04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32 197,84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32 960,97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34 488,70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40 961,13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40 941,13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40 941,13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внебюджетных источников – 29 500,00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2 500,00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2 200,00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2 000,00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2 400,00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4 400,00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7 000,00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3 000,00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3 000,00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3 000,00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Перечень мероприятий подпрограммы представлен в приложении № 2 к подпрограмме.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 Механизм реализации подпрограммы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>
      <w:pPr>
        <w:pStyle w:val="Normal"/>
        <w:tabs>
          <w:tab w:val="left" w:pos="2268" w:leader="none"/>
        </w:tabs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муниципальному автономному учреждению «Центр физкультурно-спортивной подготовки»</w:t>
      </w:r>
      <w:r>
        <w:rPr>
          <w:sz w:val="24"/>
          <w:szCs w:val="24"/>
          <w:lang w:eastAsia="ar-SA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3.5. Закупка товаров, работ, услуг</w:t>
      </w:r>
      <w:r>
        <w:rPr>
          <w:sz w:val="24"/>
          <w:szCs w:val="24"/>
          <w:lang w:eastAsia="ar-SA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lang w:eastAsia="ar-SA"/>
        </w:rPr>
        <w:t xml:space="preserve">осуществляется в соответствии с Федеральным </w:t>
      </w:r>
      <w:hyperlink r:id="rId6">
        <w:r>
          <w:rPr>
            <w:rStyle w:val="ListLabel3"/>
            <w:rFonts w:cs="Times New Roman CYR" w:ascii="Times New Roman CYR" w:hAnsi="Times New Roman CYR"/>
            <w:sz w:val="24"/>
            <w:szCs w:val="24"/>
            <w:lang w:eastAsia="ar-SA"/>
          </w:rPr>
          <w:t>законом</w:t>
        </w:r>
      </w:hyperlink>
      <w:r>
        <w:rPr>
          <w:sz w:val="24"/>
          <w:szCs w:val="24"/>
          <w:lang w:eastAsia="ar-SA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lang w:eastAsia="ar-SA"/>
        </w:rPr>
        <w:t xml:space="preserve">от 18.07.2011 № 223-ФЗ </w:t>
      </w:r>
      <w:r>
        <w:rPr>
          <w:sz w:val="24"/>
          <w:szCs w:val="24"/>
          <w:lang w:eastAsia="ar-SA"/>
        </w:rPr>
        <w:t>«</w:t>
      </w:r>
      <w:r>
        <w:rPr>
          <w:rFonts w:cs="Times New Roman CYR" w:ascii="Times New Roman CYR" w:hAnsi="Times New Roman CYR"/>
          <w:sz w:val="24"/>
          <w:szCs w:val="24"/>
          <w:lang w:eastAsia="ar-SA"/>
        </w:rPr>
        <w:t>О закупках товаров, работ, услуг отдельными видами юридических лиц</w:t>
      </w:r>
      <w:r>
        <w:rPr>
          <w:sz w:val="24"/>
          <w:szCs w:val="24"/>
          <w:lang w:eastAsia="ar-SA"/>
        </w:rPr>
        <w:t>».</w:t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Управление подпрограммой и контроль за ходом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ее выполнения</w:t>
      </w:r>
    </w:p>
    <w:p>
      <w:pPr>
        <w:pStyle w:val="Normal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>
      <w:pPr>
        <w:pStyle w:val="Normal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04.10.2013 № 239</w:t>
      </w:r>
    </w:p>
    <w:p>
      <w:pPr>
        <w:pStyle w:val="ConsPlusNormal"/>
        <w:numPr>
          <w:ilvl w:val="0"/>
          <w:numId w:val="0"/>
        </w:numPr>
        <w:ind w:left="5103" w:firstLine="72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3042"/>
      <w:bookmarkEnd w:id="5"/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8"/>
        <w:gridCol w:w="1645"/>
        <w:gridCol w:w="849"/>
        <w:gridCol w:w="852"/>
        <w:gridCol w:w="849"/>
        <w:gridCol w:w="849"/>
      </w:tblGrid>
      <w:tr>
        <w:trPr>
          <w:tblHeader w:val="true"/>
          <w:trHeight w:val="518" w:hRule="atLeast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</w:tr>
      <w:tr>
        <w:trPr>
          <w:tblHeader w:val="true"/>
          <w:trHeight w:val="335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2022 </w:t>
            </w:r>
          </w:p>
        </w:tc>
      </w:tr>
      <w:tr>
        <w:trPr>
          <w:tblHeader w:val="true"/>
          <w:trHeight w:val="28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blHeader w:val="true"/>
        </w:trPr>
        <w:tc>
          <w:tcPr>
            <w:tcW w:w="9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Цель подпрограммы: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>
        <w:trPr>
          <w:tblHeader w:val="true"/>
        </w:trPr>
        <w:tc>
          <w:tcPr>
            <w:tcW w:w="9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>
        <w:trPr>
          <w:tblHeader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65,00</w:t>
            </w:r>
          </w:p>
        </w:tc>
      </w:tr>
      <w:tr>
        <w:trPr>
          <w:tblHeader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blHeader w:val="true"/>
        </w:trPr>
        <w:tc>
          <w:tcPr>
            <w:tcW w:w="9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>
        <w:trPr>
          <w:tblHeader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40,90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41,50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42,00</w:t>
            </w:r>
          </w:p>
        </w:tc>
      </w:tr>
      <w:tr>
        <w:trPr>
          <w:tblHeader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</w:t>
            </w:r>
          </w:p>
        </w:tc>
      </w:tr>
      <w:tr>
        <w:trPr>
          <w:tblHeader w:val="true"/>
        </w:trPr>
        <w:tc>
          <w:tcPr>
            <w:tcW w:w="9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>
        <w:trPr>
          <w:tblHeader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</w:tr>
      <w:tr>
        <w:trPr>
          <w:tblHeader w:val="true"/>
          <w:trHeight w:val="2021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spacing w:before="0"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before="0"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before="0"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>
        <w:trPr>
          <w:tblHeader w:val="true"/>
        </w:trPr>
        <w:tc>
          <w:tcPr>
            <w:tcW w:w="9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>
        <w:trPr>
          <w:tblHeader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10150</w:t>
            </w:r>
          </w:p>
        </w:tc>
      </w:tr>
    </w:tbl>
    <w:p>
      <w:pPr>
        <w:sectPr>
          <w:headerReference w:type="default" r:id="rId7"/>
          <w:type w:val="nextPage"/>
          <w:pgSz w:orient="landscape" w:w="16838" w:h="11906"/>
          <w:pgMar w:left="1134" w:right="1134" w:header="720" w:top="1134" w:footer="0" w:bottom="851" w:gutter="0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750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4"/>
        <w:gridCol w:w="2410"/>
        <w:gridCol w:w="1984"/>
        <w:gridCol w:w="851"/>
        <w:gridCol w:w="850"/>
        <w:gridCol w:w="1561"/>
        <w:gridCol w:w="707"/>
        <w:gridCol w:w="2"/>
        <w:gridCol w:w="1276"/>
        <w:gridCol w:w="1275"/>
        <w:gridCol w:w="1276"/>
        <w:gridCol w:w="1416"/>
        <w:gridCol w:w="2"/>
        <w:gridCol w:w="1415"/>
      </w:tblGrid>
      <w:tr>
        <w:trPr>
          <w:trHeight w:val="540" w:hRule="atLeast"/>
        </w:trPr>
        <w:tc>
          <w:tcPr>
            <w:tcW w:w="72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before="0" w:after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09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  <w:br/>
              <w:t>от 04.10.2013 № 239</w:t>
            </w:r>
          </w:p>
        </w:tc>
      </w:tr>
      <w:tr>
        <w:trPr>
          <w:trHeight w:val="3540" w:hRule="atLeast"/>
        </w:trPr>
        <w:tc>
          <w:tcPr>
            <w:tcW w:w="72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09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72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8" w:type="dxa"/>
            <w:gridSpan w:val="11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4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3510" w:hRule="atLeast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РзПр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на очередной финансовый год и плановый период 2020-2022 годы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trHeight w:val="415" w:hRule="atLeast"/>
        </w:trPr>
        <w:tc>
          <w:tcPr>
            <w:tcW w:w="1574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 1 Развитие сети спортивных клубов по месту жительства граждан.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>
        <w:trPr>
          <w:trHeight w:val="41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45 602,74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43 941,13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43 941,13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133 485,00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4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0610088230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2241,00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379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1101, 1103, 1105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0610085400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24243,52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24223,52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24223,52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72690,56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508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1101, 1103, 1105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0610010210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14830,61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14830,61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14830,61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44491,83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1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0610085410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410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1101, 1103, 1105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0610010490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1641,61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1641,61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436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1101, 1103, 1105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0610085180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1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1101, 1103, 1105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0610074200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48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1101, 1103, 1105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0610074370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267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1101, 1103, 1105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06100S4200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8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1101, 1103, 1105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06100S4370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2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0610074180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279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  <w:tc>
          <w:tcPr>
            <w:tcW w:w="1561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06100S4180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1415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210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9 000,00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sectPr>
          <w:headerReference w:type="default" r:id="rId8"/>
          <w:type w:val="nextPage"/>
          <w:pgSz w:orient="landscape" w:w="16838" w:h="11906"/>
          <w:pgMar w:left="851" w:right="1134" w:header="709" w:top="1134" w:footer="0" w:bottom="709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 w:hanging="0"/>
        <w:outlineLvl w:val="1"/>
        <w:rPr>
          <w:sz w:val="24"/>
          <w:szCs w:val="24"/>
        </w:rPr>
      </w:pPr>
      <w:bookmarkStart w:id="6" w:name="Par4910"/>
      <w:bookmarkEnd w:id="6"/>
      <w:r>
        <w:rPr>
          <w:sz w:val="24"/>
          <w:szCs w:val="24"/>
        </w:rPr>
        <w:t>Приложение № 6 к муниципальной программе «Развитие физической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культуры и спорта в городе Шарыпово», утвержденной 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города Шарыпово 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>от 04.10.2013 № 239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ПОДПРОГРАММА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ДЕТСКО-ЮНОШЕСКОГО СПОРТА И СИСТЕМЫ ПОДГОТОВКИ СПОРТИВНОГО РЕЗЕРВА»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Паспорт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подпрограммы «Развитие детско-юношеского спорта и системы подготовки спортивного резерва»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71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288"/>
        <w:gridCol w:w="5782"/>
      </w:tblGrid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системы подготовки спортивного резерва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Развитие кадровой политики подготовки спортивного резерва.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2014 - 2022 годы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подпрограммы –        105 875,49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9 936,44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10 420,97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9 969,58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10 655,01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11 230,22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20 415,05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11 146,54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11 050,84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11 050,84 тыс. рублей;</w:t>
            </w:r>
          </w:p>
          <w:p>
            <w:pPr>
              <w:pStyle w:val="ConsPlusNormal"/>
              <w:tabs>
                <w:tab w:val="left" w:pos="1959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них:</w:t>
            </w:r>
          </w:p>
          <w:p>
            <w:pPr>
              <w:pStyle w:val="ConsPlusNormal"/>
              <w:tabs>
                <w:tab w:val="left" w:pos="1959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федерального бюджета – 7 501,80 тыс.рублей, в том числе по годам реализации муниципальной программы:</w:t>
            </w:r>
          </w:p>
          <w:p>
            <w:pPr>
              <w:pStyle w:val="ConsPlusNormal"/>
              <w:tabs>
                <w:tab w:val="left" w:pos="1959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7 501,80 тыс.рублей;</w:t>
            </w:r>
          </w:p>
          <w:p>
            <w:pPr>
              <w:pStyle w:val="ConsPlusNormal"/>
              <w:tabs>
                <w:tab w:val="left" w:pos="1959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0,00 тыс.рублей;</w:t>
            </w:r>
          </w:p>
          <w:p>
            <w:pPr>
              <w:pStyle w:val="ConsPlusNormal"/>
              <w:tabs>
                <w:tab w:val="left" w:pos="1959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0,00 тыс.рублей;</w:t>
            </w:r>
          </w:p>
          <w:p>
            <w:pPr>
              <w:pStyle w:val="ConsPlusNormal"/>
              <w:tabs>
                <w:tab w:val="left" w:pos="1959" w:leader="none"/>
              </w:tabs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0,00 тыс.рублей;</w:t>
              <w:tab/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краевого бюджета – 9 781,38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586,57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1 592,12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321,10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1 559,43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2 243,60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3 402,86 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-  75,70 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-  0,00 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-  0,00 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города Шарыпово –             88 024,19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9 288,77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8 773,96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9 552,78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9 039,15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8 966,62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9 380,39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– 11 020,84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11 000,84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11 000,84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внебюджетных источников – 568,12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61,10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54,89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95,70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56,43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20,00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130,00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50,00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50,00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50,00 тыс. рублей.</w:t>
            </w:r>
          </w:p>
        </w:tc>
      </w:tr>
    </w:tbl>
    <w:p>
      <w:pPr>
        <w:pStyle w:val="ConsPlusNormal"/>
        <w:numPr>
          <w:ilvl w:val="0"/>
          <w:numId w:val="0"/>
        </w:numPr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Мероприятия подпрограммы</w:t>
      </w:r>
    </w:p>
    <w:p>
      <w:pPr>
        <w:pStyle w:val="Normal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>
      <w:pPr>
        <w:pStyle w:val="Normal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Механизм реализации подпрограммы</w:t>
      </w:r>
    </w:p>
    <w:p>
      <w:pPr>
        <w:pStyle w:val="Normal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</w:t>
      </w:r>
      <w:r>
        <w:rPr>
          <w:sz w:val="24"/>
          <w:szCs w:val="24"/>
          <w:lang w:eastAsia="ar-SA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/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9">
        <w:r>
          <w:rPr>
            <w:rStyle w:val="ListLabel3"/>
            <w:rFonts w:cs="Times New Roman CYR" w:ascii="Times New Roman CYR" w:hAnsi="Times New Roman CYR"/>
            <w:sz w:val="24"/>
            <w:szCs w:val="24"/>
            <w:lang w:eastAsia="ar-SA"/>
          </w:rPr>
          <w:t>законом</w:t>
        </w:r>
      </w:hyperlink>
      <w:r>
        <w:rPr>
          <w:sz w:val="24"/>
          <w:szCs w:val="24"/>
          <w:lang w:eastAsia="ar-SA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lang w:eastAsia="ar-SA"/>
        </w:rPr>
        <w:t>от 05.04.2013 № 44-ФЗ</w:t>
      </w:r>
      <w:r>
        <w:rPr>
          <w:rFonts w:cs="Times New Roman CYR" w:ascii="Times New Roman CYR" w:hAnsi="Times New Roman CYR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Управление подпрограммой и контроль за ходом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ее выполнения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>
      <w:pPr>
        <w:pStyle w:val="ConsPlusNormal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 к подпрограмме «</w:t>
      </w:r>
      <w:r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>
        <w:rPr>
          <w:rFonts w:cs="Times New Roman" w:ascii="Times New Roman" w:hAnsi="Times New Roman"/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 04.10.2013 № 239</w:t>
      </w:r>
    </w:p>
    <w:p>
      <w:pPr>
        <w:pStyle w:val="ConsPlusNormal"/>
        <w:numPr>
          <w:ilvl w:val="0"/>
          <w:numId w:val="0"/>
        </w:numPr>
        <w:ind w:left="5103" w:firstLine="72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065" w:type="dxa"/>
        <w:jc w:val="left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49"/>
        <w:gridCol w:w="851"/>
        <w:gridCol w:w="849"/>
        <w:gridCol w:w="851"/>
      </w:tblGrid>
      <w:tr>
        <w:trPr>
          <w:tblHeader w:val="true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</w:tr>
      <w:tr>
        <w:trPr>
          <w:tblHeader w:val="true"/>
          <w:trHeight w:val="669" w:hRule="atLeast"/>
        </w:trPr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2022 </w:t>
            </w:r>
          </w:p>
        </w:tc>
      </w:tr>
      <w:tr>
        <w:trPr>
          <w:tblHeader w:val="true"/>
          <w:trHeight w:val="335" w:hRule="atLeast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blHeader w:val="true"/>
        </w:trPr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>
        <w:trPr>
          <w:tblHeader w:val="true"/>
        </w:trPr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>
        <w:trPr>
          <w:tblHeader w:val="true"/>
        </w:trPr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>
        <w:trPr>
          <w:tblHeader w:val="true"/>
          <w:trHeight w:val="694" w:hRule="atLeast"/>
        </w:trPr>
        <w:tc>
          <w:tcPr>
            <w:tcW w:w="10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3. 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      </w:r>
          </w:p>
        </w:tc>
      </w:tr>
      <w:tr>
        <w:trPr>
          <w:tblHeader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63,00</w:t>
            </w:r>
          </w:p>
        </w:tc>
      </w:tr>
      <w:tr>
        <w:trPr>
          <w:tblHeader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занимающихся в СШОР, перешедших на очередной 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84,00</w:t>
            </w:r>
          </w:p>
        </w:tc>
      </w:tr>
      <w:tr>
        <w:trPr>
          <w:tblHeader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занимающихся 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10,00</w:t>
            </w:r>
          </w:p>
        </w:tc>
      </w:tr>
      <w:tr>
        <w:trPr>
          <w:tblHeader w:val="true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занимающихся СШОР, имеющих спортивные разряды, от общего числа занимающихся (за исключением групп НП-1)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51,00</w:t>
            </w:r>
          </w:p>
        </w:tc>
      </w:tr>
    </w:tbl>
    <w:tbl>
      <w:tblPr>
        <w:tblW w:w="15168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9"/>
        <w:gridCol w:w="2411"/>
        <w:gridCol w:w="1418"/>
        <w:gridCol w:w="849"/>
        <w:gridCol w:w="739"/>
        <w:gridCol w:w="1530"/>
        <w:gridCol w:w="692"/>
        <w:gridCol w:w="1"/>
        <w:gridCol w:w="1293"/>
        <w:gridCol w:w="1275"/>
        <w:gridCol w:w="1276"/>
        <w:gridCol w:w="1274"/>
        <w:gridCol w:w="2"/>
        <w:gridCol w:w="1698"/>
      </w:tblGrid>
      <w:tr>
        <w:trPr>
          <w:trHeight w:val="345" w:hRule="atLeast"/>
        </w:trPr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1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3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818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от 04.10.2013 № 239</w:t>
            </w:r>
          </w:p>
        </w:tc>
      </w:tr>
      <w:tr>
        <w:trPr>
          <w:trHeight w:val="1725" w:hRule="atLeast"/>
        </w:trPr>
        <w:tc>
          <w:tcPr>
            <w:tcW w:w="70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1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4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3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9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818" w:type="dxa"/>
            <w:gridSpan w:val="6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5167" w:type="dxa"/>
            <w:gridSpan w:val="14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>
        <w:trPr>
          <w:trHeight w:val="9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226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очередной финансовый год и плановый период 2020-2022 годы</w:t>
            </w:r>
          </w:p>
        </w:tc>
        <w:tc>
          <w:tcPr>
            <w:tcW w:w="16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1861" w:hRule="atLeast"/>
        </w:trPr>
        <w:tc>
          <w:tcPr>
            <w:tcW w:w="151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Цель подпрограммы: формирование системы подготовки спортивного резерва.</w:t>
            </w:r>
          </w:p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Задача 2 Развитие кадровой политики подготовки спортивного резерва.</w:t>
            </w:r>
          </w:p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Задача 3 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единоборств.</w:t>
            </w:r>
          </w:p>
        </w:tc>
      </w:tr>
      <w:tr>
        <w:trPr>
          <w:trHeight w:val="112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11 146,54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11 050,84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11 050,84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33 248,22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11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0620085420, 062008542П, 062008542В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9996,26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9976,26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9976,26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29948,77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>
        <w:trPr>
          <w:trHeight w:val="1408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0620010210</w:t>
            </w:r>
          </w:p>
        </w:tc>
        <w:tc>
          <w:tcPr>
            <w:tcW w:w="69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328,64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328,64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328,64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985,92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>
        <w:trPr>
          <w:trHeight w:val="84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Победители и призеры соревнований различного уровня (до 250 чел. ежегодно)  </w:t>
            </w:r>
          </w:p>
        </w:tc>
      </w:tr>
      <w:tr>
        <w:trPr>
          <w:trHeight w:val="416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Посещение восстановительных мероприятий (до 45 %  от общего количества обучающихся)  </w:t>
            </w:r>
          </w:p>
        </w:tc>
      </w:tr>
      <w:tr>
        <w:trPr>
          <w:trHeight w:val="214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развитие детско-юношеского спорта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80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190" w:hRule="atLeast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41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 за счет средств местного бюджета</w:t>
            </w:r>
          </w:p>
        </w:tc>
        <w:tc>
          <w:tcPr>
            <w:tcW w:w="141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0620010490</w:t>
            </w:r>
          </w:p>
        </w:tc>
        <w:tc>
          <w:tcPr>
            <w:tcW w:w="693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3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75,70</w:t>
            </w:r>
          </w:p>
        </w:tc>
        <w:tc>
          <w:tcPr>
            <w:tcW w:w="1275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75,70</w:t>
            </w:r>
          </w:p>
        </w:tc>
        <w:tc>
          <w:tcPr>
            <w:tcW w:w="169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967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развитие детско-юношеского спорта в рамках подпрограммы</w:t>
            </w:r>
            <w:r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06200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6540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26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в рамках подпрограммы</w:t>
            </w:r>
            <w:r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0620026500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26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расходов на выполнение требований федеральных стандартов спортивной подготовки в рамках подпрограммы</w:t>
            </w:r>
            <w:r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06200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6500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sectPr>
          <w:headerReference w:type="default" r:id="rId10"/>
          <w:type w:val="nextPage"/>
          <w:pgSz w:w="11906" w:h="16838"/>
          <w:pgMar w:left="1701" w:right="850" w:header="708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 w:hanging="0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 7 к муниципальной программе «Развитие физической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культуры и спорта в городе Шарыпово», утвержденной 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города Шарыпово 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>от 04.10.2013 № 239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ПОДПРОГРАММА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МАССОВЫХ ВИДОВ СПОРТА СРЕДИ ДЕТЕЙ И ПОДРОСТКОВ В СИСТЕМЕ ПОДГОТОВКИ СПОРТИВНОГО РЕЗЕРВА»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Паспорт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71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288"/>
        <w:gridCol w:w="5782"/>
      </w:tblGrid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условий для занятий массовыми видами спорта 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Совершенствование системы мероприятий, направленных на развитие спорта, поиск, поддержку талантливых и одаренных спортсменов.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Развитие кадровой политики подготовки спортивного резерва.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2014 - 2022 годы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подпрограммы – 95 171,77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9 752,59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9 455,31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9 574,99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9 601,79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11 391,08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12 687,96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-  10 933,17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-  10 887,44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-  10 887,44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краевого бюджета – 9 732,15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841,50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1 277,21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430,40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1 194,49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2 801,60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3 141,22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-  45,73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-  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-  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города Шарыпово – 82 237,63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8 749,09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8 172,24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9 126,89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8 400,87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8 379,48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8 546,74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 год -  10 287,44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-  10 287,44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-  10 287,44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внебюджетных источников – 3 201,99 тыс. рублей, в том числе по годам реализации подпрограммы: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 год – 162,00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2015 год – 5,86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2016 год – 17,70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2017 год – 6,43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210,00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 год – 1 000,00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600,00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600,00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600,00 тыс. рублей.</w:t>
            </w:r>
          </w:p>
        </w:tc>
      </w:tr>
    </w:tbl>
    <w:p>
      <w:pPr>
        <w:pStyle w:val="ConsPlusNormal"/>
        <w:numPr>
          <w:ilvl w:val="0"/>
          <w:numId w:val="0"/>
        </w:numPr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Мероприятия подпрограммы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>
      <w:pPr>
        <w:pStyle w:val="Normal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Механизм реализации подпрограммы</w:t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>
      <w:pPr>
        <w:pStyle w:val="Normal"/>
        <w:suppressAutoHyphens w:val="true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>муниципальному бюджетному учреждению «Спортивная школа города Шарыпово»</w:t>
      </w:r>
      <w:r>
        <w:rPr>
          <w:sz w:val="24"/>
          <w:szCs w:val="24"/>
          <w:lang w:eastAsia="ar-SA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/>
      </w:pPr>
      <w:r>
        <w:rPr>
          <w:rFonts w:cs="Times New Roman CYR" w:ascii="Times New Roman CYR" w:hAnsi="Times New Roman CYR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1">
        <w:r>
          <w:rPr>
            <w:rStyle w:val="ListLabel3"/>
            <w:rFonts w:cs="Times New Roman CYR" w:ascii="Times New Roman CYR" w:hAnsi="Times New Roman CYR"/>
            <w:sz w:val="24"/>
            <w:szCs w:val="24"/>
            <w:lang w:eastAsia="ar-SA"/>
          </w:rPr>
          <w:t>законом</w:t>
        </w:r>
      </w:hyperlink>
      <w:r>
        <w:rPr>
          <w:sz w:val="24"/>
          <w:szCs w:val="24"/>
          <w:lang w:eastAsia="ar-SA"/>
        </w:rPr>
        <w:t xml:space="preserve"> </w:t>
      </w:r>
      <w:r>
        <w:rPr>
          <w:rFonts w:cs="Times New Roman CYR" w:ascii="Times New Roman CYR" w:hAnsi="Times New Roman CYR"/>
          <w:sz w:val="24"/>
          <w:szCs w:val="24"/>
          <w:lang w:eastAsia="ar-SA"/>
        </w:rPr>
        <w:t>от 05.04.2013 № 44-ФЗ</w:t>
      </w:r>
      <w:r>
        <w:rPr>
          <w:rFonts w:cs="Times New Roman CYR" w:ascii="Times New Roman CYR" w:hAnsi="Times New Roman CYR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Управление подпрограммой и контроль за ходом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ее выполнения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 к подпрограмме «</w:t>
      </w:r>
      <w:r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>
        <w:rPr>
          <w:rFonts w:cs="Times New Roman" w:ascii="Times New Roman" w:hAnsi="Times New Roman"/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04.10.2013 № 239</w:t>
      </w:r>
    </w:p>
    <w:p>
      <w:pPr>
        <w:pStyle w:val="ConsPlusNormal"/>
        <w:numPr>
          <w:ilvl w:val="0"/>
          <w:numId w:val="0"/>
        </w:numPr>
        <w:ind w:left="5103" w:firstLine="72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670" w:firstLine="72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992"/>
        <w:gridCol w:w="2637"/>
        <w:gridCol w:w="1247"/>
        <w:gridCol w:w="1645"/>
        <w:gridCol w:w="709"/>
        <w:gridCol w:w="709"/>
        <w:gridCol w:w="709"/>
        <w:gridCol w:w="709"/>
      </w:tblGrid>
      <w:tr>
        <w:trPr>
          <w:tblHeader w:val="true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</w:tr>
      <w:tr>
        <w:trPr>
          <w:tblHeader w:val="true"/>
          <w:trHeight w:val="335" w:hRule="atLeast"/>
        </w:trPr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2022 </w:t>
            </w:r>
          </w:p>
        </w:tc>
      </w:tr>
      <w:tr>
        <w:trPr>
          <w:tblHeader w:val="true"/>
          <w:trHeight w:val="33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blHeader w:val="true"/>
        </w:trPr>
        <w:tc>
          <w:tcPr>
            <w:tcW w:w="9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Цель подпрограммы: организация условий для занятий массовыми видами спорта </w:t>
            </w:r>
          </w:p>
        </w:tc>
      </w:tr>
      <w:tr>
        <w:trPr>
          <w:tblHeader w:val="true"/>
        </w:trPr>
        <w:tc>
          <w:tcPr>
            <w:tcW w:w="9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</w:t>
            </w:r>
          </w:p>
        </w:tc>
      </w:tr>
      <w:tr>
        <w:trPr>
          <w:tblHeader w:val="true"/>
        </w:trPr>
        <w:tc>
          <w:tcPr>
            <w:tcW w:w="9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2. Совершенствование системы мероприятий, направленных на развитие спорта, поиск, поддержку талантливых и одаренных спортсменов</w:t>
            </w:r>
          </w:p>
        </w:tc>
      </w:tr>
      <w:tr>
        <w:trPr>
          <w:tblHeader w:val="true"/>
        </w:trPr>
        <w:tc>
          <w:tcPr>
            <w:tcW w:w="9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700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</w:tbl>
    <w:p>
      <w:p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12"/>
          <w:type w:val="nextPage"/>
          <w:pgSz w:w="11906" w:h="16838"/>
          <w:pgMar w:left="1701" w:right="850" w:header="708" w:top="1134" w:footer="0" w:bottom="709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608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4"/>
        <w:gridCol w:w="2410"/>
        <w:gridCol w:w="710"/>
        <w:gridCol w:w="1699"/>
        <w:gridCol w:w="2"/>
        <w:gridCol w:w="707"/>
        <w:gridCol w:w="2"/>
        <w:gridCol w:w="142"/>
        <w:gridCol w:w="62"/>
        <w:gridCol w:w="504"/>
        <w:gridCol w:w="141"/>
        <w:gridCol w:w="1418"/>
        <w:gridCol w:w="141"/>
        <w:gridCol w:w="568"/>
        <w:gridCol w:w="139"/>
        <w:gridCol w:w="2"/>
        <w:gridCol w:w="1134"/>
        <w:gridCol w:w="141"/>
        <w:gridCol w:w="1134"/>
        <w:gridCol w:w="1135"/>
        <w:gridCol w:w="141"/>
        <w:gridCol w:w="1133"/>
        <w:gridCol w:w="1"/>
        <w:gridCol w:w="141"/>
        <w:gridCol w:w="1276"/>
      </w:tblGrid>
      <w:tr>
        <w:trPr>
          <w:trHeight w:val="300" w:hRule="atLeast"/>
        </w:trPr>
        <w:tc>
          <w:tcPr>
            <w:tcW w:w="72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5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4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102" w:type="dxa"/>
            <w:gridSpan w:val="8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  <w:br/>
              <w:t>от 04.10.2013 № 239</w:t>
            </w:r>
          </w:p>
        </w:tc>
      </w:tr>
      <w:tr>
        <w:trPr>
          <w:trHeight w:val="300" w:hRule="atLeast"/>
        </w:trPr>
        <w:tc>
          <w:tcPr>
            <w:tcW w:w="72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5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4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102" w:type="dxa"/>
            <w:gridSpan w:val="8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890" w:hRule="atLeast"/>
        </w:trPr>
        <w:tc>
          <w:tcPr>
            <w:tcW w:w="72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5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4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102" w:type="dxa"/>
            <w:gridSpan w:val="8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72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466" w:type="dxa"/>
            <w:gridSpan w:val="2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75" w:hRule="atLeast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1980" w:hRule="atLeast"/>
        </w:trPr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2020-2022 годы </w:t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527" w:hRule="atLeast"/>
        </w:trPr>
        <w:tc>
          <w:tcPr>
            <w:tcW w:w="156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Цель подпрограммы: Организация условий для занятий массовыми видами спорта </w:t>
            </w:r>
          </w:p>
        </w:tc>
      </w:tr>
      <w:tr>
        <w:trPr>
          <w:trHeight w:val="495" w:hRule="atLeast"/>
        </w:trPr>
        <w:tc>
          <w:tcPr>
            <w:tcW w:w="1560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Задача 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      </w:r>
          </w:p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Задача 2 Совершенствование системы мероприятий, направленных на развитие спорта, поиск, поддержку талантливых и одаренных спортсменов.</w:t>
            </w:r>
          </w:p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>
        <w:trPr>
          <w:trHeight w:val="1119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10 933,17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10 887,44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10 887,44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32 708,05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219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0630085420, 063008542П, 063008542В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9425,13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9425,13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9425,13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28275,38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>
        <w:trPr>
          <w:trHeight w:val="238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70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198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1225,20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>
        <w:trPr>
          <w:trHeight w:val="274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>
        <w:trPr>
          <w:trHeight w:val="426" w:hRule="atLeast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>
        <w:trPr>
          <w:trHeight w:val="1305" w:hRule="atLeast"/>
        </w:trPr>
        <w:tc>
          <w:tcPr>
            <w:tcW w:w="7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12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5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55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8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225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0630010210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359,91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359,91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359,91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1079,73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1891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0630010490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611,612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45,74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0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5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1 800,00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24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0630026500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1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расходов на выполнение требований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06300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6500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611, 612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13"/>
          <w:type w:val="nextPage"/>
          <w:pgSz w:orient="landscape" w:w="16838" w:h="11906"/>
          <w:pgMar w:left="709" w:right="1134" w:header="709" w:top="993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 w:hanging="0"/>
        <w:outlineLvl w:val="1"/>
        <w:rPr>
          <w:sz w:val="24"/>
          <w:szCs w:val="24"/>
        </w:rPr>
      </w:pPr>
      <w:bookmarkStart w:id="7" w:name="Par5396"/>
      <w:bookmarkEnd w:id="7"/>
      <w:r>
        <w:rPr>
          <w:sz w:val="24"/>
          <w:szCs w:val="24"/>
        </w:rPr>
        <w:t>Приложение № 8 к муниципальной программе «Развитие физической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культуры и спорта в городе Шарыпово», утвержденной 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города Шарыпово 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>от 04.10.2013 № 239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ПОДПРОГРАММА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«УПРАВЛЕНИЕ РАЗВИТИЕМ ОТРАСЛИ ФИЗИЧЕСКОЙ КУЛЬТУРЫ И СПОРТА»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Паспорт</w:t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  <w:t>подпрограммы «Управление развитием отрасли физической культуры и спорта»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071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288"/>
        <w:gridCol w:w="5782"/>
      </w:tblGrid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«Управление развитием отрасли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физической культуры и спорта» (далее - подпрограмма)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  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приведены в </w:t>
            </w:r>
            <w:r>
              <w:rPr>
                <w:color w:val="0000FF"/>
                <w:sz w:val="24"/>
                <w:szCs w:val="24"/>
              </w:rPr>
              <w:t>приложении N 1</w:t>
            </w:r>
            <w:r>
              <w:rPr>
                <w:sz w:val="24"/>
                <w:szCs w:val="24"/>
              </w:rPr>
              <w:t xml:space="preserve"> к подпрограмме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2014 - 2022 годы</w:t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подпрограммы – 21 568,54 тыс. рублей, в том числе по годам реализации подпрограммы: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2 176,76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2 402,50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2 375,64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2 503,92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2 508,34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2 495,04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2 368,78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2 368,78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2 368,78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 них: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краевого бюджета – 207,70  тыс. рублей, в том числе по годам реализации подпрограммы: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0,00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0,00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0,00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0,00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</w:t>
              <w:softHyphen/>
              <w:t xml:space="preserve"> - 184,67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23,03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 год – 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 год – 0,00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бюджета города Шарыпово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– 21 360,84 тыс. рублей, в том числе по годам реализации подпрограммы: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2 176,76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2 402,50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2 375,64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2 503,92 тыс. рублей;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2018 год – 2 323,67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2 472,01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2 368,78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2 368,78 тыс. рублей;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2 368,78 тыс. рублей.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Мероприятия подпрограммы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3. Механизм реализации подпрограммы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Управление подпрограммой и контроль за ходом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ее выполнения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>
      <w:pPr>
        <w:pStyle w:val="Normal"/>
        <w:numPr>
          <w:ilvl w:val="0"/>
          <w:numId w:val="0"/>
        </w:numPr>
        <w:suppressAutoHyphens w:val="true"/>
        <w:ind w:firstLine="709"/>
        <w:jc w:val="both"/>
        <w:outlineLvl w:val="1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Отчеты о реализации подпрограммы представляются в итоговом отчете </w:t>
      </w:r>
      <w:r>
        <w:rPr>
          <w:sz w:val="24"/>
          <w:szCs w:val="24"/>
          <w:lang w:eastAsia="ar-SA"/>
        </w:rPr>
        <w:t xml:space="preserve">Отделом спорта и молодежной политики Администрации города Шарыпово  </w:t>
      </w:r>
      <w:r>
        <w:rPr>
          <w:color w:val="000000"/>
          <w:sz w:val="24"/>
          <w:szCs w:val="24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>
      <w:pPr>
        <w:pStyle w:val="ConsPlusNormal"/>
        <w:ind w:left="5103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04.10.2013 № 239</w:t>
      </w:r>
    </w:p>
    <w:p>
      <w:pPr>
        <w:pStyle w:val="ConsPlusNormal"/>
        <w:numPr>
          <w:ilvl w:val="0"/>
          <w:numId w:val="0"/>
        </w:numPr>
        <w:ind w:left="5670" w:firstLine="72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5387" w:firstLine="72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8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992"/>
        <w:gridCol w:w="2637"/>
        <w:gridCol w:w="1247"/>
        <w:gridCol w:w="1645"/>
        <w:gridCol w:w="709"/>
        <w:gridCol w:w="709"/>
        <w:gridCol w:w="709"/>
        <w:gridCol w:w="709"/>
      </w:tblGrid>
      <w:tr>
        <w:trPr>
          <w:tblHeader w:val="true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</w:tr>
      <w:tr>
        <w:trPr>
          <w:tblHeader w:val="true"/>
          <w:trHeight w:val="335" w:hRule="atLeast"/>
        </w:trPr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2022 </w:t>
            </w:r>
          </w:p>
        </w:tc>
      </w:tr>
      <w:tr>
        <w:trPr>
          <w:tblHeader w:val="true"/>
          <w:trHeight w:val="33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blHeader w:val="true"/>
        </w:trPr>
        <w:tc>
          <w:tcPr>
            <w:tcW w:w="9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>
        <w:trPr>
          <w:tblHeader w:val="true"/>
        </w:trPr>
        <w:tc>
          <w:tcPr>
            <w:tcW w:w="9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blHeader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>
      <w:p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14"/>
          <w:type w:val="nextPage"/>
          <w:pgSz w:w="11906" w:h="16838"/>
          <w:pgMar w:left="1701" w:right="851" w:header="709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041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2"/>
        <w:gridCol w:w="1883"/>
        <w:gridCol w:w="1377"/>
        <w:gridCol w:w="850"/>
        <w:gridCol w:w="567"/>
        <w:gridCol w:w="1419"/>
        <w:gridCol w:w="707"/>
        <w:gridCol w:w="1"/>
        <w:gridCol w:w="1134"/>
        <w:gridCol w:w="1134"/>
        <w:gridCol w:w="1134"/>
        <w:gridCol w:w="1131"/>
        <w:gridCol w:w="4"/>
        <w:gridCol w:w="3117"/>
      </w:tblGrid>
      <w:tr>
        <w:trPr>
          <w:trHeight w:val="405" w:hRule="atLeast"/>
        </w:trPr>
        <w:tc>
          <w:tcPr>
            <w:tcW w:w="582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1883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386" w:type="dxa"/>
            <w:gridSpan w:val="4"/>
            <w:vMerge w:val="restart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  <w:br/>
              <w:t>от 04.10.2013  № 239</w:t>
            </w:r>
          </w:p>
        </w:tc>
      </w:tr>
      <w:tr>
        <w:trPr>
          <w:trHeight w:val="1920" w:hRule="atLeast"/>
        </w:trPr>
        <w:tc>
          <w:tcPr>
            <w:tcW w:w="582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83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386" w:type="dxa"/>
            <w:gridSpan w:val="4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465" w:hRule="exact"/>
        </w:trPr>
        <w:tc>
          <w:tcPr>
            <w:tcW w:w="582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83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15040" w:type="dxa"/>
            <w:gridSpan w:val="14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>
        <w:trPr>
          <w:trHeight w:val="300" w:hRule="exact"/>
        </w:trPr>
        <w:tc>
          <w:tcPr>
            <w:tcW w:w="582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83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tcBorders/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6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70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117" w:type="dxa"/>
            <w:tcBorders/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1530" w:hRule="atLeast"/>
        </w:trPr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2020-2022 годы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32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645" w:hRule="atLeast"/>
        </w:trPr>
        <w:tc>
          <w:tcPr>
            <w:tcW w:w="150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>
        <w:trPr>
          <w:trHeight w:val="780" w:hRule="atLeast"/>
        </w:trPr>
        <w:tc>
          <w:tcPr>
            <w:tcW w:w="150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>
        <w:trPr>
          <w:trHeight w:val="1276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7 106,34</w:t>
            </w:r>
          </w:p>
        </w:tc>
        <w:tc>
          <w:tcPr>
            <w:tcW w:w="31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198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2 368,78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7 106,34</w:t>
            </w:r>
          </w:p>
        </w:tc>
        <w:tc>
          <w:tcPr>
            <w:tcW w:w="31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 совершенствование системы оплаты туда до 5 баллов.</w:t>
            </w:r>
          </w:p>
        </w:tc>
      </w:tr>
    </w:tbl>
    <w:p>
      <w:p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15"/>
          <w:type w:val="nextPage"/>
          <w:pgSz w:orient="landscape" w:w="16838" w:h="11906"/>
          <w:pgMar w:left="1134" w:right="1134" w:header="709" w:top="1135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4" w:right="3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5103" w:hanging="0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 9 к муниципальной программе «Развитие физической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культуры и спорта в городе Шарыпово», утвержденной 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города Шарыпово </w:t>
      </w:r>
    </w:p>
    <w:p>
      <w:pPr>
        <w:pStyle w:val="Normal"/>
        <w:widowControl w:val="false"/>
        <w:ind w:left="5103" w:hanging="0"/>
        <w:rPr>
          <w:sz w:val="24"/>
          <w:szCs w:val="24"/>
        </w:rPr>
      </w:pPr>
      <w:r>
        <w:rPr>
          <w:sz w:val="24"/>
          <w:szCs w:val="24"/>
        </w:rPr>
        <w:t>от 04.10.2013 № 239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Информация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tbl>
      <w:tblPr>
        <w:tblW w:w="974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0"/>
        <w:gridCol w:w="1990"/>
        <w:gridCol w:w="3544"/>
        <w:gridCol w:w="1843"/>
        <w:gridCol w:w="1700"/>
      </w:tblGrid>
      <w:tr>
        <w:trPr>
          <w:trHeight w:val="173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муниципальной программы: 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>
        <w:trPr>
          <w:trHeight w:val="967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34" w:right="14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муниципальной программы: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>
            <w:pPr>
              <w:pStyle w:val="ConsPlusNormal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>
            <w:pPr>
              <w:pStyle w:val="Normal"/>
              <w:ind w:right="140" w:hanging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>
        <w:trPr>
          <w:trHeight w:val="924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34" w:right="14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2020 год и плановый 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стоимости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2020 год и плановый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задания на 2020 год и плановый 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плана 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финансово-хозяйственной деятельности на 2020 год и плановый 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34" w:right="14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>
            <w:pPr>
              <w:pStyle w:val="Normal"/>
              <w:ind w:right="14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2020 год и плановый 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стоимости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2020 год и плановый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задания на 2020 год и плановый 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плана 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финансово-хозяйственной деятельности на 2020 год и плановый 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34" w:right="14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мероприятий, направленных на развитие спорта, поиск, поддержку талантливых и одаренных спортсменов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2020 год и плановый 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стоимости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на 2020 год и плановый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задания на 2020 год и плановый 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плана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2020 год и плановый </w:t>
            </w:r>
          </w:p>
          <w:p>
            <w:pPr>
              <w:pStyle w:val="Normal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2021 и 2022 годов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Качаева А.С.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2020 года</w:t>
            </w:r>
          </w:p>
        </w:tc>
      </w:tr>
    </w:tbl>
    <w:p>
      <w:pPr>
        <w:pStyle w:val="Normal"/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16"/>
      <w:type w:val="nextPage"/>
      <w:pgSz w:w="11906" w:h="16838"/>
      <w:pgMar w:left="1701" w:right="851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233.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sz w:val="28"/>
        <w:szCs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2d8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672d8d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6"/>
    <w:qFormat/>
    <w:rsid w:val="004b53b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4b53b1"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ListLabel2">
    <w:name w:val="ListLabel 2"/>
    <w:qFormat/>
    <w:rPr>
      <w:sz w:val="24"/>
      <w:szCs w:val="24"/>
    </w:rPr>
  </w:style>
  <w:style w:type="character" w:styleId="ListLabel3">
    <w:name w:val="ListLabel 3"/>
    <w:qFormat/>
    <w:rPr>
      <w:rFonts w:ascii="Times New Roman CYR" w:hAnsi="Times New Roman CYR" w:cs="Times New Roman CYR"/>
      <w:sz w:val="24"/>
      <w:szCs w:val="24"/>
      <w:lang w:eastAsia="ar-SA"/>
    </w:rPr>
  </w:style>
  <w:style w:type="character" w:styleId="WW8Num1z0">
    <w:name w:val="WW8Num1z0"/>
    <w:qFormat/>
    <w:rPr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72d8d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672d8d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" w:customStyle="1">
    <w:name w:val="Абзац списка1"/>
    <w:basedOn w:val="Normal"/>
    <w:qFormat/>
    <w:rsid w:val="00672d8d"/>
    <w:pPr>
      <w:ind w:left="720" w:hanging="0"/>
    </w:pPr>
    <w:rPr/>
  </w:style>
  <w:style w:type="paragraph" w:styleId="2" w:customStyle="1">
    <w:name w:val="Абзац списка2"/>
    <w:basedOn w:val="Normal"/>
    <w:qFormat/>
    <w:rsid w:val="00013ee5"/>
    <w:pPr>
      <w:ind w:left="720" w:hanging="0"/>
    </w:pPr>
    <w:rPr/>
  </w:style>
  <w:style w:type="paragraph" w:styleId="ConsNormal" w:customStyle="1">
    <w:name w:val="ConsNormal"/>
    <w:qFormat/>
    <w:rsid w:val="004b53b1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Style21">
    <w:name w:val="Header"/>
    <w:basedOn w:val="Normal"/>
    <w:link w:val="a7"/>
    <w:rsid w:val="004b53b1"/>
    <w:pPr>
      <w:tabs>
        <w:tab w:val="center" w:pos="4677" w:leader="none"/>
        <w:tab w:val="right" w:pos="9355" w:leader="none"/>
      </w:tabs>
    </w:pPr>
    <w:rPr/>
  </w:style>
  <w:style w:type="paragraph" w:styleId="3" w:customStyle="1">
    <w:name w:val="Абзац списка3"/>
    <w:basedOn w:val="Normal"/>
    <w:qFormat/>
    <w:rsid w:val="004b53b1"/>
    <w:pPr>
      <w:ind w:left="720" w:hanging="0"/>
    </w:pPr>
    <w:rPr/>
  </w:style>
  <w:style w:type="paragraph" w:styleId="4" w:customStyle="1">
    <w:name w:val="Абзац списка4"/>
    <w:basedOn w:val="Normal"/>
    <w:qFormat/>
    <w:rsid w:val="00432fd4"/>
    <w:pPr>
      <w:ind w:left="720" w:hanging="0"/>
    </w:pPr>
    <w:rPr/>
  </w:style>
  <w:style w:type="paragraph" w:styleId="5" w:customStyle="1">
    <w:name w:val="Абзац списка5"/>
    <w:basedOn w:val="Normal"/>
    <w:qFormat/>
    <w:rsid w:val="00de5462"/>
    <w:pPr>
      <w:ind w:left="720" w:hanging="0"/>
    </w:pPr>
    <w:rPr/>
  </w:style>
  <w:style w:type="paragraph" w:styleId="6" w:customStyle="1">
    <w:name w:val="Абзац списка6"/>
    <w:basedOn w:val="Normal"/>
    <w:qFormat/>
    <w:rsid w:val="007b289a"/>
    <w:pPr>
      <w:ind w:left="720" w:hanging="0"/>
    </w:pPr>
    <w:rPr/>
  </w:style>
  <w:style w:type="paragraph" w:styleId="7" w:customStyle="1">
    <w:name w:val="Абзац списка7"/>
    <w:basedOn w:val="Normal"/>
    <w:qFormat/>
    <w:rsid w:val="00f74451"/>
    <w:pPr>
      <w:ind w:left="720" w:hanging="0"/>
    </w:pPr>
    <w:rPr/>
  </w:style>
  <w:style w:type="paragraph" w:styleId="8" w:customStyle="1">
    <w:name w:val="Абзац списка8"/>
    <w:basedOn w:val="Normal"/>
    <w:qFormat/>
    <w:rsid w:val="00e960f3"/>
    <w:pPr>
      <w:ind w:left="720" w:hanging="0"/>
    </w:pPr>
    <w:rPr/>
  </w:style>
  <w:style w:type="paragraph" w:styleId="9" w:customStyle="1">
    <w:name w:val="Абзац списка9"/>
    <w:basedOn w:val="Normal"/>
    <w:qFormat/>
    <w:rsid w:val="001c4fbf"/>
    <w:pPr>
      <w:ind w:left="720" w:hanging="0"/>
    </w:pPr>
    <w:rPr/>
  </w:style>
  <w:style w:type="paragraph" w:styleId="10" w:customStyle="1">
    <w:name w:val="Абзац списка10"/>
    <w:basedOn w:val="Normal"/>
    <w:qFormat/>
    <w:rsid w:val="005c2cd7"/>
    <w:pPr>
      <w:ind w:left="720" w:hanging="0"/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c5f5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https://login.consultant.ru/link/?req=doc;base=RZB;n=221445;fld=134;dst=103281" TargetMode="External"/><Relationship Id="rId4" Type="http://schemas.openxmlformats.org/officeDocument/2006/relationships/hyperlink" Target="https://login.consultant.ru/link/?req=doc;base=RZB;n=212832;fld=134;dst=100008" TargetMode="External"/><Relationship Id="rId5" Type="http://schemas.openxmlformats.org/officeDocument/2006/relationships/header" Target="header1.xml"/><Relationship Id="rId6" Type="http://schemas.openxmlformats.org/officeDocument/2006/relationships/hyperlink" Target="consultantplus://offline/ref=9B0FA41F05B4312C08B4F7CC544CEE3EABBCE98476B9317A426ECDD882yBw5F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yperlink" Target="consultantplus://offline/ref=9B0FA41F05B4312C08B4F7CC544CEE3EABBDE98A7CB4317A426ECDD882yBw5F" TargetMode="External"/><Relationship Id="rId10" Type="http://schemas.openxmlformats.org/officeDocument/2006/relationships/header" Target="header4.xml"/><Relationship Id="rId11" Type="http://schemas.openxmlformats.org/officeDocument/2006/relationships/hyperlink" Target="consultantplus://offline/ref=9B0FA41F05B4312C08B4F7CC544CEE3EABBDE98A7CB4317A426ECDD882yBw5F" TargetMode="Externa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D1676-041A-413A-9B3F-B094A24E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Application>LibreOffice/6.0.7.3$Linux_X86_64 LibreOffice_project/00m0$Build-3</Application>
  <Pages>76</Pages>
  <Words>15068</Words>
  <Characters>104955</Characters>
  <CharactersWithSpaces>118786</CharactersWithSpaces>
  <Paragraphs>2485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2018-10-18T07:24:00Z</dcterms:created>
  <dc:creator>buh sport</dc:creator>
  <dc:description/>
  <dc:language>ru-RU</dc:language>
  <cp:lastModifiedBy/>
  <cp:lastPrinted>2019-11-08T04:34:00Z</cp:lastPrinted>
  <dcterms:modified xsi:type="dcterms:W3CDTF">2019-11-15T13:18:42Z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