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170" w:leader="none"/>
          <w:tab w:val="right" w:pos="963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>30.09.2019</w:t>
        <w:tab/>
        <w:t xml:space="preserve">              № 194</w:t>
        <w:tab/>
        <w:t xml:space="preserve">                                                                                          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50"/>
        <w:gridCol w:w="3819"/>
      </w:tblGrid>
      <w:tr>
        <w:trPr/>
        <w:tc>
          <w:tcPr>
            <w:tcW w:w="57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в постановление Администрации города Шарыпово от 03.10.2013г.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286; от 20.02.2019 №29; от 04.03.2019 № 47; от 05.04.2019 № 71; от 06.06.2019 № 116)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1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Шарыпово от 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286; от 20.02.2019 №29; от 04.03.2019 № 47; от 05.04.2019 № 71; от 06.06.2019 № 116),  следующие изменения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строку «Информация по ресурсному обеспечению муниципальной программы, в том числе по годам реализации программы»,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45" w:type="dxa"/>
        <w:jc w:val="left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2770"/>
        <w:gridCol w:w="6874"/>
      </w:tblGrid>
      <w:tr>
        <w:trPr>
          <w:trHeight w:val="415" w:hRule="atLeast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tabs>
                <w:tab w:val="left" w:pos="70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по ресурсному обеспечению муниципальной программы, в том числе по годам реализации программы        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Общий объем финансирования на реализацию муниципальной программы по  годам составляет 59 298,67 тыс. рублей, в том числе: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2014 год  – 6 676,56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2015 год  – 7 132,91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2016 год  – 6 161,12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2017 год  – 6 255,47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2018 год  – 7 596,50 тыс. рублей; 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2019 год  – 8 520,11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2020 год  – 8 478,00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2021 год –  8 478,00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краевого бюджета – 62,7 тыс. рублей: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  – 0,00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 – 62,7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 – 0,00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– 0,00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города Шарыпово (далее - бюджет города Шарыпово): - 59 235,97 тыс. рублей: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год – 6 676,56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год – 7 132,91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год – 6 161,12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год  – 6 255,47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  – 7 596,50 тыс. рублей; 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  – 8 457,41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  – 8 478,00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– 8 478,00 тыс. рублей.</w:t>
            </w:r>
          </w:p>
        </w:tc>
      </w:tr>
    </w:tbl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строку «Информация по ресурсному обеспечению муниципальной подпрограммы, в том числе по годам реализации подпрограммы» изложить в следующей редакции:</w:t>
      </w:r>
    </w:p>
    <w:tbl>
      <w:tblPr>
        <w:tblW w:w="9463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39"/>
        <w:gridCol w:w="6623"/>
      </w:tblGrid>
      <w:tr>
        <w:trPr/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Информация по ресурсному обеспечению муниципальной подпрограммы, в том числе по годам реализации подпрограммы       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объем финансирования подпрограммы составляет: 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52 877,90 тыс. рублей, в том числе по годам: 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 год –  6 061,54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 –  6 267,80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 год –  4 892,17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 год –  5 383,78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 6 896,50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 7 820,11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год –  7 778,00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 7 778,00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краевого бюджета – 62,7 тыс. рублей, в том числе: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62,7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0,00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бюджета городского округа города Шарыпово (далее – бюджет города Шарыпово): – 52 815,20 тыс. рублей, в том числе: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год – 6 061,54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 – 6 267,80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 – 4 892,17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 – 5 383,78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6 896,50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7 757,41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7 778,00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год – 7 778,00 тыс. рублей. </w:t>
            </w:r>
          </w:p>
        </w:tc>
      </w:tr>
    </w:tbl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64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2"/>
        <w:gridCol w:w="1419"/>
        <w:gridCol w:w="566"/>
        <w:gridCol w:w="567"/>
        <w:gridCol w:w="567"/>
        <w:gridCol w:w="1136"/>
        <w:gridCol w:w="708"/>
        <w:gridCol w:w="852"/>
        <w:gridCol w:w="851"/>
        <w:gridCol w:w="851"/>
        <w:gridCol w:w="994"/>
        <w:gridCol w:w="851"/>
      </w:tblGrid>
      <w:tr>
        <w:trPr>
          <w:trHeight w:val="1020" w:hRule="atLeast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Руководство и управление в сфере установленных функций органов местного самоуправления, исполнение расходов на мероприятия по подпрограмме.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5 880,76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17 355,96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Достижение ежегодного показателя 5 баллов по уровню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расходов Главного распорядителя</w:t>
            </w:r>
          </w:p>
        </w:tc>
      </w:tr>
      <w:tr>
        <w:trPr>
          <w:trHeight w:val="975" w:hRule="atLeast"/>
        </w:trPr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1 088,30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4 289,70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65,25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10200S0220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1020088520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103,75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(краевые)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 (краевые)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47" w:hRule="atLeast"/>
        </w:trPr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1 327,10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7 820,11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23 376,11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1.4. 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</w:p>
    <w:tbl>
      <w:tblPr>
        <w:tblW w:w="96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5"/>
        <w:gridCol w:w="728"/>
        <w:gridCol w:w="712"/>
        <w:gridCol w:w="1134"/>
        <w:gridCol w:w="689"/>
        <w:gridCol w:w="709"/>
        <w:gridCol w:w="1134"/>
        <w:gridCol w:w="567"/>
        <w:gridCol w:w="818"/>
        <w:gridCol w:w="852"/>
        <w:gridCol w:w="849"/>
        <w:gridCol w:w="917"/>
      </w:tblGrid>
      <w:tr>
        <w:trPr>
          <w:trHeight w:val="1771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за 2019-2021 года</w:t>
            </w:r>
          </w:p>
        </w:tc>
      </w:tr>
      <w:tr>
        <w:trPr>
          <w:trHeight w:val="268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77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ind w:left="-111" w:firstLine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8 520,11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25 476,11</w:t>
            </w:r>
          </w:p>
        </w:tc>
      </w:tr>
      <w:tr>
        <w:trPr>
          <w:trHeight w:val="1254" w:hRule="atLeast"/>
        </w:trPr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0113</w:t>
            </w:r>
            <w:r>
              <w:rPr>
                <w:sz w:val="16"/>
                <w:szCs w:val="16"/>
              </w:rPr>
              <w:t>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1010085670;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10200S0220;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1020088520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244; 121; 122;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8 520,11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25 476,11</w:t>
            </w:r>
          </w:p>
        </w:tc>
      </w:tr>
      <w:tr>
        <w:trPr>
          <w:trHeight w:val="132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7 820,11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23 376,11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50" w:hRule="atLeast"/>
        </w:trPr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10200S0220;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1020088520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 122; 129;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7 820,11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23 376,11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3., изложить в следующей редакции:</w:t>
      </w:r>
    </w:p>
    <w:tbl>
      <w:tblPr>
        <w:tblW w:w="9930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1"/>
        <w:gridCol w:w="1419"/>
        <w:gridCol w:w="1952"/>
        <w:gridCol w:w="1843"/>
        <w:gridCol w:w="994"/>
        <w:gridCol w:w="851"/>
        <w:gridCol w:w="993"/>
        <w:gridCol w:w="1275"/>
      </w:tblGrid>
      <w:tr>
        <w:trPr>
          <w:trHeight w:val="380" w:hRule="atLeast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8 520,11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25 476,11</w:t>
            </w:r>
          </w:p>
        </w:tc>
      </w:tr>
      <w:tr>
        <w:trPr>
          <w:trHeight w:val="380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ind w:right="-250" w:firstLine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02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8 457,41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25 413,41</w:t>
            </w:r>
          </w:p>
        </w:tc>
      </w:tr>
      <w:tr>
        <w:trPr>
          <w:trHeight w:val="380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</w:tr>
      <w:tr>
        <w:trPr>
          <w:trHeight w:val="380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7 820,11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23 376,11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740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7 757,41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23 313,41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</w:tr>
      <w:tr>
        <w:trPr>
          <w:trHeight w:val="381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2.  Контроль за исполнением настоящего постановления возложить на руководителя КУМИ Администрации города Шарыпово Андриянову О.Г. </w:t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055" w:hanging="1080"/>
      </w:pPr>
    </w:lvl>
    <w:lvl w:ilvl="4">
      <w:start w:val="1"/>
      <w:numFmt w:val="decimal"/>
      <w:lvlText w:val="%1.%2.%3.%4.%5."/>
      <w:lvlJc w:val="left"/>
      <w:pPr>
        <w:ind w:left="2190" w:hanging="1080"/>
      </w:pPr>
    </w:lvl>
    <w:lvl w:ilvl="5">
      <w:start w:val="1"/>
      <w:numFmt w:val="decimal"/>
      <w:lvlText w:val="%1.%2.%3.%4.%5.%6."/>
      <w:lvlJc w:val="left"/>
      <w:pPr>
        <w:ind w:left="2685" w:hanging="1440"/>
      </w:pPr>
    </w:lvl>
    <w:lvl w:ilvl="6">
      <w:start w:val="1"/>
      <w:numFmt w:val="decimal"/>
      <w:lvlText w:val="%1.%2.%3.%4.%5.%6.%7."/>
      <w:lvlJc w:val="left"/>
      <w:pPr>
        <w:ind w:left="3180" w:hanging="1800"/>
      </w:pPr>
    </w:lvl>
    <w:lvl w:ilvl="7">
      <w:start w:val="1"/>
      <w:numFmt w:val="decimal"/>
      <w:lvlText w:val="%1.%2.%3.%4.%5.%6.%7.%8."/>
      <w:lvlJc w:val="left"/>
      <w:pPr>
        <w:ind w:left="3315" w:hanging="1800"/>
      </w:pPr>
    </w:lvl>
    <w:lvl w:ilvl="8">
      <w:start w:val="1"/>
      <w:numFmt w:val="decimal"/>
      <w:lvlText w:val="%1.%2.%3.%4.%5.%6.%7.%8.%9."/>
      <w:lvlJc w:val="left"/>
      <w:pPr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16d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 w:customStyle="1">
    <w:name w:val="List Paragraph"/>
    <w:basedOn w:val="Normal"/>
    <w:qFormat/>
    <w:rsid w:val="000b16da"/>
    <w:pPr>
      <w:ind w:left="720" w:hanging="0"/>
    </w:pPr>
    <w:rPr>
      <w:sz w:val="20"/>
      <w:szCs w:val="20"/>
    </w:rPr>
  </w:style>
  <w:style w:type="paragraph" w:styleId="ConsPlusCell" w:customStyle="1">
    <w:name w:val="ConsPlusCell"/>
    <w:uiPriority w:val="99"/>
    <w:qFormat/>
    <w:rsid w:val="000b16d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Normal" w:customStyle="1">
    <w:name w:val="ConsNormal"/>
    <w:qFormat/>
    <w:rsid w:val="000b16da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5</Pages>
  <Words>1187</Words>
  <Characters>7222</Characters>
  <CharactersWithSpaces>8481</CharactersWithSpaces>
  <Paragraphs>286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2019-10-02T03:28:00Z</dcterms:created>
  <dc:creator>a3002</dc:creator>
  <dc:description/>
  <dc:language>ru-RU</dc:language>
  <cp:lastModifiedBy/>
  <dcterms:modified xsi:type="dcterms:W3CDTF">2019-10-02T14:11:56Z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