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25.09.2019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№ 188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казенного учреждения 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«Центр бухгалтерского учета и технического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обслуживания Управления образованием 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от 30.09.2014 № 226, 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20.05.2015 № 92, от 29.01.2016 № 08,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14.07.2016 № 144, от 14.12.2016 № 245, 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25.01.2017 № 14, от 28.03.2017 № 55,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21.12.2017 № 285, от 17.01.2018 № 06,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23.05.2018 № 135, от 17.10.2018 № 260,</w:t>
      </w:r>
    </w:p>
    <w:p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27.12.2018 № 359)»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постановлением Правительства Красноярского края 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 Красноярского края»,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Решением Шарыповского городского совета депутатов от 11.12.2018 № 45-149 </w:t>
      </w:r>
      <w:r>
        <w:rPr>
          <w:rFonts w:cs="Times New Roman" w:ascii="Times New Roman" w:hAnsi="Times New Roman"/>
          <w:sz w:val="28"/>
          <w:szCs w:val="28"/>
        </w:rPr>
        <w:t>«О бюджете на 2019 год и плановый период 2020 – 2021 годов»,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359)» внести следующие изменения:</w:t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Пункт 2.1 раздела 2 изложить в следующей редакции:</w:t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2.1. Размеры окладов (должностных окладов), ставок заработной платы конкретным работникам устанавливаются директором МКУ ЦБУ и ТО УО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размерами окладов (должностных окладов), ставок заработной платы, установленных в настоящем разделе:</w:t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второго уровня»</w:t>
      </w:r>
    </w:p>
    <w:tbl>
      <w:tblPr>
        <w:tblW w:w="9611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367"/>
        <w:gridCol w:w="3402"/>
        <w:gridCol w:w="2842"/>
      </w:tblGrid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Администратор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Диспетчер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3439,0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Механик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5240,0</w:t>
            </w:r>
          </w:p>
        </w:tc>
      </w:tr>
      <w:tr>
        <w:trPr/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начальника 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АХР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5919,0</w:t>
            </w:r>
          </w:p>
        </w:tc>
      </w:tr>
    </w:tbl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третьего уровня»</w:t>
      </w:r>
    </w:p>
    <w:tbl>
      <w:tblPr>
        <w:tblW w:w="9611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39"/>
        <w:gridCol w:w="5103"/>
        <w:gridCol w:w="2069"/>
      </w:tblGrid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3779,0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2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2 категории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4152,0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Бухгалтер-ревизор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Бухгалтер-кассир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Экономист-статист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Инженер-программист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Инженер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 1 категории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 1 категории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4558,0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бухгалтер-ревизор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экономист-статист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инженер-программист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инженер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юрисконсульт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5479,0</w:t>
            </w:r>
          </w:p>
        </w:tc>
      </w:tr>
      <w:tr>
        <w:trPr>
          <w:trHeight w:val="605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6397,0</w:t>
            </w:r>
          </w:p>
        </w:tc>
      </w:tr>
    </w:tbl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</w:t>
      </w:r>
      <w:r>
        <w:rPr>
          <w:rFonts w:cs="Times New Roman" w:ascii="Times New Roman" w:hAnsi="Times New Roman"/>
          <w:iCs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W w:w="9611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006"/>
        <w:gridCol w:w="3763"/>
        <w:gridCol w:w="2842"/>
      </w:tblGrid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1" w:hRule="atLeast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6875,0</w:t>
            </w:r>
          </w:p>
        </w:tc>
      </w:tr>
      <w:tr>
        <w:trPr/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финансовым вопросам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8577,0</w:t>
            </w:r>
          </w:p>
        </w:tc>
      </w:tr>
    </w:tbl>
    <w:p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611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118"/>
        <w:gridCol w:w="3685"/>
        <w:gridCol w:w="280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416" w:hRule="atLeast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Дворник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помещений</w:t>
            </w:r>
          </w:p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2662,0</w:t>
            </w:r>
          </w:p>
        </w:tc>
      </w:tr>
    </w:tbl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«Общеотраслевые профессии рабочих второго уровня»</w:t>
      </w:r>
    </w:p>
    <w:tbl>
      <w:tblPr>
        <w:tblW w:w="9611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118"/>
        <w:gridCol w:w="3685"/>
        <w:gridCol w:w="2808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Водитель, водитель автобуса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3099,0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3779,0</w:t>
            </w:r>
          </w:p>
        </w:tc>
      </w:tr>
    </w:tbl>
    <w:p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«Средний медицинский и фармацевтический персонал»</w:t>
      </w:r>
    </w:p>
    <w:tbl>
      <w:tblPr>
        <w:tblW w:w="9356" w:type="dxa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01"/>
        <w:gridCol w:w="3402"/>
        <w:gridCol w:w="2553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93" w:hRule="atLeas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4473,0</w:t>
            </w:r>
          </w:p>
        </w:tc>
      </w:tr>
    </w:tbl>
    <w:p>
      <w:pPr>
        <w:pStyle w:val="11"/>
        <w:widowControl w:val="false"/>
        <w:suppressAutoHyphens w:val="false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Должности, не включенные в ПКГ</w:t>
      </w:r>
    </w:p>
    <w:tbl>
      <w:tblPr>
        <w:tblStyle w:val="a4"/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87"/>
        <w:gridCol w:w="3968"/>
      </w:tblGrid>
      <w:tr>
        <w:trPr/>
        <w:tc>
          <w:tcPr>
            <w:tcW w:w="5387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Размер оклада (должностного оклада), ставки заработной платы</w:t>
            </w:r>
          </w:p>
        </w:tc>
      </w:tr>
      <w:tr>
        <w:trPr>
          <w:trHeight w:val="424" w:hRule="atLeast"/>
        </w:trPr>
        <w:tc>
          <w:tcPr>
            <w:tcW w:w="5387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3779,0</w:t>
            </w:r>
          </w:p>
        </w:tc>
      </w:tr>
      <w:tr>
        <w:trPr>
          <w:trHeight w:val="672" w:hRule="atLeast"/>
        </w:trPr>
        <w:tc>
          <w:tcPr>
            <w:tcW w:w="5387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 xml:space="preserve">Специалист по охране труда 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2 категории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4152,0</w:t>
            </w:r>
          </w:p>
        </w:tc>
      </w:tr>
      <w:tr>
        <w:trPr>
          <w:trHeight w:val="512" w:hRule="atLeast"/>
        </w:trPr>
        <w:tc>
          <w:tcPr>
            <w:tcW w:w="5387" w:type="dxa"/>
            <w:tcBorders/>
            <w:shd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Специалист по охране труда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" w:eastAsiaTheme="minorEastAsia" w:ascii="Times New Roman" w:hAnsi="Times New Roman"/>
                <w:sz w:val="28"/>
                <w:szCs w:val="28"/>
                <w:lang w:eastAsia="ru-RU"/>
              </w:rPr>
              <w:t>1 категории</w:t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eastAsiaTheme="minorEastAsia" w:ascii="Times New Roman" w:hAnsi="Times New Roman"/>
                <w:sz w:val="28"/>
                <w:szCs w:val="28"/>
                <w:lang w:eastAsia="ru-RU"/>
              </w:rPr>
              <w:t>4558,0</w:t>
            </w:r>
          </w:p>
        </w:tc>
      </w:tr>
    </w:tbl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1.2. В таблицу 2 «Стимулирующие выплаты (выплаты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работникам МКУ ЦБУиТО УО» пункта 4.9. раздела 4 «Выплаты стимулирующего характера» внести следующие изменения: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1.2.1. Графу 1 строки 9 изложить в новой редакции: «</w:t>
      </w:r>
      <w:r>
        <w:rPr>
          <w:rFonts w:eastAsia="Arial Unicode MS" w:cs="Times New Roman" w:ascii="Times New Roman" w:hAnsi="Times New Roman"/>
          <w:color w:val="000000"/>
          <w:kern w:val="2"/>
          <w:sz w:val="28"/>
          <w:szCs w:val="28"/>
          <w:lang w:eastAsia="ar-SA"/>
        </w:rPr>
        <w:t>Специалист по кадрам, специалист по кадрам 1 кат., специалист по кадрам 2 кат., ведущий специалист по кадрам».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1.2.2. Строку «Водитель» изложить в следующей редакции:</w:t>
      </w:r>
    </w:p>
    <w:tbl>
      <w:tblPr>
        <w:tblW w:w="10065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52"/>
        <w:gridCol w:w="4251"/>
        <w:gridCol w:w="2967"/>
        <w:gridCol w:w="1418"/>
        <w:gridCol w:w="577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Води-тель</w:t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Соблюдение правил техники безопасности, правил дорожного движения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нарушений правил дорожного движения, техники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Ежедневное техническое обслуживание автотранспортного средства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простоя автотранспортного средства из-за неисправного технического состояния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775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Ответственность за результат работы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Своевременная сдача путевых листов и др. документов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Выплаты за интенсивность и высокие результаты работы</w:t>
            </w:r>
          </w:p>
        </w:tc>
      </w:tr>
      <w:tr>
        <w:trPr>
          <w:trHeight w:val="1033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Соблюдение санитарно-гигиенических норм, ежедневная мойка автотранспортного средства 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Содержание транспортного средства в надлежащем санитарном состоянии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Без замечаний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1033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Выполнение дополнительного объема работ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Участие в мероприятиях учреждения, погрузочно-разгрузочные работы, ремонт транспортных средств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 полном объеме, в срок, без замечаний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1033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Содержание в чистоте, порядке помещений гаража, подсобных помещений и территорий, соблюдение норм технической безопасности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замечаний административного контроля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Отсутствие замечаний 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</w:tbl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1.2.3. Таблицу 2 дополнить строкой «Водитель автобуса» следующего содержания»: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W w:w="10065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52"/>
        <w:gridCol w:w="3543"/>
        <w:gridCol w:w="11"/>
        <w:gridCol w:w="3675"/>
        <w:gridCol w:w="1417"/>
        <w:gridCol w:w="567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Води-тель авто-буса</w:t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Соблюдение правил техники безопасности, правил дорожного движения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нарушений правил дорожного движения, техники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Ежедневное техническое обслуживание автотранспортного средства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простоя автотранспортного средства из-за неисправного технического состояния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775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Ответственность за результат работы</w:t>
            </w:r>
          </w:p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Своевременная сдача путевых листов и др. документов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Выплаты за интенсивность и высокие результаты работы</w:t>
            </w:r>
          </w:p>
        </w:tc>
      </w:tr>
      <w:tr>
        <w:trPr>
          <w:trHeight w:val="554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Специальный режим работы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Выполнение работ по перевозке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>
        <w:trPr>
          <w:trHeight w:val="1033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Соблюдение санитарно-гигиенических норм, ежедневная мойка автотранспортного средства 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Содержание транспортного средства в надлежащем санитарном состоянии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Без замечаний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1033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5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Выполнение дополнительного объема работ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Участие в мероприятиях учреждения, погрузочно-разгрузочные работы, ремонт транспортных средств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В полном объеме, в срок, без замечаний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</w:tr>
      <w:tr>
        <w:trPr>
          <w:trHeight w:val="416" w:hRule="atLeast"/>
        </w:trPr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5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Содержание в чистоте, порядке помещений гаража, подсобных помещений и территорий, соблюдение норм технической безопасности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замечаний административного контроля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Отсутствие замечаний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9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 xml:space="preserve">Выплаты за качество выполняемых работ 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Соблюдение правил внутреннего трудового распорядка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/ ежемесячно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100" w:before="0" w:after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замечаний административного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Отсутствие замечаний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Arial Unicode MS" w:cs="Times New Roman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</w:tr>
    </w:tbl>
    <w:p>
      <w:pPr>
        <w:pStyle w:val="Normal"/>
        <w:widowControl w:val="false"/>
        <w:tabs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2019 года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1" w:name="Par27"/>
      <w:bookmarkEnd w:id="1"/>
      <w:r>
        <w:rPr>
          <w:rFonts w:cs="Times New Roman" w:ascii="Times New Roman" w:hAnsi="Times New Roman"/>
          <w:sz w:val="28"/>
          <w:szCs w:val="28"/>
        </w:rPr>
        <w:t>Н.А. Петровская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1906" w:h="16838"/>
      <w:pgMar w:left="1701" w:right="850" w:header="0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0ff4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basedOn w:val="DefaultParagraphFont"/>
    <w:qFormat/>
    <w:rsid w:val="00e80264"/>
    <w:rPr>
      <w:rFonts w:ascii="Times New Roman" w:hAnsi="Times New Roman" w:cs="Times New Roman"/>
      <w:sz w:val="26"/>
      <w:szCs w:val="26"/>
    </w:rPr>
  </w:style>
  <w:style w:type="character" w:styleId="Style14">
    <w:name w:val="Интернет-ссылка"/>
    <w:basedOn w:val="DefaultParagraphFont"/>
    <w:unhideWhenUsed/>
    <w:rsid w:val="00e80264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596e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WW8Num1z0" w:customStyle="1">
    <w:name w:val="WW8Num1z0"/>
    <w:qFormat/>
    <w:rsid w:val="00776e62"/>
    <w:rPr/>
  </w:style>
  <w:style w:type="character" w:styleId="WW8Num1z1" w:customStyle="1">
    <w:name w:val="WW8Num1z1"/>
    <w:qFormat/>
    <w:rsid w:val="00776e62"/>
    <w:rPr/>
  </w:style>
  <w:style w:type="character" w:styleId="WW8Num1z2" w:customStyle="1">
    <w:name w:val="WW8Num1z2"/>
    <w:qFormat/>
    <w:rsid w:val="00776e62"/>
    <w:rPr/>
  </w:style>
  <w:style w:type="character" w:styleId="WW8Num1z3" w:customStyle="1">
    <w:name w:val="WW8Num1z3"/>
    <w:qFormat/>
    <w:rsid w:val="00776e62"/>
    <w:rPr/>
  </w:style>
  <w:style w:type="character" w:styleId="WW8Num1z4" w:customStyle="1">
    <w:name w:val="WW8Num1z4"/>
    <w:qFormat/>
    <w:rsid w:val="00776e62"/>
    <w:rPr/>
  </w:style>
  <w:style w:type="character" w:styleId="WW8Num1z5" w:customStyle="1">
    <w:name w:val="WW8Num1z5"/>
    <w:qFormat/>
    <w:rsid w:val="00776e62"/>
    <w:rPr/>
  </w:style>
  <w:style w:type="character" w:styleId="WW8Num1z6" w:customStyle="1">
    <w:name w:val="WW8Num1z6"/>
    <w:qFormat/>
    <w:rsid w:val="00776e62"/>
    <w:rPr/>
  </w:style>
  <w:style w:type="character" w:styleId="WW8Num1z7" w:customStyle="1">
    <w:name w:val="WW8Num1z7"/>
    <w:qFormat/>
    <w:rsid w:val="00776e62"/>
    <w:rPr/>
  </w:style>
  <w:style w:type="character" w:styleId="WW8Num1z8" w:customStyle="1">
    <w:name w:val="WW8Num1z8"/>
    <w:qFormat/>
    <w:rsid w:val="00776e62"/>
    <w:rPr/>
  </w:style>
  <w:style w:type="character" w:styleId="WW8Num2z0" w:customStyle="1">
    <w:name w:val="WW8Num2z0"/>
    <w:qFormat/>
    <w:rsid w:val="00776e62"/>
    <w:rPr/>
  </w:style>
  <w:style w:type="character" w:styleId="WW8Num2z1" w:customStyle="1">
    <w:name w:val="WW8Num2z1"/>
    <w:qFormat/>
    <w:rsid w:val="00776e62"/>
    <w:rPr/>
  </w:style>
  <w:style w:type="character" w:styleId="WW8Num2z2" w:customStyle="1">
    <w:name w:val="WW8Num2z2"/>
    <w:qFormat/>
    <w:rsid w:val="00776e62"/>
    <w:rPr/>
  </w:style>
  <w:style w:type="character" w:styleId="WW8Num2z3" w:customStyle="1">
    <w:name w:val="WW8Num2z3"/>
    <w:qFormat/>
    <w:rsid w:val="00776e62"/>
    <w:rPr/>
  </w:style>
  <w:style w:type="character" w:styleId="WW8Num2z4" w:customStyle="1">
    <w:name w:val="WW8Num2z4"/>
    <w:qFormat/>
    <w:rsid w:val="00776e62"/>
    <w:rPr/>
  </w:style>
  <w:style w:type="character" w:styleId="WW8Num2z5" w:customStyle="1">
    <w:name w:val="WW8Num2z5"/>
    <w:qFormat/>
    <w:rsid w:val="00776e62"/>
    <w:rPr/>
  </w:style>
  <w:style w:type="character" w:styleId="WW8Num2z6" w:customStyle="1">
    <w:name w:val="WW8Num2z6"/>
    <w:qFormat/>
    <w:rsid w:val="00776e62"/>
    <w:rPr/>
  </w:style>
  <w:style w:type="character" w:styleId="WW8Num2z7" w:customStyle="1">
    <w:name w:val="WW8Num2z7"/>
    <w:qFormat/>
    <w:rsid w:val="00776e62"/>
    <w:rPr/>
  </w:style>
  <w:style w:type="character" w:styleId="WW8Num2z8" w:customStyle="1">
    <w:name w:val="WW8Num2z8"/>
    <w:qFormat/>
    <w:rsid w:val="00776e62"/>
    <w:rPr/>
  </w:style>
  <w:style w:type="character" w:styleId="WW8Num3z0" w:customStyle="1">
    <w:name w:val="WW8Num3z0"/>
    <w:qFormat/>
    <w:rsid w:val="00776e62"/>
    <w:rPr/>
  </w:style>
  <w:style w:type="character" w:styleId="WW8Num3z1" w:customStyle="1">
    <w:name w:val="WW8Num3z1"/>
    <w:qFormat/>
    <w:rsid w:val="00776e62"/>
    <w:rPr/>
  </w:style>
  <w:style w:type="character" w:styleId="WW8Num3z2" w:customStyle="1">
    <w:name w:val="WW8Num3z2"/>
    <w:qFormat/>
    <w:rsid w:val="00776e62"/>
    <w:rPr/>
  </w:style>
  <w:style w:type="character" w:styleId="WW8Num3z3" w:customStyle="1">
    <w:name w:val="WW8Num3z3"/>
    <w:qFormat/>
    <w:rsid w:val="00776e62"/>
    <w:rPr/>
  </w:style>
  <w:style w:type="character" w:styleId="WW8Num3z4" w:customStyle="1">
    <w:name w:val="WW8Num3z4"/>
    <w:qFormat/>
    <w:rsid w:val="00776e62"/>
    <w:rPr/>
  </w:style>
  <w:style w:type="character" w:styleId="WW8Num3z5" w:customStyle="1">
    <w:name w:val="WW8Num3z5"/>
    <w:qFormat/>
    <w:rsid w:val="00776e62"/>
    <w:rPr/>
  </w:style>
  <w:style w:type="character" w:styleId="WW8Num3z6" w:customStyle="1">
    <w:name w:val="WW8Num3z6"/>
    <w:qFormat/>
    <w:rsid w:val="00776e62"/>
    <w:rPr/>
  </w:style>
  <w:style w:type="character" w:styleId="WW8Num3z7" w:customStyle="1">
    <w:name w:val="WW8Num3z7"/>
    <w:qFormat/>
    <w:rsid w:val="00776e62"/>
    <w:rPr/>
  </w:style>
  <w:style w:type="character" w:styleId="WW8Num3z8" w:customStyle="1">
    <w:name w:val="WW8Num3z8"/>
    <w:qFormat/>
    <w:rsid w:val="00776e62"/>
    <w:rPr/>
  </w:style>
  <w:style w:type="character" w:styleId="3" w:customStyle="1">
    <w:name w:val="Основной шрифт абзаца3"/>
    <w:qFormat/>
    <w:rsid w:val="00776e62"/>
    <w:rPr/>
  </w:style>
  <w:style w:type="character" w:styleId="2" w:customStyle="1">
    <w:name w:val="Основной шрифт абзаца2"/>
    <w:qFormat/>
    <w:rsid w:val="00776e62"/>
    <w:rPr/>
  </w:style>
  <w:style w:type="character" w:styleId="1" w:customStyle="1">
    <w:name w:val="Основной шрифт абзаца1"/>
    <w:qFormat/>
    <w:rsid w:val="00776e62"/>
    <w:rPr/>
  </w:style>
  <w:style w:type="character" w:styleId="4" w:customStyle="1">
    <w:name w:val="Основной шрифт абзаца4"/>
    <w:qFormat/>
    <w:rsid w:val="00776e62"/>
    <w:rPr/>
  </w:style>
  <w:style w:type="character" w:styleId="Style16" w:customStyle="1">
    <w:name w:val="Текст Знак"/>
    <w:basedOn w:val="4"/>
    <w:qFormat/>
    <w:rsid w:val="00776e62"/>
    <w:rPr>
      <w:rFonts w:ascii="Courier New" w:hAnsi="Courier New" w:eastAsia="Times New Roman" w:cs="Courier New"/>
      <w:sz w:val="20"/>
      <w:szCs w:val="20"/>
    </w:rPr>
  </w:style>
  <w:style w:type="character" w:styleId="Style17" w:customStyle="1">
    <w:name w:val="Основной текст Знак"/>
    <w:basedOn w:val="DefaultParagraphFont"/>
    <w:link w:val="a9"/>
    <w:qFormat/>
    <w:rsid w:val="00776e62"/>
    <w:rPr>
      <w:rFonts w:ascii="Calibri" w:hAnsi="Calibri" w:eastAsia="Arial Unicode MS" w:cs="Tahoma"/>
      <w:kern w:val="2"/>
      <w:lang w:eastAsia="ar-SA"/>
    </w:rPr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ascii="Times New Roman" w:hAnsi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a"/>
    <w:rsid w:val="00776e62"/>
    <w:pPr>
      <w:suppressAutoHyphens w:val="true"/>
      <w:spacing w:before="0" w:after="120"/>
    </w:pPr>
    <w:rPr>
      <w:rFonts w:ascii="Calibri" w:hAnsi="Calibri" w:eastAsia="Arial Unicode MS" w:cs="Tahoma"/>
      <w:kern w:val="2"/>
      <w:lang w:eastAsia="ar-SA"/>
    </w:rPr>
  </w:style>
  <w:style w:type="paragraph" w:styleId="Style20">
    <w:name w:val="List"/>
    <w:basedOn w:val="Style19"/>
    <w:rsid w:val="00776e62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80264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11" w:customStyle="1">
    <w:name w:val="Без интервала1"/>
    <w:qFormat/>
    <w:rsid w:val="00e80264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59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2" w:customStyle="1">
    <w:name w:val="Заголовок1"/>
    <w:basedOn w:val="Normal"/>
    <w:qFormat/>
    <w:rsid w:val="00776e62"/>
    <w:pPr>
      <w:keepNext w:val="true"/>
      <w:suppressAutoHyphens w:val="true"/>
      <w:spacing w:before="240" w:after="120"/>
    </w:pPr>
    <w:rPr>
      <w:rFonts w:ascii="Arial" w:hAnsi="Arial" w:eastAsia="Arial Unicode MS" w:cs="Mangal"/>
      <w:kern w:val="2"/>
      <w:sz w:val="28"/>
      <w:szCs w:val="28"/>
      <w:lang w:eastAsia="ar-SA"/>
    </w:rPr>
  </w:style>
  <w:style w:type="paragraph" w:styleId="41" w:customStyle="1">
    <w:name w:val="Название4"/>
    <w:basedOn w:val="Normal"/>
    <w:qFormat/>
    <w:rsid w:val="00776e62"/>
    <w:pPr>
      <w:suppressLineNumbers/>
      <w:suppressAutoHyphens w:val="true"/>
      <w:spacing w:before="120" w:after="120"/>
    </w:pPr>
    <w:rPr>
      <w:rFonts w:ascii="Calibri" w:hAnsi="Calibri" w:eastAsia="Arial Unicode MS" w:cs="Mangal"/>
      <w:i/>
      <w:iCs/>
      <w:kern w:val="2"/>
      <w:sz w:val="24"/>
      <w:szCs w:val="24"/>
      <w:lang w:eastAsia="ar-SA"/>
    </w:rPr>
  </w:style>
  <w:style w:type="paragraph" w:styleId="42" w:customStyle="1">
    <w:name w:val="Указатель4"/>
    <w:basedOn w:val="Normal"/>
    <w:qFormat/>
    <w:rsid w:val="00776e62"/>
    <w:pPr>
      <w:suppressLineNumbers/>
      <w:suppressAutoHyphens w:val="true"/>
    </w:pPr>
    <w:rPr>
      <w:rFonts w:ascii="Calibri" w:hAnsi="Calibri" w:eastAsia="Arial Unicode MS" w:cs="Mangal"/>
      <w:kern w:val="2"/>
      <w:lang w:eastAsia="ar-SA"/>
    </w:rPr>
  </w:style>
  <w:style w:type="paragraph" w:styleId="31" w:customStyle="1">
    <w:name w:val="Название3"/>
    <w:basedOn w:val="Normal"/>
    <w:qFormat/>
    <w:rsid w:val="00776e62"/>
    <w:pPr>
      <w:suppressLineNumbers/>
      <w:suppressAutoHyphens w:val="true"/>
      <w:spacing w:before="120" w:after="120"/>
    </w:pPr>
    <w:rPr>
      <w:rFonts w:ascii="Calibri" w:hAnsi="Calibri" w:eastAsia="Arial Unicode MS" w:cs="Mangal"/>
      <w:i/>
      <w:iCs/>
      <w:kern w:val="2"/>
      <w:sz w:val="24"/>
      <w:szCs w:val="24"/>
      <w:lang w:eastAsia="ar-SA"/>
    </w:rPr>
  </w:style>
  <w:style w:type="paragraph" w:styleId="32" w:customStyle="1">
    <w:name w:val="Указатель3"/>
    <w:basedOn w:val="Normal"/>
    <w:qFormat/>
    <w:rsid w:val="00776e62"/>
    <w:pPr>
      <w:suppressLineNumbers/>
      <w:suppressAutoHyphens w:val="true"/>
    </w:pPr>
    <w:rPr>
      <w:rFonts w:ascii="Calibri" w:hAnsi="Calibri" w:eastAsia="Arial Unicode MS" w:cs="Mangal"/>
      <w:kern w:val="2"/>
      <w:lang w:eastAsia="ar-SA"/>
    </w:rPr>
  </w:style>
  <w:style w:type="paragraph" w:styleId="21" w:customStyle="1">
    <w:name w:val="Название2"/>
    <w:basedOn w:val="Normal"/>
    <w:qFormat/>
    <w:rsid w:val="00776e62"/>
    <w:pPr>
      <w:suppressLineNumbers/>
      <w:suppressAutoHyphens w:val="true"/>
      <w:spacing w:before="120" w:after="120"/>
    </w:pPr>
    <w:rPr>
      <w:rFonts w:ascii="Calibri" w:hAnsi="Calibri" w:eastAsia="Arial Unicode MS" w:cs="Mangal"/>
      <w:i/>
      <w:iCs/>
      <w:kern w:val="2"/>
      <w:sz w:val="24"/>
      <w:szCs w:val="24"/>
      <w:lang w:eastAsia="ar-SA"/>
    </w:rPr>
  </w:style>
  <w:style w:type="paragraph" w:styleId="22" w:customStyle="1">
    <w:name w:val="Указатель2"/>
    <w:basedOn w:val="Normal"/>
    <w:qFormat/>
    <w:rsid w:val="00776e62"/>
    <w:pPr>
      <w:suppressLineNumbers/>
      <w:suppressAutoHyphens w:val="true"/>
    </w:pPr>
    <w:rPr>
      <w:rFonts w:ascii="Calibri" w:hAnsi="Calibri" w:eastAsia="Arial Unicode MS" w:cs="Mangal"/>
      <w:kern w:val="2"/>
      <w:lang w:eastAsia="ar-SA"/>
    </w:rPr>
  </w:style>
  <w:style w:type="paragraph" w:styleId="13" w:customStyle="1">
    <w:name w:val="Название1"/>
    <w:basedOn w:val="Normal"/>
    <w:qFormat/>
    <w:rsid w:val="00776e62"/>
    <w:pPr>
      <w:suppressLineNumbers/>
      <w:suppressAutoHyphens w:val="true"/>
      <w:spacing w:before="120" w:after="120"/>
    </w:pPr>
    <w:rPr>
      <w:rFonts w:ascii="Calibri" w:hAnsi="Calibri" w:eastAsia="Arial Unicode MS" w:cs="Mangal"/>
      <w:i/>
      <w:iCs/>
      <w:kern w:val="2"/>
      <w:sz w:val="24"/>
      <w:szCs w:val="24"/>
      <w:lang w:eastAsia="ar-SA"/>
    </w:rPr>
  </w:style>
  <w:style w:type="paragraph" w:styleId="14" w:customStyle="1">
    <w:name w:val="Указатель1"/>
    <w:basedOn w:val="Normal"/>
    <w:qFormat/>
    <w:rsid w:val="00776e62"/>
    <w:pPr>
      <w:suppressLineNumbers/>
      <w:suppressAutoHyphens w:val="true"/>
    </w:pPr>
    <w:rPr>
      <w:rFonts w:ascii="Calibri" w:hAnsi="Calibri" w:eastAsia="Arial Unicode MS" w:cs="Mangal"/>
      <w:kern w:val="2"/>
      <w:lang w:eastAsia="ar-SA"/>
    </w:rPr>
  </w:style>
  <w:style w:type="paragraph" w:styleId="15" w:customStyle="1">
    <w:name w:val="Текст1"/>
    <w:basedOn w:val="Normal"/>
    <w:qFormat/>
    <w:rsid w:val="00776e62"/>
    <w:pPr>
      <w:suppressAutoHyphens w:val="true"/>
      <w:spacing w:lineRule="atLeast" w:line="100" w:before="0" w:after="0"/>
    </w:pPr>
    <w:rPr>
      <w:rFonts w:ascii="Courier New" w:hAnsi="Courier New" w:eastAsia="Times New Roman" w:cs="Courier New"/>
      <w:kern w:val="2"/>
      <w:sz w:val="20"/>
      <w:szCs w:val="20"/>
      <w:lang w:eastAsia="ar-SA"/>
    </w:rPr>
  </w:style>
  <w:style w:type="paragraph" w:styleId="ConsNormal" w:customStyle="1">
    <w:name w:val="ConsNormal"/>
    <w:qFormat/>
    <w:rsid w:val="00776e62"/>
    <w:pPr>
      <w:widowControl w:val="false"/>
      <w:suppressAutoHyphens w:val="true"/>
      <w:bidi w:val="0"/>
      <w:spacing w:lineRule="atLeast" w:line="100"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ar-SA" w:val="ru-RU" w:bidi="ar-SA"/>
    </w:rPr>
  </w:style>
  <w:style w:type="paragraph" w:styleId="ConsNonformat" w:customStyle="1">
    <w:name w:val="ConsNonformat"/>
    <w:qFormat/>
    <w:rsid w:val="00776e62"/>
    <w:pPr>
      <w:widowControl w:val="false"/>
      <w:suppressAutoHyphens w:val="true"/>
      <w:bidi w:val="0"/>
      <w:spacing w:lineRule="atLeast" w:line="10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ConsTitle" w:customStyle="1">
    <w:name w:val="ConsTitle"/>
    <w:qFormat/>
    <w:rsid w:val="00776e62"/>
    <w:pPr>
      <w:widowControl w:val="false"/>
      <w:suppressAutoHyphens w:val="true"/>
      <w:bidi w:val="0"/>
      <w:spacing w:lineRule="atLeast" w:line="10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eastAsia="ar-SA" w:val="ru-RU" w:bidi="ar-SA"/>
    </w:rPr>
  </w:style>
  <w:style w:type="paragraph" w:styleId="ConsPlusNonformat" w:customStyle="1">
    <w:name w:val="ConsPlusNonformat"/>
    <w:qFormat/>
    <w:rsid w:val="00776e62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ConsPlusCell" w:customStyle="1">
    <w:name w:val="ConsPlusCell"/>
    <w:qFormat/>
    <w:rsid w:val="00776e62"/>
    <w:pPr>
      <w:widowControl w:val="false"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ar-SA" w:val="ru-RU" w:bidi="ar-SA"/>
    </w:rPr>
  </w:style>
  <w:style w:type="paragraph" w:styleId="ConsPlusTitle" w:customStyle="1">
    <w:name w:val="ConsPlusTitle"/>
    <w:qFormat/>
    <w:rsid w:val="00776e62"/>
    <w:pPr>
      <w:widowControl w:val="false"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ConsPlusNormal" w:customStyle="1">
    <w:name w:val="ConsPlusNormal"/>
    <w:qFormat/>
    <w:rsid w:val="00776e62"/>
    <w:pPr>
      <w:widowControl w:val="false"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ar-SA" w:val="ru-RU" w:bidi="ar-SA"/>
    </w:rPr>
  </w:style>
  <w:style w:type="paragraph" w:styleId="16" w:customStyle="1">
    <w:name w:val="Абзац списка1"/>
    <w:basedOn w:val="Normal"/>
    <w:qFormat/>
    <w:rsid w:val="00776e62"/>
    <w:pPr>
      <w:suppressAutoHyphens w:val="true"/>
      <w:ind w:left="720" w:hanging="0"/>
    </w:pPr>
    <w:rPr>
      <w:rFonts w:ascii="Calibri" w:hAnsi="Calibri" w:eastAsia="Times New Roman" w:cs="Calibri"/>
      <w:kern w:val="2"/>
      <w:lang w:eastAsia="ar-SA"/>
    </w:rPr>
  </w:style>
  <w:style w:type="paragraph" w:styleId="23" w:customStyle="1">
    <w:name w:val="Без интервала2"/>
    <w:qFormat/>
    <w:rsid w:val="00776e62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Style23" w:customStyle="1">
    <w:name w:val="Содержимое таблицы"/>
    <w:basedOn w:val="Normal"/>
    <w:qFormat/>
    <w:rsid w:val="00776e62"/>
    <w:pPr>
      <w:suppressLineNumbers/>
      <w:suppressAutoHyphens w:val="true"/>
    </w:pPr>
    <w:rPr>
      <w:rFonts w:ascii="Calibri" w:hAnsi="Calibri" w:eastAsia="Arial Unicode MS" w:cs="Tahoma"/>
      <w:kern w:val="2"/>
      <w:lang w:eastAsia="ar-SA"/>
    </w:rPr>
  </w:style>
  <w:style w:type="paragraph" w:styleId="Style24" w:customStyle="1">
    <w:name w:val="Заголовок таблицы"/>
    <w:basedOn w:val="Style23"/>
    <w:qFormat/>
    <w:rsid w:val="00776e6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6e6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e62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7" w:customStyle="1">
    <w:name w:val="Нет списка1"/>
    <w:uiPriority w:val="99"/>
    <w:semiHidden/>
    <w:unhideWhenUsed/>
    <w:qFormat/>
    <w:rsid w:val="00776e6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80264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">
    <w:name w:val="Сетка таблицы1"/>
    <w:basedOn w:val="a1"/>
    <w:uiPriority w:val="59"/>
    <w:rsid w:val="00776e62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LibreOffice/6.0.7.3$Linux_X86_64 LibreOffice_project/00m0$Build-3</Application>
  <Pages>6</Pages>
  <Words>1106</Words>
  <Characters>7937</Characters>
  <CharactersWithSpaces>9162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2019-09-13T03:37:00Z</dcterms:created>
  <dc:creator>Пользователь Windows</dc:creator>
  <dc:description/>
  <dc:language>ru-RU</dc:language>
  <cp:lastModifiedBy/>
  <cp:lastPrinted>2019-09-25T01:32:00Z</cp:lastPrinted>
  <dcterms:modified xsi:type="dcterms:W3CDTF">2019-09-27T15:47:09Z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