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20.08.2019                                                                                                     №  167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29.06.2017 № 124 «Об установлении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размера платы, взимаемой с родителей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уход за детьми в муниципальных дошкольных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учреждениях муниципального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от 25.12.2017 № 298)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Федерации», постановлением Правительства Красноярского края от 31.05.2016 № 268-п «Об установлении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от 29.06.2017 № 124 «Об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учреждениях муниципального образования «город Шарыпово Красноярского края» (в редакции от 25.12.2017 № 298) следующие изменения: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В пункте 1 постановления слова «1200 рублей 00 копеек» заменить словами «1280 рублей 00 копеек».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Рудь.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сентября 2019 года 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  <w:lang w:bidi="ru-RU"/>
        </w:rPr>
        <w:t>(www.gorodsharypovo.ru).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00b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391192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LibreOffice/6.0.7.3$Linux_X86_64 LibreOffice_project/00m0$Build-3</Application>
  <Pages>1</Pages>
  <Words>232</Words>
  <Characters>1639</Characters>
  <CharactersWithSpaces>2022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2019-06-19T09:05:00Z</dcterms:created>
  <dc:creator>Олеся</dc:creator>
  <dc:description/>
  <dc:language>ru-RU</dc:language>
  <cp:lastModifiedBy/>
  <dcterms:modified xsi:type="dcterms:W3CDTF">2019-10-01T12:07:04Z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