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14.06.2019</w:t>
        <w:tab/>
        <w:tab/>
        <w:tab/>
        <w:tab/>
        <w:tab/>
        <w:tab/>
        <w:tab/>
        <w:tab/>
        <w:tab/>
        <w:tab/>
        <w:tab/>
        <w:t>№ 128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приложение к постановлению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пункте 6.20. раздела 6 «Оплата труда руководителя учреждения, его заместителей и главного бухгалтера» цифры «</w:t>
      </w:r>
      <w:r>
        <w:rPr>
          <w:rFonts w:ascii="Times New Roman" w:hAnsi="Times New Roman"/>
          <w:sz w:val="28"/>
          <w:szCs w:val="28"/>
        </w:rPr>
        <w:t>6», «4» заменить цифрами «4», «2,5» соответственно.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LibreOffice/6.0.7.3$Linux_X86_64 LibreOffice_project/00m0$Build-3</Application>
  <Pages>1</Pages>
  <Words>205</Words>
  <Characters>1398</Characters>
  <CharactersWithSpaces>1613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2019-03-01T06:41:00Z</cp:lastPrinted>
  <dcterms:modified xsi:type="dcterms:W3CDTF">2019-06-25T17:07:11Z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