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3"/>
        <w:shd w:val="clear" w:color="auto" w:fill="auto"/>
        <w:spacing w:lineRule="auto" w:line="240" w:before="0" w:after="0"/>
        <w:rPr/>
      </w:pPr>
      <w:r>
        <w:rPr>
          <w:sz w:val="28"/>
          <w:szCs w:val="28"/>
        </w:rPr>
        <w:t>Администрация города Шарыпово</w:t>
        <w:br/>
        <w:t>Отдел спорта и молодежной политики</w:t>
      </w:r>
    </w:p>
    <w:p>
      <w:pPr>
        <w:pStyle w:val="Normal"/>
        <w:ind w:left="-567" w:hanging="0"/>
        <w:jc w:val="right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РАСПОРЯЖЕНИЕ</w:t>
      </w:r>
    </w:p>
    <w:p>
      <w:pPr>
        <w:pStyle w:val="Normal"/>
        <w:ind w:firstLine="720"/>
        <w:jc w:val="center"/>
        <w:rPr/>
      </w:pPr>
      <w:r>
        <w:rPr>
          <w:sz w:val="28"/>
          <w:szCs w:val="28"/>
        </w:rPr>
        <w:tab/>
      </w:r>
    </w:p>
    <w:p>
      <w:pPr>
        <w:pStyle w:val="Normal"/>
        <w:rPr/>
      </w:pPr>
      <w:r>
        <w:rPr>
          <w:sz w:val="28"/>
          <w:szCs w:val="28"/>
        </w:rPr>
        <w:t xml:space="preserve"> </w:t>
      </w:r>
    </w:p>
    <w:p>
      <w:pPr>
        <w:pStyle w:val="Normal"/>
        <w:rPr/>
      </w:pPr>
      <w:r>
        <w:rPr>
          <w:sz w:val="28"/>
          <w:szCs w:val="28"/>
        </w:rPr>
        <w:t xml:space="preserve">30.01.2019 </w:t>
      </w: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>№ 40/1/1</w:t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jc w:val="both"/>
        <w:rPr/>
      </w:pPr>
      <w:r>
        <w:rPr>
          <w:sz w:val="28"/>
          <w:szCs w:val="28"/>
        </w:rPr>
        <w:t>Об утверждении плана ведомственных проверок учреждений подведомственных Отделу спорта и молодежной политики Администрации города Шарыпово на 2019 год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540"/>
        <w:jc w:val="both"/>
        <w:rPr/>
      </w:pPr>
      <w:r>
        <w:rPr>
          <w:sz w:val="28"/>
          <w:szCs w:val="28"/>
        </w:rPr>
        <w:t>На основании распоряжения «О ведомственном (учредительном) контроле муниципальных учреждений Отдела спорта и молодежной политики Администрации города Шарыпово от 30.01.2019 № 40/1, руководствуясь статьей 34 Устава города Шарыпово,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</w:rPr>
        <w:t>1. Утвердить состав комиссии для осуществления ведомственного контроля и проверок учреждений, подведомственных Отделу спорта и молодежной политики Администрации города Шарыпово на 2019 год согласно приложению № 1.</w:t>
      </w:r>
    </w:p>
    <w:p>
      <w:pPr>
        <w:pStyle w:val="ListParagraph"/>
        <w:widowControl w:val="false"/>
        <w:tabs>
          <w:tab w:val="left" w:pos="0" w:leader="none"/>
          <w:tab w:val="left" w:pos="1134" w:leader="none"/>
        </w:tabs>
        <w:spacing w:lineRule="auto" w:line="240" w:before="0" w:after="0"/>
        <w:ind w:left="0" w:hanging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2. Утвердить план ведомственных проверок учреждений подведомственных Отделу спорта и молодежной политики Администрации города Шарыпово на 2019 год согласно приложению № 2. </w:t>
      </w:r>
    </w:p>
    <w:p>
      <w:pPr>
        <w:pStyle w:val="Normal"/>
        <w:widowControl w:val="false"/>
        <w:tabs>
          <w:tab w:val="left" w:pos="0" w:leader="none"/>
          <w:tab w:val="left" w:pos="1134" w:leader="none"/>
        </w:tabs>
        <w:ind w:firstLine="708"/>
        <w:jc w:val="both"/>
        <w:rPr/>
      </w:pPr>
      <w:r>
        <w:rPr>
          <w:sz w:val="28"/>
          <w:szCs w:val="28"/>
        </w:rPr>
        <w:t>3. Контроль за исполнением настоящего распоряжения оставляю за собой.</w:t>
      </w:r>
    </w:p>
    <w:p>
      <w:pPr>
        <w:pStyle w:val="12"/>
        <w:numPr>
          <w:ilvl w:val="0"/>
          <w:numId w:val="1"/>
        </w:numPr>
        <w:tabs>
          <w:tab w:val="left" w:pos="-142" w:leader="none"/>
          <w:tab w:val="left" w:pos="1026" w:leader="none"/>
        </w:tabs>
        <w:jc w:val="both"/>
        <w:rPr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Распоряжение  вступает в силу  со дня его подписания.</w:t>
      </w:r>
    </w:p>
    <w:p>
      <w:pPr>
        <w:pStyle w:val="12"/>
        <w:tabs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tabs>
          <w:tab w:val="left" w:pos="-57" w:leader="none"/>
          <w:tab w:val="left" w:pos="102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tabs>
          <w:tab w:val="left" w:pos="-57" w:leader="none"/>
          <w:tab w:val="left" w:pos="102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tabs>
          <w:tab w:val="left" w:pos="-57" w:leader="none"/>
          <w:tab w:val="left" w:pos="102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tabs>
          <w:tab w:val="left" w:pos="-57" w:leader="none"/>
          <w:tab w:val="left" w:pos="1026" w:leader="none"/>
        </w:tabs>
        <w:ind w:left="0" w:hanging="0"/>
        <w:jc w:val="both"/>
        <w:rPr/>
      </w:pPr>
      <w:r>
        <w:rPr>
          <w:sz w:val="28"/>
          <w:szCs w:val="28"/>
        </w:rPr>
        <w:t>Начальник ОСиМП</w:t>
      </w:r>
    </w:p>
    <w:p>
      <w:pPr>
        <w:pStyle w:val="12"/>
        <w:tabs>
          <w:tab w:val="left" w:pos="-57" w:leader="none"/>
          <w:tab w:val="left" w:pos="1026" w:leader="none"/>
          <w:tab w:val="left" w:pos="7020" w:leader="none"/>
        </w:tabs>
        <w:ind w:left="0" w:hanging="0"/>
        <w:jc w:val="both"/>
        <w:rPr/>
      </w:pPr>
      <w:r>
        <w:rPr>
          <w:sz w:val="28"/>
          <w:szCs w:val="28"/>
        </w:rPr>
        <w:t>Администрации города Шарыпово</w:t>
        <w:tab/>
        <w:t xml:space="preserve">      Л.А. Когданина</w:t>
      </w:r>
    </w:p>
    <w:p>
      <w:pPr>
        <w:pStyle w:val="ConsNormal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spacing w:before="0" w:after="8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4"/>
      <w:numFmt w:val="decimal"/>
      <w:lvlText w:val="%1."/>
      <w:lvlJc w:val="left"/>
      <w:pPr>
        <w:ind w:left="1158" w:hanging="360"/>
      </w:pPr>
    </w:lvl>
    <w:lvl w:ilvl="1">
      <w:start w:val="1"/>
      <w:numFmt w:val="lowerLetter"/>
      <w:lvlText w:val="%2."/>
      <w:lvlJc w:val="left"/>
      <w:pPr>
        <w:ind w:left="1878" w:hanging="360"/>
      </w:pPr>
    </w:lvl>
    <w:lvl w:ilvl="2">
      <w:start w:val="1"/>
      <w:numFmt w:val="lowerRoman"/>
      <w:lvlText w:val="%3."/>
      <w:lvlJc w:val="right"/>
      <w:pPr>
        <w:ind w:left="2598" w:hanging="180"/>
      </w:pPr>
    </w:lvl>
    <w:lvl w:ilvl="3">
      <w:start w:val="1"/>
      <w:numFmt w:val="decimal"/>
      <w:lvlText w:val="%4."/>
      <w:lvlJc w:val="left"/>
      <w:pPr>
        <w:ind w:left="3318" w:hanging="360"/>
      </w:pPr>
    </w:lvl>
    <w:lvl w:ilvl="4">
      <w:start w:val="1"/>
      <w:numFmt w:val="lowerLetter"/>
      <w:lvlText w:val="%5."/>
      <w:lvlJc w:val="left"/>
      <w:pPr>
        <w:ind w:left="4038" w:hanging="360"/>
      </w:pPr>
    </w:lvl>
    <w:lvl w:ilvl="5">
      <w:start w:val="1"/>
      <w:numFmt w:val="lowerRoman"/>
      <w:lvlText w:val="%6."/>
      <w:lvlJc w:val="right"/>
      <w:pPr>
        <w:ind w:left="4758" w:hanging="180"/>
      </w:pPr>
    </w:lvl>
    <w:lvl w:ilvl="6">
      <w:start w:val="1"/>
      <w:numFmt w:val="decimal"/>
      <w:lvlText w:val="%7."/>
      <w:lvlJc w:val="left"/>
      <w:pPr>
        <w:ind w:left="5478" w:hanging="360"/>
      </w:pPr>
    </w:lvl>
    <w:lvl w:ilvl="7">
      <w:start w:val="1"/>
      <w:numFmt w:val="lowerLetter"/>
      <w:lvlText w:val="%8."/>
      <w:lvlJc w:val="left"/>
      <w:pPr>
        <w:ind w:left="6198" w:hanging="360"/>
      </w:pPr>
    </w:lvl>
    <w:lvl w:ilvl="8">
      <w:start w:val="1"/>
      <w:numFmt w:val="lowerRoman"/>
      <w:lvlText w:val="%9."/>
      <w:lvlJc w:val="right"/>
      <w:pPr>
        <w:ind w:left="691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5952"/>
    <w:pPr>
      <w:widowControl/>
      <w:bidi w:val="0"/>
      <w:spacing w:lineRule="auto" w:line="276" w:before="0" w:after="8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101198"/>
    <w:pPr>
      <w:keepNext w:val="true"/>
      <w:keepLines/>
      <w:spacing w:before="480" w:after="0"/>
      <w:jc w:val="left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Cs w:val="28"/>
    </w:rPr>
  </w:style>
  <w:style w:type="paragraph" w:styleId="2">
    <w:name w:val="Heading 2"/>
    <w:basedOn w:val="Normal"/>
    <w:link w:val="20"/>
    <w:uiPriority w:val="9"/>
    <w:unhideWhenUsed/>
    <w:qFormat/>
    <w:rsid w:val="00101198"/>
    <w:pPr>
      <w:keepNext w:val="true"/>
      <w:keepLines/>
      <w:spacing w:before="200" w:after="0"/>
      <w:jc w:val="left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2"/>
    </w:rPr>
  </w:style>
  <w:style w:type="paragraph" w:styleId="4">
    <w:name w:val="Heading 4"/>
    <w:basedOn w:val="Normal"/>
    <w:link w:val="4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2"/>
    </w:rPr>
  </w:style>
  <w:style w:type="paragraph" w:styleId="5">
    <w:name w:val="Heading 5"/>
    <w:basedOn w:val="Normal"/>
    <w:link w:val="5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2"/>
    </w:rPr>
  </w:style>
  <w:style w:type="paragraph" w:styleId="6">
    <w:name w:val="Heading 6"/>
    <w:basedOn w:val="Normal"/>
    <w:link w:val="6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2"/>
    </w:rPr>
  </w:style>
  <w:style w:type="paragraph" w:styleId="7">
    <w:name w:val="Heading 7"/>
    <w:basedOn w:val="Normal"/>
    <w:link w:val="7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</w:rPr>
  </w:style>
  <w:style w:type="paragraph" w:styleId="8">
    <w:name w:val="Heading 8"/>
    <w:basedOn w:val="Normal"/>
    <w:link w:val="8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7"/>
    </w:pPr>
    <w:rPr>
      <w:rFonts w:ascii="Cambria" w:hAnsi="Cambria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Normal"/>
    <w:link w:val="9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yle5" w:customStyle="1">
    <w:name w:val="Название Знак"/>
    <w:basedOn w:val="DefaultParagraphFont"/>
    <w:link w:val="a5"/>
    <w:uiPriority w:val="10"/>
    <w:qFormat/>
    <w:rsid w:val="00101198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6" w:customStyle="1">
    <w:name w:val="Подзаголовок Знак"/>
    <w:basedOn w:val="DefaultParagraphFont"/>
    <w:link w:val="a7"/>
    <w:uiPriority w:val="11"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01198"/>
    <w:rPr>
      <w:b/>
      <w:bCs/>
    </w:rPr>
  </w:style>
  <w:style w:type="character" w:styleId="Style7">
    <w:name w:val="Выделение"/>
    <w:basedOn w:val="DefaultParagraphFont"/>
    <w:uiPriority w:val="20"/>
    <w:qFormat/>
    <w:rsid w:val="00101198"/>
    <w:rPr>
      <w:i/>
      <w:iCs/>
    </w:rPr>
  </w:style>
  <w:style w:type="character" w:styleId="22" w:customStyle="1">
    <w:name w:val="Цитата 2 Знак"/>
    <w:basedOn w:val="DefaultParagraphFont"/>
    <w:link w:val="21"/>
    <w:uiPriority w:val="29"/>
    <w:qFormat/>
    <w:rsid w:val="00101198"/>
    <w:rPr>
      <w:i/>
      <w:iCs/>
      <w:color w:val="000000" w:themeColor="text1"/>
    </w:rPr>
  </w:style>
  <w:style w:type="character" w:styleId="Style8" w:customStyle="1">
    <w:name w:val="Выделенная цитата Знак"/>
    <w:basedOn w:val="DefaultParagraphFont"/>
    <w:link w:val="ac"/>
    <w:uiPriority w:val="30"/>
    <w:qFormat/>
    <w:rsid w:val="0010119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0119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0119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0119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01198"/>
    <w:rPr>
      <w:b/>
      <w:bCs/>
      <w:smallCaps/>
      <w:spacing w:val="5"/>
    </w:rPr>
  </w:style>
  <w:style w:type="character" w:styleId="Style9">
    <w:name w:val="Интернет-ссылка"/>
    <w:basedOn w:val="DefaultParagraphFont"/>
    <w:uiPriority w:val="99"/>
    <w:unhideWhenUsed/>
    <w:rsid w:val="00150f56"/>
    <w:rPr>
      <w:color w:val="0000FF" w:themeColor="hyperlink"/>
      <w:u w:val="single"/>
    </w:rPr>
  </w:style>
  <w:style w:type="character" w:styleId="Style10" w:customStyle="1">
    <w:name w:val="Текст выноски Знак"/>
    <w:basedOn w:val="DefaultParagraphFont"/>
    <w:link w:val="af6"/>
    <w:uiPriority w:val="99"/>
    <w:semiHidden/>
    <w:qFormat/>
    <w:rsid w:val="009b41ac"/>
    <w:rPr>
      <w:rFonts w:ascii="Tahoma" w:hAnsi="Tahoma" w:cs="Tahoma"/>
      <w:sz w:val="16"/>
      <w:szCs w:val="16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ohit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10119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8"/>
      <w:szCs w:val="22"/>
      <w:lang w:val="ru-RU" w:eastAsia="en-US" w:bidi="ar-SA"/>
    </w:rPr>
  </w:style>
  <w:style w:type="paragraph" w:styleId="Caption">
    <w:name w:val="caption"/>
    <w:basedOn w:val="Normal"/>
    <w:uiPriority w:val="35"/>
    <w:semiHidden/>
    <w:unhideWhenUsed/>
    <w:qFormat/>
    <w:rsid w:val="00101198"/>
    <w:pPr>
      <w:spacing w:lineRule="auto" w:line="240" w:before="0" w:after="200"/>
      <w:jc w:val="left"/>
    </w:pPr>
    <w:rPr>
      <w:rFonts w:ascii="Calibri" w:hAnsi="Calibri" w:asciiTheme="minorHAnsi" w:hAnsiTheme="minorHAnsi"/>
      <w:b/>
      <w:bCs/>
      <w:color w:val="4F81BD" w:themeColor="accent1"/>
      <w:sz w:val="18"/>
      <w:szCs w:val="18"/>
    </w:rPr>
  </w:style>
  <w:style w:type="paragraph" w:styleId="Style16">
    <w:name w:val="Title"/>
    <w:basedOn w:val="Normal"/>
    <w:link w:val="a6"/>
    <w:uiPriority w:val="10"/>
    <w:qFormat/>
    <w:rsid w:val="00101198"/>
    <w:pPr>
      <w:pBdr>
        <w:bottom w:val="single" w:sz="8" w:space="4" w:color="4F81BD"/>
      </w:pBdr>
      <w:spacing w:lineRule="auto" w:line="240" w:before="0" w:after="300"/>
      <w:contextualSpacing/>
      <w:jc w:val="left"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tyle17">
    <w:name w:val="Subtitle"/>
    <w:basedOn w:val="Normal"/>
    <w:link w:val="a8"/>
    <w:uiPriority w:val="11"/>
    <w:qFormat/>
    <w:rsid w:val="00101198"/>
    <w:pPr>
      <w:spacing w:before="0" w:after="200"/>
      <w:jc w:val="left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101198"/>
    <w:pPr>
      <w:spacing w:before="0" w:after="200"/>
      <w:ind w:left="720" w:hanging="0"/>
      <w:contextualSpacing/>
      <w:jc w:val="left"/>
    </w:pPr>
    <w:rPr>
      <w:rFonts w:ascii="Calibri" w:hAnsi="Calibri" w:asciiTheme="minorHAnsi" w:hAnsiTheme="minorHAnsi"/>
      <w:sz w:val="22"/>
    </w:rPr>
  </w:style>
  <w:style w:type="paragraph" w:styleId="Quote">
    <w:name w:val="Quote"/>
    <w:basedOn w:val="Normal"/>
    <w:link w:val="22"/>
    <w:uiPriority w:val="29"/>
    <w:qFormat/>
    <w:rsid w:val="00101198"/>
    <w:pPr>
      <w:spacing w:before="0" w:after="200"/>
      <w:jc w:val="left"/>
    </w:pPr>
    <w:rPr>
      <w:rFonts w:ascii="Calibri" w:hAnsi="Calibri" w:asciiTheme="minorHAnsi" w:hAnsiTheme="minorHAnsi"/>
      <w:i/>
      <w:iCs/>
      <w:color w:val="000000" w:themeColor="text1"/>
      <w:sz w:val="22"/>
    </w:rPr>
  </w:style>
  <w:style w:type="paragraph" w:styleId="IntenseQuote">
    <w:name w:val="Intense Quote"/>
    <w:basedOn w:val="Normal"/>
    <w:link w:val="ad"/>
    <w:uiPriority w:val="30"/>
    <w:qFormat/>
    <w:rsid w:val="00101198"/>
    <w:pPr>
      <w:pBdr>
        <w:bottom w:val="single" w:sz="4" w:space="4" w:color="4F81BD"/>
      </w:pBdr>
      <w:spacing w:before="200" w:after="280"/>
      <w:ind w:left="936" w:right="936" w:hanging="0"/>
      <w:jc w:val="left"/>
    </w:pPr>
    <w:rPr>
      <w:rFonts w:ascii="Calibri" w:hAnsi="Calibri" w:asciiTheme="minorHAnsi" w:hAnsiTheme="minorHAnsi"/>
      <w:b/>
      <w:bCs/>
      <w:i/>
      <w:iCs/>
      <w:color w:val="4F81BD" w:themeColor="accent1"/>
      <w:sz w:val="22"/>
    </w:rPr>
  </w:style>
  <w:style w:type="paragraph" w:styleId="TOCHeading">
    <w:name w:val="TOC Heading"/>
    <w:basedOn w:val="1"/>
    <w:uiPriority w:val="39"/>
    <w:semiHidden/>
    <w:unhideWhenUsed/>
    <w:qFormat/>
    <w:rsid w:val="00101198"/>
    <w:pPr/>
    <w:rPr/>
  </w:style>
  <w:style w:type="paragraph" w:styleId="BalloonText">
    <w:name w:val="Balloon Text"/>
    <w:basedOn w:val="Normal"/>
    <w:link w:val="af7"/>
    <w:uiPriority w:val="99"/>
    <w:semiHidden/>
    <w:unhideWhenUsed/>
    <w:qFormat/>
    <w:rsid w:val="009b41a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(3)"/>
    <w:basedOn w:val="Normal"/>
    <w:qFormat/>
    <w:pPr>
      <w:widowControl w:val="false"/>
      <w:shd w:val="clear" w:color="auto" w:fill="FFFFFF"/>
      <w:spacing w:lineRule="exact" w:line="307" w:before="0" w:after="840"/>
      <w:jc w:val="center"/>
    </w:pPr>
    <w:rPr>
      <w:rFonts w:eastAsia="Calibri" w:eastAsiaTheme="minorHAnsi"/>
      <w:b/>
      <w:bCs/>
      <w:sz w:val="24"/>
      <w:szCs w:val="24"/>
      <w:lang w:eastAsia="en-US"/>
    </w:rPr>
  </w:style>
  <w:style w:type="paragraph" w:styleId="ConsPlusNormal">
    <w:name w:val="ConsPlusNormal"/>
    <w:qFormat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12">
    <w:name w:val="Абзац списка1"/>
    <w:basedOn w:val="Normal"/>
    <w:qFormat/>
    <w:pPr>
      <w:ind w:left="720" w:hanging="0"/>
    </w:pPr>
    <w:rPr/>
  </w:style>
  <w:style w:type="paragraph" w:styleId="ConsNormal">
    <w:name w:val="ConsNormal"/>
    <w:qFormat/>
    <w:pPr>
      <w:widowControl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" w:cstheme="minorBidi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a95952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856E27-F03A-4A2B-A059-C2ACAFEE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Application>LibreOffice/6.0.7.3$Linux_X86_64 LibreOffice_project/00m0$Build-3</Application>
  <Pages>1</Pages>
  <Words>131</Words>
  <Characters>920</Characters>
  <CharactersWithSpaces>1160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2016-12-02T03:13:00Z</dcterms:created>
  <dc:creator>mig</dc:creator>
  <dc:description/>
  <dc:language>ru-RU</dc:language>
  <cp:lastModifiedBy/>
  <cp:lastPrinted>2019-01-31T16:02:48Z</cp:lastPrinted>
  <dcterms:modified xsi:type="dcterms:W3CDTF">2019-02-14T19:30:30Z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