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62" w:rsidRPr="00582C62" w:rsidRDefault="00582C62" w:rsidP="00582C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2C6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 </w:t>
      </w:r>
      <w:r w:rsidR="002B67CD">
        <w:rPr>
          <w:rFonts w:ascii="Times New Roman" w:hAnsi="Times New Roman" w:cs="Times New Roman"/>
          <w:sz w:val="28"/>
          <w:szCs w:val="28"/>
        </w:rPr>
        <w:t>27.12.2018</w:t>
      </w:r>
      <w:r w:rsidRPr="00582C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B67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2C62">
        <w:rPr>
          <w:rFonts w:ascii="Times New Roman" w:hAnsi="Times New Roman" w:cs="Times New Roman"/>
          <w:sz w:val="28"/>
          <w:szCs w:val="28"/>
        </w:rPr>
        <w:t xml:space="preserve">  № </w:t>
      </w:r>
      <w:r w:rsidR="002B67CD">
        <w:rPr>
          <w:rFonts w:ascii="Times New Roman" w:hAnsi="Times New Roman" w:cs="Times New Roman"/>
          <w:sz w:val="28"/>
          <w:szCs w:val="28"/>
        </w:rPr>
        <w:t>359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от 28.02.2014 № 48 «Об утверждении 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Положения о системе оплаты труда работников </w:t>
      </w:r>
    </w:p>
    <w:p w:rsidR="00582C62" w:rsidRPr="00582C62" w:rsidRDefault="00582C62" w:rsidP="00582C62">
      <w:pPr>
        <w:pStyle w:val="1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582C62" w:rsidRPr="00582C62" w:rsidRDefault="00582C62" w:rsidP="00582C62">
      <w:pPr>
        <w:pStyle w:val="1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«Центр бухгалтерского учета и технического</w:t>
      </w:r>
    </w:p>
    <w:p w:rsidR="00582C62" w:rsidRPr="00582C62" w:rsidRDefault="00582C62" w:rsidP="00582C62">
      <w:pPr>
        <w:pStyle w:val="1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обслуживания Управления образованием </w:t>
      </w:r>
    </w:p>
    <w:p w:rsidR="00582C62" w:rsidRPr="00582C62" w:rsidRDefault="00582C62" w:rsidP="00582C62">
      <w:pPr>
        <w:pStyle w:val="1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</w:p>
    <w:p w:rsidR="00582C62" w:rsidRPr="00582C62" w:rsidRDefault="00582C62" w:rsidP="00582C62">
      <w:pPr>
        <w:pStyle w:val="1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(в редакции от 17.10.2018 № 260)»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Федеральным законом от 19.06.2000 № 82-ФЗ «О минимальном </w:t>
      </w:r>
      <w:proofErr w:type="gramStart"/>
      <w:r w:rsidRPr="00582C62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582C62">
        <w:rPr>
          <w:rFonts w:ascii="Times New Roman" w:hAnsi="Times New Roman" w:cs="Times New Roman"/>
          <w:sz w:val="28"/>
          <w:szCs w:val="28"/>
        </w:rPr>
        <w:t xml:space="preserve">», Законом Красноярского края от 29.10.2009 № 9-3864 «О </w:t>
      </w:r>
      <w:proofErr w:type="gramStart"/>
      <w:r w:rsidRPr="00582C62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582C62">
        <w:rPr>
          <w:rFonts w:ascii="Times New Roman" w:hAnsi="Times New Roman" w:cs="Times New Roman"/>
          <w:sz w:val="28"/>
          <w:szCs w:val="28"/>
        </w:rPr>
        <w:t xml:space="preserve"> оплаты труда работников краевых государственных учреждений», руководствуясь статьей 34 Устава города Шарыпово,</w:t>
      </w: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2C62" w:rsidRPr="00582C62" w:rsidRDefault="00582C62" w:rsidP="00582C62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82C62">
        <w:rPr>
          <w:rFonts w:ascii="Times New Roman" w:hAnsi="Times New Roman" w:cs="Times New Roman"/>
          <w:sz w:val="28"/>
          <w:szCs w:val="28"/>
        </w:rPr>
        <w:t>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17.10.2018 № 260)» внести следующие изменения:</w:t>
      </w:r>
      <w:proofErr w:type="gramEnd"/>
    </w:p>
    <w:p w:rsidR="00582C62" w:rsidRDefault="00582C62" w:rsidP="00582C62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ПКГ «Общеотраслевые должности служащих третьего уровня» пункта 2.1. раздела 2 «Оклады (должностные оклады), ставки заработной платы» изложить в новой редакции:</w:t>
      </w:r>
    </w:p>
    <w:tbl>
      <w:tblPr>
        <w:tblW w:w="96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665"/>
      </w:tblGrid>
      <w:tr w:rsidR="00582C62" w:rsidRPr="00255CDF" w:rsidTr="00961A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582C62" w:rsidRPr="007350BC" w:rsidTr="00961A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Бухгалтер-кассир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Экономист-статист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3623,0</w:t>
            </w:r>
          </w:p>
        </w:tc>
      </w:tr>
      <w:tr w:rsidR="00582C62" w:rsidRPr="007350BC" w:rsidTr="00961A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  <w:r w:rsidRPr="006C5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Бухгалтер-ревизор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Бухгалтер-кассир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Экономист-статист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  <w:p w:rsidR="00582C62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2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3981,0</w:t>
            </w:r>
          </w:p>
        </w:tc>
      </w:tr>
      <w:tr w:rsidR="00582C62" w:rsidRPr="007350BC" w:rsidTr="00961A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Бухгалтер-ревизор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Бухгалтер-кассир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Экономист-статист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  <w:p w:rsidR="00582C62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1 категории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4370,0</w:t>
            </w:r>
          </w:p>
        </w:tc>
      </w:tr>
      <w:tr w:rsidR="00582C62" w:rsidRPr="007350BC" w:rsidTr="00961AA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бухгалтер-ревизор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экономист-статист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  <w:p w:rsidR="00582C62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5253,0</w:t>
            </w:r>
          </w:p>
        </w:tc>
      </w:tr>
      <w:tr w:rsidR="00582C62" w:rsidRPr="00255CDF" w:rsidTr="00961AAC">
        <w:trPr>
          <w:trHeight w:val="6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C62" w:rsidRPr="006C5DC1" w:rsidRDefault="00582C62" w:rsidP="00961A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C62" w:rsidRPr="006C5DC1" w:rsidRDefault="00582C62" w:rsidP="00961A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DC1">
              <w:rPr>
                <w:rFonts w:ascii="Times New Roman" w:hAnsi="Times New Roman" w:cs="Times New Roman"/>
                <w:sz w:val="24"/>
                <w:szCs w:val="24"/>
              </w:rPr>
              <w:t>6133,0</w:t>
            </w:r>
          </w:p>
        </w:tc>
      </w:tr>
    </w:tbl>
    <w:p w:rsidR="00582C62" w:rsidRDefault="00582C62" w:rsidP="00582C62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C62" w:rsidRPr="00582C62" w:rsidRDefault="00582C62" w:rsidP="00582C62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582C62">
        <w:rPr>
          <w:rFonts w:ascii="Times New Roman" w:hAnsi="Times New Roman"/>
          <w:sz w:val="28"/>
          <w:szCs w:val="28"/>
        </w:rPr>
        <w:t>В абзаце 2 пункта 4.12 раздела 4 «Выплаты стимулирующего характера» цифру «17861» заменить цифрой «18048».</w:t>
      </w:r>
    </w:p>
    <w:p w:rsidR="00582C62" w:rsidRPr="00582C62" w:rsidRDefault="00582C62" w:rsidP="0058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82C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2C6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 w:rsidRPr="00582C62">
        <w:rPr>
          <w:rFonts w:ascii="Times New Roman" w:hAnsi="Times New Roman"/>
          <w:sz w:val="28"/>
          <w:szCs w:val="28"/>
        </w:rPr>
        <w:t>Рудь</w:t>
      </w:r>
      <w:proofErr w:type="spellEnd"/>
      <w:r w:rsidRPr="00582C62">
        <w:rPr>
          <w:rFonts w:ascii="Times New Roman" w:hAnsi="Times New Roman"/>
          <w:sz w:val="28"/>
          <w:szCs w:val="28"/>
        </w:rPr>
        <w:t>.</w:t>
      </w:r>
    </w:p>
    <w:p w:rsidR="00582C62" w:rsidRPr="00582C62" w:rsidRDefault="00582C62" w:rsidP="00582C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3. </w:t>
      </w:r>
      <w:r w:rsidRPr="00582C6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2019 года </w:t>
      </w:r>
      <w:r w:rsidRPr="00582C62"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Pr="00582C62">
        <w:rPr>
          <w:rFonts w:ascii="Times New Roman" w:hAnsi="Times New Roman"/>
          <w:sz w:val="28"/>
          <w:szCs w:val="28"/>
        </w:rPr>
        <w:t>(</w:t>
      </w:r>
      <w:hyperlink r:id="rId5" w:history="1">
        <w:r w:rsidRPr="00582C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 w:rsidRPr="00582C62">
        <w:rPr>
          <w:rFonts w:ascii="Times New Roman" w:hAnsi="Times New Roman"/>
          <w:sz w:val="28"/>
          <w:szCs w:val="28"/>
        </w:rPr>
        <w:t>.ru).</w:t>
      </w:r>
    </w:p>
    <w:p w:rsidR="00582C62" w:rsidRDefault="00582C62" w:rsidP="00582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4A48" w:rsidRPr="00582C62" w:rsidRDefault="00C24A48" w:rsidP="00582C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582C62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82C6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761E15" w:rsidRDefault="00761E15"/>
    <w:sectPr w:rsidR="00761E15" w:rsidSect="006B095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C62"/>
    <w:rsid w:val="002B67CD"/>
    <w:rsid w:val="00582C62"/>
    <w:rsid w:val="00761E15"/>
    <w:rsid w:val="00A72DB3"/>
    <w:rsid w:val="00C246E8"/>
    <w:rsid w:val="00C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C62"/>
    <w:rPr>
      <w:color w:val="0000FF" w:themeColor="hyperlink"/>
      <w:u w:val="single"/>
    </w:rPr>
  </w:style>
  <w:style w:type="paragraph" w:styleId="a4">
    <w:name w:val="No Spacing"/>
    <w:uiPriority w:val="1"/>
    <w:qFormat/>
    <w:rsid w:val="00582C62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582C62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582C6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6</cp:revision>
  <dcterms:created xsi:type="dcterms:W3CDTF">2018-12-19T03:43:00Z</dcterms:created>
  <dcterms:modified xsi:type="dcterms:W3CDTF">2018-12-29T03:04:00Z</dcterms:modified>
</cp:coreProperties>
</file>