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50" w:rsidRPr="00C303B0" w:rsidRDefault="00006A50" w:rsidP="00006A50">
      <w:pPr>
        <w:jc w:val="center"/>
        <w:rPr>
          <w:b/>
          <w:sz w:val="28"/>
          <w:szCs w:val="28"/>
        </w:rPr>
      </w:pPr>
      <w:r w:rsidRPr="00C303B0">
        <w:rPr>
          <w:b/>
          <w:sz w:val="28"/>
          <w:szCs w:val="28"/>
        </w:rPr>
        <w:t>Администрация города Шарыпово</w:t>
      </w:r>
    </w:p>
    <w:p w:rsidR="00006A50" w:rsidRPr="00C303B0" w:rsidRDefault="00006A50" w:rsidP="00006A50">
      <w:pPr>
        <w:jc w:val="center"/>
        <w:rPr>
          <w:b/>
          <w:sz w:val="28"/>
          <w:szCs w:val="28"/>
        </w:rPr>
      </w:pPr>
      <w:r w:rsidRPr="00C303B0">
        <w:rPr>
          <w:b/>
          <w:sz w:val="28"/>
          <w:szCs w:val="28"/>
        </w:rPr>
        <w:t xml:space="preserve">город Шарыпово Красноярского края </w:t>
      </w:r>
    </w:p>
    <w:p w:rsidR="00006A50" w:rsidRPr="00C303B0" w:rsidRDefault="00006A50" w:rsidP="00006A50">
      <w:pPr>
        <w:pStyle w:val="4"/>
        <w:spacing w:before="0" w:line="240" w:lineRule="auto"/>
        <w:rPr>
          <w:rFonts w:ascii="Times New Roman" w:hAnsi="Times New Roman"/>
          <w:b w:val="0"/>
          <w:i w:val="0"/>
          <w:sz w:val="28"/>
          <w:szCs w:val="28"/>
        </w:rPr>
      </w:pPr>
      <w:r w:rsidRPr="00C303B0">
        <w:rPr>
          <w:rFonts w:ascii="Times New Roman" w:hAnsi="Times New Roman"/>
          <w:b w:val="0"/>
          <w:i w:val="0"/>
          <w:sz w:val="28"/>
          <w:szCs w:val="28"/>
        </w:rPr>
        <w:t xml:space="preserve">                                                                                     </w:t>
      </w:r>
    </w:p>
    <w:p w:rsidR="00006A50" w:rsidRPr="00C303B0" w:rsidRDefault="00006A50" w:rsidP="00006A50">
      <w:pPr>
        <w:pStyle w:val="4"/>
        <w:spacing w:before="0" w:line="240" w:lineRule="auto"/>
        <w:rPr>
          <w:rFonts w:ascii="Times New Roman" w:hAnsi="Times New Roman"/>
          <w:b w:val="0"/>
          <w:i w:val="0"/>
          <w:sz w:val="28"/>
          <w:szCs w:val="28"/>
        </w:rPr>
      </w:pPr>
    </w:p>
    <w:p w:rsidR="00006A50" w:rsidRPr="00C303B0" w:rsidRDefault="00006A50" w:rsidP="00006A50">
      <w:pPr>
        <w:pStyle w:val="4"/>
        <w:spacing w:before="0" w:line="240" w:lineRule="auto"/>
        <w:jc w:val="center"/>
        <w:rPr>
          <w:rFonts w:ascii="Times New Roman" w:hAnsi="Times New Roman"/>
          <w:b w:val="0"/>
          <w:i w:val="0"/>
          <w:color w:val="auto"/>
          <w:sz w:val="28"/>
          <w:szCs w:val="28"/>
        </w:rPr>
      </w:pPr>
      <w:r w:rsidRPr="00C303B0">
        <w:rPr>
          <w:rFonts w:ascii="Times New Roman" w:hAnsi="Times New Roman"/>
          <w:i w:val="0"/>
          <w:color w:val="auto"/>
          <w:sz w:val="28"/>
          <w:szCs w:val="28"/>
        </w:rPr>
        <w:t>ПОСТАНОВЛЕНИЕ</w:t>
      </w:r>
    </w:p>
    <w:p w:rsidR="00006A50" w:rsidRPr="00C303B0" w:rsidRDefault="00006A50" w:rsidP="00006A50">
      <w:pPr>
        <w:ind w:left="993" w:right="180" w:firstLine="567"/>
        <w:rPr>
          <w:b/>
          <w:sz w:val="28"/>
          <w:szCs w:val="28"/>
        </w:rPr>
      </w:pPr>
    </w:p>
    <w:p w:rsidR="00006A50" w:rsidRPr="00C303B0" w:rsidRDefault="00006A50" w:rsidP="00006A50">
      <w:pPr>
        <w:ind w:left="993" w:right="180" w:firstLine="567"/>
        <w:rPr>
          <w:b/>
          <w:sz w:val="28"/>
          <w:szCs w:val="28"/>
        </w:rPr>
      </w:pPr>
    </w:p>
    <w:p w:rsidR="00006A50" w:rsidRPr="00C303B0" w:rsidRDefault="00006A50" w:rsidP="00006A50">
      <w:pPr>
        <w:ind w:right="180" w:firstLine="567"/>
        <w:rPr>
          <w:sz w:val="28"/>
          <w:szCs w:val="28"/>
        </w:rPr>
      </w:pPr>
      <w:r w:rsidRPr="00C303B0">
        <w:rPr>
          <w:b/>
          <w:sz w:val="28"/>
          <w:szCs w:val="28"/>
        </w:rPr>
        <w:tab/>
      </w:r>
      <w:r w:rsidRPr="00C303B0">
        <w:rPr>
          <w:b/>
          <w:sz w:val="28"/>
          <w:szCs w:val="28"/>
        </w:rPr>
        <w:tab/>
      </w:r>
      <w:r w:rsidRPr="00C303B0">
        <w:rPr>
          <w:b/>
          <w:sz w:val="28"/>
          <w:szCs w:val="28"/>
        </w:rPr>
        <w:tab/>
      </w:r>
      <w:r w:rsidRPr="00C303B0">
        <w:rPr>
          <w:b/>
          <w:sz w:val="28"/>
          <w:szCs w:val="28"/>
        </w:rPr>
        <w:tab/>
      </w:r>
      <w:r w:rsidR="002549B2">
        <w:rPr>
          <w:b/>
          <w:sz w:val="28"/>
          <w:szCs w:val="28"/>
        </w:rPr>
        <w:tab/>
      </w:r>
      <w:r w:rsidR="002549B2">
        <w:rPr>
          <w:b/>
          <w:sz w:val="28"/>
          <w:szCs w:val="28"/>
        </w:rPr>
        <w:tab/>
      </w:r>
      <w:r w:rsidR="002549B2">
        <w:rPr>
          <w:b/>
          <w:sz w:val="28"/>
          <w:szCs w:val="28"/>
        </w:rPr>
        <w:tab/>
      </w:r>
      <w:r w:rsidR="002549B2">
        <w:rPr>
          <w:b/>
          <w:sz w:val="28"/>
          <w:szCs w:val="28"/>
        </w:rPr>
        <w:tab/>
        <w:t xml:space="preserve">                     </w:t>
      </w:r>
      <w:r w:rsidR="00C303B0" w:rsidRPr="00C303B0">
        <w:rPr>
          <w:b/>
          <w:sz w:val="28"/>
          <w:szCs w:val="28"/>
        </w:rPr>
        <w:t xml:space="preserve">       </w:t>
      </w:r>
      <w:r w:rsidRPr="00C303B0">
        <w:rPr>
          <w:sz w:val="28"/>
          <w:szCs w:val="28"/>
        </w:rPr>
        <w:t xml:space="preserve">№  </w:t>
      </w:r>
    </w:p>
    <w:p w:rsidR="00006A50" w:rsidRPr="00C303B0" w:rsidRDefault="00006A50" w:rsidP="00006A50">
      <w:pPr>
        <w:pStyle w:val="20"/>
        <w:shd w:val="clear" w:color="auto" w:fill="auto"/>
        <w:tabs>
          <w:tab w:val="left" w:pos="5103"/>
          <w:tab w:val="left" w:pos="5670"/>
        </w:tabs>
        <w:spacing w:before="0" w:after="0" w:line="240" w:lineRule="auto"/>
        <w:ind w:right="111" w:firstLine="0"/>
        <w:rPr>
          <w:color w:val="000000"/>
          <w:sz w:val="28"/>
          <w:szCs w:val="28"/>
          <w:lang w:bidi="ru-RU"/>
        </w:rPr>
      </w:pPr>
    </w:p>
    <w:p w:rsidR="00006A50" w:rsidRPr="00C303B0" w:rsidRDefault="00006A50" w:rsidP="00006A50">
      <w:pPr>
        <w:pStyle w:val="20"/>
        <w:shd w:val="clear" w:color="auto" w:fill="auto"/>
        <w:tabs>
          <w:tab w:val="left" w:pos="5103"/>
          <w:tab w:val="left" w:pos="5670"/>
        </w:tabs>
        <w:spacing w:before="0" w:after="0" w:line="240" w:lineRule="auto"/>
        <w:ind w:right="111" w:firstLine="0"/>
        <w:rPr>
          <w:color w:val="000000"/>
          <w:sz w:val="28"/>
          <w:szCs w:val="28"/>
          <w:lang w:bidi="ru-RU"/>
        </w:rPr>
      </w:pPr>
    </w:p>
    <w:p w:rsidR="00006A50" w:rsidRPr="003A2E2E" w:rsidRDefault="00006A50" w:rsidP="003A2E2E">
      <w:pPr>
        <w:shd w:val="clear" w:color="auto" w:fill="FFFFFF"/>
        <w:ind w:left="34"/>
        <w:jc w:val="both"/>
        <w:rPr>
          <w:sz w:val="24"/>
          <w:szCs w:val="24"/>
        </w:rPr>
      </w:pPr>
      <w:r w:rsidRPr="003A2E2E">
        <w:rPr>
          <w:sz w:val="24"/>
          <w:szCs w:val="24"/>
        </w:rPr>
        <w:t>О в</w:t>
      </w:r>
      <w:r w:rsidR="00A50576" w:rsidRPr="003A2E2E">
        <w:rPr>
          <w:sz w:val="24"/>
          <w:szCs w:val="24"/>
        </w:rPr>
        <w:t xml:space="preserve">несении изменений </w:t>
      </w:r>
      <w:r w:rsidR="00331AF6" w:rsidRPr="003A2E2E">
        <w:rPr>
          <w:sz w:val="24"/>
          <w:szCs w:val="24"/>
        </w:rPr>
        <w:t xml:space="preserve">в </w:t>
      </w:r>
      <w:r w:rsidRPr="003A2E2E">
        <w:rPr>
          <w:sz w:val="24"/>
          <w:szCs w:val="24"/>
        </w:rPr>
        <w:t>постановление Администрации города</w:t>
      </w:r>
      <w:r w:rsidR="00331AF6" w:rsidRPr="003A2E2E">
        <w:rPr>
          <w:sz w:val="24"/>
          <w:szCs w:val="24"/>
        </w:rPr>
        <w:t xml:space="preserve"> </w:t>
      </w:r>
      <w:r w:rsidRPr="003A2E2E">
        <w:rPr>
          <w:sz w:val="24"/>
          <w:szCs w:val="24"/>
        </w:rPr>
        <w:t xml:space="preserve">Шарыпово от </w:t>
      </w:r>
      <w:r w:rsidR="0037163F" w:rsidRPr="003A2E2E">
        <w:rPr>
          <w:sz w:val="24"/>
          <w:szCs w:val="24"/>
        </w:rPr>
        <w:t>17.06.2016  № 10</w:t>
      </w:r>
      <w:r w:rsidR="000B27BD" w:rsidRPr="003A2E2E">
        <w:rPr>
          <w:sz w:val="24"/>
          <w:szCs w:val="24"/>
        </w:rPr>
        <w:t>8</w:t>
      </w:r>
      <w:r w:rsidRPr="003A2E2E">
        <w:rPr>
          <w:sz w:val="24"/>
          <w:szCs w:val="24"/>
        </w:rPr>
        <w:t xml:space="preserve"> «</w:t>
      </w:r>
      <w:r w:rsidR="00BE33EC" w:rsidRPr="003A2E2E">
        <w:rPr>
          <w:sz w:val="24"/>
          <w:szCs w:val="24"/>
        </w:rPr>
        <w:t>Об утверждении административного регламента п</w:t>
      </w:r>
      <w:r w:rsidR="000B27BD" w:rsidRPr="003A2E2E">
        <w:rPr>
          <w:rFonts w:eastAsia="Times New Roman"/>
          <w:spacing w:val="-3"/>
          <w:sz w:val="24"/>
          <w:szCs w:val="24"/>
        </w:rPr>
        <w:t>о предоставлению муниципальной услуги - предоставление земельного участка,</w:t>
      </w:r>
      <w:r w:rsidR="000B27BD" w:rsidRPr="003A2E2E">
        <w:rPr>
          <w:sz w:val="24"/>
          <w:szCs w:val="24"/>
        </w:rPr>
        <w:t xml:space="preserve"> </w:t>
      </w:r>
      <w:r w:rsidR="000B27BD" w:rsidRPr="003A2E2E">
        <w:rPr>
          <w:rFonts w:eastAsia="Times New Roman"/>
          <w:spacing w:val="-3"/>
          <w:sz w:val="24"/>
          <w:szCs w:val="24"/>
        </w:rPr>
        <w:t>находящегося в муниципальной собственности или государственная собственность на</w:t>
      </w:r>
      <w:r w:rsidR="000B27BD" w:rsidRPr="003A2E2E">
        <w:rPr>
          <w:sz w:val="24"/>
          <w:szCs w:val="24"/>
        </w:rPr>
        <w:t xml:space="preserve"> </w:t>
      </w:r>
      <w:r w:rsidR="000B27BD" w:rsidRPr="003A2E2E">
        <w:rPr>
          <w:rFonts w:eastAsia="Times New Roman"/>
          <w:spacing w:val="-3"/>
          <w:sz w:val="24"/>
          <w:szCs w:val="24"/>
        </w:rPr>
        <w:t>который не разграничена, в постоянное (бессрочное) пользование</w:t>
      </w:r>
      <w:r w:rsidRPr="003A2E2E">
        <w:rPr>
          <w:sz w:val="24"/>
          <w:szCs w:val="24"/>
        </w:rPr>
        <w:t>»</w:t>
      </w:r>
      <w:r w:rsidR="00774AB6" w:rsidRPr="003A2E2E">
        <w:rPr>
          <w:sz w:val="24"/>
          <w:szCs w:val="24"/>
        </w:rPr>
        <w:t xml:space="preserve"> (изменения от 28.11.2016 №224)</w:t>
      </w:r>
      <w:r w:rsidRPr="003A2E2E">
        <w:rPr>
          <w:sz w:val="24"/>
          <w:szCs w:val="24"/>
        </w:rPr>
        <w:t xml:space="preserve"> </w:t>
      </w:r>
    </w:p>
    <w:p w:rsidR="00006A50" w:rsidRPr="003A2E2E" w:rsidRDefault="00006A50" w:rsidP="003A2E2E">
      <w:pPr>
        <w:jc w:val="both"/>
        <w:rPr>
          <w:spacing w:val="-1"/>
          <w:sz w:val="24"/>
          <w:szCs w:val="24"/>
        </w:rPr>
      </w:pPr>
    </w:p>
    <w:p w:rsidR="00006A50" w:rsidRPr="003A2E2E" w:rsidRDefault="00006A50" w:rsidP="003A2E2E">
      <w:pPr>
        <w:ind w:right="-1" w:firstLine="709"/>
        <w:jc w:val="both"/>
        <w:rPr>
          <w:sz w:val="24"/>
          <w:szCs w:val="24"/>
        </w:rPr>
      </w:pPr>
    </w:p>
    <w:p w:rsidR="00006A50" w:rsidRPr="003A2E2E" w:rsidRDefault="00DD79BB" w:rsidP="003A2E2E">
      <w:pPr>
        <w:ind w:right="-1" w:firstLine="709"/>
        <w:jc w:val="both"/>
        <w:rPr>
          <w:sz w:val="24"/>
          <w:szCs w:val="24"/>
        </w:rPr>
      </w:pPr>
      <w:r>
        <w:rPr>
          <w:noProof/>
          <w:sz w:val="24"/>
          <w:szCs w:val="24"/>
        </w:rPr>
        <w:pict>
          <v:rect id="Rectangle 535" o:spid="_x0000_s1026" style="position:absolute;left:0;text-align:left;margin-left:-153pt;margin-top:7.4pt;width:9pt;height:1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a9hwIAABE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" stroked="f">
            <v:textbox>
              <w:txbxContent>
                <w:p w:rsidR="00006A50" w:rsidRPr="00800D21" w:rsidRDefault="00006A50" w:rsidP="00006A50"/>
              </w:txbxContent>
            </v:textbox>
          </v:rect>
        </w:pict>
      </w:r>
      <w:r>
        <w:rPr>
          <w:noProof/>
          <w:sz w:val="24"/>
          <w:szCs w:val="24"/>
        </w:rPr>
        <w:pict>
          <v:rect id="Rectangle 538" o:spid="_x0000_s1027" style="position:absolute;left:0;text-align:left;margin-left:-171pt;margin-top:14.5pt;width:27pt;height:21.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daigIAABg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" stroked="f">
            <v:textbox>
              <w:txbxContent>
                <w:p w:rsidR="00006A50" w:rsidRPr="00800D21" w:rsidRDefault="00006A50" w:rsidP="00006A50"/>
              </w:txbxContent>
            </v:textbox>
          </v:rect>
        </w:pict>
      </w:r>
      <w:r w:rsidR="00006A50" w:rsidRPr="003A2E2E">
        <w:rPr>
          <w:sz w:val="24"/>
          <w:szCs w:val="24"/>
        </w:rPr>
        <w:t xml:space="preserve">В соответствии с Земельным кодексом РФ, Федеральным законом от 27.07.2010 № 210-ФЗ «Об организации предоставления государственных и муниципальных услуг»,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руководствуясь ст.34 Устава города  Шарыпово, </w:t>
      </w:r>
    </w:p>
    <w:p w:rsidR="00006A50" w:rsidRPr="003A2E2E" w:rsidRDefault="00006A50" w:rsidP="003A2E2E">
      <w:pPr>
        <w:ind w:right="-1"/>
        <w:jc w:val="both"/>
        <w:rPr>
          <w:color w:val="000000"/>
          <w:spacing w:val="1"/>
          <w:sz w:val="24"/>
          <w:szCs w:val="24"/>
        </w:rPr>
      </w:pPr>
      <w:r w:rsidRPr="003A2E2E">
        <w:rPr>
          <w:color w:val="000000"/>
          <w:spacing w:val="1"/>
          <w:sz w:val="24"/>
          <w:szCs w:val="24"/>
        </w:rPr>
        <w:t xml:space="preserve">ПОСТАНОВЛЯЮ: </w:t>
      </w:r>
    </w:p>
    <w:p w:rsidR="008A26CF" w:rsidRPr="003A2E2E" w:rsidRDefault="003A2E2E" w:rsidP="003A2E2E">
      <w:pPr>
        <w:pStyle w:val="20"/>
        <w:shd w:val="clear" w:color="auto" w:fill="auto"/>
        <w:tabs>
          <w:tab w:val="left" w:pos="9355"/>
        </w:tabs>
        <w:spacing w:before="0" w:after="0" w:line="240" w:lineRule="auto"/>
        <w:ind w:right="-2" w:firstLine="709"/>
        <w:jc w:val="both"/>
        <w:rPr>
          <w:spacing w:val="1"/>
          <w:sz w:val="24"/>
          <w:szCs w:val="24"/>
        </w:rPr>
      </w:pPr>
      <w:r>
        <w:rPr>
          <w:spacing w:val="1"/>
          <w:sz w:val="24"/>
          <w:szCs w:val="24"/>
        </w:rPr>
        <w:t xml:space="preserve"> </w:t>
      </w:r>
      <w:r w:rsidR="00006A50" w:rsidRPr="003A2E2E">
        <w:rPr>
          <w:spacing w:val="1"/>
          <w:sz w:val="24"/>
          <w:szCs w:val="24"/>
        </w:rPr>
        <w:t>1.</w:t>
      </w:r>
      <w:r w:rsidR="00383E68" w:rsidRPr="003A2E2E">
        <w:rPr>
          <w:spacing w:val="1"/>
          <w:sz w:val="24"/>
          <w:szCs w:val="24"/>
        </w:rPr>
        <w:t xml:space="preserve"> </w:t>
      </w:r>
      <w:r w:rsidR="008A26CF" w:rsidRPr="003A2E2E">
        <w:rPr>
          <w:spacing w:val="1"/>
          <w:sz w:val="24"/>
          <w:szCs w:val="24"/>
        </w:rPr>
        <w:t>В п</w:t>
      </w:r>
      <w:r w:rsidR="00777DC7" w:rsidRPr="003A2E2E">
        <w:rPr>
          <w:spacing w:val="1"/>
          <w:sz w:val="24"/>
          <w:szCs w:val="24"/>
        </w:rPr>
        <w:t xml:space="preserve">риложение к  постановлению Администрации города Шарыпово от </w:t>
      </w:r>
      <w:r w:rsidR="00777DC7" w:rsidRPr="003A2E2E">
        <w:rPr>
          <w:sz w:val="24"/>
          <w:szCs w:val="24"/>
        </w:rPr>
        <w:t>17.06.2016  № 108 «Об утверждении административного регламента п</w:t>
      </w:r>
      <w:r w:rsidR="00777DC7" w:rsidRPr="003A2E2E">
        <w:rPr>
          <w:spacing w:val="-3"/>
          <w:sz w:val="24"/>
          <w:szCs w:val="24"/>
        </w:rPr>
        <w:t>о предоставлению муниципальной услуги - предоставление земельного участка,</w:t>
      </w:r>
      <w:r w:rsidR="00777DC7" w:rsidRPr="003A2E2E">
        <w:rPr>
          <w:sz w:val="24"/>
          <w:szCs w:val="24"/>
        </w:rPr>
        <w:t xml:space="preserve"> </w:t>
      </w:r>
      <w:r w:rsidR="00777DC7" w:rsidRPr="003A2E2E">
        <w:rPr>
          <w:spacing w:val="-3"/>
          <w:sz w:val="24"/>
          <w:szCs w:val="24"/>
        </w:rPr>
        <w:t>находящегося в муниципальной собственности или государственная собственность на</w:t>
      </w:r>
      <w:r w:rsidR="00777DC7" w:rsidRPr="003A2E2E">
        <w:rPr>
          <w:sz w:val="24"/>
          <w:szCs w:val="24"/>
        </w:rPr>
        <w:t xml:space="preserve"> </w:t>
      </w:r>
      <w:r w:rsidR="00777DC7" w:rsidRPr="003A2E2E">
        <w:rPr>
          <w:spacing w:val="-3"/>
          <w:sz w:val="24"/>
          <w:szCs w:val="24"/>
        </w:rPr>
        <w:t>который не разграничена, в постоянное (бессрочное) пользование</w:t>
      </w:r>
      <w:r w:rsidR="00777DC7" w:rsidRPr="003A2E2E">
        <w:rPr>
          <w:sz w:val="24"/>
          <w:szCs w:val="24"/>
        </w:rPr>
        <w:t>»,</w:t>
      </w:r>
      <w:r w:rsidR="00777DC7" w:rsidRPr="003A2E2E">
        <w:rPr>
          <w:spacing w:val="1"/>
          <w:sz w:val="24"/>
          <w:szCs w:val="24"/>
        </w:rPr>
        <w:t xml:space="preserve"> </w:t>
      </w:r>
      <w:r w:rsidR="008A26CF" w:rsidRPr="003A2E2E">
        <w:rPr>
          <w:spacing w:val="1"/>
          <w:sz w:val="24"/>
          <w:szCs w:val="24"/>
        </w:rPr>
        <w:t>внести следующие изменения и дополнения:</w:t>
      </w:r>
    </w:p>
    <w:p w:rsidR="008A26CF" w:rsidRPr="003A2E2E" w:rsidRDefault="008A26CF" w:rsidP="003A2E2E">
      <w:pPr>
        <w:widowControl/>
        <w:ind w:firstLine="709"/>
        <w:jc w:val="both"/>
        <w:rPr>
          <w:rFonts w:eastAsiaTheme="minorHAnsi"/>
          <w:sz w:val="24"/>
          <w:szCs w:val="24"/>
          <w:lang w:eastAsia="en-US"/>
        </w:rPr>
      </w:pPr>
      <w:r w:rsidRPr="003A2E2E">
        <w:rPr>
          <w:rFonts w:eastAsiaTheme="minorHAnsi"/>
          <w:sz w:val="24"/>
          <w:szCs w:val="24"/>
        </w:rPr>
        <w:t xml:space="preserve"> 1.1 </w:t>
      </w:r>
      <w:r w:rsidRPr="003A2E2E">
        <w:rPr>
          <w:sz w:val="24"/>
          <w:szCs w:val="24"/>
        </w:rPr>
        <w:t>по тексту административного регламента слова «на сайте Администрации города Шарыпово» заменить словами:</w:t>
      </w:r>
    </w:p>
    <w:p w:rsidR="008A26CF" w:rsidRPr="003A2E2E" w:rsidRDefault="008A26CF" w:rsidP="003A2E2E">
      <w:pPr>
        <w:widowControl/>
        <w:jc w:val="both"/>
        <w:rPr>
          <w:sz w:val="24"/>
          <w:szCs w:val="24"/>
        </w:rPr>
      </w:pPr>
      <w:r w:rsidRPr="003A2E2E">
        <w:rPr>
          <w:rFonts w:eastAsiaTheme="minorHAnsi"/>
          <w:sz w:val="24"/>
          <w:szCs w:val="24"/>
          <w:lang w:eastAsia="en-US"/>
        </w:rPr>
        <w:t>«</w:t>
      </w:r>
      <w:r w:rsidRPr="003A2E2E">
        <w:rPr>
          <w:sz w:val="24"/>
          <w:szCs w:val="24"/>
        </w:rPr>
        <w:t xml:space="preserve">на официальном сайте муниципального образования город Шарыпово </w:t>
      </w:r>
      <w:hyperlink w:history="1">
        <w:r w:rsidRPr="003A2E2E">
          <w:rPr>
            <w:rStyle w:val="a4"/>
            <w:sz w:val="24"/>
            <w:szCs w:val="24"/>
          </w:rPr>
          <w:t xml:space="preserve"> www.gorodsharypovo.ru»</w:t>
        </w:r>
      </w:hyperlink>
      <w:r w:rsidRPr="003A2E2E">
        <w:rPr>
          <w:sz w:val="24"/>
          <w:szCs w:val="24"/>
        </w:rPr>
        <w:t>;</w:t>
      </w:r>
    </w:p>
    <w:p w:rsidR="008A26CF" w:rsidRPr="003A2E2E" w:rsidRDefault="008A26CF" w:rsidP="003A2E2E">
      <w:pPr>
        <w:widowControl/>
        <w:tabs>
          <w:tab w:val="left" w:pos="709"/>
        </w:tabs>
        <w:jc w:val="both"/>
        <w:rPr>
          <w:sz w:val="24"/>
          <w:szCs w:val="24"/>
        </w:rPr>
      </w:pPr>
      <w:r w:rsidRPr="003A2E2E">
        <w:rPr>
          <w:sz w:val="24"/>
          <w:szCs w:val="24"/>
        </w:rPr>
        <w:t xml:space="preserve">              1.2 по тексту административного регламента слова «председатель КУМИ Администрации г. Шарыпово» заменить словами:</w:t>
      </w:r>
    </w:p>
    <w:p w:rsidR="008A26CF" w:rsidRPr="003A2E2E" w:rsidRDefault="008A26CF" w:rsidP="003A2E2E">
      <w:pPr>
        <w:widowControl/>
        <w:jc w:val="both"/>
        <w:rPr>
          <w:sz w:val="24"/>
          <w:szCs w:val="24"/>
        </w:rPr>
      </w:pPr>
      <w:r w:rsidRPr="003A2E2E">
        <w:rPr>
          <w:sz w:val="24"/>
          <w:szCs w:val="24"/>
        </w:rPr>
        <w:t>«Руководитель КУМИ Администрации г. Шарыпово»;</w:t>
      </w:r>
    </w:p>
    <w:p w:rsidR="008A26CF" w:rsidRPr="003A2E2E" w:rsidRDefault="008A26CF" w:rsidP="003A2E2E">
      <w:pPr>
        <w:pStyle w:val="20"/>
        <w:shd w:val="clear" w:color="auto" w:fill="FFFFFF" w:themeFill="background1"/>
        <w:tabs>
          <w:tab w:val="left" w:pos="709"/>
          <w:tab w:val="left" w:pos="7797"/>
          <w:tab w:val="left" w:pos="9355"/>
        </w:tabs>
        <w:spacing w:before="0" w:after="0" w:line="240" w:lineRule="auto"/>
        <w:ind w:right="-1" w:firstLine="0"/>
        <w:jc w:val="both"/>
        <w:rPr>
          <w:sz w:val="24"/>
          <w:szCs w:val="24"/>
        </w:rPr>
      </w:pPr>
      <w:r w:rsidRPr="003A2E2E">
        <w:rPr>
          <w:sz w:val="24"/>
          <w:szCs w:val="24"/>
        </w:rPr>
        <w:t xml:space="preserve">            1.3 абзац 7 подпункта 1.3.3  пункта 1.3. слова: «- на информационных стендах, размещенных на 3 этаже, в здании № 27-2, мкр. Пионерный» заменить словами:</w:t>
      </w:r>
    </w:p>
    <w:p w:rsidR="008A26CF" w:rsidRPr="003A2E2E" w:rsidRDefault="008A26CF" w:rsidP="003A2E2E">
      <w:pPr>
        <w:shd w:val="clear" w:color="auto" w:fill="FFFFFF" w:themeFill="background1"/>
        <w:tabs>
          <w:tab w:val="left" w:pos="709"/>
          <w:tab w:val="left" w:pos="7797"/>
          <w:tab w:val="left" w:pos="9355"/>
        </w:tabs>
        <w:autoSpaceDE/>
        <w:autoSpaceDN/>
        <w:adjustRightInd/>
        <w:ind w:right="-1"/>
        <w:jc w:val="both"/>
        <w:rPr>
          <w:rFonts w:eastAsia="Times New Roman"/>
          <w:sz w:val="24"/>
          <w:szCs w:val="24"/>
          <w:lang w:eastAsia="en-US"/>
        </w:rPr>
      </w:pPr>
      <w:r w:rsidRPr="003A2E2E">
        <w:rPr>
          <w:rFonts w:eastAsia="Times New Roman"/>
          <w:sz w:val="24"/>
          <w:szCs w:val="24"/>
          <w:lang w:eastAsia="en-US"/>
        </w:rPr>
        <w:t xml:space="preserve"> «- на информационных стендах, размещенных на 1 этаже, в здании ул. Горького, 12».</w:t>
      </w:r>
    </w:p>
    <w:p w:rsidR="008A26CF" w:rsidRPr="003A2E2E" w:rsidRDefault="008A26CF" w:rsidP="003A2E2E">
      <w:pPr>
        <w:shd w:val="clear" w:color="auto" w:fill="FFFFFF" w:themeFill="background1"/>
        <w:tabs>
          <w:tab w:val="left" w:pos="709"/>
          <w:tab w:val="left" w:pos="7797"/>
          <w:tab w:val="left" w:pos="9355"/>
        </w:tabs>
        <w:autoSpaceDE/>
        <w:autoSpaceDN/>
        <w:adjustRightInd/>
        <w:ind w:right="-1"/>
        <w:jc w:val="both"/>
        <w:rPr>
          <w:rFonts w:eastAsia="Times New Roman"/>
          <w:sz w:val="24"/>
          <w:szCs w:val="24"/>
          <w:lang w:eastAsia="en-US"/>
        </w:rPr>
      </w:pPr>
      <w:r w:rsidRPr="003A2E2E">
        <w:rPr>
          <w:rFonts w:eastAsia="Times New Roman"/>
          <w:sz w:val="24"/>
          <w:szCs w:val="24"/>
          <w:lang w:eastAsia="en-US"/>
        </w:rPr>
        <w:t xml:space="preserve">         </w:t>
      </w:r>
      <w:r w:rsidR="003A2E2E">
        <w:rPr>
          <w:rFonts w:eastAsia="Times New Roman"/>
          <w:sz w:val="24"/>
          <w:szCs w:val="24"/>
          <w:lang w:eastAsia="en-US"/>
        </w:rPr>
        <w:t xml:space="preserve">  </w:t>
      </w:r>
      <w:r w:rsidRPr="003A2E2E">
        <w:rPr>
          <w:rFonts w:eastAsia="Times New Roman"/>
          <w:sz w:val="24"/>
          <w:szCs w:val="24"/>
          <w:lang w:eastAsia="en-US"/>
        </w:rPr>
        <w:t xml:space="preserve"> 1.4  абзац 1 пункта 1.2</w:t>
      </w:r>
      <w:r w:rsidR="008052A1" w:rsidRPr="003A2E2E">
        <w:rPr>
          <w:rFonts w:eastAsia="Times New Roman"/>
          <w:sz w:val="24"/>
          <w:szCs w:val="24"/>
          <w:lang w:eastAsia="en-US"/>
        </w:rPr>
        <w:t xml:space="preserve"> изложить в новой редакции:</w:t>
      </w:r>
    </w:p>
    <w:p w:rsidR="008052A1" w:rsidRPr="003A2E2E" w:rsidRDefault="008052A1" w:rsidP="003A2E2E">
      <w:pPr>
        <w:widowControl/>
        <w:jc w:val="both"/>
        <w:rPr>
          <w:rFonts w:eastAsia="Calibri"/>
          <w:bCs/>
          <w:sz w:val="24"/>
          <w:szCs w:val="24"/>
          <w:lang w:eastAsia="en-US"/>
        </w:rPr>
      </w:pPr>
      <w:r w:rsidRPr="003A2E2E">
        <w:rPr>
          <w:rFonts w:eastAsia="Times New Roman"/>
          <w:sz w:val="24"/>
          <w:szCs w:val="24"/>
          <w:lang w:eastAsia="en-US"/>
        </w:rPr>
        <w:t>«</w:t>
      </w:r>
      <w:r w:rsidRPr="003A2E2E">
        <w:rPr>
          <w:sz w:val="24"/>
          <w:szCs w:val="24"/>
        </w:rPr>
        <w:t xml:space="preserve">Заявитель - юридическое лицо (органы государственной власти и органы местного самоуправления; государственные и муниципальные учреждениям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либо их уполномоченные представители, обратившиеся в орган, предоставляющий муниципальные услуги, либо в организации, указанные в частях 2 и 3 статьи 1 </w:t>
      </w:r>
      <w:hyperlink r:id="rId6" w:history="1">
        <w:r w:rsidRPr="003A2E2E">
          <w:rPr>
            <w:bCs/>
            <w:sz w:val="24"/>
            <w:szCs w:val="24"/>
          </w:rPr>
          <w:t>Федерального закона от 27.07.2010 N 210-ФЗ "Об организации предоставления государственных и муниципальных услуг"</w:t>
        </w:r>
      </w:hyperlink>
      <w:r w:rsidRPr="003A2E2E">
        <w:rPr>
          <w:sz w:val="24"/>
          <w:szCs w:val="24"/>
        </w:rPr>
        <w:t>, или в многофункциональный центр предоставления государственных и муниципальных услуг города Шарыпово, с заявлением/запросом о предоставлении муниципальной услуги, выраженным в устной, письменной или электронной форме»</w:t>
      </w:r>
      <w:r w:rsidRPr="003A2E2E">
        <w:rPr>
          <w:rFonts w:eastAsia="Calibri"/>
          <w:bCs/>
          <w:sz w:val="24"/>
          <w:szCs w:val="24"/>
          <w:lang w:eastAsia="en-US"/>
        </w:rPr>
        <w:t>.</w:t>
      </w:r>
    </w:p>
    <w:p w:rsidR="008052A1" w:rsidRPr="003A2E2E" w:rsidRDefault="008052A1" w:rsidP="003A2E2E">
      <w:pPr>
        <w:widowControl/>
        <w:jc w:val="both"/>
        <w:rPr>
          <w:rFonts w:eastAsia="Calibri"/>
          <w:bCs/>
          <w:sz w:val="24"/>
          <w:szCs w:val="24"/>
          <w:lang w:eastAsia="en-US"/>
        </w:rPr>
      </w:pPr>
      <w:r w:rsidRPr="003A2E2E">
        <w:rPr>
          <w:rFonts w:eastAsia="Calibri"/>
          <w:bCs/>
          <w:sz w:val="24"/>
          <w:szCs w:val="24"/>
          <w:lang w:eastAsia="en-US"/>
        </w:rPr>
        <w:lastRenderedPageBreak/>
        <w:t xml:space="preserve">    </w:t>
      </w:r>
      <w:r w:rsidR="003A2E2E">
        <w:rPr>
          <w:rFonts w:eastAsia="Calibri"/>
          <w:bCs/>
          <w:sz w:val="24"/>
          <w:szCs w:val="24"/>
          <w:lang w:eastAsia="en-US"/>
        </w:rPr>
        <w:t xml:space="preserve">      </w:t>
      </w:r>
      <w:r w:rsidRPr="003A2E2E">
        <w:rPr>
          <w:rFonts w:eastAsia="Calibri"/>
          <w:bCs/>
          <w:sz w:val="24"/>
          <w:szCs w:val="24"/>
          <w:lang w:eastAsia="en-US"/>
        </w:rPr>
        <w:t>1.5 абзац 1 подпункта 2.6.1 пункта 2.6 изложить в новой редакции:</w:t>
      </w:r>
    </w:p>
    <w:p w:rsidR="008052A1" w:rsidRPr="003A2E2E" w:rsidRDefault="008052A1" w:rsidP="003A2E2E">
      <w:pPr>
        <w:shd w:val="clear" w:color="auto" w:fill="FFFFFF"/>
        <w:tabs>
          <w:tab w:val="left" w:pos="259"/>
        </w:tabs>
        <w:jc w:val="both"/>
        <w:rPr>
          <w:sz w:val="24"/>
          <w:szCs w:val="24"/>
        </w:rPr>
      </w:pPr>
      <w:r w:rsidRPr="003A2E2E">
        <w:rPr>
          <w:rFonts w:eastAsia="Calibri"/>
          <w:bCs/>
          <w:sz w:val="24"/>
          <w:szCs w:val="24"/>
          <w:lang w:eastAsia="en-US"/>
        </w:rPr>
        <w:t>«</w:t>
      </w:r>
      <w:r w:rsidRPr="003A2E2E">
        <w:rPr>
          <w:spacing w:val="-23"/>
          <w:sz w:val="24"/>
          <w:szCs w:val="24"/>
        </w:rPr>
        <w:t xml:space="preserve">1) </w:t>
      </w:r>
      <w:r w:rsidRPr="003A2E2E">
        <w:rPr>
          <w:rFonts w:eastAsia="Times New Roman"/>
          <w:spacing w:val="-3"/>
          <w:sz w:val="24"/>
          <w:szCs w:val="24"/>
        </w:rPr>
        <w:t>документы, подлежащие предоставлению непосредственно заявителем:</w:t>
      </w:r>
    </w:p>
    <w:p w:rsidR="008052A1" w:rsidRPr="003A2E2E" w:rsidRDefault="008052A1" w:rsidP="003A2E2E">
      <w:pPr>
        <w:widowControl/>
        <w:jc w:val="both"/>
        <w:rPr>
          <w:sz w:val="24"/>
          <w:szCs w:val="24"/>
        </w:rPr>
      </w:pPr>
      <w:r w:rsidRPr="003A2E2E">
        <w:rPr>
          <w:spacing w:val="-1"/>
          <w:sz w:val="24"/>
          <w:szCs w:val="24"/>
        </w:rPr>
        <w:t xml:space="preserve">- </w:t>
      </w:r>
      <w:r w:rsidRPr="003A2E2E">
        <w:rPr>
          <w:sz w:val="24"/>
          <w:szCs w:val="24"/>
        </w:rPr>
        <w:t xml:space="preserve">документы, подтверждающие право заявителя на приобретение земельного участка без проведения торгов и предусмотренные </w:t>
      </w:r>
      <w:hyperlink r:id="rId7" w:history="1">
        <w:r w:rsidRPr="003A2E2E">
          <w:rPr>
            <w:sz w:val="24"/>
            <w:szCs w:val="24"/>
          </w:rPr>
          <w:t>перечнем</w:t>
        </w:r>
      </w:hyperlink>
      <w:r w:rsidRPr="003A2E2E">
        <w:rPr>
          <w:sz w:val="24"/>
          <w:szCs w:val="24"/>
        </w:rPr>
        <w:t xml:space="preserve">,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w:t>
      </w:r>
      <w:r w:rsidRPr="003A2E2E">
        <w:rPr>
          <w:rFonts w:eastAsia="Times New Roman"/>
          <w:spacing w:val="-3"/>
          <w:sz w:val="24"/>
          <w:szCs w:val="24"/>
        </w:rPr>
        <w:t xml:space="preserve"> (Приложение 1);</w:t>
      </w:r>
    </w:p>
    <w:p w:rsidR="008052A1" w:rsidRPr="003A2E2E" w:rsidRDefault="008052A1" w:rsidP="003A2E2E">
      <w:pPr>
        <w:widowControl/>
        <w:jc w:val="both"/>
        <w:rPr>
          <w:sz w:val="24"/>
          <w:szCs w:val="24"/>
        </w:rPr>
      </w:pPr>
      <w:r w:rsidRPr="003A2E2E">
        <w:rPr>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052A1" w:rsidRPr="003A2E2E" w:rsidRDefault="008052A1" w:rsidP="003A2E2E">
      <w:pPr>
        <w:widowControl/>
        <w:jc w:val="both"/>
        <w:rPr>
          <w:sz w:val="24"/>
          <w:szCs w:val="24"/>
        </w:rPr>
      </w:pPr>
      <w:r w:rsidRPr="003A2E2E">
        <w:rPr>
          <w:sz w:val="24"/>
          <w:szCs w:val="24"/>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052A1" w:rsidRPr="003A2E2E" w:rsidRDefault="008052A1" w:rsidP="003A2E2E">
      <w:pPr>
        <w:widowControl/>
        <w:jc w:val="both"/>
        <w:rPr>
          <w:sz w:val="24"/>
          <w:szCs w:val="24"/>
        </w:rPr>
      </w:pPr>
      <w:r w:rsidRPr="003A2E2E">
        <w:rPr>
          <w:sz w:val="24"/>
          <w:szCs w:val="24"/>
        </w:rPr>
        <w:t>-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8052A1" w:rsidRPr="003A2E2E" w:rsidRDefault="008052A1" w:rsidP="003A2E2E">
      <w:pPr>
        <w:widowControl/>
        <w:jc w:val="both"/>
        <w:rPr>
          <w:sz w:val="24"/>
          <w:szCs w:val="24"/>
        </w:rPr>
      </w:pPr>
      <w:r w:rsidRPr="003A2E2E">
        <w:rPr>
          <w:sz w:val="24"/>
          <w:szCs w:val="24"/>
        </w:rPr>
        <w:t xml:space="preserve">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052A1" w:rsidRPr="003A2E2E" w:rsidRDefault="008052A1" w:rsidP="003A2E2E">
      <w:pPr>
        <w:widowControl/>
        <w:jc w:val="both"/>
        <w:rPr>
          <w:sz w:val="24"/>
          <w:szCs w:val="24"/>
        </w:rPr>
      </w:pPr>
      <w:r w:rsidRPr="003A2E2E">
        <w:rPr>
          <w:sz w:val="24"/>
          <w:szCs w:val="24"/>
        </w:rPr>
        <w:t xml:space="preserve">   </w:t>
      </w:r>
      <w:r w:rsidR="00B02F16" w:rsidRPr="003A2E2E">
        <w:rPr>
          <w:sz w:val="24"/>
          <w:szCs w:val="24"/>
        </w:rPr>
        <w:t xml:space="preserve">        </w:t>
      </w:r>
      <w:r w:rsidR="003A2E2E">
        <w:rPr>
          <w:sz w:val="24"/>
          <w:szCs w:val="24"/>
        </w:rPr>
        <w:t xml:space="preserve">  </w:t>
      </w:r>
      <w:r w:rsidRPr="003A2E2E">
        <w:rPr>
          <w:sz w:val="24"/>
          <w:szCs w:val="24"/>
        </w:rPr>
        <w:t>1.6</w:t>
      </w:r>
      <w:r w:rsidR="00B02F16" w:rsidRPr="003A2E2E">
        <w:rPr>
          <w:sz w:val="24"/>
          <w:szCs w:val="24"/>
        </w:rPr>
        <w:t xml:space="preserve"> пункт 2.8 дополнить подпунктом 2.8.1следующего содержания:</w:t>
      </w:r>
    </w:p>
    <w:p w:rsidR="00B02F16" w:rsidRPr="003A2E2E" w:rsidRDefault="00B02F16" w:rsidP="003A2E2E">
      <w:pPr>
        <w:widowControl/>
        <w:jc w:val="both"/>
        <w:rPr>
          <w:rFonts w:eastAsiaTheme="minorHAnsi"/>
          <w:sz w:val="24"/>
          <w:szCs w:val="24"/>
          <w:lang w:eastAsia="en-US"/>
        </w:rPr>
      </w:pPr>
      <w:r w:rsidRPr="003A2E2E">
        <w:rPr>
          <w:sz w:val="24"/>
          <w:szCs w:val="24"/>
        </w:rPr>
        <w:t>«</w:t>
      </w:r>
      <w:r w:rsidRPr="003A2E2E">
        <w:rPr>
          <w:rFonts w:eastAsia="Times New Roman"/>
          <w:spacing w:val="-1"/>
          <w:sz w:val="24"/>
          <w:szCs w:val="24"/>
        </w:rPr>
        <w:t xml:space="preserve">2.8.1 </w:t>
      </w:r>
      <w:r w:rsidRPr="003A2E2E">
        <w:rPr>
          <w:rFonts w:eastAsiaTheme="minorHAnsi"/>
          <w:sz w:val="24"/>
          <w:szCs w:val="24"/>
          <w:lang w:eastAsia="en-US"/>
        </w:rPr>
        <w:t xml:space="preserve">Исчерпывающий перечень оснований для приостановления </w:t>
      </w:r>
      <w:r w:rsidRPr="003A2E2E">
        <w:rPr>
          <w:rStyle w:val="blk"/>
          <w:sz w:val="24"/>
          <w:szCs w:val="24"/>
        </w:rPr>
        <w:t>в предоставлении муниципальной услуги отсутствует</w:t>
      </w:r>
      <w:r w:rsidRPr="003A2E2E">
        <w:rPr>
          <w:rFonts w:eastAsiaTheme="minorHAnsi"/>
          <w:sz w:val="24"/>
          <w:szCs w:val="24"/>
          <w:lang w:eastAsia="en-US"/>
        </w:rPr>
        <w:t>».</w:t>
      </w:r>
    </w:p>
    <w:p w:rsidR="00B02F16" w:rsidRPr="003A2E2E" w:rsidRDefault="00B02F16" w:rsidP="003A2E2E">
      <w:pPr>
        <w:widowControl/>
        <w:jc w:val="both"/>
        <w:rPr>
          <w:rFonts w:eastAsiaTheme="minorHAnsi"/>
          <w:sz w:val="24"/>
          <w:szCs w:val="24"/>
          <w:lang w:eastAsia="en-US"/>
        </w:rPr>
      </w:pPr>
      <w:r w:rsidRPr="003A2E2E">
        <w:rPr>
          <w:rFonts w:eastAsiaTheme="minorHAnsi"/>
          <w:sz w:val="24"/>
          <w:szCs w:val="24"/>
          <w:lang w:eastAsia="en-US"/>
        </w:rPr>
        <w:t xml:space="preserve">         </w:t>
      </w:r>
      <w:r w:rsidR="003A2E2E">
        <w:rPr>
          <w:rFonts w:eastAsiaTheme="minorHAnsi"/>
          <w:sz w:val="24"/>
          <w:szCs w:val="24"/>
          <w:lang w:eastAsia="en-US"/>
        </w:rPr>
        <w:t xml:space="preserve">   </w:t>
      </w:r>
      <w:r w:rsidRPr="003A2E2E">
        <w:rPr>
          <w:rFonts w:eastAsiaTheme="minorHAnsi"/>
          <w:sz w:val="24"/>
          <w:szCs w:val="24"/>
          <w:lang w:eastAsia="en-US"/>
        </w:rPr>
        <w:t xml:space="preserve">  1.7  абзац 1 дополнить абзацем следующего содержания:</w:t>
      </w:r>
    </w:p>
    <w:p w:rsidR="00CC1B8D" w:rsidRPr="003A2E2E" w:rsidRDefault="00B02F16" w:rsidP="003A2E2E">
      <w:pPr>
        <w:widowControl/>
        <w:ind w:firstLine="540"/>
        <w:jc w:val="both"/>
        <w:rPr>
          <w:sz w:val="24"/>
          <w:szCs w:val="24"/>
        </w:rPr>
      </w:pPr>
      <w:r w:rsidRPr="003A2E2E">
        <w:rPr>
          <w:rFonts w:eastAsiaTheme="minorHAnsi"/>
          <w:sz w:val="24"/>
          <w:szCs w:val="24"/>
          <w:lang w:eastAsia="en-US"/>
        </w:rPr>
        <w:t>«</w:t>
      </w:r>
      <w:r w:rsidR="00CC1B8D" w:rsidRPr="003A2E2E">
        <w:rPr>
          <w:sz w:val="24"/>
          <w:szCs w:val="24"/>
        </w:rPr>
        <w:t xml:space="preserve">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8" w:history="1">
        <w:r w:rsidR="00CC1B8D" w:rsidRPr="003A2E2E">
          <w:rPr>
            <w:sz w:val="24"/>
            <w:szCs w:val="24"/>
          </w:rPr>
          <w:t>Порядок</w:t>
        </w:r>
      </w:hyperlink>
      <w:r w:rsidR="00CC1B8D" w:rsidRPr="003A2E2E">
        <w:rPr>
          <w:sz w:val="24"/>
          <w:szCs w:val="24"/>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CC1B8D" w:rsidRPr="003A2E2E" w:rsidRDefault="00CC1B8D" w:rsidP="003A2E2E">
      <w:pPr>
        <w:widowControl/>
        <w:ind w:firstLine="540"/>
        <w:jc w:val="both"/>
        <w:rPr>
          <w:sz w:val="24"/>
          <w:szCs w:val="24"/>
        </w:rPr>
      </w:pPr>
      <w:r w:rsidRPr="003A2E2E">
        <w:rPr>
          <w:sz w:val="24"/>
          <w:szCs w:val="24"/>
        </w:rPr>
        <w:t xml:space="preserve">   </w:t>
      </w:r>
      <w:r w:rsidR="003A2E2E">
        <w:rPr>
          <w:sz w:val="24"/>
          <w:szCs w:val="24"/>
        </w:rPr>
        <w:t xml:space="preserve"> </w:t>
      </w:r>
      <w:r w:rsidRPr="003A2E2E">
        <w:rPr>
          <w:sz w:val="24"/>
          <w:szCs w:val="24"/>
        </w:rPr>
        <w:t>1.8 наименование раздела 3 изложить в новой редакции:</w:t>
      </w:r>
    </w:p>
    <w:p w:rsidR="00CC1B8D" w:rsidRPr="003A2E2E" w:rsidRDefault="00CC1B8D" w:rsidP="003A2E2E">
      <w:pPr>
        <w:widowControl/>
        <w:jc w:val="both"/>
        <w:rPr>
          <w:bCs/>
          <w:spacing w:val="-7"/>
          <w:sz w:val="24"/>
          <w:szCs w:val="24"/>
        </w:rPr>
      </w:pPr>
      <w:r w:rsidRPr="003A2E2E">
        <w:rPr>
          <w:sz w:val="24"/>
          <w:szCs w:val="24"/>
        </w:rPr>
        <w:t>«</w:t>
      </w:r>
      <w:r w:rsidRPr="003A2E2E">
        <w:rPr>
          <w:bCs/>
          <w:spacing w:val="-7"/>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C1B8D" w:rsidRPr="003A2E2E" w:rsidRDefault="00CC1B8D" w:rsidP="003A2E2E">
      <w:pPr>
        <w:widowControl/>
        <w:jc w:val="both"/>
        <w:rPr>
          <w:bCs/>
          <w:spacing w:val="-7"/>
          <w:sz w:val="24"/>
          <w:szCs w:val="24"/>
        </w:rPr>
      </w:pPr>
      <w:r w:rsidRPr="003A2E2E">
        <w:rPr>
          <w:bCs/>
          <w:spacing w:val="-7"/>
          <w:sz w:val="24"/>
          <w:szCs w:val="24"/>
        </w:rPr>
        <w:t xml:space="preserve"> </w:t>
      </w:r>
      <w:r w:rsidR="003A2E2E">
        <w:rPr>
          <w:bCs/>
          <w:spacing w:val="-7"/>
          <w:sz w:val="24"/>
          <w:szCs w:val="24"/>
        </w:rPr>
        <w:t xml:space="preserve">           </w:t>
      </w:r>
      <w:r w:rsidRPr="003A2E2E">
        <w:rPr>
          <w:bCs/>
          <w:spacing w:val="-7"/>
          <w:sz w:val="24"/>
          <w:szCs w:val="24"/>
        </w:rPr>
        <w:t xml:space="preserve"> 1.9  наименование раздела 5 изложить в новой редакции:</w:t>
      </w:r>
    </w:p>
    <w:p w:rsidR="00CC1B8D" w:rsidRPr="003A2E2E" w:rsidRDefault="00CC1B8D" w:rsidP="003A2E2E">
      <w:pPr>
        <w:widowControl/>
        <w:jc w:val="both"/>
        <w:rPr>
          <w:bCs/>
          <w:spacing w:val="-7"/>
          <w:sz w:val="24"/>
          <w:szCs w:val="24"/>
        </w:rPr>
      </w:pPr>
      <w:r w:rsidRPr="003A2E2E">
        <w:rPr>
          <w:bCs/>
          <w:spacing w:val="-7"/>
          <w:sz w:val="24"/>
          <w:szCs w:val="24"/>
        </w:rPr>
        <w:t>«5. Досудебное (внесудебное) обжалование заявителем решений и действий (бездействия),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w:t>
      </w:r>
      <w:r w:rsidR="003A2E2E" w:rsidRPr="003A2E2E">
        <w:rPr>
          <w:bCs/>
          <w:spacing w:val="-7"/>
          <w:sz w:val="24"/>
          <w:szCs w:val="24"/>
        </w:rPr>
        <w:t>нкции по предоставлению муниципальных услуг, или их работников».</w:t>
      </w:r>
    </w:p>
    <w:p w:rsidR="003A2E2E" w:rsidRPr="003A2E2E" w:rsidRDefault="003A2E2E" w:rsidP="003A2E2E">
      <w:pPr>
        <w:widowControl/>
        <w:jc w:val="both"/>
        <w:rPr>
          <w:bCs/>
          <w:spacing w:val="-7"/>
          <w:sz w:val="24"/>
          <w:szCs w:val="24"/>
        </w:rPr>
      </w:pPr>
      <w:r>
        <w:rPr>
          <w:bCs/>
          <w:spacing w:val="-7"/>
          <w:sz w:val="24"/>
          <w:szCs w:val="24"/>
        </w:rPr>
        <w:t xml:space="preserve">            </w:t>
      </w:r>
      <w:r w:rsidRPr="003A2E2E">
        <w:rPr>
          <w:bCs/>
          <w:spacing w:val="-7"/>
          <w:sz w:val="24"/>
          <w:szCs w:val="24"/>
        </w:rPr>
        <w:t>1.10 пункт 5.3 раздела 5 изложить в новой редакции:</w:t>
      </w:r>
    </w:p>
    <w:p w:rsidR="003A2E2E" w:rsidRPr="003A2E2E" w:rsidRDefault="003A2E2E" w:rsidP="003A2E2E">
      <w:pPr>
        <w:widowControl/>
        <w:ind w:firstLine="540"/>
        <w:jc w:val="both"/>
        <w:rPr>
          <w:sz w:val="24"/>
          <w:szCs w:val="24"/>
        </w:rPr>
      </w:pPr>
      <w:r w:rsidRPr="003A2E2E">
        <w:rPr>
          <w:bCs/>
          <w:spacing w:val="-7"/>
          <w:sz w:val="24"/>
          <w:szCs w:val="24"/>
        </w:rPr>
        <w:t>«</w:t>
      </w:r>
      <w:r w:rsidRPr="003A2E2E">
        <w:rPr>
          <w:sz w:val="24"/>
          <w:szCs w:val="24"/>
        </w:rPr>
        <w:t>5.3. Заявитель может обратиться с жалобой, в том числе в следующих случаях:</w:t>
      </w:r>
    </w:p>
    <w:p w:rsidR="003A2E2E" w:rsidRPr="003A2E2E" w:rsidRDefault="003A2E2E" w:rsidP="003A2E2E">
      <w:pPr>
        <w:widowControl/>
        <w:ind w:firstLine="540"/>
        <w:jc w:val="both"/>
        <w:rPr>
          <w:sz w:val="24"/>
          <w:szCs w:val="24"/>
        </w:rPr>
      </w:pPr>
      <w:r w:rsidRPr="003A2E2E">
        <w:rPr>
          <w:sz w:val="24"/>
          <w:szCs w:val="24"/>
        </w:rPr>
        <w:lastRenderedPageBreak/>
        <w:t xml:space="preserve">1) нарушение срока регистрации запроса о предоставлении муниципальной услуги, запроса, указанного в </w:t>
      </w:r>
      <w:hyperlink r:id="rId9" w:history="1">
        <w:r w:rsidRPr="003A2E2E">
          <w:rPr>
            <w:sz w:val="24"/>
            <w:szCs w:val="24"/>
          </w:rPr>
          <w:t>статье 15.1</w:t>
        </w:r>
      </w:hyperlink>
      <w:r w:rsidRPr="003A2E2E">
        <w:rPr>
          <w:sz w:val="24"/>
          <w:szCs w:val="24"/>
        </w:rPr>
        <w:t xml:space="preserve"> Федерального закона от 27.07.2010 N 210-ФЗ "Об организации предоставления государственных и муниципальных услуг";</w:t>
      </w:r>
    </w:p>
    <w:p w:rsidR="003A2E2E" w:rsidRPr="003A2E2E" w:rsidRDefault="003A2E2E" w:rsidP="003A2E2E">
      <w:pPr>
        <w:widowControl/>
        <w:ind w:firstLine="540"/>
        <w:jc w:val="both"/>
        <w:rPr>
          <w:sz w:val="24"/>
          <w:szCs w:val="24"/>
        </w:rPr>
      </w:pPr>
      <w:r w:rsidRPr="003A2E2E">
        <w:rPr>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 w:history="1">
        <w:r w:rsidRPr="003A2E2E">
          <w:rPr>
            <w:sz w:val="24"/>
            <w:szCs w:val="24"/>
          </w:rPr>
          <w:t>частью 1.3 статьи 16</w:t>
        </w:r>
      </w:hyperlink>
      <w:r w:rsidRPr="003A2E2E">
        <w:rPr>
          <w:sz w:val="24"/>
          <w:szCs w:val="24"/>
        </w:rPr>
        <w:t xml:space="preserve"> Федерального закона от 27.07.2010 N 210-ФЗ "Об организации предоставления государственных и муниципальных услуг";</w:t>
      </w:r>
    </w:p>
    <w:p w:rsidR="003A2E2E" w:rsidRPr="003A2E2E" w:rsidRDefault="003A2E2E" w:rsidP="003A2E2E">
      <w:pPr>
        <w:widowControl/>
        <w:ind w:firstLine="540"/>
        <w:jc w:val="both"/>
        <w:rPr>
          <w:sz w:val="24"/>
          <w:szCs w:val="24"/>
        </w:rPr>
      </w:pPr>
      <w:r w:rsidRPr="003A2E2E">
        <w:rPr>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3A2E2E" w:rsidRPr="003A2E2E" w:rsidRDefault="003A2E2E" w:rsidP="003A2E2E">
      <w:pPr>
        <w:widowControl/>
        <w:ind w:firstLine="540"/>
        <w:jc w:val="both"/>
        <w:rPr>
          <w:sz w:val="24"/>
          <w:szCs w:val="24"/>
        </w:rPr>
      </w:pPr>
      <w:r w:rsidRPr="003A2E2E">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3A2E2E" w:rsidRPr="003A2E2E" w:rsidRDefault="003A2E2E" w:rsidP="003A2E2E">
      <w:pPr>
        <w:widowControl/>
        <w:ind w:firstLine="540"/>
        <w:jc w:val="both"/>
        <w:rPr>
          <w:sz w:val="24"/>
          <w:szCs w:val="24"/>
        </w:rPr>
      </w:pPr>
      <w:r w:rsidRPr="003A2E2E">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 w:history="1">
        <w:r w:rsidRPr="003A2E2E">
          <w:rPr>
            <w:sz w:val="24"/>
            <w:szCs w:val="24"/>
          </w:rPr>
          <w:t>частью 1.3 статьи 16</w:t>
        </w:r>
      </w:hyperlink>
      <w:r w:rsidRPr="003A2E2E">
        <w:rPr>
          <w:sz w:val="24"/>
          <w:szCs w:val="24"/>
        </w:rPr>
        <w:t xml:space="preserve"> Федерального закона от 27.07.2010 N 210-ФЗ "Об организации предоставления государственных и муниципальных услуг";</w:t>
      </w:r>
    </w:p>
    <w:p w:rsidR="003A2E2E" w:rsidRPr="003A2E2E" w:rsidRDefault="003A2E2E" w:rsidP="003A2E2E">
      <w:pPr>
        <w:widowControl/>
        <w:ind w:firstLine="540"/>
        <w:jc w:val="both"/>
        <w:rPr>
          <w:sz w:val="24"/>
          <w:szCs w:val="24"/>
        </w:rPr>
      </w:pPr>
      <w:r w:rsidRPr="003A2E2E">
        <w:rPr>
          <w:sz w:val="24"/>
          <w:szCs w:val="24"/>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3A2E2E" w:rsidRPr="003A2E2E" w:rsidRDefault="003A2E2E" w:rsidP="003A2E2E">
      <w:pPr>
        <w:widowControl/>
        <w:ind w:firstLine="540"/>
        <w:jc w:val="both"/>
        <w:rPr>
          <w:sz w:val="24"/>
          <w:szCs w:val="24"/>
        </w:rPr>
      </w:pPr>
      <w:r w:rsidRPr="003A2E2E">
        <w:rPr>
          <w:sz w:val="24"/>
          <w:szCs w:val="24"/>
        </w:rPr>
        <w:t xml:space="preserve">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2" w:history="1">
        <w:r w:rsidRPr="003A2E2E">
          <w:rPr>
            <w:sz w:val="24"/>
            <w:szCs w:val="24"/>
          </w:rPr>
          <w:t>частью 1.1 статьи 16</w:t>
        </w:r>
      </w:hyperlink>
      <w:r w:rsidRPr="003A2E2E">
        <w:rPr>
          <w:sz w:val="24"/>
          <w:szCs w:val="24"/>
        </w:rP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history="1">
        <w:r w:rsidRPr="003A2E2E">
          <w:rPr>
            <w:sz w:val="24"/>
            <w:szCs w:val="24"/>
          </w:rPr>
          <w:t>частью 1.3 статьи 16</w:t>
        </w:r>
      </w:hyperlink>
      <w:r w:rsidRPr="003A2E2E">
        <w:rPr>
          <w:sz w:val="24"/>
          <w:szCs w:val="24"/>
        </w:rPr>
        <w:t xml:space="preserve"> Федерального закона от 27.07.2010 N 210-ФЗ "Об организации предоставления государственных и муниципальных услуг";</w:t>
      </w:r>
    </w:p>
    <w:p w:rsidR="003A2E2E" w:rsidRPr="003A2E2E" w:rsidRDefault="003A2E2E" w:rsidP="003A2E2E">
      <w:pPr>
        <w:widowControl/>
        <w:ind w:firstLine="540"/>
        <w:jc w:val="both"/>
        <w:rPr>
          <w:sz w:val="24"/>
          <w:szCs w:val="24"/>
        </w:rPr>
      </w:pPr>
      <w:r w:rsidRPr="003A2E2E">
        <w:rPr>
          <w:sz w:val="24"/>
          <w:szCs w:val="24"/>
        </w:rPr>
        <w:t>8) нарушение срока или порядка выдачи документов по результатам предоставления муниципальной услуги;</w:t>
      </w:r>
    </w:p>
    <w:p w:rsidR="003A2E2E" w:rsidRPr="003A2E2E" w:rsidRDefault="003A2E2E" w:rsidP="003A2E2E">
      <w:pPr>
        <w:widowControl/>
        <w:ind w:firstLine="540"/>
        <w:jc w:val="both"/>
        <w:rPr>
          <w:sz w:val="24"/>
          <w:szCs w:val="24"/>
        </w:rPr>
      </w:pPr>
      <w:r w:rsidRPr="003A2E2E">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sidRPr="003A2E2E">
        <w:rPr>
          <w:sz w:val="24"/>
          <w:szCs w:val="24"/>
        </w:rPr>
        <w:lastRenderedPageBreak/>
        <w:t xml:space="preserve">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 w:history="1">
        <w:r w:rsidRPr="003A2E2E">
          <w:rPr>
            <w:sz w:val="24"/>
            <w:szCs w:val="24"/>
          </w:rPr>
          <w:t>частью 1.3 статьи 16</w:t>
        </w:r>
      </w:hyperlink>
      <w:r w:rsidRPr="003A2E2E">
        <w:rPr>
          <w:sz w:val="24"/>
          <w:szCs w:val="24"/>
        </w:rPr>
        <w:t xml:space="preserve"> Федерального закона от 27.07.2010 N 210-ФЗ "Об организации предоставления государственных и муниципальных услуг".</w:t>
      </w:r>
    </w:p>
    <w:p w:rsidR="003A2E2E" w:rsidRPr="003A2E2E" w:rsidRDefault="003A2E2E" w:rsidP="003A2E2E">
      <w:pPr>
        <w:widowControl/>
        <w:ind w:firstLine="540"/>
        <w:jc w:val="both"/>
        <w:rPr>
          <w:sz w:val="24"/>
          <w:szCs w:val="24"/>
        </w:rPr>
      </w:pPr>
      <w:r>
        <w:rPr>
          <w:sz w:val="24"/>
          <w:szCs w:val="24"/>
        </w:rPr>
        <w:t xml:space="preserve">  </w:t>
      </w:r>
      <w:r w:rsidRPr="003A2E2E">
        <w:rPr>
          <w:sz w:val="24"/>
          <w:szCs w:val="24"/>
        </w:rPr>
        <w:t>1.11 пункт 5.4 раздела 5 изложить в новой редакции:</w:t>
      </w:r>
    </w:p>
    <w:p w:rsidR="003A2E2E" w:rsidRPr="003A2E2E" w:rsidRDefault="003A2E2E" w:rsidP="003A2E2E">
      <w:pPr>
        <w:widowControl/>
        <w:jc w:val="both"/>
        <w:rPr>
          <w:sz w:val="24"/>
          <w:szCs w:val="24"/>
        </w:rPr>
      </w:pPr>
      <w:r w:rsidRPr="003A2E2E">
        <w:rPr>
          <w:sz w:val="24"/>
          <w:szCs w:val="24"/>
        </w:rPr>
        <w:t>«5.4 Обращение к требованию порядка подачи и рассмотрения жалобы:</w:t>
      </w:r>
    </w:p>
    <w:p w:rsidR="003A2E2E" w:rsidRPr="003A2E2E" w:rsidRDefault="003A2E2E" w:rsidP="003A2E2E">
      <w:pPr>
        <w:widowControl/>
        <w:ind w:firstLine="540"/>
        <w:jc w:val="both"/>
        <w:rPr>
          <w:sz w:val="24"/>
          <w:szCs w:val="24"/>
        </w:rPr>
      </w:pPr>
      <w:r w:rsidRPr="003A2E2E">
        <w:rPr>
          <w:sz w:val="24"/>
          <w:szCs w:val="24"/>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5" w:history="1">
        <w:r w:rsidRPr="003A2E2E">
          <w:rPr>
            <w:sz w:val="24"/>
            <w:szCs w:val="24"/>
          </w:rPr>
          <w:t>частью 1.1 статьи 16</w:t>
        </w:r>
      </w:hyperlink>
      <w:r w:rsidRPr="003A2E2E">
        <w:rPr>
          <w:sz w:val="24"/>
          <w:szCs w:val="24"/>
        </w:rPr>
        <w:t xml:space="preserve"> Федерального закона от 27.07.2010 N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Красноярского края. Жалобы на решения и действия (бездействие) работников организаций, предусмотренных </w:t>
      </w:r>
      <w:hyperlink r:id="rId16" w:history="1">
        <w:r w:rsidRPr="003A2E2E">
          <w:rPr>
            <w:sz w:val="24"/>
            <w:szCs w:val="24"/>
          </w:rPr>
          <w:t>частью 1.1 статьи 16</w:t>
        </w:r>
      </w:hyperlink>
      <w:r w:rsidRPr="003A2E2E">
        <w:rPr>
          <w:sz w:val="24"/>
          <w:szCs w:val="24"/>
        </w:rPr>
        <w:t xml:space="preserve">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3A2E2E" w:rsidRPr="003A2E2E" w:rsidRDefault="003A2E2E" w:rsidP="003A2E2E">
      <w:pPr>
        <w:widowControl/>
        <w:ind w:firstLine="539"/>
        <w:jc w:val="both"/>
        <w:rPr>
          <w:sz w:val="24"/>
          <w:szCs w:val="24"/>
        </w:rPr>
      </w:pPr>
      <w:r w:rsidRPr="003A2E2E">
        <w:rPr>
          <w:sz w:val="24"/>
          <w:szCs w:val="24"/>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7" w:history="1">
        <w:r w:rsidRPr="003A2E2E">
          <w:rPr>
            <w:sz w:val="24"/>
            <w:szCs w:val="24"/>
          </w:rPr>
          <w:t>частью 1.1 статьи 16</w:t>
        </w:r>
      </w:hyperlink>
      <w:r w:rsidRPr="003A2E2E">
        <w:rPr>
          <w:sz w:val="24"/>
          <w:szCs w:val="24"/>
        </w:rPr>
        <w:t xml:space="preserve"> Федерального закона от 27.07.2010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 - 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A2E2E" w:rsidRPr="003A2E2E" w:rsidRDefault="003A2E2E" w:rsidP="003A2E2E">
      <w:pPr>
        <w:widowControl/>
        <w:ind w:firstLine="539"/>
        <w:jc w:val="both"/>
        <w:rPr>
          <w:sz w:val="24"/>
          <w:szCs w:val="24"/>
        </w:rPr>
      </w:pPr>
      <w:r w:rsidRPr="003A2E2E">
        <w:rPr>
          <w:sz w:val="24"/>
          <w:szCs w:val="24"/>
        </w:rPr>
        <w:lastRenderedPageBreak/>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18" w:history="1">
        <w:r w:rsidRPr="003A2E2E">
          <w:rPr>
            <w:sz w:val="24"/>
            <w:szCs w:val="24"/>
          </w:rPr>
          <w:t>частью 1.1 статьи 16</w:t>
        </w:r>
      </w:hyperlink>
      <w:r w:rsidRPr="003A2E2E">
        <w:rPr>
          <w:sz w:val="24"/>
          <w:szCs w:val="24"/>
        </w:rPr>
        <w:t xml:space="preserve"> Федерального закона от 27.07.2010 N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3A2E2E" w:rsidRPr="003A2E2E" w:rsidRDefault="003A2E2E" w:rsidP="003A2E2E">
      <w:pPr>
        <w:widowControl/>
        <w:ind w:firstLine="539"/>
        <w:jc w:val="both"/>
        <w:rPr>
          <w:sz w:val="24"/>
          <w:szCs w:val="24"/>
        </w:rPr>
      </w:pPr>
      <w:r w:rsidRPr="003A2E2E">
        <w:rPr>
          <w:sz w:val="24"/>
          <w:szCs w:val="24"/>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r:id="rId19" w:history="1">
        <w:r w:rsidRPr="003A2E2E">
          <w:rPr>
            <w:sz w:val="24"/>
            <w:szCs w:val="24"/>
          </w:rPr>
          <w:t>статьи 11.1</w:t>
        </w:r>
      </w:hyperlink>
      <w:r w:rsidRPr="003A2E2E">
        <w:rPr>
          <w:sz w:val="24"/>
          <w:szCs w:val="24"/>
        </w:rPr>
        <w:t xml:space="preserve"> Федерального закона от 27.07.2010 N 210-ФЗ "Об организации предоставления государственных и муниципальных услуг" и настоящей статьи не применяются.</w:t>
      </w:r>
    </w:p>
    <w:p w:rsidR="003A2E2E" w:rsidRPr="003A2E2E" w:rsidRDefault="003A2E2E" w:rsidP="003A2E2E">
      <w:pPr>
        <w:widowControl/>
        <w:ind w:firstLine="540"/>
        <w:jc w:val="both"/>
        <w:rPr>
          <w:sz w:val="24"/>
          <w:szCs w:val="24"/>
        </w:rPr>
      </w:pPr>
      <w:r w:rsidRPr="003A2E2E">
        <w:rPr>
          <w:sz w:val="24"/>
          <w:szCs w:val="24"/>
        </w:rP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0" w:history="1">
        <w:r w:rsidRPr="003A2E2E">
          <w:rPr>
            <w:sz w:val="24"/>
            <w:szCs w:val="24"/>
          </w:rPr>
          <w:t>частью 2 статьи 6</w:t>
        </w:r>
      </w:hyperlink>
      <w:r w:rsidRPr="003A2E2E">
        <w:rPr>
          <w:sz w:val="24"/>
          <w:szCs w:val="24"/>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1" w:history="1">
        <w:r w:rsidRPr="003A2E2E">
          <w:rPr>
            <w:sz w:val="24"/>
            <w:szCs w:val="24"/>
          </w:rPr>
          <w:t>законодательством</w:t>
        </w:r>
      </w:hyperlink>
      <w:r w:rsidRPr="003A2E2E">
        <w:rPr>
          <w:sz w:val="24"/>
          <w:szCs w:val="24"/>
        </w:rPr>
        <w:t xml:space="preserve"> Российской Федерации, в антимонопольный орган.</w:t>
      </w:r>
    </w:p>
    <w:p w:rsidR="003A2E2E" w:rsidRPr="003A2E2E" w:rsidRDefault="003A2E2E" w:rsidP="003A2E2E">
      <w:pPr>
        <w:widowControl/>
        <w:ind w:firstLine="540"/>
        <w:jc w:val="both"/>
        <w:rPr>
          <w:sz w:val="24"/>
          <w:szCs w:val="24"/>
        </w:rPr>
      </w:pPr>
      <w:r w:rsidRPr="003A2E2E">
        <w:rPr>
          <w:sz w:val="24"/>
          <w:szCs w:val="24"/>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3A2E2E" w:rsidRPr="003A2E2E" w:rsidRDefault="003A2E2E" w:rsidP="003A2E2E">
      <w:pPr>
        <w:widowControl/>
        <w:jc w:val="both"/>
        <w:rPr>
          <w:sz w:val="24"/>
          <w:szCs w:val="24"/>
        </w:rPr>
      </w:pPr>
      <w:r w:rsidRPr="003A2E2E">
        <w:rPr>
          <w:sz w:val="24"/>
          <w:szCs w:val="24"/>
        </w:rPr>
        <w:t>5.4.1. Жалоба должна содержать:</w:t>
      </w:r>
    </w:p>
    <w:p w:rsidR="003A2E2E" w:rsidRPr="003A2E2E" w:rsidRDefault="003A2E2E" w:rsidP="003A2E2E">
      <w:pPr>
        <w:widowControl/>
        <w:ind w:firstLine="539"/>
        <w:jc w:val="both"/>
        <w:rPr>
          <w:sz w:val="24"/>
          <w:szCs w:val="24"/>
        </w:rPr>
      </w:pPr>
      <w:r w:rsidRPr="003A2E2E">
        <w:rPr>
          <w:sz w:val="24"/>
          <w:szCs w:val="24"/>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22" w:history="1">
        <w:r w:rsidRPr="003A2E2E">
          <w:rPr>
            <w:sz w:val="24"/>
            <w:szCs w:val="24"/>
          </w:rPr>
          <w:t>частью 1.1 статьи 16</w:t>
        </w:r>
      </w:hyperlink>
      <w:r w:rsidRPr="003A2E2E">
        <w:rPr>
          <w:sz w:val="24"/>
          <w:szCs w:val="24"/>
        </w:rPr>
        <w:t xml:space="preserve">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3A2E2E" w:rsidRPr="003A2E2E" w:rsidRDefault="003A2E2E" w:rsidP="003A2E2E">
      <w:pPr>
        <w:widowControl/>
        <w:ind w:firstLine="539"/>
        <w:jc w:val="both"/>
        <w:rPr>
          <w:sz w:val="24"/>
          <w:szCs w:val="24"/>
        </w:rPr>
      </w:pPr>
      <w:r w:rsidRPr="003A2E2E">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A2E2E" w:rsidRPr="003A2E2E" w:rsidRDefault="003A2E2E" w:rsidP="003A2E2E">
      <w:pPr>
        <w:widowControl/>
        <w:ind w:firstLine="539"/>
        <w:jc w:val="both"/>
        <w:rPr>
          <w:sz w:val="24"/>
          <w:szCs w:val="24"/>
        </w:rPr>
      </w:pPr>
      <w:r w:rsidRPr="003A2E2E">
        <w:rPr>
          <w:sz w:val="24"/>
          <w:szCs w:val="24"/>
        </w:rPr>
        <w:lastRenderedPageBreak/>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3" w:history="1">
        <w:r w:rsidRPr="003A2E2E">
          <w:rPr>
            <w:sz w:val="24"/>
            <w:szCs w:val="24"/>
          </w:rPr>
          <w:t>частью 1.1 статьи 16</w:t>
        </w:r>
      </w:hyperlink>
      <w:r w:rsidRPr="003A2E2E">
        <w:rPr>
          <w:sz w:val="24"/>
          <w:szCs w:val="24"/>
        </w:rPr>
        <w:t xml:space="preserve"> Федерального закона от 27.07.2010 N 210-ФЗ "Об организации предоставления государственных и муниципальных услуг", их работников;</w:t>
      </w:r>
    </w:p>
    <w:p w:rsidR="003A2E2E" w:rsidRPr="003A2E2E" w:rsidRDefault="003A2E2E" w:rsidP="003A2E2E">
      <w:pPr>
        <w:widowControl/>
        <w:ind w:firstLine="539"/>
        <w:jc w:val="both"/>
        <w:rPr>
          <w:sz w:val="24"/>
          <w:szCs w:val="24"/>
        </w:rPr>
      </w:pPr>
      <w:r w:rsidRPr="003A2E2E">
        <w:rPr>
          <w:sz w:val="24"/>
          <w:szCs w:val="24"/>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4" w:history="1">
        <w:r w:rsidRPr="003A2E2E">
          <w:rPr>
            <w:sz w:val="24"/>
            <w:szCs w:val="24"/>
          </w:rPr>
          <w:t>частью 1.1 статьи 16</w:t>
        </w:r>
      </w:hyperlink>
      <w:r w:rsidRPr="003A2E2E">
        <w:rPr>
          <w:sz w:val="24"/>
          <w:szCs w:val="24"/>
        </w:rPr>
        <w:t xml:space="preserve"> Федерального закона от 27.07.2010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3A2E2E" w:rsidRPr="003A2E2E" w:rsidRDefault="003A2E2E" w:rsidP="003A2E2E">
      <w:pPr>
        <w:widowControl/>
        <w:ind w:firstLine="539"/>
        <w:jc w:val="both"/>
        <w:rPr>
          <w:sz w:val="24"/>
          <w:szCs w:val="24"/>
        </w:rPr>
      </w:pPr>
      <w:r w:rsidRPr="003A2E2E">
        <w:rPr>
          <w:sz w:val="24"/>
          <w:szCs w:val="24"/>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5" w:history="1">
        <w:r w:rsidRPr="003A2E2E">
          <w:rPr>
            <w:sz w:val="24"/>
            <w:szCs w:val="24"/>
          </w:rPr>
          <w:t>частью 1.1 статьи 16</w:t>
        </w:r>
      </w:hyperlink>
      <w:r w:rsidRPr="003A2E2E">
        <w:rPr>
          <w:sz w:val="24"/>
          <w:szCs w:val="24"/>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26" w:history="1">
        <w:r w:rsidRPr="003A2E2E">
          <w:rPr>
            <w:sz w:val="24"/>
            <w:szCs w:val="24"/>
          </w:rPr>
          <w:t>частью 1.1 статьи 16</w:t>
        </w:r>
      </w:hyperlink>
      <w:r w:rsidRPr="003A2E2E">
        <w:rPr>
          <w:sz w:val="24"/>
          <w:szCs w:val="24"/>
        </w:rPr>
        <w:t xml:space="preserve"> Федерального закона от 27.07.2010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77DC7" w:rsidRDefault="003A2E2E" w:rsidP="003A2E2E">
      <w:pPr>
        <w:ind w:firstLine="567"/>
        <w:jc w:val="both"/>
        <w:rPr>
          <w:sz w:val="24"/>
          <w:szCs w:val="24"/>
        </w:rPr>
      </w:pPr>
      <w:r w:rsidRPr="003A2E2E">
        <w:rPr>
          <w:sz w:val="24"/>
          <w:szCs w:val="24"/>
        </w:rPr>
        <w:t>Заявитель имеет право на получение информации и документов, необходимых для обоснования и рассмотрения жалобы».</w:t>
      </w:r>
    </w:p>
    <w:p w:rsidR="009A43B7" w:rsidRDefault="009A43B7" w:rsidP="003A2E2E">
      <w:pPr>
        <w:ind w:firstLine="567"/>
        <w:jc w:val="both"/>
        <w:rPr>
          <w:sz w:val="24"/>
          <w:szCs w:val="24"/>
        </w:rPr>
      </w:pPr>
      <w:r>
        <w:rPr>
          <w:sz w:val="24"/>
          <w:szCs w:val="24"/>
        </w:rPr>
        <w:t>1.11. Пункт 5.9 раздела 5 исключить;</w:t>
      </w:r>
    </w:p>
    <w:p w:rsidR="009A43B7" w:rsidRPr="003A2E2E" w:rsidRDefault="009A43B7" w:rsidP="003A2E2E">
      <w:pPr>
        <w:ind w:firstLine="567"/>
        <w:jc w:val="both"/>
        <w:rPr>
          <w:sz w:val="24"/>
          <w:szCs w:val="24"/>
        </w:rPr>
      </w:pPr>
      <w:r>
        <w:rPr>
          <w:sz w:val="24"/>
          <w:szCs w:val="24"/>
        </w:rPr>
        <w:t>1.12. Пункт 5.10</w:t>
      </w:r>
      <w:bookmarkStart w:id="0" w:name="_GoBack"/>
      <w:bookmarkEnd w:id="0"/>
      <w:r>
        <w:rPr>
          <w:sz w:val="24"/>
          <w:szCs w:val="24"/>
        </w:rPr>
        <w:t xml:space="preserve"> раздела 5 исключить;</w:t>
      </w:r>
    </w:p>
    <w:p w:rsidR="00AB741B" w:rsidRPr="003A2E2E" w:rsidRDefault="003A2E2E" w:rsidP="003A2E2E">
      <w:pPr>
        <w:pStyle w:val="20"/>
        <w:shd w:val="clear" w:color="auto" w:fill="FFFFFF" w:themeFill="background1"/>
        <w:tabs>
          <w:tab w:val="left" w:pos="7797"/>
          <w:tab w:val="left" w:pos="9355"/>
        </w:tabs>
        <w:spacing w:before="0" w:after="0" w:line="240" w:lineRule="auto"/>
        <w:ind w:right="-1" w:firstLine="709"/>
        <w:jc w:val="both"/>
        <w:rPr>
          <w:color w:val="000000"/>
          <w:spacing w:val="2"/>
          <w:sz w:val="24"/>
          <w:szCs w:val="24"/>
        </w:rPr>
      </w:pPr>
      <w:r>
        <w:rPr>
          <w:color w:val="000000"/>
          <w:spacing w:val="2"/>
          <w:sz w:val="24"/>
          <w:szCs w:val="24"/>
        </w:rPr>
        <w:t>2</w:t>
      </w:r>
      <w:r w:rsidR="00777DC7" w:rsidRPr="003A2E2E">
        <w:rPr>
          <w:color w:val="000000"/>
          <w:spacing w:val="2"/>
          <w:sz w:val="24"/>
          <w:szCs w:val="24"/>
        </w:rPr>
        <w:t xml:space="preserve">. </w:t>
      </w:r>
      <w:r w:rsidR="00006A50" w:rsidRPr="003A2E2E">
        <w:rPr>
          <w:color w:val="000000"/>
          <w:spacing w:val="2"/>
          <w:sz w:val="24"/>
          <w:szCs w:val="24"/>
        </w:rPr>
        <w:t xml:space="preserve"> </w:t>
      </w:r>
      <w:r w:rsidR="00AB741B" w:rsidRPr="003A2E2E">
        <w:rPr>
          <w:color w:val="000000"/>
          <w:spacing w:val="2"/>
          <w:sz w:val="24"/>
          <w:szCs w:val="24"/>
        </w:rPr>
        <w:t>Контроль за</w:t>
      </w:r>
      <w:r w:rsidR="000E2050" w:rsidRPr="003A2E2E">
        <w:rPr>
          <w:color w:val="000000"/>
          <w:spacing w:val="2"/>
          <w:sz w:val="24"/>
          <w:szCs w:val="24"/>
        </w:rPr>
        <w:t xml:space="preserve"> исполнением</w:t>
      </w:r>
      <w:r w:rsidR="00AB741B" w:rsidRPr="003A2E2E">
        <w:rPr>
          <w:color w:val="000000"/>
          <w:spacing w:val="2"/>
          <w:sz w:val="24"/>
          <w:szCs w:val="24"/>
        </w:rPr>
        <w:t xml:space="preserve"> настоящего п</w:t>
      </w:r>
      <w:r w:rsidR="00AB741B" w:rsidRPr="003A2E2E">
        <w:rPr>
          <w:color w:val="000000"/>
          <w:spacing w:val="1"/>
          <w:sz w:val="24"/>
          <w:szCs w:val="24"/>
        </w:rPr>
        <w:t>остановления</w:t>
      </w:r>
      <w:r w:rsidR="00AB741B" w:rsidRPr="003A2E2E">
        <w:rPr>
          <w:color w:val="000000"/>
          <w:spacing w:val="2"/>
          <w:sz w:val="24"/>
          <w:szCs w:val="24"/>
        </w:rPr>
        <w:t xml:space="preserve"> возложить на</w:t>
      </w:r>
      <w:r w:rsidR="00A07B0A" w:rsidRPr="003A2E2E">
        <w:rPr>
          <w:color w:val="000000"/>
          <w:spacing w:val="2"/>
          <w:sz w:val="24"/>
          <w:szCs w:val="24"/>
        </w:rPr>
        <w:t xml:space="preserve"> О.Г. Андриянову, р</w:t>
      </w:r>
      <w:r w:rsidR="00DC7654" w:rsidRPr="003A2E2E">
        <w:rPr>
          <w:color w:val="000000"/>
          <w:spacing w:val="2"/>
          <w:sz w:val="24"/>
          <w:szCs w:val="24"/>
        </w:rPr>
        <w:t>уководителя</w:t>
      </w:r>
      <w:r w:rsidR="00AB741B" w:rsidRPr="003A2E2E">
        <w:rPr>
          <w:color w:val="000000"/>
          <w:spacing w:val="2"/>
          <w:sz w:val="24"/>
          <w:szCs w:val="24"/>
        </w:rPr>
        <w:t xml:space="preserve"> КУМИ</w:t>
      </w:r>
      <w:r w:rsidR="00DC7654" w:rsidRPr="003A2E2E">
        <w:rPr>
          <w:color w:val="000000"/>
          <w:spacing w:val="2"/>
          <w:sz w:val="24"/>
          <w:szCs w:val="24"/>
        </w:rPr>
        <w:t xml:space="preserve"> Администрации г. Шарыпово.</w:t>
      </w:r>
    </w:p>
    <w:p w:rsidR="00006A50" w:rsidRPr="003A2E2E" w:rsidRDefault="005B2246" w:rsidP="003A2E2E">
      <w:pPr>
        <w:tabs>
          <w:tab w:val="left" w:pos="709"/>
        </w:tabs>
        <w:ind w:firstLine="567"/>
        <w:jc w:val="both"/>
        <w:rPr>
          <w:sz w:val="24"/>
          <w:szCs w:val="24"/>
        </w:rPr>
      </w:pPr>
      <w:r w:rsidRPr="003A2E2E">
        <w:rPr>
          <w:color w:val="000000"/>
          <w:spacing w:val="2"/>
          <w:sz w:val="24"/>
          <w:szCs w:val="24"/>
        </w:rPr>
        <w:t xml:space="preserve"> </w:t>
      </w:r>
      <w:r w:rsidR="003A2E2E" w:rsidRPr="003A2E2E">
        <w:rPr>
          <w:color w:val="000000"/>
          <w:spacing w:val="2"/>
          <w:sz w:val="24"/>
          <w:szCs w:val="24"/>
        </w:rPr>
        <w:t xml:space="preserve"> </w:t>
      </w:r>
      <w:r w:rsidR="003A2E2E">
        <w:rPr>
          <w:color w:val="000000"/>
          <w:spacing w:val="2"/>
          <w:sz w:val="24"/>
          <w:szCs w:val="24"/>
        </w:rPr>
        <w:t>3</w:t>
      </w:r>
      <w:r w:rsidR="00006A50" w:rsidRPr="003A2E2E">
        <w:rPr>
          <w:color w:val="000000"/>
          <w:spacing w:val="2"/>
          <w:sz w:val="24"/>
          <w:szCs w:val="24"/>
        </w:rPr>
        <w:t xml:space="preserve">. Постановление вступает в силу в день, следующий за днем его официального опубликования в периодическом издании «Официальный вестник города Шарыпово» и подлежит размещению </w:t>
      </w:r>
      <w:r w:rsidR="0000471E" w:rsidRPr="003A2E2E">
        <w:rPr>
          <w:color w:val="000000"/>
          <w:spacing w:val="2"/>
          <w:sz w:val="24"/>
          <w:szCs w:val="24"/>
        </w:rPr>
        <w:t>на официальном сайте муниципального образования город Шарыпово www.gorodsharypovo.ru</w:t>
      </w:r>
    </w:p>
    <w:p w:rsidR="00006A50" w:rsidRPr="003A2E2E" w:rsidRDefault="00006A50" w:rsidP="003A2E2E">
      <w:pPr>
        <w:jc w:val="both"/>
        <w:rPr>
          <w:sz w:val="24"/>
          <w:szCs w:val="24"/>
        </w:rPr>
      </w:pPr>
    </w:p>
    <w:p w:rsidR="003A53FF" w:rsidRDefault="003A53FF" w:rsidP="003A2E2E">
      <w:pPr>
        <w:jc w:val="both"/>
        <w:rPr>
          <w:sz w:val="24"/>
          <w:szCs w:val="24"/>
        </w:rPr>
      </w:pPr>
    </w:p>
    <w:p w:rsidR="003A2E2E" w:rsidRPr="003A2E2E" w:rsidRDefault="003A2E2E" w:rsidP="003A2E2E">
      <w:pPr>
        <w:jc w:val="both"/>
        <w:rPr>
          <w:sz w:val="24"/>
          <w:szCs w:val="24"/>
        </w:rPr>
      </w:pPr>
    </w:p>
    <w:p w:rsidR="00006A50" w:rsidRPr="003A2E2E" w:rsidRDefault="00006A50" w:rsidP="00774AB6">
      <w:pPr>
        <w:shd w:val="clear" w:color="auto" w:fill="FFFFFF"/>
        <w:spacing w:line="278" w:lineRule="exact"/>
        <w:rPr>
          <w:color w:val="000000"/>
          <w:spacing w:val="2"/>
          <w:sz w:val="24"/>
          <w:szCs w:val="24"/>
        </w:rPr>
      </w:pPr>
      <w:r w:rsidRPr="003A2E2E">
        <w:rPr>
          <w:color w:val="000000"/>
          <w:spacing w:val="2"/>
          <w:sz w:val="24"/>
          <w:szCs w:val="24"/>
        </w:rPr>
        <w:t>Глава города Шарыпово</w:t>
      </w:r>
      <w:r w:rsidRPr="003A2E2E">
        <w:rPr>
          <w:color w:val="000000"/>
          <w:spacing w:val="2"/>
          <w:sz w:val="24"/>
          <w:szCs w:val="24"/>
        </w:rPr>
        <w:tab/>
      </w:r>
      <w:r w:rsidRPr="003A2E2E">
        <w:rPr>
          <w:color w:val="000000"/>
          <w:spacing w:val="2"/>
          <w:sz w:val="24"/>
          <w:szCs w:val="24"/>
        </w:rPr>
        <w:tab/>
        <w:t xml:space="preserve">       </w:t>
      </w:r>
      <w:r w:rsidR="00774AB6" w:rsidRPr="003A2E2E">
        <w:rPr>
          <w:color w:val="000000"/>
          <w:spacing w:val="2"/>
          <w:sz w:val="24"/>
          <w:szCs w:val="24"/>
        </w:rPr>
        <w:t xml:space="preserve"> </w:t>
      </w:r>
      <w:r w:rsidR="00774AB6" w:rsidRPr="003A2E2E">
        <w:rPr>
          <w:color w:val="000000"/>
          <w:spacing w:val="2"/>
          <w:sz w:val="24"/>
          <w:szCs w:val="24"/>
        </w:rPr>
        <w:tab/>
      </w:r>
      <w:r w:rsidR="00774AB6" w:rsidRPr="003A2E2E">
        <w:rPr>
          <w:color w:val="000000"/>
          <w:spacing w:val="2"/>
          <w:sz w:val="24"/>
          <w:szCs w:val="24"/>
        </w:rPr>
        <w:tab/>
      </w:r>
      <w:r w:rsidR="00774AB6" w:rsidRPr="003A2E2E">
        <w:rPr>
          <w:color w:val="000000"/>
          <w:spacing w:val="2"/>
          <w:sz w:val="24"/>
          <w:szCs w:val="24"/>
        </w:rPr>
        <w:tab/>
        <w:t xml:space="preserve">      </w:t>
      </w:r>
      <w:r w:rsidR="00777DC7" w:rsidRPr="003A2E2E">
        <w:rPr>
          <w:color w:val="000000"/>
          <w:spacing w:val="2"/>
          <w:sz w:val="24"/>
          <w:szCs w:val="24"/>
        </w:rPr>
        <w:t xml:space="preserve">    </w:t>
      </w:r>
      <w:r w:rsidR="003A2E2E">
        <w:rPr>
          <w:color w:val="000000"/>
          <w:spacing w:val="2"/>
          <w:sz w:val="24"/>
          <w:szCs w:val="24"/>
        </w:rPr>
        <w:t xml:space="preserve">    </w:t>
      </w:r>
      <w:r w:rsidR="00777DC7" w:rsidRPr="003A2E2E">
        <w:rPr>
          <w:color w:val="000000"/>
          <w:spacing w:val="2"/>
          <w:sz w:val="24"/>
          <w:szCs w:val="24"/>
        </w:rPr>
        <w:t xml:space="preserve">          </w:t>
      </w:r>
      <w:r w:rsidR="00774AB6" w:rsidRPr="003A2E2E">
        <w:rPr>
          <w:color w:val="000000"/>
          <w:spacing w:val="2"/>
          <w:sz w:val="24"/>
          <w:szCs w:val="24"/>
        </w:rPr>
        <w:t xml:space="preserve">       </w:t>
      </w:r>
      <w:r w:rsidRPr="003A2E2E">
        <w:rPr>
          <w:color w:val="000000"/>
          <w:spacing w:val="2"/>
          <w:sz w:val="24"/>
          <w:szCs w:val="24"/>
        </w:rPr>
        <w:t>Н.А.</w:t>
      </w:r>
      <w:r w:rsidR="00774AB6" w:rsidRPr="003A2E2E">
        <w:rPr>
          <w:color w:val="000000"/>
          <w:spacing w:val="2"/>
          <w:sz w:val="24"/>
          <w:szCs w:val="24"/>
        </w:rPr>
        <w:t xml:space="preserve"> </w:t>
      </w:r>
      <w:r w:rsidRPr="003A2E2E">
        <w:rPr>
          <w:color w:val="000000"/>
          <w:spacing w:val="2"/>
          <w:sz w:val="24"/>
          <w:szCs w:val="24"/>
        </w:rPr>
        <w:t>Петровская</w:t>
      </w:r>
    </w:p>
    <w:p w:rsidR="00977600" w:rsidRDefault="00977600" w:rsidP="00774AB6">
      <w:pPr>
        <w:shd w:val="clear" w:color="auto" w:fill="FFFFFF"/>
        <w:spacing w:line="278" w:lineRule="exact"/>
        <w:rPr>
          <w:color w:val="000000"/>
          <w:spacing w:val="2"/>
          <w:sz w:val="28"/>
          <w:szCs w:val="28"/>
        </w:rPr>
      </w:pPr>
    </w:p>
    <w:p w:rsidR="003A53FF" w:rsidRDefault="003A53FF" w:rsidP="00774AB6">
      <w:pPr>
        <w:shd w:val="clear" w:color="auto" w:fill="FFFFFF"/>
        <w:spacing w:line="278" w:lineRule="exact"/>
        <w:rPr>
          <w:color w:val="000000"/>
          <w:spacing w:val="2"/>
          <w:sz w:val="28"/>
          <w:szCs w:val="28"/>
        </w:rPr>
      </w:pPr>
    </w:p>
    <w:p w:rsidR="003A2E2E" w:rsidRDefault="003A2E2E" w:rsidP="00774AB6">
      <w:pPr>
        <w:shd w:val="clear" w:color="auto" w:fill="FFFFFF"/>
        <w:spacing w:line="278" w:lineRule="exact"/>
        <w:rPr>
          <w:color w:val="000000"/>
          <w:spacing w:val="2"/>
          <w:sz w:val="28"/>
          <w:szCs w:val="28"/>
        </w:rPr>
      </w:pPr>
    </w:p>
    <w:p w:rsidR="003A2E2E" w:rsidRDefault="003A2E2E" w:rsidP="00774AB6">
      <w:pPr>
        <w:shd w:val="clear" w:color="auto" w:fill="FFFFFF"/>
        <w:spacing w:line="278" w:lineRule="exact"/>
        <w:rPr>
          <w:color w:val="000000"/>
          <w:spacing w:val="2"/>
          <w:sz w:val="28"/>
          <w:szCs w:val="28"/>
        </w:rPr>
      </w:pPr>
    </w:p>
    <w:p w:rsidR="003A2E2E" w:rsidRDefault="003A2E2E" w:rsidP="00774AB6">
      <w:pPr>
        <w:shd w:val="clear" w:color="auto" w:fill="FFFFFF"/>
        <w:spacing w:line="278" w:lineRule="exact"/>
        <w:rPr>
          <w:color w:val="000000"/>
          <w:spacing w:val="2"/>
          <w:sz w:val="28"/>
          <w:szCs w:val="28"/>
        </w:rPr>
      </w:pPr>
    </w:p>
    <w:p w:rsidR="003A2E2E" w:rsidRDefault="003A2E2E" w:rsidP="00774AB6">
      <w:pPr>
        <w:shd w:val="clear" w:color="auto" w:fill="FFFFFF"/>
        <w:spacing w:line="278" w:lineRule="exact"/>
        <w:rPr>
          <w:color w:val="000000"/>
          <w:spacing w:val="2"/>
          <w:sz w:val="28"/>
          <w:szCs w:val="28"/>
        </w:rPr>
      </w:pPr>
    </w:p>
    <w:p w:rsidR="003A2E2E" w:rsidRDefault="003A2E2E" w:rsidP="00774AB6">
      <w:pPr>
        <w:shd w:val="clear" w:color="auto" w:fill="FFFFFF"/>
        <w:spacing w:line="278" w:lineRule="exact"/>
        <w:rPr>
          <w:color w:val="000000"/>
          <w:spacing w:val="2"/>
          <w:sz w:val="28"/>
          <w:szCs w:val="28"/>
        </w:rPr>
      </w:pPr>
    </w:p>
    <w:p w:rsidR="003A2E2E" w:rsidRDefault="003A2E2E" w:rsidP="00774AB6">
      <w:pPr>
        <w:shd w:val="clear" w:color="auto" w:fill="FFFFFF"/>
        <w:spacing w:line="278" w:lineRule="exact"/>
        <w:rPr>
          <w:color w:val="000000"/>
          <w:spacing w:val="2"/>
          <w:sz w:val="28"/>
          <w:szCs w:val="28"/>
        </w:rPr>
      </w:pPr>
    </w:p>
    <w:p w:rsidR="003A2E2E" w:rsidRDefault="003A2E2E" w:rsidP="00774AB6">
      <w:pPr>
        <w:shd w:val="clear" w:color="auto" w:fill="FFFFFF"/>
        <w:spacing w:line="278" w:lineRule="exact"/>
        <w:rPr>
          <w:color w:val="000000"/>
          <w:spacing w:val="2"/>
          <w:sz w:val="28"/>
          <w:szCs w:val="28"/>
        </w:rPr>
      </w:pPr>
    </w:p>
    <w:p w:rsidR="003A2E2E" w:rsidRPr="00774AB6" w:rsidRDefault="003A2E2E" w:rsidP="00774AB6">
      <w:pPr>
        <w:shd w:val="clear" w:color="auto" w:fill="FFFFFF"/>
        <w:spacing w:line="278" w:lineRule="exact"/>
        <w:rPr>
          <w:color w:val="000000"/>
          <w:spacing w:val="2"/>
          <w:sz w:val="28"/>
          <w:szCs w:val="28"/>
        </w:rPr>
      </w:pPr>
    </w:p>
    <w:p w:rsidR="00006A50" w:rsidRPr="00C303B0" w:rsidRDefault="00006A50" w:rsidP="00006A50">
      <w:pPr>
        <w:jc w:val="both"/>
        <w:rPr>
          <w:sz w:val="28"/>
          <w:szCs w:val="28"/>
        </w:rPr>
      </w:pPr>
      <w:r w:rsidRPr="00C303B0">
        <w:rPr>
          <w:sz w:val="28"/>
          <w:szCs w:val="28"/>
        </w:rPr>
        <w:t xml:space="preserve">Исполнитель       </w:t>
      </w:r>
      <w:r w:rsidRPr="00C303B0">
        <w:rPr>
          <w:sz w:val="28"/>
          <w:szCs w:val="28"/>
        </w:rPr>
        <w:tab/>
        <w:t xml:space="preserve">                    </w:t>
      </w:r>
      <w:r w:rsidRPr="00C303B0">
        <w:rPr>
          <w:sz w:val="28"/>
          <w:szCs w:val="28"/>
        </w:rPr>
        <w:tab/>
        <w:t xml:space="preserve">                                 </w:t>
      </w:r>
      <w:r w:rsidR="00C303B0">
        <w:rPr>
          <w:sz w:val="28"/>
          <w:szCs w:val="28"/>
        </w:rPr>
        <w:t xml:space="preserve">                        </w:t>
      </w:r>
      <w:r w:rsidRPr="00C303B0">
        <w:rPr>
          <w:sz w:val="28"/>
          <w:szCs w:val="28"/>
        </w:rPr>
        <w:t>О.В.</w:t>
      </w:r>
      <w:r w:rsidR="00DD54C2">
        <w:rPr>
          <w:sz w:val="28"/>
          <w:szCs w:val="28"/>
        </w:rPr>
        <w:t xml:space="preserve"> </w:t>
      </w:r>
      <w:r w:rsidR="00DC7654">
        <w:rPr>
          <w:sz w:val="28"/>
          <w:szCs w:val="28"/>
        </w:rPr>
        <w:t>Парпиева</w:t>
      </w:r>
    </w:p>
    <w:p w:rsidR="00006A50" w:rsidRPr="00C303B0" w:rsidRDefault="00006A50" w:rsidP="00006A50">
      <w:pPr>
        <w:jc w:val="both"/>
        <w:rPr>
          <w:sz w:val="28"/>
          <w:szCs w:val="28"/>
        </w:rPr>
      </w:pPr>
    </w:p>
    <w:p w:rsidR="00006A50" w:rsidRPr="00C303B0" w:rsidRDefault="00006A50" w:rsidP="00006A50">
      <w:pPr>
        <w:jc w:val="both"/>
        <w:rPr>
          <w:sz w:val="28"/>
          <w:szCs w:val="28"/>
        </w:rPr>
      </w:pPr>
    </w:p>
    <w:p w:rsidR="00006A50" w:rsidRPr="00C303B0" w:rsidRDefault="00006A50" w:rsidP="00006A50">
      <w:pPr>
        <w:jc w:val="both"/>
        <w:rPr>
          <w:sz w:val="28"/>
          <w:szCs w:val="28"/>
        </w:rPr>
      </w:pPr>
      <w:r w:rsidRPr="00C303B0">
        <w:rPr>
          <w:sz w:val="28"/>
          <w:szCs w:val="28"/>
        </w:rPr>
        <w:t>Юридический отдел</w:t>
      </w:r>
    </w:p>
    <w:p w:rsidR="00006A50" w:rsidRPr="00C303B0" w:rsidRDefault="00006A50" w:rsidP="00006A50">
      <w:pPr>
        <w:jc w:val="both"/>
        <w:rPr>
          <w:sz w:val="28"/>
          <w:szCs w:val="28"/>
        </w:rPr>
      </w:pPr>
    </w:p>
    <w:p w:rsidR="00006A50" w:rsidRPr="00C303B0" w:rsidRDefault="00006A50" w:rsidP="00006A50">
      <w:pPr>
        <w:jc w:val="both"/>
        <w:rPr>
          <w:sz w:val="28"/>
          <w:szCs w:val="28"/>
        </w:rPr>
      </w:pPr>
    </w:p>
    <w:p w:rsidR="00006A50" w:rsidRPr="00C303B0" w:rsidRDefault="00006A50" w:rsidP="00006A50">
      <w:pPr>
        <w:jc w:val="both"/>
        <w:rPr>
          <w:sz w:val="28"/>
          <w:szCs w:val="28"/>
        </w:rPr>
      </w:pPr>
      <w:r w:rsidRPr="00C303B0">
        <w:rPr>
          <w:sz w:val="28"/>
          <w:szCs w:val="28"/>
        </w:rPr>
        <w:t xml:space="preserve">Начальник отдела по работе       </w:t>
      </w:r>
    </w:p>
    <w:p w:rsidR="00006A50" w:rsidRPr="00C303B0" w:rsidRDefault="00006A50" w:rsidP="00006A50">
      <w:pPr>
        <w:jc w:val="both"/>
        <w:rPr>
          <w:sz w:val="28"/>
          <w:szCs w:val="28"/>
        </w:rPr>
      </w:pPr>
      <w:r w:rsidRPr="00C303B0">
        <w:rPr>
          <w:sz w:val="28"/>
          <w:szCs w:val="28"/>
        </w:rPr>
        <w:t xml:space="preserve">с обращениями граждан </w:t>
      </w:r>
    </w:p>
    <w:p w:rsidR="00006A50" w:rsidRPr="00C303B0" w:rsidRDefault="00006A50" w:rsidP="00006A50">
      <w:pPr>
        <w:jc w:val="both"/>
        <w:rPr>
          <w:sz w:val="28"/>
          <w:szCs w:val="28"/>
        </w:rPr>
      </w:pPr>
      <w:r w:rsidRPr="00C303B0">
        <w:rPr>
          <w:sz w:val="28"/>
          <w:szCs w:val="28"/>
        </w:rPr>
        <w:t>и управлению документацией</w:t>
      </w:r>
      <w:r w:rsidRPr="00C303B0">
        <w:rPr>
          <w:sz w:val="28"/>
          <w:szCs w:val="28"/>
        </w:rPr>
        <w:tab/>
        <w:t xml:space="preserve">                                     </w:t>
      </w:r>
      <w:r w:rsidR="00DD54C2">
        <w:rPr>
          <w:sz w:val="28"/>
          <w:szCs w:val="28"/>
        </w:rPr>
        <w:t xml:space="preserve">           </w:t>
      </w:r>
      <w:r w:rsidR="00C303B0">
        <w:rPr>
          <w:sz w:val="28"/>
          <w:szCs w:val="28"/>
        </w:rPr>
        <w:t xml:space="preserve"> </w:t>
      </w:r>
      <w:r w:rsidRPr="00C303B0">
        <w:rPr>
          <w:sz w:val="28"/>
          <w:szCs w:val="28"/>
        </w:rPr>
        <w:t>Т.А.</w:t>
      </w:r>
      <w:r w:rsidR="00DD54C2">
        <w:rPr>
          <w:sz w:val="28"/>
          <w:szCs w:val="28"/>
        </w:rPr>
        <w:t xml:space="preserve"> </w:t>
      </w:r>
      <w:r w:rsidRPr="00C303B0">
        <w:rPr>
          <w:sz w:val="28"/>
          <w:szCs w:val="28"/>
        </w:rPr>
        <w:t xml:space="preserve">Абашева </w:t>
      </w:r>
    </w:p>
    <w:p w:rsidR="00006A50" w:rsidRDefault="00006A50" w:rsidP="00006A50">
      <w:pPr>
        <w:pStyle w:val="20"/>
        <w:shd w:val="clear" w:color="auto" w:fill="auto"/>
        <w:tabs>
          <w:tab w:val="left" w:pos="4111"/>
          <w:tab w:val="left" w:pos="4820"/>
          <w:tab w:val="left" w:pos="5670"/>
        </w:tabs>
        <w:spacing w:before="0" w:after="0" w:line="240" w:lineRule="auto"/>
        <w:ind w:right="4821" w:firstLine="0"/>
        <w:jc w:val="both"/>
        <w:rPr>
          <w:sz w:val="26"/>
          <w:szCs w:val="26"/>
        </w:rPr>
      </w:pPr>
    </w:p>
    <w:p w:rsidR="00006A50" w:rsidRDefault="00006A50" w:rsidP="00006A50">
      <w:pPr>
        <w:pStyle w:val="20"/>
        <w:shd w:val="clear" w:color="auto" w:fill="auto"/>
        <w:tabs>
          <w:tab w:val="left" w:pos="4111"/>
          <w:tab w:val="left" w:pos="4820"/>
          <w:tab w:val="left" w:pos="5670"/>
        </w:tabs>
        <w:spacing w:before="0" w:after="0" w:line="240" w:lineRule="auto"/>
        <w:ind w:right="4821" w:firstLine="0"/>
        <w:rPr>
          <w:sz w:val="26"/>
          <w:szCs w:val="26"/>
        </w:rPr>
      </w:pPr>
    </w:p>
    <w:p w:rsidR="00006A50" w:rsidRDefault="00006A50" w:rsidP="00006A50">
      <w:pPr>
        <w:pStyle w:val="20"/>
        <w:shd w:val="clear" w:color="auto" w:fill="auto"/>
        <w:tabs>
          <w:tab w:val="left" w:pos="4111"/>
          <w:tab w:val="left" w:pos="4820"/>
          <w:tab w:val="left" w:pos="5670"/>
        </w:tabs>
        <w:spacing w:before="0" w:after="0" w:line="240" w:lineRule="auto"/>
        <w:ind w:right="4821" w:firstLine="0"/>
        <w:rPr>
          <w:sz w:val="26"/>
          <w:szCs w:val="26"/>
        </w:rPr>
      </w:pPr>
    </w:p>
    <w:p w:rsidR="00C17DE8" w:rsidRDefault="00C17DE8"/>
    <w:sectPr w:rsidR="00C17DE8" w:rsidSect="00C303B0">
      <w:headerReference w:type="default" r:id="rId27"/>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364" w:rsidRDefault="000B5364" w:rsidP="008E2ABF">
      <w:r>
        <w:separator/>
      </w:r>
    </w:p>
  </w:endnote>
  <w:endnote w:type="continuationSeparator" w:id="0">
    <w:p w:rsidR="000B5364" w:rsidRDefault="000B5364" w:rsidP="008E2A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364" w:rsidRDefault="000B5364" w:rsidP="008E2ABF">
      <w:r>
        <w:separator/>
      </w:r>
    </w:p>
  </w:footnote>
  <w:footnote w:type="continuationSeparator" w:id="0">
    <w:p w:rsidR="000B5364" w:rsidRDefault="000B5364" w:rsidP="008E2A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83830"/>
      <w:docPartObj>
        <w:docPartGallery w:val="Page Numbers (Top of Page)"/>
        <w:docPartUnique/>
      </w:docPartObj>
    </w:sdtPr>
    <w:sdtContent>
      <w:p w:rsidR="00C303B0" w:rsidRDefault="00DD79BB">
        <w:pPr>
          <w:pStyle w:val="a6"/>
          <w:jc w:val="center"/>
        </w:pPr>
        <w:r>
          <w:fldChar w:fldCharType="begin"/>
        </w:r>
        <w:r w:rsidR="006D763E">
          <w:instrText xml:space="preserve"> PAGE   \* MERGEFORMAT </w:instrText>
        </w:r>
        <w:r>
          <w:fldChar w:fldCharType="separate"/>
        </w:r>
        <w:r w:rsidR="003D7AA6">
          <w:rPr>
            <w:noProof/>
          </w:rPr>
          <w:t>2</w:t>
        </w:r>
        <w:r>
          <w:rPr>
            <w:noProof/>
          </w:rPr>
          <w:fldChar w:fldCharType="end"/>
        </w:r>
      </w:p>
    </w:sdtContent>
  </w:sdt>
  <w:p w:rsidR="00C303B0" w:rsidRDefault="00C303B0">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006A50"/>
    <w:rsid w:val="0000471E"/>
    <w:rsid w:val="00006A50"/>
    <w:rsid w:val="00011BB9"/>
    <w:rsid w:val="00022CE1"/>
    <w:rsid w:val="00023F1F"/>
    <w:rsid w:val="000241F4"/>
    <w:rsid w:val="00042F98"/>
    <w:rsid w:val="000A668E"/>
    <w:rsid w:val="000B27BD"/>
    <w:rsid w:val="000B5364"/>
    <w:rsid w:val="000D238C"/>
    <w:rsid w:val="000E2050"/>
    <w:rsid w:val="001622F8"/>
    <w:rsid w:val="00177478"/>
    <w:rsid w:val="0019289D"/>
    <w:rsid w:val="001D371F"/>
    <w:rsid w:val="001F04CD"/>
    <w:rsid w:val="00214067"/>
    <w:rsid w:val="00217F87"/>
    <w:rsid w:val="00241594"/>
    <w:rsid w:val="00244E07"/>
    <w:rsid w:val="002549B2"/>
    <w:rsid w:val="002E069D"/>
    <w:rsid w:val="00331AF6"/>
    <w:rsid w:val="0037163F"/>
    <w:rsid w:val="00383E68"/>
    <w:rsid w:val="003A2E2E"/>
    <w:rsid w:val="003A53FF"/>
    <w:rsid w:val="003D7AA6"/>
    <w:rsid w:val="004D4223"/>
    <w:rsid w:val="004D4999"/>
    <w:rsid w:val="004F68CE"/>
    <w:rsid w:val="00561D8A"/>
    <w:rsid w:val="005B2246"/>
    <w:rsid w:val="005E61B3"/>
    <w:rsid w:val="00625053"/>
    <w:rsid w:val="006D763E"/>
    <w:rsid w:val="007139C8"/>
    <w:rsid w:val="007339A5"/>
    <w:rsid w:val="0073640E"/>
    <w:rsid w:val="00774AB6"/>
    <w:rsid w:val="00777DC7"/>
    <w:rsid w:val="00780CA2"/>
    <w:rsid w:val="007E415D"/>
    <w:rsid w:val="007E588F"/>
    <w:rsid w:val="007F5639"/>
    <w:rsid w:val="008052A1"/>
    <w:rsid w:val="0081092F"/>
    <w:rsid w:val="00811709"/>
    <w:rsid w:val="008129D9"/>
    <w:rsid w:val="008213A5"/>
    <w:rsid w:val="00840A10"/>
    <w:rsid w:val="008A26CF"/>
    <w:rsid w:val="008B3BF3"/>
    <w:rsid w:val="008E2ABF"/>
    <w:rsid w:val="00977600"/>
    <w:rsid w:val="00985F73"/>
    <w:rsid w:val="00993192"/>
    <w:rsid w:val="009A43B7"/>
    <w:rsid w:val="009D1EB3"/>
    <w:rsid w:val="00A07B0A"/>
    <w:rsid w:val="00A161D4"/>
    <w:rsid w:val="00A24FD8"/>
    <w:rsid w:val="00A50576"/>
    <w:rsid w:val="00AB741B"/>
    <w:rsid w:val="00AE163E"/>
    <w:rsid w:val="00AE1ECB"/>
    <w:rsid w:val="00B02F16"/>
    <w:rsid w:val="00B039DE"/>
    <w:rsid w:val="00B1218E"/>
    <w:rsid w:val="00B6077B"/>
    <w:rsid w:val="00BC5D36"/>
    <w:rsid w:val="00BE33EC"/>
    <w:rsid w:val="00C17DE8"/>
    <w:rsid w:val="00C303B0"/>
    <w:rsid w:val="00C57D9F"/>
    <w:rsid w:val="00C66C78"/>
    <w:rsid w:val="00CA4E09"/>
    <w:rsid w:val="00CC1B8D"/>
    <w:rsid w:val="00CF0F06"/>
    <w:rsid w:val="00D20DE4"/>
    <w:rsid w:val="00DA4DC1"/>
    <w:rsid w:val="00DC7654"/>
    <w:rsid w:val="00DD54C2"/>
    <w:rsid w:val="00DD79BB"/>
    <w:rsid w:val="00E136B4"/>
    <w:rsid w:val="00E43071"/>
    <w:rsid w:val="00E60AE7"/>
    <w:rsid w:val="00E87972"/>
    <w:rsid w:val="00E96A10"/>
    <w:rsid w:val="00EB52D0"/>
    <w:rsid w:val="00EE2048"/>
    <w:rsid w:val="00F866E9"/>
    <w:rsid w:val="00FF7D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semiHidden/>
    <w:unhideWhenUsed/>
    <w:rsid w:val="008E2ABF"/>
    <w:pPr>
      <w:tabs>
        <w:tab w:val="center" w:pos="4677"/>
        <w:tab w:val="right" w:pos="9355"/>
      </w:tabs>
    </w:pPr>
  </w:style>
  <w:style w:type="character" w:customStyle="1" w:styleId="a9">
    <w:name w:val="Нижний колонтитул Знак"/>
    <w:basedOn w:val="a0"/>
    <w:link w:val="a8"/>
    <w:uiPriority w:val="99"/>
    <w:semiHidden/>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022C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semiHidden/>
    <w:unhideWhenUsed/>
    <w:rsid w:val="008E2ABF"/>
    <w:pPr>
      <w:tabs>
        <w:tab w:val="center" w:pos="4677"/>
        <w:tab w:val="right" w:pos="9355"/>
      </w:tabs>
    </w:pPr>
  </w:style>
  <w:style w:type="character" w:customStyle="1" w:styleId="a9">
    <w:name w:val="Нижний колонтитул Знак"/>
    <w:basedOn w:val="a0"/>
    <w:link w:val="a8"/>
    <w:uiPriority w:val="99"/>
    <w:semiHidden/>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022CE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1AC52FE67CF4342C81E2DF5C243A74813397C5F7A8001D5C05AFFA67AB6E65687C9799FD8801C658g2D" TargetMode="External"/><Relationship Id="rId13" Type="http://schemas.openxmlformats.org/officeDocument/2006/relationships/hyperlink" Target="consultantplus://offline/ref=9F28AD148142CBFA738A8A8087D29EB6EE57A05BA42A70BFB459C1DFBA1B1083A542CB3F545BB37024rAG" TargetMode="External"/><Relationship Id="rId18" Type="http://schemas.openxmlformats.org/officeDocument/2006/relationships/hyperlink" Target="consultantplus://offline/ref=9F28AD148142CBFA738A8A8087D29EB6EE57A05BA42A70BFB459C1DFBA1B1083A542CB3F545BB37024rCG" TargetMode="External"/><Relationship Id="rId26" Type="http://schemas.openxmlformats.org/officeDocument/2006/relationships/hyperlink" Target="consultantplus://offline/ref=9F28AD148142CBFA738A8A8087D29EB6EE57A05BA42A70BFB459C1DFBA1B1083A542CB3F545BB37024rCG" TargetMode="External"/><Relationship Id="rId3" Type="http://schemas.openxmlformats.org/officeDocument/2006/relationships/webSettings" Target="webSettings.xml"/><Relationship Id="rId21" Type="http://schemas.openxmlformats.org/officeDocument/2006/relationships/hyperlink" Target="consultantplus://offline/ref=9F28AD148142CBFA738A8A8087D29EB6EE56A85DAA2270BFB459C1DFBA1B1083A542CB385D25r9G" TargetMode="External"/><Relationship Id="rId7" Type="http://schemas.openxmlformats.org/officeDocument/2006/relationships/hyperlink" Target="consultantplus://offline/ref=BFBB31FE18324072AAC1D87E72C4E7BB1475685E7EBCF575C58DA8F7C63D6E7E7EE91AC5CB69AD072Fq9I" TargetMode="External"/><Relationship Id="rId12" Type="http://schemas.openxmlformats.org/officeDocument/2006/relationships/hyperlink" Target="consultantplus://offline/ref=9F28AD148142CBFA738A8A8087D29EB6EE57A05BA42A70BFB459C1DFBA1B1083A542CB3F545BB37024rCG" TargetMode="External"/><Relationship Id="rId17" Type="http://schemas.openxmlformats.org/officeDocument/2006/relationships/hyperlink" Target="consultantplus://offline/ref=9F28AD148142CBFA738A8A8087D29EB6EE57A05BA42A70BFB459C1DFBA1B1083A542CB3F545BB37024rCG" TargetMode="External"/><Relationship Id="rId25" Type="http://schemas.openxmlformats.org/officeDocument/2006/relationships/hyperlink" Target="consultantplus://offline/ref=9F28AD148142CBFA738A8A8087D29EB6EE57A05BA42A70BFB459C1DFBA1B1083A542CB3F545BB37024rCG" TargetMode="External"/><Relationship Id="rId2" Type="http://schemas.openxmlformats.org/officeDocument/2006/relationships/settings" Target="settings.xml"/><Relationship Id="rId16" Type="http://schemas.openxmlformats.org/officeDocument/2006/relationships/hyperlink" Target="consultantplus://offline/ref=9F28AD148142CBFA738A8A8087D29EB6EE57A05BA42A70BFB459C1DFBA1B1083A542CB3F545BB37024rCG" TargetMode="External"/><Relationship Id="rId20" Type="http://schemas.openxmlformats.org/officeDocument/2006/relationships/hyperlink" Target="consultantplus://offline/ref=9F28AD148142CBFA738A8A8087D29EB6EF5FAD5AA62B70BFB459C1DFBA1B1083A542CB3F545AB87424r8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sultant.ru/document/cons_doc_LAW_103023/" TargetMode="External"/><Relationship Id="rId11" Type="http://schemas.openxmlformats.org/officeDocument/2006/relationships/hyperlink" Target="consultantplus://offline/ref=9F28AD148142CBFA738A8A8087D29EB6EE57A05BA42A70BFB459C1DFBA1B1083A542CB3F545BB37024rAG" TargetMode="External"/><Relationship Id="rId24" Type="http://schemas.openxmlformats.org/officeDocument/2006/relationships/hyperlink" Target="consultantplus://offline/ref=9F28AD148142CBFA738A8A8087D29EB6EE57A05BA42A70BFB459C1DFBA1B1083A542CB3F545BB37024rCG" TargetMode="External"/><Relationship Id="rId5" Type="http://schemas.openxmlformats.org/officeDocument/2006/relationships/endnotes" Target="endnotes.xml"/><Relationship Id="rId15" Type="http://schemas.openxmlformats.org/officeDocument/2006/relationships/hyperlink" Target="consultantplus://offline/ref=9F28AD148142CBFA738A8A8087D29EB6EE57A05BA42A70BFB459C1DFBA1B1083A542CB3F545BB37024rCG" TargetMode="External"/><Relationship Id="rId23" Type="http://schemas.openxmlformats.org/officeDocument/2006/relationships/hyperlink" Target="consultantplus://offline/ref=9F28AD148142CBFA738A8A8087D29EB6EE57A05BA42A70BFB459C1DFBA1B1083A542CB3F545BB37024rCG" TargetMode="External"/><Relationship Id="rId28" Type="http://schemas.openxmlformats.org/officeDocument/2006/relationships/fontTable" Target="fontTable.xml"/><Relationship Id="rId10" Type="http://schemas.openxmlformats.org/officeDocument/2006/relationships/hyperlink" Target="consultantplus://offline/ref=9F28AD148142CBFA738A8A8087D29EB6EE57A05BA42A70BFB459C1DFBA1B1083A542CB3F545BB37024rAG" TargetMode="External"/><Relationship Id="rId19" Type="http://schemas.openxmlformats.org/officeDocument/2006/relationships/hyperlink" Target="consultantplus://offline/ref=9F28AD148142CBFA738A8A8087D29EB6EE57A05BA42A70BFB459C1DFBA1B1083A542CB3725rCG" TargetMode="External"/><Relationship Id="rId4" Type="http://schemas.openxmlformats.org/officeDocument/2006/relationships/footnotes" Target="footnotes.xml"/><Relationship Id="rId9" Type="http://schemas.openxmlformats.org/officeDocument/2006/relationships/hyperlink" Target="consultantplus://offline/ref=9F28AD148142CBFA738A8A8087D29EB6EE57A05BA42A70BFB459C1DFBA1B1083A542CB3C5025rFG" TargetMode="External"/><Relationship Id="rId14" Type="http://schemas.openxmlformats.org/officeDocument/2006/relationships/hyperlink" Target="consultantplus://offline/ref=9F28AD148142CBFA738A8A8087D29EB6EE57A05BA42A70BFB459C1DFBA1B1083A542CB3F545BB37024rAG" TargetMode="External"/><Relationship Id="rId22" Type="http://schemas.openxmlformats.org/officeDocument/2006/relationships/hyperlink" Target="consultantplus://offline/ref=9F28AD148142CBFA738A8A8087D29EB6EE57A05BA42A70BFB459C1DFBA1B1083A542CB3F545BB37024rCG" TargetMode="External"/><Relationship Id="rId27" Type="http://schemas.openxmlformats.org/officeDocument/2006/relationships/header" Target="head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3525</Words>
  <Characters>20097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adm15052</cp:lastModifiedBy>
  <cp:revision>2</cp:revision>
  <cp:lastPrinted>2018-09-07T08:48:00Z</cp:lastPrinted>
  <dcterms:created xsi:type="dcterms:W3CDTF">2018-09-07T09:36:00Z</dcterms:created>
  <dcterms:modified xsi:type="dcterms:W3CDTF">2018-09-07T09:36:00Z</dcterms:modified>
</cp:coreProperties>
</file>