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7A" w:rsidRPr="00CB1825" w:rsidRDefault="007A017A" w:rsidP="007A017A">
      <w:pPr>
        <w:jc w:val="center"/>
        <w:rPr>
          <w:rFonts w:ascii="Arial" w:hAnsi="Arial" w:cs="Arial"/>
          <w:b/>
          <w:sz w:val="24"/>
          <w:szCs w:val="24"/>
        </w:rPr>
      </w:pPr>
      <w:r w:rsidRPr="00CB1825">
        <w:rPr>
          <w:rFonts w:ascii="Arial" w:hAnsi="Arial" w:cs="Arial"/>
          <w:b/>
          <w:sz w:val="24"/>
          <w:szCs w:val="24"/>
        </w:rPr>
        <w:t>ПОСТАНОВЛЕНИЕ</w:t>
      </w:r>
    </w:p>
    <w:p w:rsidR="007A017A" w:rsidRPr="00CB1825" w:rsidRDefault="007A017A" w:rsidP="007A017A">
      <w:pPr>
        <w:jc w:val="right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 xml:space="preserve"> </w:t>
      </w:r>
    </w:p>
    <w:p w:rsidR="007A017A" w:rsidRPr="00CB1825" w:rsidRDefault="004C2FBB" w:rsidP="007A017A">
      <w:pPr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>24.03.2017</w:t>
      </w:r>
      <w:r w:rsidR="007A017A" w:rsidRPr="00CB18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CB1825">
        <w:rPr>
          <w:rFonts w:ascii="Arial" w:hAnsi="Arial" w:cs="Arial"/>
          <w:sz w:val="24"/>
          <w:szCs w:val="24"/>
        </w:rPr>
        <w:t xml:space="preserve">        </w:t>
      </w:r>
      <w:r w:rsidR="007A017A" w:rsidRPr="00CB1825">
        <w:rPr>
          <w:rFonts w:ascii="Arial" w:hAnsi="Arial" w:cs="Arial"/>
          <w:sz w:val="24"/>
          <w:szCs w:val="24"/>
        </w:rPr>
        <w:t xml:space="preserve">    № </w:t>
      </w:r>
      <w:r w:rsidRPr="00CB1825">
        <w:rPr>
          <w:rFonts w:ascii="Arial" w:hAnsi="Arial" w:cs="Arial"/>
          <w:sz w:val="24"/>
          <w:szCs w:val="24"/>
        </w:rPr>
        <w:t>50</w:t>
      </w:r>
    </w:p>
    <w:p w:rsidR="007A017A" w:rsidRPr="00CB1825" w:rsidRDefault="007A017A" w:rsidP="007A01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A017A" w:rsidRPr="00CB1825" w:rsidRDefault="007A017A" w:rsidP="007A017A">
      <w:pPr>
        <w:widowControl w:val="0"/>
        <w:autoSpaceDE w:val="0"/>
        <w:autoSpaceDN w:val="0"/>
        <w:adjustRightInd w:val="0"/>
        <w:ind w:right="4855"/>
        <w:jc w:val="both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A017A" w:rsidRPr="00CB1825" w:rsidRDefault="007A017A" w:rsidP="007A017A">
      <w:pPr>
        <w:widowControl w:val="0"/>
        <w:autoSpaceDE w:val="0"/>
        <w:autoSpaceDN w:val="0"/>
        <w:adjustRightInd w:val="0"/>
        <w:ind w:right="4855"/>
        <w:jc w:val="both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 xml:space="preserve">в постановление от 17.07.2014 № 175 </w:t>
      </w:r>
    </w:p>
    <w:p w:rsidR="007A017A" w:rsidRPr="00CB1825" w:rsidRDefault="007A017A" w:rsidP="007A017A">
      <w:pPr>
        <w:widowControl w:val="0"/>
        <w:autoSpaceDE w:val="0"/>
        <w:autoSpaceDN w:val="0"/>
        <w:adjustRightInd w:val="0"/>
        <w:ind w:right="4855"/>
        <w:jc w:val="both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 xml:space="preserve">«Об утверждении </w:t>
      </w:r>
      <w:r w:rsidR="003F0259" w:rsidRPr="00CB1825">
        <w:rPr>
          <w:rFonts w:ascii="Arial" w:hAnsi="Arial" w:cs="Arial"/>
          <w:sz w:val="24"/>
          <w:szCs w:val="24"/>
        </w:rPr>
        <w:t>П</w:t>
      </w:r>
      <w:r w:rsidRPr="00CB1825">
        <w:rPr>
          <w:rFonts w:ascii="Arial" w:hAnsi="Arial" w:cs="Arial"/>
          <w:sz w:val="24"/>
          <w:szCs w:val="24"/>
        </w:rPr>
        <w:t xml:space="preserve">орядка, методики </w:t>
      </w:r>
      <w:proofErr w:type="gramStart"/>
      <w:r w:rsidRPr="00CB1825">
        <w:rPr>
          <w:rFonts w:ascii="Arial" w:hAnsi="Arial" w:cs="Arial"/>
          <w:sz w:val="24"/>
          <w:szCs w:val="24"/>
        </w:rPr>
        <w:t>оценки качества финансового менеджмента главных распорядителей средств городского бюджета</w:t>
      </w:r>
      <w:proofErr w:type="gramEnd"/>
      <w:r w:rsidRPr="00CB1825">
        <w:rPr>
          <w:rFonts w:ascii="Arial" w:hAnsi="Arial" w:cs="Arial"/>
          <w:sz w:val="24"/>
          <w:szCs w:val="24"/>
        </w:rPr>
        <w:t>»</w:t>
      </w:r>
    </w:p>
    <w:p w:rsidR="007A017A" w:rsidRPr="00CB1825" w:rsidRDefault="007A017A" w:rsidP="007A017A">
      <w:pPr>
        <w:autoSpaceDE w:val="0"/>
        <w:autoSpaceDN w:val="0"/>
        <w:adjustRightInd w:val="0"/>
        <w:ind w:right="4855" w:firstLine="540"/>
        <w:jc w:val="both"/>
        <w:rPr>
          <w:rFonts w:ascii="Arial" w:hAnsi="Arial" w:cs="Arial"/>
          <w:sz w:val="24"/>
          <w:szCs w:val="24"/>
        </w:rPr>
      </w:pPr>
    </w:p>
    <w:p w:rsidR="007A017A" w:rsidRPr="00CB1825" w:rsidRDefault="007A017A" w:rsidP="00CB18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A017A" w:rsidRPr="00CB1825" w:rsidRDefault="007A017A" w:rsidP="00CB18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 xml:space="preserve">В соответствии с </w:t>
      </w:r>
      <w:r w:rsidR="00E21CD0" w:rsidRPr="00CB1825">
        <w:rPr>
          <w:rFonts w:ascii="Arial" w:hAnsi="Arial" w:cs="Arial"/>
          <w:sz w:val="24"/>
          <w:szCs w:val="24"/>
        </w:rPr>
        <w:t>р</w:t>
      </w:r>
      <w:r w:rsidRPr="00CB1825">
        <w:rPr>
          <w:rFonts w:ascii="Arial" w:hAnsi="Arial" w:cs="Arial"/>
          <w:sz w:val="24"/>
          <w:szCs w:val="24"/>
        </w:rPr>
        <w:t>ешени</w:t>
      </w:r>
      <w:r w:rsidR="00E21CD0" w:rsidRPr="00CB1825">
        <w:rPr>
          <w:rFonts w:ascii="Arial" w:hAnsi="Arial" w:cs="Arial"/>
          <w:sz w:val="24"/>
          <w:szCs w:val="24"/>
        </w:rPr>
        <w:t>ем</w:t>
      </w:r>
      <w:r w:rsidRPr="00CB1825">
        <w:rPr>
          <w:rFonts w:ascii="Arial" w:hAnsi="Arial" w:cs="Arial"/>
          <w:sz w:val="24"/>
          <w:szCs w:val="24"/>
        </w:rPr>
        <w:t xml:space="preserve"> Шарыповского городского Совета депутатов от 22.04.2008 № 30-37 «О бюджетном процессе в муниципальном образовании «город Шарыпово Красноярского края»</w:t>
      </w:r>
      <w:r w:rsidR="00E21CD0" w:rsidRPr="00CB1825">
        <w:rPr>
          <w:rFonts w:ascii="Arial" w:hAnsi="Arial" w:cs="Arial"/>
          <w:sz w:val="24"/>
          <w:szCs w:val="24"/>
        </w:rPr>
        <w:t>, руководствуясь статьей 34 Устава города Шарыпово,</w:t>
      </w:r>
    </w:p>
    <w:p w:rsidR="007A017A" w:rsidRPr="00CB1825" w:rsidRDefault="007A017A" w:rsidP="00CB182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1825">
        <w:rPr>
          <w:rFonts w:ascii="Arial" w:hAnsi="Arial" w:cs="Arial"/>
          <w:sz w:val="24"/>
          <w:szCs w:val="24"/>
        </w:rPr>
        <w:t>ПОСТАНОВЛЯЮ:</w:t>
      </w:r>
    </w:p>
    <w:p w:rsidR="007A017A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1. </w:t>
      </w:r>
      <w:r w:rsidR="003F0259" w:rsidRPr="00CB1825">
        <w:rPr>
          <w:rFonts w:ascii="Arial" w:hAnsi="Arial" w:cs="Arial"/>
          <w:szCs w:val="24"/>
        </w:rPr>
        <w:t xml:space="preserve">Приложение к постановлению Администрации города Шарыпово от 17.07.2014 № 175 «Об утверждении Порядка, методики </w:t>
      </w:r>
      <w:proofErr w:type="gramStart"/>
      <w:r w:rsidR="003F0259" w:rsidRPr="00CB1825">
        <w:rPr>
          <w:rFonts w:ascii="Arial" w:hAnsi="Arial" w:cs="Arial"/>
          <w:szCs w:val="24"/>
        </w:rPr>
        <w:t>оценки качества финансового менеджмента главных распорядителей средств городского</w:t>
      </w:r>
      <w:proofErr w:type="gramEnd"/>
      <w:r w:rsidR="003F0259" w:rsidRPr="00CB1825">
        <w:rPr>
          <w:rFonts w:ascii="Arial" w:hAnsi="Arial" w:cs="Arial"/>
          <w:szCs w:val="24"/>
        </w:rPr>
        <w:t xml:space="preserve"> бюджета» </w:t>
      </w:r>
      <w:r w:rsidR="00012AC0" w:rsidRPr="00CB1825">
        <w:rPr>
          <w:rFonts w:ascii="Arial" w:hAnsi="Arial" w:cs="Arial"/>
          <w:szCs w:val="24"/>
        </w:rPr>
        <w:t>изложить в новой редакции</w:t>
      </w:r>
      <w:r w:rsidRPr="00CB1825">
        <w:rPr>
          <w:rFonts w:ascii="Arial" w:hAnsi="Arial" w:cs="Arial"/>
          <w:szCs w:val="24"/>
        </w:rPr>
        <w:t xml:space="preserve"> согласно приложению</w:t>
      </w:r>
      <w:r w:rsidR="00012AC0" w:rsidRPr="00CB1825">
        <w:rPr>
          <w:rFonts w:ascii="Arial" w:hAnsi="Arial" w:cs="Arial"/>
          <w:szCs w:val="24"/>
        </w:rPr>
        <w:t xml:space="preserve"> к настоящему постановлению</w:t>
      </w:r>
      <w:r w:rsidRPr="00CB1825">
        <w:rPr>
          <w:rFonts w:ascii="Arial" w:hAnsi="Arial" w:cs="Arial"/>
          <w:szCs w:val="24"/>
        </w:rPr>
        <w:t>.</w:t>
      </w:r>
    </w:p>
    <w:p w:rsidR="007A017A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2. </w:t>
      </w:r>
      <w:proofErr w:type="gramStart"/>
      <w:r w:rsidR="007A017A" w:rsidRPr="00CB1825">
        <w:rPr>
          <w:rFonts w:ascii="Arial" w:hAnsi="Arial" w:cs="Arial"/>
          <w:szCs w:val="24"/>
        </w:rPr>
        <w:t>Контроль за</w:t>
      </w:r>
      <w:proofErr w:type="gramEnd"/>
      <w:r w:rsidR="007A017A" w:rsidRPr="00CB1825">
        <w:rPr>
          <w:rFonts w:ascii="Arial" w:hAnsi="Arial" w:cs="Arial"/>
          <w:szCs w:val="24"/>
        </w:rPr>
        <w:t xml:space="preserve"> исполнением постановления возложить на руководителя Финансового управления администрации города Шарыпово Гришину Е.А.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3. Постановление вступает в силу в день, следующий за днем его официального опубликования</w:t>
      </w:r>
      <w:r w:rsidR="007A017A" w:rsidRPr="00CB1825">
        <w:rPr>
          <w:rFonts w:ascii="Arial" w:hAnsi="Arial" w:cs="Arial"/>
          <w:szCs w:val="24"/>
        </w:rPr>
        <w:t xml:space="preserve"> в периодическом печатном издании «О</w:t>
      </w:r>
      <w:r w:rsidR="00E21CD0" w:rsidRPr="00CB1825">
        <w:rPr>
          <w:rFonts w:ascii="Arial" w:hAnsi="Arial" w:cs="Arial"/>
          <w:szCs w:val="24"/>
        </w:rPr>
        <w:t>фициальный вестник города Шарып</w:t>
      </w:r>
      <w:r w:rsidR="007A017A" w:rsidRPr="00CB1825">
        <w:rPr>
          <w:rFonts w:ascii="Arial" w:hAnsi="Arial" w:cs="Arial"/>
          <w:szCs w:val="24"/>
        </w:rPr>
        <w:t>ово».</w:t>
      </w:r>
    </w:p>
    <w:p w:rsidR="00A00980" w:rsidRPr="00CB1825" w:rsidRDefault="00A00980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2C7C7D" w:rsidRPr="00CB1825" w:rsidRDefault="002C7C7D" w:rsidP="007A017A">
      <w:pPr>
        <w:pStyle w:val="ConsPlusNormal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Временно </w:t>
      </w:r>
      <w:proofErr w:type="gramStart"/>
      <w:r w:rsidRPr="00CB1825">
        <w:rPr>
          <w:rFonts w:ascii="Arial" w:hAnsi="Arial" w:cs="Arial"/>
          <w:szCs w:val="24"/>
        </w:rPr>
        <w:t>исполняющий</w:t>
      </w:r>
      <w:proofErr w:type="gramEnd"/>
      <w:r w:rsidRPr="00CB1825">
        <w:rPr>
          <w:rFonts w:ascii="Arial" w:hAnsi="Arial" w:cs="Arial"/>
          <w:szCs w:val="24"/>
        </w:rPr>
        <w:t xml:space="preserve"> полномочия</w:t>
      </w:r>
    </w:p>
    <w:p w:rsidR="00A00980" w:rsidRPr="00CB1825" w:rsidRDefault="007A017A" w:rsidP="007A017A">
      <w:pPr>
        <w:pStyle w:val="ConsPlusNormal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Глав</w:t>
      </w:r>
      <w:r w:rsidR="002C7C7D" w:rsidRPr="00CB1825">
        <w:rPr>
          <w:rFonts w:ascii="Arial" w:hAnsi="Arial" w:cs="Arial"/>
          <w:szCs w:val="24"/>
        </w:rPr>
        <w:t>ы</w:t>
      </w:r>
      <w:r w:rsidRPr="00CB1825">
        <w:rPr>
          <w:rFonts w:ascii="Arial" w:hAnsi="Arial" w:cs="Arial"/>
          <w:szCs w:val="24"/>
        </w:rPr>
        <w:t xml:space="preserve"> города Шарыпово                                                                  </w:t>
      </w:r>
      <w:r w:rsidR="002C7C7D" w:rsidRPr="00CB1825">
        <w:rPr>
          <w:rFonts w:ascii="Arial" w:hAnsi="Arial" w:cs="Arial"/>
          <w:szCs w:val="24"/>
        </w:rPr>
        <w:t>А.С. Погожев</w:t>
      </w:r>
    </w:p>
    <w:p w:rsidR="00184C86" w:rsidRDefault="00184C86" w:rsidP="00EC5760">
      <w:pPr>
        <w:pStyle w:val="ConsPlusNormal"/>
        <w:ind w:left="5103"/>
        <w:rPr>
          <w:rFonts w:ascii="Arial" w:hAnsi="Arial" w:cs="Arial"/>
          <w:szCs w:val="24"/>
        </w:rPr>
      </w:pPr>
    </w:p>
    <w:p w:rsidR="00A00980" w:rsidRPr="00CB1825" w:rsidRDefault="00A00980" w:rsidP="00EC576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Приложение</w:t>
      </w:r>
    </w:p>
    <w:p w:rsidR="00A00980" w:rsidRPr="00CB1825" w:rsidRDefault="00A00980" w:rsidP="00EC576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к Постановлению</w:t>
      </w:r>
      <w:r w:rsidR="00EC5760" w:rsidRPr="00CB1825">
        <w:rPr>
          <w:rFonts w:ascii="Arial" w:hAnsi="Arial" w:cs="Arial"/>
          <w:szCs w:val="24"/>
        </w:rPr>
        <w:t xml:space="preserve"> </w:t>
      </w:r>
      <w:r w:rsidR="00012AC0" w:rsidRPr="00CB1825">
        <w:rPr>
          <w:rFonts w:ascii="Arial" w:hAnsi="Arial" w:cs="Arial"/>
          <w:szCs w:val="24"/>
        </w:rPr>
        <w:t>Администрации города Шарыпово</w:t>
      </w:r>
    </w:p>
    <w:p w:rsidR="00A00980" w:rsidRPr="00CB1825" w:rsidRDefault="00A00980" w:rsidP="00EC576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от </w:t>
      </w:r>
      <w:r w:rsidR="004C2FBB" w:rsidRPr="00CB1825">
        <w:rPr>
          <w:rFonts w:ascii="Arial" w:hAnsi="Arial" w:cs="Arial"/>
          <w:szCs w:val="24"/>
        </w:rPr>
        <w:t>24.03.2017</w:t>
      </w:r>
      <w:r w:rsidR="00012AC0" w:rsidRPr="00CB1825">
        <w:rPr>
          <w:rFonts w:ascii="Arial" w:hAnsi="Arial" w:cs="Arial"/>
          <w:szCs w:val="24"/>
        </w:rPr>
        <w:t xml:space="preserve"> № </w:t>
      </w:r>
      <w:r w:rsidR="004C2FBB" w:rsidRPr="00CB1825">
        <w:rPr>
          <w:rFonts w:ascii="Arial" w:hAnsi="Arial" w:cs="Arial"/>
          <w:szCs w:val="24"/>
        </w:rPr>
        <w:t>50</w:t>
      </w:r>
    </w:p>
    <w:p w:rsidR="00012AC0" w:rsidRPr="00CB1825" w:rsidRDefault="00012AC0">
      <w:pPr>
        <w:pStyle w:val="ConsPlusTitle"/>
        <w:jc w:val="center"/>
        <w:rPr>
          <w:rFonts w:ascii="Arial" w:hAnsi="Arial" w:cs="Arial"/>
          <w:szCs w:val="24"/>
        </w:rPr>
      </w:pPr>
      <w:bookmarkStart w:id="0" w:name="P35"/>
      <w:bookmarkEnd w:id="0"/>
    </w:p>
    <w:p w:rsidR="00A00980" w:rsidRPr="00CB1825" w:rsidRDefault="00A00980">
      <w:pPr>
        <w:pStyle w:val="ConsPlusTitle"/>
        <w:jc w:val="center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ПОРЯДОК,</w:t>
      </w:r>
      <w:r w:rsidR="00012AC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 xml:space="preserve">МЕТОДИКА </w:t>
      </w:r>
      <w:proofErr w:type="gramStart"/>
      <w:r w:rsidRPr="00CB1825">
        <w:rPr>
          <w:rFonts w:ascii="Arial" w:hAnsi="Arial" w:cs="Arial"/>
          <w:szCs w:val="24"/>
        </w:rPr>
        <w:t xml:space="preserve">ОЦЕНКИ КАЧЕСТВА ФИНАНСОВОГО МЕНЕДЖМЕНТА </w:t>
      </w:r>
      <w:r w:rsidR="00012AC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</w:t>
      </w:r>
      <w:r w:rsidR="00012AC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РАСПОРЯДИТЕЛЕЙ СРЕДСТВ БЮДЖЕТА</w:t>
      </w:r>
      <w:r w:rsidR="003A1014" w:rsidRPr="00CB1825">
        <w:rPr>
          <w:rFonts w:ascii="Arial" w:hAnsi="Arial" w:cs="Arial"/>
          <w:szCs w:val="24"/>
        </w:rPr>
        <w:t xml:space="preserve"> ГОРОДА</w:t>
      </w:r>
      <w:proofErr w:type="gramEnd"/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</w:p>
    <w:p w:rsidR="00012AC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1. </w:t>
      </w:r>
      <w:r w:rsidR="00012AC0" w:rsidRPr="00CB1825">
        <w:rPr>
          <w:rFonts w:ascii="Arial" w:hAnsi="Arial" w:cs="Arial"/>
          <w:szCs w:val="24"/>
        </w:rPr>
        <w:t xml:space="preserve">Настоящий порядок определяет организацию </w:t>
      </w:r>
      <w:proofErr w:type="gramStart"/>
      <w:r w:rsidR="00012AC0" w:rsidRPr="00CB1825">
        <w:rPr>
          <w:rFonts w:ascii="Arial" w:hAnsi="Arial" w:cs="Arial"/>
          <w:szCs w:val="24"/>
        </w:rPr>
        <w:t xml:space="preserve">проведения оценки качества финансового менеджмента </w:t>
      </w:r>
      <w:r w:rsidR="00E21CD0" w:rsidRPr="00CB1825">
        <w:rPr>
          <w:rFonts w:ascii="Arial" w:hAnsi="Arial" w:cs="Arial"/>
          <w:szCs w:val="24"/>
        </w:rPr>
        <w:t>главных распорядителей средств</w:t>
      </w:r>
      <w:r w:rsidR="00012AC0" w:rsidRPr="00CB1825">
        <w:rPr>
          <w:rFonts w:ascii="Arial" w:hAnsi="Arial" w:cs="Arial"/>
          <w:szCs w:val="24"/>
        </w:rPr>
        <w:t xml:space="preserve"> бюджета</w:t>
      </w:r>
      <w:proofErr w:type="gramEnd"/>
      <w:r w:rsidR="00E21CD0" w:rsidRPr="00CB1825">
        <w:rPr>
          <w:rFonts w:ascii="Arial" w:hAnsi="Arial" w:cs="Arial"/>
          <w:szCs w:val="24"/>
        </w:rPr>
        <w:t xml:space="preserve"> города</w:t>
      </w:r>
      <w:r w:rsidR="002C7C7D" w:rsidRPr="00CB1825">
        <w:rPr>
          <w:rFonts w:ascii="Arial" w:hAnsi="Arial" w:cs="Arial"/>
          <w:szCs w:val="24"/>
        </w:rPr>
        <w:t xml:space="preserve"> </w:t>
      </w:r>
      <w:r w:rsidR="00E21CD0" w:rsidRPr="00CB1825">
        <w:rPr>
          <w:rFonts w:ascii="Arial" w:hAnsi="Arial" w:cs="Arial"/>
          <w:szCs w:val="24"/>
        </w:rPr>
        <w:t>(далее - г</w:t>
      </w:r>
      <w:r w:rsidR="00012AC0" w:rsidRPr="00CB1825">
        <w:rPr>
          <w:rFonts w:ascii="Arial" w:hAnsi="Arial" w:cs="Arial"/>
          <w:szCs w:val="24"/>
        </w:rPr>
        <w:t>лавные распорядители).</w:t>
      </w:r>
    </w:p>
    <w:p w:rsidR="00A00980" w:rsidRPr="00CB1825" w:rsidRDefault="00012AC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2. </w:t>
      </w:r>
      <w:r w:rsidR="00A00980" w:rsidRPr="00CB1825">
        <w:rPr>
          <w:rFonts w:ascii="Arial" w:hAnsi="Arial" w:cs="Arial"/>
          <w:szCs w:val="24"/>
        </w:rPr>
        <w:t xml:space="preserve">Оценка качества финансового менеджмента </w:t>
      </w:r>
      <w:r w:rsidR="00E21CD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лавных распорядителей осуществляется </w:t>
      </w:r>
      <w:r w:rsidRPr="00CB1825">
        <w:rPr>
          <w:rFonts w:ascii="Arial" w:hAnsi="Arial" w:cs="Arial"/>
          <w:szCs w:val="24"/>
        </w:rPr>
        <w:t xml:space="preserve">Финансовым управлением администрации города Шарыпово </w:t>
      </w:r>
      <w:r w:rsidR="00A00980" w:rsidRPr="00CB1825">
        <w:rPr>
          <w:rFonts w:ascii="Arial" w:hAnsi="Arial" w:cs="Arial"/>
          <w:szCs w:val="24"/>
        </w:rPr>
        <w:t xml:space="preserve"> (далее </w:t>
      </w:r>
      <w:r w:rsidRPr="00CB1825">
        <w:rPr>
          <w:rFonts w:ascii="Arial" w:hAnsi="Arial" w:cs="Arial"/>
          <w:szCs w:val="24"/>
        </w:rPr>
        <w:t>–</w:t>
      </w:r>
      <w:r w:rsidR="00A0098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Финансовое управление</w:t>
      </w:r>
      <w:r w:rsidR="00A00980" w:rsidRPr="00CB1825">
        <w:rPr>
          <w:rFonts w:ascii="Arial" w:hAnsi="Arial" w:cs="Arial"/>
          <w:szCs w:val="24"/>
        </w:rPr>
        <w:t xml:space="preserve">) ежегодно в срок до 15 </w:t>
      </w:r>
      <w:r w:rsidRPr="00CB1825">
        <w:rPr>
          <w:rFonts w:ascii="Arial" w:hAnsi="Arial" w:cs="Arial"/>
          <w:szCs w:val="24"/>
        </w:rPr>
        <w:t>мая</w:t>
      </w:r>
      <w:r w:rsidR="00A00980" w:rsidRPr="00CB1825">
        <w:rPr>
          <w:rFonts w:ascii="Arial" w:hAnsi="Arial" w:cs="Arial"/>
          <w:szCs w:val="24"/>
        </w:rPr>
        <w:t xml:space="preserve"> года, следующего </w:t>
      </w:r>
      <w:proofErr w:type="gramStart"/>
      <w:r w:rsidR="00A00980" w:rsidRPr="00CB1825">
        <w:rPr>
          <w:rFonts w:ascii="Arial" w:hAnsi="Arial" w:cs="Arial"/>
          <w:szCs w:val="24"/>
        </w:rPr>
        <w:t>за</w:t>
      </w:r>
      <w:proofErr w:type="gramEnd"/>
      <w:r w:rsidR="00A00980" w:rsidRPr="00CB1825">
        <w:rPr>
          <w:rFonts w:ascii="Arial" w:hAnsi="Arial" w:cs="Arial"/>
          <w:szCs w:val="24"/>
        </w:rPr>
        <w:t xml:space="preserve"> отчетным.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Оценка качества финансового менеджмента не проводится для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распорядителей, которые были созданы либо реорганизованы в течение отчетного года.</w:t>
      </w:r>
    </w:p>
    <w:p w:rsidR="00A00980" w:rsidRPr="00CB1825" w:rsidRDefault="00012AC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3</w:t>
      </w:r>
      <w:r w:rsidR="00A00980" w:rsidRPr="00CB1825">
        <w:rPr>
          <w:rFonts w:ascii="Arial" w:hAnsi="Arial" w:cs="Arial"/>
          <w:szCs w:val="24"/>
        </w:rPr>
        <w:t xml:space="preserve">. Оценка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лавных распорядителей осуществляется на основании данных бюджетной отчетности, информации, представляемой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лавными распорядителями, и информации, имеющейся в </w:t>
      </w:r>
      <w:r w:rsidRPr="00CB1825">
        <w:rPr>
          <w:rFonts w:ascii="Arial" w:hAnsi="Arial" w:cs="Arial"/>
          <w:szCs w:val="24"/>
        </w:rPr>
        <w:lastRenderedPageBreak/>
        <w:t>Финансовом управлении</w:t>
      </w:r>
      <w:r w:rsidR="00A00980" w:rsidRPr="00CB1825">
        <w:rPr>
          <w:rFonts w:ascii="Arial" w:hAnsi="Arial" w:cs="Arial"/>
          <w:szCs w:val="24"/>
        </w:rPr>
        <w:t>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В случае если данные </w:t>
      </w:r>
      <w:r w:rsidR="00012AC0" w:rsidRPr="00CB1825">
        <w:rPr>
          <w:rFonts w:ascii="Arial" w:hAnsi="Arial" w:cs="Arial"/>
          <w:szCs w:val="24"/>
        </w:rPr>
        <w:t>Финансового управления</w:t>
      </w:r>
      <w:r w:rsidRPr="00CB1825">
        <w:rPr>
          <w:rFonts w:ascii="Arial" w:hAnsi="Arial" w:cs="Arial"/>
          <w:szCs w:val="24"/>
        </w:rPr>
        <w:t xml:space="preserve"> не совпадают с данными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распорядителей, при проведении оценки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 используются данные </w:t>
      </w:r>
      <w:r w:rsidR="00012AC0" w:rsidRPr="00CB1825">
        <w:rPr>
          <w:rFonts w:ascii="Arial" w:hAnsi="Arial" w:cs="Arial"/>
          <w:szCs w:val="24"/>
        </w:rPr>
        <w:t>Финансового управления</w:t>
      </w:r>
      <w:r w:rsidRPr="00CB1825">
        <w:rPr>
          <w:rFonts w:ascii="Arial" w:hAnsi="Arial" w:cs="Arial"/>
          <w:szCs w:val="24"/>
        </w:rPr>
        <w:t>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4</w:t>
      </w:r>
      <w:r w:rsidR="00A00980" w:rsidRPr="00CB1825">
        <w:rPr>
          <w:rFonts w:ascii="Arial" w:hAnsi="Arial" w:cs="Arial"/>
          <w:szCs w:val="24"/>
        </w:rPr>
        <w:t xml:space="preserve">. Главные распорядители представляют в </w:t>
      </w:r>
      <w:r w:rsidR="00012AC0" w:rsidRPr="00CB1825">
        <w:rPr>
          <w:rFonts w:ascii="Arial" w:hAnsi="Arial" w:cs="Arial"/>
          <w:szCs w:val="24"/>
        </w:rPr>
        <w:t>Финансовое управление информацию</w:t>
      </w:r>
      <w:r w:rsidR="00A00980" w:rsidRPr="00CB1825">
        <w:rPr>
          <w:rFonts w:ascii="Arial" w:hAnsi="Arial" w:cs="Arial"/>
          <w:szCs w:val="24"/>
        </w:rPr>
        <w:t>, необходимую для расчета оценки качества финансового менеджмента, указанную в приложении N 1</w:t>
      </w:r>
      <w:r w:rsidR="00012AC0" w:rsidRPr="00CB1825">
        <w:rPr>
          <w:rFonts w:ascii="Arial" w:hAnsi="Arial" w:cs="Arial"/>
          <w:szCs w:val="24"/>
        </w:rPr>
        <w:t xml:space="preserve"> к порядку</w:t>
      </w:r>
      <w:r w:rsidR="00A00980" w:rsidRPr="00CB1825">
        <w:rPr>
          <w:rFonts w:ascii="Arial" w:hAnsi="Arial" w:cs="Arial"/>
          <w:szCs w:val="24"/>
        </w:rPr>
        <w:t>, в срок до 1</w:t>
      </w:r>
      <w:r w:rsidR="00012AC0" w:rsidRPr="00CB1825">
        <w:rPr>
          <w:rFonts w:ascii="Arial" w:hAnsi="Arial" w:cs="Arial"/>
          <w:szCs w:val="24"/>
        </w:rPr>
        <w:t>5</w:t>
      </w:r>
      <w:r w:rsidR="00A00980" w:rsidRPr="00CB1825">
        <w:rPr>
          <w:rFonts w:ascii="Arial" w:hAnsi="Arial" w:cs="Arial"/>
          <w:szCs w:val="24"/>
        </w:rPr>
        <w:t xml:space="preserve"> </w:t>
      </w:r>
      <w:r w:rsidR="002C7C7D" w:rsidRPr="00CB1825">
        <w:rPr>
          <w:rFonts w:ascii="Arial" w:hAnsi="Arial" w:cs="Arial"/>
          <w:szCs w:val="24"/>
        </w:rPr>
        <w:t>апреля</w:t>
      </w:r>
      <w:r w:rsidR="00A00980" w:rsidRPr="00CB1825">
        <w:rPr>
          <w:rFonts w:ascii="Arial" w:hAnsi="Arial" w:cs="Arial"/>
          <w:szCs w:val="24"/>
        </w:rPr>
        <w:t xml:space="preserve"> года, следующего </w:t>
      </w:r>
      <w:proofErr w:type="gramStart"/>
      <w:r w:rsidR="00A00980" w:rsidRPr="00CB1825">
        <w:rPr>
          <w:rFonts w:ascii="Arial" w:hAnsi="Arial" w:cs="Arial"/>
          <w:szCs w:val="24"/>
        </w:rPr>
        <w:t>за</w:t>
      </w:r>
      <w:proofErr w:type="gramEnd"/>
      <w:r w:rsidR="00A00980" w:rsidRPr="00CB1825">
        <w:rPr>
          <w:rFonts w:ascii="Arial" w:hAnsi="Arial" w:cs="Arial"/>
          <w:szCs w:val="24"/>
        </w:rPr>
        <w:t xml:space="preserve"> отчетным.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5</w:t>
      </w:r>
      <w:r w:rsidR="00A00980" w:rsidRPr="00CB1825">
        <w:rPr>
          <w:rFonts w:ascii="Arial" w:hAnsi="Arial" w:cs="Arial"/>
          <w:szCs w:val="24"/>
        </w:rPr>
        <w:t xml:space="preserve">. На основании </w:t>
      </w:r>
      <w:proofErr w:type="gramStart"/>
      <w:r w:rsidR="00A00980" w:rsidRPr="00CB1825">
        <w:rPr>
          <w:rFonts w:ascii="Arial" w:hAnsi="Arial" w:cs="Arial"/>
          <w:szCs w:val="24"/>
        </w:rPr>
        <w:t xml:space="preserve">результатов оценки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лавных распорядителей</w:t>
      </w:r>
      <w:proofErr w:type="gramEnd"/>
      <w:r w:rsidR="00A0098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Финансовое управление</w:t>
      </w:r>
      <w:r w:rsidR="00A00980" w:rsidRPr="00CB1825">
        <w:rPr>
          <w:rFonts w:ascii="Arial" w:hAnsi="Arial" w:cs="Arial"/>
          <w:szCs w:val="24"/>
        </w:rPr>
        <w:t>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составляет и направляет на рассмотрение сводные результаты оценки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 </w:t>
      </w:r>
      <w:r w:rsidR="001A7737" w:rsidRPr="00CB1825">
        <w:rPr>
          <w:rFonts w:ascii="Arial" w:hAnsi="Arial" w:cs="Arial"/>
          <w:szCs w:val="24"/>
        </w:rPr>
        <w:t>Главе города Шарыпово</w:t>
      </w:r>
      <w:r w:rsidRPr="00CB1825">
        <w:rPr>
          <w:rFonts w:ascii="Arial" w:hAnsi="Arial" w:cs="Arial"/>
          <w:szCs w:val="24"/>
        </w:rPr>
        <w:t xml:space="preserve"> в течение 10 рабочих дней со дня проведения оценки качества финансового менеджмента;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составляет рейтинг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 и обеспечивает его размещение на </w:t>
      </w:r>
      <w:r w:rsidR="001A7737" w:rsidRPr="00CB1825">
        <w:rPr>
          <w:rFonts w:ascii="Arial" w:hAnsi="Arial" w:cs="Arial"/>
          <w:szCs w:val="24"/>
        </w:rPr>
        <w:t>официальном сайте Администрации города Шарыпово в сети Интернет</w:t>
      </w:r>
      <w:r w:rsidRPr="00CB1825">
        <w:rPr>
          <w:rFonts w:ascii="Arial" w:hAnsi="Arial" w:cs="Arial"/>
          <w:szCs w:val="24"/>
        </w:rPr>
        <w:t xml:space="preserve"> в течение 10 рабочих дней со дня </w:t>
      </w:r>
      <w:proofErr w:type="gramStart"/>
      <w:r w:rsidRPr="00CB1825">
        <w:rPr>
          <w:rFonts w:ascii="Arial" w:hAnsi="Arial" w:cs="Arial"/>
          <w:szCs w:val="24"/>
        </w:rPr>
        <w:t>рассмотрения сводных результатов оценки качества финансового м</w:t>
      </w:r>
      <w:r w:rsidR="00EC5760" w:rsidRPr="00CB1825">
        <w:rPr>
          <w:rFonts w:ascii="Arial" w:hAnsi="Arial" w:cs="Arial"/>
          <w:szCs w:val="24"/>
        </w:rPr>
        <w:t>енеджмента г</w:t>
      </w:r>
      <w:r w:rsidRPr="00CB1825">
        <w:rPr>
          <w:rFonts w:ascii="Arial" w:hAnsi="Arial" w:cs="Arial"/>
          <w:szCs w:val="24"/>
        </w:rPr>
        <w:t>лавных распорядителей</w:t>
      </w:r>
      <w:proofErr w:type="gramEnd"/>
      <w:r w:rsidRPr="00CB1825">
        <w:rPr>
          <w:rFonts w:ascii="Arial" w:hAnsi="Arial" w:cs="Arial"/>
          <w:szCs w:val="24"/>
        </w:rPr>
        <w:t xml:space="preserve"> </w:t>
      </w:r>
      <w:r w:rsidR="001A7737" w:rsidRPr="00CB1825">
        <w:rPr>
          <w:rFonts w:ascii="Arial" w:hAnsi="Arial" w:cs="Arial"/>
          <w:szCs w:val="24"/>
        </w:rPr>
        <w:t>Главой города Шарыпово</w:t>
      </w:r>
      <w:r w:rsidRPr="00CB1825">
        <w:rPr>
          <w:rFonts w:ascii="Arial" w:hAnsi="Arial" w:cs="Arial"/>
          <w:szCs w:val="24"/>
        </w:rPr>
        <w:t>;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5</w:t>
      </w:r>
      <w:r w:rsidR="00A00980" w:rsidRPr="00CB1825">
        <w:rPr>
          <w:rFonts w:ascii="Arial" w:hAnsi="Arial" w:cs="Arial"/>
          <w:szCs w:val="24"/>
        </w:rPr>
        <w:t xml:space="preserve">.1. Рейтинг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лавных распорядителей составляется </w:t>
      </w:r>
      <w:r w:rsidRPr="00CB1825">
        <w:rPr>
          <w:rFonts w:ascii="Arial" w:hAnsi="Arial" w:cs="Arial"/>
          <w:szCs w:val="24"/>
        </w:rPr>
        <w:t>Финансовым управлением</w:t>
      </w:r>
      <w:r w:rsidR="00A00980" w:rsidRPr="00CB1825">
        <w:rPr>
          <w:rFonts w:ascii="Arial" w:hAnsi="Arial" w:cs="Arial"/>
          <w:szCs w:val="24"/>
        </w:rPr>
        <w:t xml:space="preserve"> по двум группам: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1 группа -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лавные распорядители, имеющие подведомственные учреждения;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2 группа -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лавные распорядители, не имеющие подведомственных учреждений.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6</w:t>
      </w:r>
      <w:r w:rsidR="00A00980" w:rsidRPr="00CB1825">
        <w:rPr>
          <w:rFonts w:ascii="Arial" w:hAnsi="Arial" w:cs="Arial"/>
          <w:szCs w:val="24"/>
        </w:rPr>
        <w:t>. Оценка качества финансового менеджмента Главных распорядителей производится по</w:t>
      </w:r>
      <w:r w:rsidRPr="00CB1825">
        <w:rPr>
          <w:rFonts w:ascii="Arial" w:hAnsi="Arial" w:cs="Arial"/>
          <w:szCs w:val="24"/>
        </w:rPr>
        <w:t xml:space="preserve"> показателям,</w:t>
      </w:r>
      <w:r w:rsidR="00A00980" w:rsidRPr="00CB1825">
        <w:rPr>
          <w:rFonts w:ascii="Arial" w:hAnsi="Arial" w:cs="Arial"/>
          <w:szCs w:val="24"/>
        </w:rPr>
        <w:t xml:space="preserve"> указанным в приложении </w:t>
      </w:r>
      <w:r w:rsidRPr="00CB1825">
        <w:rPr>
          <w:rFonts w:ascii="Arial" w:hAnsi="Arial" w:cs="Arial"/>
          <w:szCs w:val="24"/>
        </w:rPr>
        <w:t>№</w:t>
      </w:r>
      <w:r w:rsidR="00A00980" w:rsidRPr="00CB1825">
        <w:rPr>
          <w:rFonts w:ascii="Arial" w:hAnsi="Arial" w:cs="Arial"/>
          <w:szCs w:val="24"/>
        </w:rPr>
        <w:t xml:space="preserve"> 2 (далее - Перечень показателей).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7</w:t>
      </w:r>
      <w:r w:rsidR="00A00980" w:rsidRPr="00CB1825">
        <w:rPr>
          <w:rFonts w:ascii="Arial" w:hAnsi="Arial" w:cs="Arial"/>
          <w:szCs w:val="24"/>
        </w:rPr>
        <w:t xml:space="preserve">. В целях </w:t>
      </w:r>
      <w:proofErr w:type="gramStart"/>
      <w:r w:rsidR="00A00980" w:rsidRPr="00CB1825">
        <w:rPr>
          <w:rFonts w:ascii="Arial" w:hAnsi="Arial" w:cs="Arial"/>
          <w:szCs w:val="24"/>
        </w:rPr>
        <w:t>проведения оценки качества финансового менеджмента Главных распорядителей</w:t>
      </w:r>
      <w:proofErr w:type="gramEnd"/>
      <w:r w:rsidR="00A00980" w:rsidRPr="00CB1825">
        <w:rPr>
          <w:rFonts w:ascii="Arial" w:hAnsi="Arial" w:cs="Arial"/>
          <w:szCs w:val="24"/>
        </w:rPr>
        <w:t xml:space="preserve"> выделяются следующие группы показателей: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оценка результатов исполнения бюджета</w:t>
      </w:r>
      <w:r w:rsidR="002C7C7D" w:rsidRPr="00CB1825">
        <w:rPr>
          <w:rFonts w:ascii="Arial" w:hAnsi="Arial" w:cs="Arial"/>
          <w:szCs w:val="24"/>
        </w:rPr>
        <w:t xml:space="preserve"> города</w:t>
      </w:r>
      <w:r w:rsidRPr="00CB1825">
        <w:rPr>
          <w:rFonts w:ascii="Arial" w:hAnsi="Arial" w:cs="Arial"/>
          <w:szCs w:val="24"/>
        </w:rPr>
        <w:t xml:space="preserve"> в части расходов;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оценка управления обязательствами в процессе исполнения бюджета</w:t>
      </w:r>
      <w:r w:rsidR="002C7C7D" w:rsidRPr="00CB1825">
        <w:rPr>
          <w:rFonts w:ascii="Arial" w:hAnsi="Arial" w:cs="Arial"/>
          <w:szCs w:val="24"/>
        </w:rPr>
        <w:t xml:space="preserve"> города</w:t>
      </w:r>
      <w:r w:rsidRPr="00CB1825">
        <w:rPr>
          <w:rFonts w:ascii="Arial" w:hAnsi="Arial" w:cs="Arial"/>
          <w:szCs w:val="24"/>
        </w:rPr>
        <w:t>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оценка состояния учета и отчетности;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оценка организации финансового контроля;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оценка исполнения судебных актов;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оценка финансово-экономической деятельности подведомственных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лавному распорядителю учреждений.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8</w:t>
      </w:r>
      <w:r w:rsidR="00A00980" w:rsidRPr="00CB1825">
        <w:rPr>
          <w:rFonts w:ascii="Arial" w:hAnsi="Arial" w:cs="Arial"/>
          <w:szCs w:val="24"/>
        </w:rPr>
        <w:t xml:space="preserve">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</w:t>
      </w:r>
      <w:r w:rsidR="00A30399" w:rsidRPr="00CB1825">
        <w:rPr>
          <w:rFonts w:ascii="Arial" w:hAnsi="Arial" w:cs="Arial"/>
          <w:szCs w:val="24"/>
        </w:rPr>
        <w:t>9</w:t>
      </w:r>
      <w:r w:rsidR="007944FD" w:rsidRPr="00CB1825">
        <w:rPr>
          <w:rFonts w:ascii="Arial" w:hAnsi="Arial" w:cs="Arial"/>
          <w:szCs w:val="24"/>
        </w:rPr>
        <w:t>0</w:t>
      </w:r>
      <w:r w:rsidR="00A00980" w:rsidRPr="00CB1825">
        <w:rPr>
          <w:rFonts w:ascii="Arial" w:hAnsi="Arial" w:cs="Arial"/>
          <w:szCs w:val="24"/>
        </w:rPr>
        <w:t xml:space="preserve"> баллам.</w:t>
      </w:r>
    </w:p>
    <w:p w:rsidR="00F02770" w:rsidRPr="00CB1825" w:rsidRDefault="00F0277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Сводный рейтинг, ранжированный по убыванию оценок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распорядителей, составляется </w:t>
      </w:r>
      <w:r w:rsidR="00554E95" w:rsidRPr="00CB1825">
        <w:rPr>
          <w:rFonts w:ascii="Arial" w:hAnsi="Arial" w:cs="Arial"/>
          <w:szCs w:val="24"/>
        </w:rPr>
        <w:t xml:space="preserve">по форме согласно </w:t>
      </w:r>
      <w:r w:rsidR="002C7C7D" w:rsidRPr="00CB1825">
        <w:rPr>
          <w:rFonts w:ascii="Arial" w:hAnsi="Arial" w:cs="Arial"/>
          <w:szCs w:val="24"/>
        </w:rPr>
        <w:t>п</w:t>
      </w:r>
      <w:r w:rsidR="00554E95" w:rsidRPr="00CB1825">
        <w:rPr>
          <w:rFonts w:ascii="Arial" w:hAnsi="Arial" w:cs="Arial"/>
          <w:szCs w:val="24"/>
        </w:rPr>
        <w:t>риложению № 4</w:t>
      </w:r>
      <w:r w:rsidRPr="00CB1825">
        <w:rPr>
          <w:rFonts w:ascii="Arial" w:hAnsi="Arial" w:cs="Arial"/>
          <w:szCs w:val="24"/>
        </w:rPr>
        <w:t xml:space="preserve"> к </w:t>
      </w:r>
      <w:r w:rsidR="00554E95" w:rsidRPr="00CB1825">
        <w:rPr>
          <w:rFonts w:ascii="Arial" w:hAnsi="Arial" w:cs="Arial"/>
          <w:szCs w:val="24"/>
        </w:rPr>
        <w:t>порядку.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9</w:t>
      </w:r>
      <w:r w:rsidR="00A00980" w:rsidRPr="00CB1825">
        <w:rPr>
          <w:rFonts w:ascii="Arial" w:hAnsi="Arial" w:cs="Arial"/>
          <w:szCs w:val="24"/>
        </w:rPr>
        <w:t>. Значение оценки по каждому из показателей рассчитывается в следующем порядке: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определяется значение показателя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 в соответствии с графой 2</w:t>
      </w:r>
      <w:r w:rsidR="008C2092" w:rsidRPr="00CB1825">
        <w:rPr>
          <w:rFonts w:ascii="Arial" w:hAnsi="Arial" w:cs="Arial"/>
          <w:szCs w:val="24"/>
        </w:rPr>
        <w:t xml:space="preserve"> </w:t>
      </w:r>
      <w:r w:rsidR="003B4669" w:rsidRPr="00CB1825">
        <w:rPr>
          <w:rFonts w:ascii="Arial" w:hAnsi="Arial" w:cs="Arial"/>
          <w:szCs w:val="24"/>
        </w:rPr>
        <w:t>Перечня</w:t>
      </w:r>
      <w:r w:rsidR="008C2092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показателей;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на основании </w:t>
      </w:r>
      <w:proofErr w:type="gramStart"/>
      <w:r w:rsidRPr="00CB1825">
        <w:rPr>
          <w:rFonts w:ascii="Arial" w:hAnsi="Arial" w:cs="Arial"/>
          <w:szCs w:val="24"/>
        </w:rPr>
        <w:t xml:space="preserve">значения показателя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</w:t>
      </w:r>
      <w:proofErr w:type="gramEnd"/>
      <w:r w:rsidRPr="00CB1825">
        <w:rPr>
          <w:rFonts w:ascii="Arial" w:hAnsi="Arial" w:cs="Arial"/>
          <w:szCs w:val="24"/>
        </w:rPr>
        <w:t xml:space="preserve"> определяется балл в соответствии с графой 4</w:t>
      </w:r>
      <w:r w:rsidR="009D45E8" w:rsidRPr="00CB1825">
        <w:rPr>
          <w:rFonts w:ascii="Arial" w:hAnsi="Arial" w:cs="Arial"/>
          <w:szCs w:val="24"/>
        </w:rPr>
        <w:t xml:space="preserve"> Перечня </w:t>
      </w:r>
      <w:r w:rsidRPr="00CB1825">
        <w:rPr>
          <w:rFonts w:ascii="Arial" w:hAnsi="Arial" w:cs="Arial"/>
          <w:szCs w:val="24"/>
        </w:rPr>
        <w:t>показателей.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" w:name="P76"/>
      <w:bookmarkEnd w:id="1"/>
      <w:r w:rsidRPr="00CB1825">
        <w:rPr>
          <w:rFonts w:ascii="Arial" w:hAnsi="Arial" w:cs="Arial"/>
          <w:szCs w:val="24"/>
        </w:rPr>
        <w:lastRenderedPageBreak/>
        <w:t>10</w:t>
      </w:r>
      <w:r w:rsidR="00A00980" w:rsidRPr="00CB1825">
        <w:rPr>
          <w:rFonts w:ascii="Arial" w:hAnsi="Arial" w:cs="Arial"/>
          <w:szCs w:val="24"/>
        </w:rPr>
        <w:t xml:space="preserve">. Расчет суммарной оценки качества финансового менеджмента (КФМ) каждого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лавного распорядителя осуществляется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КФМ = SUM </w:t>
      </w:r>
      <w:proofErr w:type="spellStart"/>
      <w:r w:rsidRPr="00CB1825">
        <w:rPr>
          <w:rFonts w:ascii="Arial" w:hAnsi="Arial" w:cs="Arial"/>
          <w:szCs w:val="24"/>
        </w:rPr>
        <w:t>Bi</w:t>
      </w:r>
      <w:proofErr w:type="spellEnd"/>
      <w:r w:rsidRPr="00CB1825">
        <w:rPr>
          <w:rFonts w:ascii="Arial" w:hAnsi="Arial" w:cs="Arial"/>
          <w:szCs w:val="24"/>
        </w:rPr>
        <w:t>,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spellStart"/>
      <w:r w:rsidRPr="00CB1825">
        <w:rPr>
          <w:rFonts w:ascii="Arial" w:hAnsi="Arial" w:cs="Arial"/>
          <w:szCs w:val="24"/>
        </w:rPr>
        <w:t>Bi</w:t>
      </w:r>
      <w:proofErr w:type="spellEnd"/>
      <w:r w:rsidRPr="00CB1825">
        <w:rPr>
          <w:rFonts w:ascii="Arial" w:hAnsi="Arial" w:cs="Arial"/>
          <w:szCs w:val="24"/>
        </w:rPr>
        <w:t xml:space="preserve"> - итоговое значение оценки по i-</w:t>
      </w:r>
      <w:proofErr w:type="spellStart"/>
      <w:r w:rsidRPr="00CB1825">
        <w:rPr>
          <w:rFonts w:ascii="Arial" w:hAnsi="Arial" w:cs="Arial"/>
          <w:szCs w:val="24"/>
        </w:rPr>
        <w:t>му</w:t>
      </w:r>
      <w:proofErr w:type="spellEnd"/>
      <w:r w:rsidRPr="00CB1825">
        <w:rPr>
          <w:rFonts w:ascii="Arial" w:hAnsi="Arial" w:cs="Arial"/>
          <w:szCs w:val="24"/>
        </w:rPr>
        <w:t xml:space="preserve"> направлению.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" w:name="P82"/>
      <w:bookmarkEnd w:id="2"/>
      <w:r w:rsidRPr="00CB1825">
        <w:rPr>
          <w:rFonts w:ascii="Arial" w:hAnsi="Arial" w:cs="Arial"/>
          <w:szCs w:val="24"/>
        </w:rPr>
        <w:t>11</w:t>
      </w:r>
      <w:r w:rsidR="00A00980" w:rsidRPr="00CB1825">
        <w:rPr>
          <w:rFonts w:ascii="Arial" w:hAnsi="Arial" w:cs="Arial"/>
          <w:szCs w:val="24"/>
        </w:rPr>
        <w:t>. Итоговое значение оценки по i-</w:t>
      </w:r>
      <w:proofErr w:type="spellStart"/>
      <w:r w:rsidR="00A00980" w:rsidRPr="00CB1825">
        <w:rPr>
          <w:rFonts w:ascii="Arial" w:hAnsi="Arial" w:cs="Arial"/>
          <w:szCs w:val="24"/>
        </w:rPr>
        <w:t>му</w:t>
      </w:r>
      <w:proofErr w:type="spellEnd"/>
      <w:r w:rsidR="00A00980" w:rsidRPr="00CB1825">
        <w:rPr>
          <w:rFonts w:ascii="Arial" w:hAnsi="Arial" w:cs="Arial"/>
          <w:szCs w:val="24"/>
        </w:rPr>
        <w:t xml:space="preserve"> направлению (</w:t>
      </w:r>
      <w:proofErr w:type="spellStart"/>
      <w:r w:rsidR="00A00980" w:rsidRPr="00CB1825">
        <w:rPr>
          <w:rFonts w:ascii="Arial" w:hAnsi="Arial" w:cs="Arial"/>
          <w:szCs w:val="24"/>
        </w:rPr>
        <w:t>Bi</w:t>
      </w:r>
      <w:proofErr w:type="spellEnd"/>
      <w:r w:rsidR="00A00980" w:rsidRPr="00CB1825">
        <w:rPr>
          <w:rFonts w:ascii="Arial" w:hAnsi="Arial" w:cs="Arial"/>
          <w:szCs w:val="24"/>
        </w:rPr>
        <w:t>) рассчитывается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spellStart"/>
      <w:r w:rsidRPr="00CB1825">
        <w:rPr>
          <w:rFonts w:ascii="Arial" w:hAnsi="Arial" w:cs="Arial"/>
          <w:szCs w:val="24"/>
        </w:rPr>
        <w:t>Bi</w:t>
      </w:r>
      <w:proofErr w:type="spellEnd"/>
      <w:r w:rsidRPr="00CB1825">
        <w:rPr>
          <w:rFonts w:ascii="Arial" w:hAnsi="Arial" w:cs="Arial"/>
          <w:szCs w:val="24"/>
        </w:rPr>
        <w:t xml:space="preserve"> = SUM </w:t>
      </w:r>
      <w:proofErr w:type="spellStart"/>
      <w:r w:rsidRPr="00CB1825">
        <w:rPr>
          <w:rFonts w:ascii="Arial" w:hAnsi="Arial" w:cs="Arial"/>
          <w:szCs w:val="24"/>
        </w:rPr>
        <w:t>Kij</w:t>
      </w:r>
      <w:proofErr w:type="spellEnd"/>
      <w:r w:rsidRPr="00CB1825">
        <w:rPr>
          <w:rFonts w:ascii="Arial" w:hAnsi="Arial" w:cs="Arial"/>
          <w:szCs w:val="24"/>
        </w:rPr>
        <w:t>,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spellStart"/>
      <w:r w:rsidRPr="00CB1825">
        <w:rPr>
          <w:rFonts w:ascii="Arial" w:hAnsi="Arial" w:cs="Arial"/>
          <w:szCs w:val="24"/>
        </w:rPr>
        <w:t>Kij</w:t>
      </w:r>
      <w:proofErr w:type="spellEnd"/>
      <w:r w:rsidRPr="00CB1825">
        <w:rPr>
          <w:rFonts w:ascii="Arial" w:hAnsi="Arial" w:cs="Arial"/>
          <w:szCs w:val="24"/>
        </w:rPr>
        <w:t xml:space="preserve"> - значение оценки j-</w:t>
      </w:r>
      <w:proofErr w:type="spellStart"/>
      <w:r w:rsidRPr="00CB1825">
        <w:rPr>
          <w:rFonts w:ascii="Arial" w:hAnsi="Arial" w:cs="Arial"/>
          <w:szCs w:val="24"/>
        </w:rPr>
        <w:t>го</w:t>
      </w:r>
      <w:proofErr w:type="spellEnd"/>
      <w:r w:rsidRPr="00CB1825">
        <w:rPr>
          <w:rFonts w:ascii="Arial" w:hAnsi="Arial" w:cs="Arial"/>
          <w:szCs w:val="24"/>
        </w:rPr>
        <w:t xml:space="preserve"> показателя по i-</w:t>
      </w:r>
      <w:proofErr w:type="spellStart"/>
      <w:r w:rsidRPr="00CB1825">
        <w:rPr>
          <w:rFonts w:ascii="Arial" w:hAnsi="Arial" w:cs="Arial"/>
          <w:szCs w:val="24"/>
        </w:rPr>
        <w:t>му</w:t>
      </w:r>
      <w:proofErr w:type="spellEnd"/>
      <w:r w:rsidRPr="00CB1825">
        <w:rPr>
          <w:rFonts w:ascii="Arial" w:hAnsi="Arial" w:cs="Arial"/>
          <w:szCs w:val="24"/>
        </w:rPr>
        <w:t xml:space="preserve"> направлению.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</w:t>
      </w:r>
      <w:r w:rsidR="001A7737" w:rsidRPr="00CB1825">
        <w:rPr>
          <w:rFonts w:ascii="Arial" w:hAnsi="Arial" w:cs="Arial"/>
          <w:szCs w:val="24"/>
        </w:rPr>
        <w:t>2</w:t>
      </w:r>
      <w:r w:rsidRPr="00CB1825">
        <w:rPr>
          <w:rFonts w:ascii="Arial" w:hAnsi="Arial" w:cs="Arial"/>
          <w:szCs w:val="24"/>
        </w:rPr>
        <w:t xml:space="preserve">. На основании </w:t>
      </w:r>
      <w:proofErr w:type="gramStart"/>
      <w:r w:rsidRPr="00CB1825">
        <w:rPr>
          <w:rFonts w:ascii="Arial" w:hAnsi="Arial" w:cs="Arial"/>
          <w:szCs w:val="24"/>
        </w:rPr>
        <w:t xml:space="preserve">результатов оценки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</w:t>
      </w:r>
      <w:proofErr w:type="gramEnd"/>
      <w:r w:rsidRPr="00CB1825">
        <w:rPr>
          <w:rFonts w:ascii="Arial" w:hAnsi="Arial" w:cs="Arial"/>
          <w:szCs w:val="24"/>
        </w:rPr>
        <w:t xml:space="preserve"> </w:t>
      </w:r>
      <w:r w:rsidR="009D45E8" w:rsidRPr="00CB1825">
        <w:rPr>
          <w:rFonts w:ascii="Arial" w:hAnsi="Arial" w:cs="Arial"/>
          <w:szCs w:val="24"/>
        </w:rPr>
        <w:t>Финансовым управлением</w:t>
      </w:r>
      <w:r w:rsidRPr="00CB1825">
        <w:rPr>
          <w:rFonts w:ascii="Arial" w:hAnsi="Arial" w:cs="Arial"/>
          <w:szCs w:val="24"/>
        </w:rPr>
        <w:t xml:space="preserve"> проводится анализ качества финансового менеджмента: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по уровню оценок, полученных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лавными распорядителями по каждому из показателей;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по суммарной оценке, полученной каждым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лавным распорядителем по применимым к нему показателям;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по средней оценке уровня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13</w:t>
      </w:r>
      <w:r w:rsidR="00A00980" w:rsidRPr="00CB1825">
        <w:rPr>
          <w:rFonts w:ascii="Arial" w:hAnsi="Arial" w:cs="Arial"/>
          <w:szCs w:val="24"/>
        </w:rPr>
        <w:t xml:space="preserve">. При анализе качества финансового менеджмента по уровню оценок, полученных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лавными распорядителями по каждому из показателей: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производится расчет среднего значения оценки, полученной всеми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лавными распорядителями по каждому из показателей;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определяются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лавные распорядители, имеющие по оцениваемому показателю неудовлетворительные результаты.</w:t>
      </w:r>
    </w:p>
    <w:p w:rsidR="00A00980" w:rsidRPr="00CB1825" w:rsidRDefault="001A7737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14</w:t>
      </w:r>
      <w:r w:rsidR="00A00980" w:rsidRPr="00CB1825">
        <w:rPr>
          <w:rFonts w:ascii="Arial" w:hAnsi="Arial" w:cs="Arial"/>
          <w:szCs w:val="24"/>
        </w:rPr>
        <w:t>. Расчет среднего значения оценки по каждому из показателей (</w:t>
      </w:r>
      <w:proofErr w:type="spellStart"/>
      <w:r w:rsidR="00A00980" w:rsidRPr="00CB1825">
        <w:rPr>
          <w:rFonts w:ascii="Arial" w:hAnsi="Arial" w:cs="Arial"/>
          <w:szCs w:val="24"/>
        </w:rPr>
        <w:t>SPj</w:t>
      </w:r>
      <w:proofErr w:type="spellEnd"/>
      <w:r w:rsidR="00A00980" w:rsidRPr="00CB1825">
        <w:rPr>
          <w:rFonts w:ascii="Arial" w:hAnsi="Arial" w:cs="Arial"/>
          <w:szCs w:val="24"/>
        </w:rPr>
        <w:t>) производится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184C86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position w:val="-24"/>
          <w:szCs w:val="24"/>
        </w:rPr>
        <w:pict>
          <v:shape id="_x0000_i1026" style="width:86.4pt;height:40.8pt" coordsize="" o:spt="100" adj="0,,0" path="" filled="f" stroked="f">
            <v:stroke joinstyle="miter"/>
            <v:imagedata r:id="rId7" o:title="base_23675_170621_5"/>
            <v:formulas/>
            <v:path o:connecttype="segments"/>
          </v:shape>
        </w:pic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spellStart"/>
      <w:r w:rsidRPr="00CB1825">
        <w:rPr>
          <w:rFonts w:ascii="Arial" w:hAnsi="Arial" w:cs="Arial"/>
          <w:szCs w:val="24"/>
        </w:rPr>
        <w:t>Kjn</w:t>
      </w:r>
      <w:proofErr w:type="spellEnd"/>
      <w:r w:rsidRPr="00CB1825">
        <w:rPr>
          <w:rFonts w:ascii="Arial" w:hAnsi="Arial" w:cs="Arial"/>
          <w:szCs w:val="24"/>
        </w:rPr>
        <w:t xml:space="preserve"> - значение оценки j-</w:t>
      </w:r>
      <w:proofErr w:type="spellStart"/>
      <w:r w:rsidRPr="00CB1825">
        <w:rPr>
          <w:rFonts w:ascii="Arial" w:hAnsi="Arial" w:cs="Arial"/>
          <w:szCs w:val="24"/>
        </w:rPr>
        <w:t>го</w:t>
      </w:r>
      <w:proofErr w:type="spellEnd"/>
      <w:r w:rsidRPr="00CB1825">
        <w:rPr>
          <w:rFonts w:ascii="Arial" w:hAnsi="Arial" w:cs="Arial"/>
          <w:szCs w:val="24"/>
        </w:rPr>
        <w:t xml:space="preserve"> показателя по n-</w:t>
      </w:r>
      <w:proofErr w:type="spellStart"/>
      <w:r w:rsidRPr="00CB1825">
        <w:rPr>
          <w:rFonts w:ascii="Arial" w:hAnsi="Arial" w:cs="Arial"/>
          <w:szCs w:val="24"/>
        </w:rPr>
        <w:t>му</w:t>
      </w:r>
      <w:proofErr w:type="spellEnd"/>
      <w:r w:rsidRPr="00CB1825">
        <w:rPr>
          <w:rFonts w:ascii="Arial" w:hAnsi="Arial" w:cs="Arial"/>
          <w:szCs w:val="24"/>
        </w:rPr>
        <w:t xml:space="preserve">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лавному распорядителю;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n - общее количество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распорядителей, к которым применим данный показатель.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</w:t>
      </w:r>
      <w:r w:rsidR="001A7737" w:rsidRPr="00CB1825">
        <w:rPr>
          <w:rFonts w:ascii="Arial" w:hAnsi="Arial" w:cs="Arial"/>
          <w:szCs w:val="24"/>
        </w:rPr>
        <w:t>5</w:t>
      </w:r>
      <w:r w:rsidRPr="00CB1825">
        <w:rPr>
          <w:rFonts w:ascii="Arial" w:hAnsi="Arial" w:cs="Arial"/>
          <w:szCs w:val="24"/>
        </w:rPr>
        <w:t xml:space="preserve">. Оценка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лавного распорядителя по оцениваемому показателю считается неудовлетворительной в одном из следующих случаев: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если среднее значение оценки всех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 (</w:t>
      </w:r>
      <w:proofErr w:type="spellStart"/>
      <w:r w:rsidRPr="00CB1825">
        <w:rPr>
          <w:rFonts w:ascii="Arial" w:hAnsi="Arial" w:cs="Arial"/>
          <w:szCs w:val="24"/>
        </w:rPr>
        <w:t>SPj</w:t>
      </w:r>
      <w:proofErr w:type="spellEnd"/>
      <w:r w:rsidRPr="00CB1825">
        <w:rPr>
          <w:rFonts w:ascii="Arial" w:hAnsi="Arial" w:cs="Arial"/>
          <w:szCs w:val="24"/>
        </w:rPr>
        <w:t xml:space="preserve">) больше 3 баллов, при этом индивидуальная оценка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лавного распорядителя по показателю ниже среднего значения оценки всех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 (</w:t>
      </w:r>
      <w:proofErr w:type="spellStart"/>
      <w:r w:rsidRPr="00CB1825">
        <w:rPr>
          <w:rFonts w:ascii="Arial" w:hAnsi="Arial" w:cs="Arial"/>
          <w:szCs w:val="24"/>
        </w:rPr>
        <w:t>SPj</w:t>
      </w:r>
      <w:proofErr w:type="spellEnd"/>
      <w:r w:rsidRPr="00CB1825">
        <w:rPr>
          <w:rFonts w:ascii="Arial" w:hAnsi="Arial" w:cs="Arial"/>
          <w:szCs w:val="24"/>
        </w:rPr>
        <w:t>) по показателю;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если среднее значение оценки всех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 (</w:t>
      </w:r>
      <w:proofErr w:type="spellStart"/>
      <w:r w:rsidRPr="00CB1825">
        <w:rPr>
          <w:rFonts w:ascii="Arial" w:hAnsi="Arial" w:cs="Arial"/>
          <w:szCs w:val="24"/>
        </w:rPr>
        <w:t>SPj</w:t>
      </w:r>
      <w:proofErr w:type="spellEnd"/>
      <w:r w:rsidRPr="00CB1825">
        <w:rPr>
          <w:rFonts w:ascii="Arial" w:hAnsi="Arial" w:cs="Arial"/>
          <w:szCs w:val="24"/>
        </w:rPr>
        <w:t xml:space="preserve">) меньше 3 баллов и индивидуальная оценка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лавного распорядителя по показателю ниже 3 баллов.</w:t>
      </w:r>
    </w:p>
    <w:p w:rsidR="009D45E8" w:rsidRPr="00CB1825" w:rsidRDefault="009D45E8" w:rsidP="00CB1825">
      <w:pPr>
        <w:pStyle w:val="ConsPlusNormal"/>
        <w:tabs>
          <w:tab w:val="left" w:pos="0"/>
          <w:tab w:val="left" w:pos="540"/>
        </w:tabs>
        <w:suppressAutoHyphens/>
        <w:autoSpaceDE/>
        <w:autoSpaceDN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ab/>
      </w:r>
      <w:r w:rsidR="00A00980" w:rsidRPr="00CB1825">
        <w:rPr>
          <w:rFonts w:ascii="Arial" w:hAnsi="Arial" w:cs="Arial"/>
          <w:szCs w:val="24"/>
        </w:rPr>
        <w:t>1</w:t>
      </w:r>
      <w:r w:rsidRPr="00CB1825">
        <w:rPr>
          <w:rFonts w:ascii="Arial" w:hAnsi="Arial" w:cs="Arial"/>
          <w:szCs w:val="24"/>
        </w:rPr>
        <w:t>6</w:t>
      </w:r>
      <w:r w:rsidR="00A00980" w:rsidRPr="00CB1825">
        <w:rPr>
          <w:rFonts w:ascii="Arial" w:hAnsi="Arial" w:cs="Arial"/>
          <w:szCs w:val="24"/>
        </w:rPr>
        <w:t xml:space="preserve">. </w:t>
      </w:r>
      <w:r w:rsidRPr="00CB1825">
        <w:rPr>
          <w:rFonts w:ascii="Arial" w:hAnsi="Arial" w:cs="Arial"/>
          <w:szCs w:val="24"/>
        </w:rPr>
        <w:t xml:space="preserve">Результаты анализа качества финансового менеджмента по уровню оценок, полученных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лавными распорядителями по каждому из показателей, представляются по форме, приведенной в Приложении № 3 к </w:t>
      </w:r>
      <w:r w:rsidRPr="00CB1825">
        <w:rPr>
          <w:rFonts w:ascii="Arial" w:hAnsi="Arial" w:cs="Arial"/>
          <w:szCs w:val="24"/>
        </w:rPr>
        <w:lastRenderedPageBreak/>
        <w:t>Порядку:</w:t>
      </w:r>
    </w:p>
    <w:p w:rsidR="00A00980" w:rsidRPr="00CB1825" w:rsidRDefault="009D45E8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17. </w:t>
      </w:r>
      <w:r w:rsidR="00A00980" w:rsidRPr="00CB1825">
        <w:rPr>
          <w:rFonts w:ascii="Arial" w:hAnsi="Arial" w:cs="Arial"/>
          <w:szCs w:val="24"/>
        </w:rPr>
        <w:t xml:space="preserve">Анализ качества финансового менеджмента по совокупности оценок, полученных каждым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лавным распорядителем по применимым к нему показателям, производится на основании </w:t>
      </w:r>
      <w:proofErr w:type="gramStart"/>
      <w:r w:rsidR="00A00980" w:rsidRPr="00CB1825">
        <w:rPr>
          <w:rFonts w:ascii="Arial" w:hAnsi="Arial" w:cs="Arial"/>
          <w:szCs w:val="24"/>
        </w:rPr>
        <w:t xml:space="preserve">сопоставления суммарной оценки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лавных распорядителей</w:t>
      </w:r>
      <w:proofErr w:type="gramEnd"/>
      <w:r w:rsidR="00A00980" w:rsidRPr="00CB1825">
        <w:rPr>
          <w:rFonts w:ascii="Arial" w:hAnsi="Arial" w:cs="Arial"/>
          <w:szCs w:val="24"/>
        </w:rPr>
        <w:t xml:space="preserve"> и максимально возможной оценки, которую может получить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лавный распорядитель за качество финансового менеджмента.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</w:t>
      </w:r>
      <w:r w:rsidR="009D45E8" w:rsidRPr="00CB1825">
        <w:rPr>
          <w:rFonts w:ascii="Arial" w:hAnsi="Arial" w:cs="Arial"/>
          <w:szCs w:val="24"/>
        </w:rPr>
        <w:t>8</w:t>
      </w:r>
      <w:r w:rsidRPr="00CB1825">
        <w:rPr>
          <w:rFonts w:ascii="Arial" w:hAnsi="Arial" w:cs="Arial"/>
          <w:szCs w:val="24"/>
        </w:rPr>
        <w:t xml:space="preserve">. Максимально возможная оценка, которую может получить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лавный распорядитель за качество финансового менеджмента, рассчитывается по формулам, указанным в</w:t>
      </w:r>
      <w:r w:rsidR="00A52954" w:rsidRPr="00CB1825">
        <w:rPr>
          <w:rFonts w:ascii="Arial" w:hAnsi="Arial" w:cs="Arial"/>
          <w:szCs w:val="24"/>
        </w:rPr>
        <w:t xml:space="preserve"> пунктах 10, 11,</w:t>
      </w:r>
      <w:r w:rsidRPr="00CB1825">
        <w:rPr>
          <w:rFonts w:ascii="Arial" w:hAnsi="Arial" w:cs="Arial"/>
          <w:szCs w:val="24"/>
        </w:rPr>
        <w:t xml:space="preserve"> </w:t>
      </w:r>
      <w:hyperlink w:anchor="P76" w:history="1"/>
      <w:r w:rsidRPr="00CB1825">
        <w:rPr>
          <w:rFonts w:ascii="Arial" w:hAnsi="Arial" w:cs="Arial"/>
          <w:szCs w:val="24"/>
        </w:rPr>
        <w:t xml:space="preserve"> путем подстановки в них значения 5 баллов для применимых к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лавному распорядителю показателей (вместо фактически полученных оценок) и значения 0 баллов для неприменимых к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лавному распорядителю показателей.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1</w:t>
      </w:r>
      <w:r w:rsidR="009D45E8" w:rsidRPr="00CB1825">
        <w:rPr>
          <w:rFonts w:ascii="Arial" w:hAnsi="Arial" w:cs="Arial"/>
          <w:szCs w:val="24"/>
        </w:rPr>
        <w:t>9</w:t>
      </w:r>
      <w:r w:rsidRPr="00CB1825">
        <w:rPr>
          <w:rFonts w:ascii="Arial" w:hAnsi="Arial" w:cs="Arial"/>
          <w:szCs w:val="24"/>
        </w:rPr>
        <w:t xml:space="preserve">. Уровень качества финансового менеджмента (Q) по совокупности оценок, полученных каждым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лавным распорядителем по применимым к нему показателям, рассчитывается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184C86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pict>
          <v:group id="_x0000_s1029" editas="canvas" style="width:1in;height:42.1pt;mso-position-horizontal-relative:char;mso-position-vertical-relative:line" coordsize="1440,84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440;height:842" o:preferrelative="f">
              <v:fill o:detectmouseclick="t"/>
              <v:path o:extrusionok="t" o:connecttype="none"/>
              <o:lock v:ext="edit" text="t"/>
            </v:shape>
            <v:line id="_x0000_s1030" style="position:absolute" from="540,376" to="1278,376" strokeweight=".9pt"/>
            <v:rect id="_x0000_s1031" style="position:absolute;left:1314;top:215;width:66;height:299;mso-wrap-style:none" filled="f" stroked="f">
              <v:textbox style="mso-rotate-with-shape:t;mso-fit-shape-to-text:t" inset="0,0,0,0">
                <w:txbxContent>
                  <w:p w:rsidR="00D24293" w:rsidRDefault="00D24293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2" style="position:absolute;left:594;top:430;width:535;height:299;mso-wrap-style:none" filled="f" stroked="f">
              <v:textbox style="mso-rotate-with-shape:t;mso-fit-shape-to-text:t" inset="0,0,0,0">
                <w:txbxContent>
                  <w:p w:rsidR="00D24293" w:rsidRDefault="00D24293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MAX</w:t>
                    </w:r>
                  </w:p>
                </w:txbxContent>
              </v:textbox>
            </v:rect>
            <v:rect id="_x0000_s1033" style="position:absolute;left:558;top:36;width:174;height:299;mso-wrap-style:none" filled="f" stroked="f">
              <v:textbox style="mso-rotate-with-shape:t;mso-fit-shape-to-text:t" inset="0,0,0,0">
                <w:txbxContent>
                  <w:p w:rsidR="00D24293" w:rsidRDefault="00D24293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K</w:t>
                    </w:r>
                  </w:p>
                </w:txbxContent>
              </v:textbox>
            </v:rect>
            <v:rect id="_x0000_s1034" style="position:absolute;left:756;top:36;width:426;height:299;mso-wrap-style:none" filled="f" stroked="f">
              <v:textbox style="mso-rotate-with-shape:t;mso-fit-shape-to-text:t" inset="0,0,0,0">
                <w:txbxContent>
                  <w:p w:rsidR="00D24293" w:rsidRPr="00D24293" w:rsidRDefault="00D24293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Ф</w:t>
                    </w:r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</w:rPr>
                      <w:t>М</w:t>
                    </w:r>
                  </w:p>
                </w:txbxContent>
              </v:textbox>
            </v:rect>
            <v:rect id="_x0000_s1035" style="position:absolute;left:36;top:215;width:188;height:299;mso-wrap-style:none" filled="f" stroked="f">
              <v:textbox style="mso-rotate-with-shape:t;mso-fit-shape-to-text:t" inset="0,0,0,0">
                <w:txbxContent>
                  <w:p w:rsidR="00D24293" w:rsidRDefault="00D24293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36" style="position:absolute;left:306;top:179;width:143;height:319;mso-wrap-style:none" filled="f" stroked="f">
              <v:textbox style="mso-rotate-with-shape:t;mso-fit-shape-to-text:t" inset="0,0,0,0">
                <w:txbxContent>
                  <w:p w:rsidR="00D24293" w:rsidRDefault="00D2429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MAX - максимально возможная оценка, которую может получить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лавный </w:t>
      </w:r>
      <w:proofErr w:type="gramStart"/>
      <w:r w:rsidRPr="00CB1825">
        <w:rPr>
          <w:rFonts w:ascii="Arial" w:hAnsi="Arial" w:cs="Arial"/>
          <w:szCs w:val="24"/>
        </w:rPr>
        <w:t>распорядитель</w:t>
      </w:r>
      <w:proofErr w:type="gramEnd"/>
      <w:r w:rsidRPr="00CB1825">
        <w:rPr>
          <w:rFonts w:ascii="Arial" w:hAnsi="Arial" w:cs="Arial"/>
          <w:szCs w:val="24"/>
        </w:rPr>
        <w:t xml:space="preserve"> за качество финансового менеджмента исходя из применимости показателей.</w:t>
      </w:r>
    </w:p>
    <w:p w:rsidR="00A00980" w:rsidRPr="00CB1825" w:rsidRDefault="009D45E8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20</w:t>
      </w:r>
      <w:r w:rsidR="00A00980" w:rsidRPr="00CB1825">
        <w:rPr>
          <w:rFonts w:ascii="Arial" w:hAnsi="Arial" w:cs="Arial"/>
          <w:szCs w:val="24"/>
        </w:rPr>
        <w:t xml:space="preserve">. Чем выше значение показателя "Q", тем выше уровень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лавного распорядителя. Максимальный уровень качества составляет 1,0.</w:t>
      </w:r>
    </w:p>
    <w:p w:rsidR="00A00980" w:rsidRPr="00CB1825" w:rsidRDefault="009D45E8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21</w:t>
      </w:r>
      <w:r w:rsidR="00A00980" w:rsidRPr="00CB1825">
        <w:rPr>
          <w:rFonts w:ascii="Arial" w:hAnsi="Arial" w:cs="Arial"/>
          <w:szCs w:val="24"/>
        </w:rPr>
        <w:t xml:space="preserve">. По уровню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лавного распорядителя рассчитывается рейтинговая оценка качества финансового менеджмента каждого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 xml:space="preserve">лавного распорядителя и формируется рейтинг </w:t>
      </w:r>
      <w:r w:rsidR="00EC5760"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лавных распорядителей, ранжированный по убыванию их рейтинговых оценок.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2</w:t>
      </w:r>
      <w:r w:rsidR="009D45E8" w:rsidRPr="00CB1825">
        <w:rPr>
          <w:rFonts w:ascii="Arial" w:hAnsi="Arial" w:cs="Arial"/>
          <w:szCs w:val="24"/>
        </w:rPr>
        <w:t>2</w:t>
      </w:r>
      <w:r w:rsidRPr="00CB1825">
        <w:rPr>
          <w:rFonts w:ascii="Arial" w:hAnsi="Arial" w:cs="Arial"/>
          <w:szCs w:val="24"/>
        </w:rPr>
        <w:t xml:space="preserve">. Рейтинговая оценка каждого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лавного распорядителя (R) за качество финансового менеджмента рассчитывается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R = Q x 5,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Q - уровень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лавного распорядителя.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Максимальная рейтинговая оценка, которая может быть получена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лавным распорядителем за качество финансового менеджмента, равна 5 баллам.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2</w:t>
      </w:r>
      <w:r w:rsidR="009D45E8" w:rsidRPr="00CB1825">
        <w:rPr>
          <w:rFonts w:ascii="Arial" w:hAnsi="Arial" w:cs="Arial"/>
          <w:szCs w:val="24"/>
        </w:rPr>
        <w:t>3</w:t>
      </w:r>
      <w:r w:rsidRPr="00CB1825">
        <w:rPr>
          <w:rFonts w:ascii="Arial" w:hAnsi="Arial" w:cs="Arial"/>
          <w:szCs w:val="24"/>
        </w:rPr>
        <w:t xml:space="preserve">. Оценка среднего уровня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 (MR) рассчитывается по следующей формуле: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A00980" w:rsidRPr="00CB1825" w:rsidRDefault="00184C86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position w:val="-21"/>
          <w:szCs w:val="24"/>
        </w:rPr>
        <w:pict>
          <v:shape id="_x0000_i1027" style="width:81.6pt;height:36.6pt" coordsize="" o:spt="100" adj="0,,0" path="" filled="f" stroked="f">
            <v:stroke joinstyle="miter"/>
            <v:imagedata r:id="rId8" o:title="base_23675_170621_7"/>
            <v:formulas/>
            <v:path o:connecttype="segments"/>
          </v:shape>
        </w:pic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где: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SUM R - сумма рейтинговых оценок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распорядителей, принявших участие в оценке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распорядителей;</w:t>
      </w:r>
    </w:p>
    <w:p w:rsidR="00A00980" w:rsidRPr="00CB1825" w:rsidRDefault="00A00980" w:rsidP="00CB1825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n - количество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 xml:space="preserve">лавных распорядителей, принявших участие в оценке качества финансового менеджмента </w:t>
      </w:r>
      <w:r w:rsidR="00EC5760" w:rsidRPr="00CB1825">
        <w:rPr>
          <w:rFonts w:ascii="Arial" w:hAnsi="Arial" w:cs="Arial"/>
          <w:szCs w:val="24"/>
        </w:rPr>
        <w:t>г</w:t>
      </w:r>
      <w:r w:rsidRPr="00CB1825">
        <w:rPr>
          <w:rFonts w:ascii="Arial" w:hAnsi="Arial" w:cs="Arial"/>
          <w:szCs w:val="24"/>
        </w:rPr>
        <w:t>лавных распорядителей.</w:t>
      </w:r>
    </w:p>
    <w:p w:rsidR="002B7104" w:rsidRPr="00CB1825" w:rsidRDefault="002B7104" w:rsidP="00E21CD0">
      <w:pPr>
        <w:pStyle w:val="ConsPlusNormal"/>
        <w:ind w:left="5245"/>
        <w:rPr>
          <w:rFonts w:ascii="Arial" w:hAnsi="Arial" w:cs="Arial"/>
          <w:szCs w:val="24"/>
        </w:rPr>
      </w:pPr>
    </w:p>
    <w:p w:rsidR="00CB1825" w:rsidRDefault="00CB1825" w:rsidP="00E21CD0">
      <w:pPr>
        <w:pStyle w:val="ConsPlusNormal"/>
        <w:ind w:left="5245"/>
        <w:rPr>
          <w:rFonts w:ascii="Arial" w:hAnsi="Arial" w:cs="Arial"/>
          <w:szCs w:val="24"/>
        </w:rPr>
        <w:sectPr w:rsidR="00CB1825" w:rsidSect="00A00980">
          <w:pgSz w:w="11906" w:h="16838"/>
          <w:pgMar w:top="1134" w:right="851" w:bottom="1134" w:left="1701" w:header="0" w:footer="0" w:gutter="0"/>
          <w:cols w:space="720"/>
        </w:sectPr>
      </w:pPr>
    </w:p>
    <w:p w:rsidR="00A00980" w:rsidRPr="00CB1825" w:rsidRDefault="00A0098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lastRenderedPageBreak/>
        <w:t xml:space="preserve">Приложение </w:t>
      </w:r>
      <w:r w:rsidR="00A52954" w:rsidRPr="00CB1825">
        <w:rPr>
          <w:rFonts w:ascii="Arial" w:hAnsi="Arial" w:cs="Arial"/>
          <w:szCs w:val="24"/>
        </w:rPr>
        <w:t>№</w:t>
      </w:r>
      <w:r w:rsidRPr="00CB1825">
        <w:rPr>
          <w:rFonts w:ascii="Arial" w:hAnsi="Arial" w:cs="Arial"/>
          <w:szCs w:val="24"/>
        </w:rPr>
        <w:t xml:space="preserve"> 1</w:t>
      </w:r>
    </w:p>
    <w:p w:rsidR="00A00980" w:rsidRPr="00CB1825" w:rsidRDefault="00A0098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к Порядку,</w:t>
      </w:r>
      <w:r w:rsidR="00E21CD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методике оценки качества</w:t>
      </w:r>
    </w:p>
    <w:p w:rsidR="00A00980" w:rsidRPr="00CB1825" w:rsidRDefault="00A0098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финансового менеджмента</w:t>
      </w:r>
    </w:p>
    <w:p w:rsidR="00A00980" w:rsidRPr="00CB1825" w:rsidRDefault="00E21CD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лавных распорядителей</w:t>
      </w:r>
    </w:p>
    <w:p w:rsidR="00A00980" w:rsidRPr="00CB1825" w:rsidRDefault="00E21CD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средств </w:t>
      </w:r>
      <w:r w:rsidR="00A00980" w:rsidRPr="00CB1825">
        <w:rPr>
          <w:rFonts w:ascii="Arial" w:hAnsi="Arial" w:cs="Arial"/>
          <w:szCs w:val="24"/>
        </w:rPr>
        <w:t>бюджета</w:t>
      </w:r>
      <w:r w:rsidRPr="00CB1825">
        <w:rPr>
          <w:rFonts w:ascii="Arial" w:hAnsi="Arial" w:cs="Arial"/>
          <w:szCs w:val="24"/>
        </w:rPr>
        <w:t xml:space="preserve"> города</w:t>
      </w:r>
    </w:p>
    <w:p w:rsidR="00A00980" w:rsidRPr="00CB1825" w:rsidRDefault="00A00980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bookmarkStart w:id="3" w:name="P141"/>
      <w:bookmarkEnd w:id="3"/>
      <w:r w:rsidRPr="00CB1825">
        <w:rPr>
          <w:rFonts w:ascii="Arial" w:hAnsi="Arial" w:cs="Arial"/>
          <w:szCs w:val="24"/>
        </w:rPr>
        <w:t>ИНФОРМАЦИЯ</w:t>
      </w: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ДЛЯ РАСЧЕТА ОЦЕНКИ КАЧЕСТВА ФИНАНСОВОГО</w:t>
      </w: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МЕНЕДЖМЕНТА ГЛАВНЫХ РАСПОРЯДИТЕЛЕЙ</w:t>
      </w:r>
    </w:p>
    <w:p w:rsidR="0017122C" w:rsidRPr="00CB1825" w:rsidRDefault="0017122C" w:rsidP="0017122C">
      <w:pPr>
        <w:rPr>
          <w:rFonts w:ascii="Arial" w:hAnsi="Arial" w:cs="Arial"/>
          <w:sz w:val="24"/>
          <w:szCs w:val="24"/>
        </w:rPr>
      </w:pPr>
    </w:p>
    <w:p w:rsidR="0017122C" w:rsidRPr="00CB1825" w:rsidRDefault="0017122C" w:rsidP="0017122C">
      <w:pPr>
        <w:pStyle w:val="1"/>
        <w:shd w:val="clear" w:color="auto" w:fill="FFFFFF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Дата заполнения ГРБС "___" _________________ 20___ г.</w:t>
      </w:r>
    </w:p>
    <w:p w:rsidR="0017122C" w:rsidRPr="00CB1825" w:rsidRDefault="0017122C" w:rsidP="0017122C">
      <w:pPr>
        <w:pStyle w:val="1"/>
        <w:shd w:val="clear" w:color="auto" w:fill="FFFFFF"/>
        <w:spacing w:before="0" w:after="0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______________________________________________________</w:t>
      </w:r>
    </w:p>
    <w:p w:rsidR="0017122C" w:rsidRPr="00CB1825" w:rsidRDefault="0017122C" w:rsidP="0017122C">
      <w:pPr>
        <w:pStyle w:val="1"/>
        <w:shd w:val="clear" w:color="auto" w:fill="FFFFFF"/>
        <w:spacing w:before="0" w:after="0"/>
        <w:rPr>
          <w:rFonts w:ascii="Arial" w:hAnsi="Arial" w:cs="Arial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 xml:space="preserve">                          (наименование главного распорядителя бюджетных средств)</w:t>
      </w:r>
    </w:p>
    <w:p w:rsidR="0017122C" w:rsidRPr="00CB1825" w:rsidRDefault="0017122C" w:rsidP="0017122C">
      <w:pPr>
        <w:rPr>
          <w:rFonts w:ascii="Arial" w:hAnsi="Arial" w:cs="Arial"/>
          <w:sz w:val="24"/>
          <w:szCs w:val="24"/>
        </w:rPr>
      </w:pPr>
    </w:p>
    <w:tbl>
      <w:tblPr>
        <w:tblW w:w="10211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4617"/>
        <w:gridCol w:w="1182"/>
        <w:gridCol w:w="2787"/>
        <w:gridCol w:w="1139"/>
      </w:tblGrid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N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proofErr w:type="gramStart"/>
            <w:r w:rsidRPr="00CB1825">
              <w:rPr>
                <w:rFonts w:ascii="Arial" w:hAnsi="Arial" w:cs="Arial"/>
                <w:lang w:eastAsia="ru-RU" w:bidi="ar-SA"/>
              </w:rPr>
              <w:t>п</w:t>
            </w:r>
            <w:proofErr w:type="gramEnd"/>
            <w:r w:rsidRPr="00CB1825">
              <w:rPr>
                <w:rFonts w:ascii="Arial" w:hAnsi="Arial" w:cs="Arial"/>
                <w:lang w:eastAsia="ru-RU" w:bidi="ar-SA"/>
              </w:rPr>
              <w:t>/п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Наименование исходных данных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Единицы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измерения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Источник информации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Значение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исходных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данных,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поступивших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от ГРБС</w:t>
            </w:r>
          </w:p>
        </w:tc>
      </w:tr>
      <w:tr w:rsidR="0017122C" w:rsidRPr="00CB1825" w:rsidTr="002B7104">
        <w:trPr>
          <w:trHeight w:val="139"/>
        </w:trPr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1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2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3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4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5</w:t>
            </w:r>
          </w:p>
        </w:tc>
      </w:tr>
      <w:tr w:rsidR="006F1584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6F1584" w:rsidRPr="00CB1825" w:rsidRDefault="006F1584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1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6F1584" w:rsidRPr="00CB1825" w:rsidRDefault="006F1584" w:rsidP="006F1584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Доля произведенных расходов главного распорядителя за счет средств бюджета города (без учета межбюджетных трансфертов, имеющих целевое назначение, из краевого бюджета)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6F1584" w:rsidRPr="00CB1825" w:rsidRDefault="006F1584" w:rsidP="006F158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%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6F1584" w:rsidRPr="00CB1825" w:rsidRDefault="006F1584" w:rsidP="006F1584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shd w:val="clear" w:color="auto" w:fill="FFFFFF"/>
                <w:lang w:eastAsia="ru-RU" w:bidi="ar-SA"/>
              </w:rPr>
              <w:t>Месячный отчет за отчетный период, годовой отчет</w:t>
            </w:r>
            <w:r w:rsidRPr="00CB1825">
              <w:rPr>
                <w:rFonts w:ascii="Arial" w:hAnsi="Arial" w:cs="Arial"/>
                <w:lang w:eastAsia="ru-RU" w:bidi="ar-SA"/>
              </w:rPr>
              <w:t xml:space="preserve"> 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6F1584" w:rsidRPr="00CB1825" w:rsidRDefault="006F1584" w:rsidP="006F15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2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Доля кассовых расходов (без учета межбюджетных трансфертов, имеющих целевое назначение, из краевого бюджета), произведенных главным распорядителем и подведомственными ему учреждениями в IV квартале отчетного финансового года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shd w:val="clear" w:color="auto" w:fill="FFFFFF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%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Сводный кассовый план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3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Своевременное доведение главным распорядителем лимитов бюджетных обязательств до подведомственных ему учреждений, предусмотренных решением об утверждении бюджете за отчетный год в первоначальной редакции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%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Дата, номер сопроводительного письма главного распорядителя бюджетных средств о доведении лимитов бюджетных обязательств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4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Доля руководителей подведомственных главному распорядителю учреждений, с которыми заключены эффективные </w:t>
            </w:r>
            <w:r w:rsidRPr="00CB1825">
              <w:rPr>
                <w:rFonts w:ascii="Arial" w:hAnsi="Arial" w:cs="Arial"/>
              </w:rPr>
              <w:lastRenderedPageBreak/>
              <w:t>контракты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%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6F1584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Количество руководителей подведомственных </w:t>
            </w:r>
            <w:r w:rsidRPr="00CB1825">
              <w:rPr>
                <w:rFonts w:ascii="Arial" w:hAnsi="Arial" w:cs="Arial"/>
              </w:rPr>
              <w:lastRenderedPageBreak/>
              <w:t>главному распорядителю учреждений, с которыми заключены эффективные контракты / общее количество руководителей подведомственных главному распорядителю учреждений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lastRenderedPageBreak/>
              <w:t>Р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5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17122C" w:rsidRPr="00CB1825" w:rsidRDefault="00C83848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Качество порядка составления, утверждения и ведения бюджетных </w:t>
            </w:r>
            <w:proofErr w:type="gramStart"/>
            <w:r w:rsidRPr="00CB1825">
              <w:rPr>
                <w:rFonts w:ascii="Arial" w:hAnsi="Arial" w:cs="Arial"/>
              </w:rPr>
              <w:t>смет</w:t>
            </w:r>
            <w:proofErr w:type="gramEnd"/>
            <w:r w:rsidRPr="00CB1825">
              <w:rPr>
                <w:rFonts w:ascii="Arial" w:hAnsi="Arial" w:cs="Arial"/>
              </w:rPr>
              <w:t xml:space="preserve"> подведомственных главному распорядителю муниципальных </w:t>
            </w:r>
            <w:r w:rsidR="004275D0" w:rsidRPr="00CB1825">
              <w:rPr>
                <w:rFonts w:ascii="Arial" w:hAnsi="Arial" w:cs="Arial"/>
              </w:rPr>
              <w:t xml:space="preserve">казенных </w:t>
            </w:r>
            <w:r w:rsidRPr="00CB1825">
              <w:rPr>
                <w:rFonts w:ascii="Arial" w:hAnsi="Arial" w:cs="Arial"/>
              </w:rPr>
              <w:t>учреждений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Приказ ГРБС об утверждении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Порядка составления, утверждения и ведения бюджетных смет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65B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1465B" w:rsidRPr="00CB1825" w:rsidRDefault="0021465B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6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1465B" w:rsidRPr="00CB1825" w:rsidRDefault="0021465B" w:rsidP="0021465B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1465B" w:rsidRPr="00CB1825" w:rsidRDefault="0021465B" w:rsidP="0021465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дней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1465B" w:rsidRPr="00CB1825" w:rsidRDefault="0021465B" w:rsidP="0021465B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Дата, номер сопроводительного письма главного распорядителя бюджетных средств о направлении фрагмента РРО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1465B" w:rsidRPr="00CB1825" w:rsidRDefault="0021465B" w:rsidP="00214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7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543732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Наличие у главного распорядителя и подведомственных ему учреждений нереальной к взысканию дебиторской задолженности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тыс. руб.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Бухгалтерская отчетность, годовой баланс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8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17122C" w:rsidRPr="00CB1825" w:rsidRDefault="00543732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Наличие у главного распорядителя и подведомственных ему учреждений просроченной кредиторской задолженности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тыс. руб.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Бухгалтерская отчетность, годовой баланс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2C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967AA4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</w:t>
            </w:r>
            <w:proofErr w:type="gramStart"/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9</w:t>
            </w:r>
            <w:proofErr w:type="gramEnd"/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17122C" w:rsidRPr="00CB1825" w:rsidRDefault="00543732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543732" w:rsidP="005F3168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дней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543732" w:rsidP="005F3168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Годовой отчет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17122C" w:rsidRPr="00CB1825" w:rsidRDefault="0017122C" w:rsidP="005F31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0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543732" w:rsidP="00543732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Наличие обращений в финансовое управление об уточнении поступлений в связи с неверно заполненными платежными документами на перечисление средств муниципальным автономным и бюджетным учреждениям, подведомственным главному распорядителю, а также в связи с неверным заполнением платежных поручений плательщиками (физическими и юридическими лицами) на перечисление доходов в бюджет города и на лицевые счета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муниципальных бюджетных и автономных учреждений, подведомственных главному распорядителю, за декабрь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отчетного года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Шт.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Дата и номер письма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lastRenderedPageBreak/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1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B96714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Наличие нарушений бюджетного законодательства, выявленных в ходе проведения контрольных мероприятий специалистом финансового </w:t>
            </w:r>
            <w:proofErr w:type="gramStart"/>
            <w:r w:rsidRPr="00CB1825">
              <w:rPr>
                <w:rFonts w:ascii="Arial" w:hAnsi="Arial" w:cs="Arial"/>
              </w:rPr>
              <w:t>управления</w:t>
            </w:r>
            <w:proofErr w:type="gramEnd"/>
            <w:r w:rsidRPr="00CB1825">
              <w:rPr>
                <w:rFonts w:ascii="Arial" w:hAnsi="Arial" w:cs="Arial"/>
              </w:rPr>
              <w:t xml:space="preserve"> осуществляющим полномочия по внутреннему финансовому контролю и контролю в сфере закупок товаров, работ услуг для обеспечения муниципальных нужд в отчетном финансовом году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Информация</w:t>
            </w:r>
            <w:r w:rsidR="00522F22" w:rsidRPr="00CB1825">
              <w:rPr>
                <w:rFonts w:ascii="Arial" w:hAnsi="Arial" w:cs="Arial"/>
                <w:sz w:val="24"/>
                <w:szCs w:val="24"/>
              </w:rPr>
              <w:t xml:space="preserve"> о результатах контрольных мероприятий</w:t>
            </w:r>
          </w:p>
          <w:p w:rsidR="00543732" w:rsidRPr="00CB1825" w:rsidRDefault="00543732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2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22F22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Количество проведенных в рамках внутреннего финансового контроля мероприятий, в ходе которых выявлены недостатки и (или) нарушения при исполнении внутренних бюджетных процедур в отчетном финансовом году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22F22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Информация о результатах внутреннего финансового контроля, проводимого главным распорядителем в отношении подведомственных ему учреждений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3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522F22" w:rsidP="0054373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Наличие правового акта главного распорядителя об организации ведомственного финансового контроля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22F2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Шт.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B37A2B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Реквизиты Приказа об организации ведомственного финансового контроля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4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B37A2B" w:rsidP="0054373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Наличие нарушений, выявленных в ходе проведения ведомственных контрольных мероприятий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B37A2B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B37A2B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Информация о результатах ведомственного финансового контроля, проводимого главным распорядителем в отношении подведомственных ему учреждений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732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5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543732" w:rsidRPr="00CB1825" w:rsidRDefault="00B37A2B" w:rsidP="0054373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Исполнение судебных актов по денежным обязательствам главного распорядителя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B37A2B" w:rsidP="00543732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Информация, направленная главным распорядителем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543732" w:rsidRPr="00CB1825" w:rsidRDefault="00543732" w:rsidP="00543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A2B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6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B37A2B" w:rsidRPr="00CB1825" w:rsidRDefault="00B37A2B" w:rsidP="00B37A2B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Р17. Своевременность утверждения главным распорядителем муниципальных заданий подведомственным ему учреждениям на текущий финансовый год и плановый период в срок, установленный Порядком и условиями формирования муниципального задания в отношении муниципальных учреждений и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финансового обеспечения выполнения муниципального задания, утвержденным Постановлением Администрации город Шарыпово от 23.10.2015 N 189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 xml:space="preserve">Даты утверждения муниципальных заданий подведомственных учреждений 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A2B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shd w:val="clear" w:color="auto" w:fill="FFFFFF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lastRenderedPageBreak/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7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B37A2B" w:rsidRPr="00CB1825" w:rsidRDefault="00B37A2B" w:rsidP="00B37A2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Своевременность утверждения главным распорядителем планов финансово-хозяйственной деятельности подведомственных ему муниципальных бюджетных и автономных учреждений на текущий финансовый год и плановый период в соответствии с установленными сроками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 xml:space="preserve">Даты утверждения </w:t>
            </w:r>
            <w:r w:rsidRPr="00CB1825">
              <w:rPr>
                <w:rFonts w:ascii="Arial" w:hAnsi="Arial" w:cs="Arial"/>
              </w:rPr>
              <w:t xml:space="preserve">планов финансово-хозяйственной </w:t>
            </w:r>
            <w:r w:rsidRPr="00CB1825">
              <w:rPr>
                <w:rFonts w:ascii="Arial" w:hAnsi="Arial" w:cs="Arial"/>
                <w:lang w:eastAsia="ru-RU" w:bidi="ar-SA"/>
              </w:rPr>
              <w:t>подведомственных учреждений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A2B" w:rsidRPr="00CB1825" w:rsidTr="00E21CD0"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Р1</w:t>
            </w:r>
            <w:r w:rsidR="007944FD" w:rsidRPr="00CB1825">
              <w:rPr>
                <w:rFonts w:ascii="Arial" w:hAnsi="Arial" w:cs="Arial"/>
                <w:bCs/>
                <w:lang w:eastAsia="ru-RU" w:bidi="ar-SA"/>
              </w:rPr>
              <w:t>8</w:t>
            </w:r>
          </w:p>
        </w:tc>
        <w:tc>
          <w:tcPr>
            <w:tcW w:w="46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B37A2B" w:rsidRPr="00CB1825" w:rsidRDefault="00B37A2B" w:rsidP="00B37A2B">
            <w:pPr>
              <w:pStyle w:val="1"/>
              <w:rPr>
                <w:rFonts w:ascii="Arial" w:hAnsi="Arial" w:cs="Arial"/>
                <w:lang w:eastAsia="ru-RU" w:bidi="ar-SA"/>
              </w:rPr>
            </w:pPr>
            <w:proofErr w:type="gramStart"/>
            <w:r w:rsidRPr="00CB1825">
              <w:rPr>
                <w:rFonts w:ascii="Arial" w:hAnsi="Arial" w:cs="Arial"/>
              </w:rPr>
              <w:t xml:space="preserve">Размещение в полном объеме подведомственными главному распорядителю учреждениями на официальном сайте в сети Интернет www.bus.gov.ru (далее - официальный сайт) информации, предусмотренной </w:t>
            </w:r>
            <w:hyperlink r:id="rId9" w:history="1">
              <w:r w:rsidRPr="00CB1825">
                <w:rPr>
                  <w:rFonts w:ascii="Arial" w:hAnsi="Arial" w:cs="Arial"/>
                </w:rPr>
                <w:t>разделами I</w:t>
              </w:r>
            </w:hyperlink>
            <w:r w:rsidRPr="00CB1825">
              <w:rPr>
                <w:rFonts w:ascii="Arial" w:hAnsi="Arial" w:cs="Arial"/>
              </w:rPr>
              <w:t xml:space="preserve"> - </w:t>
            </w:r>
            <w:hyperlink r:id="rId10" w:history="1">
              <w:r w:rsidRPr="00CB1825">
                <w:rPr>
                  <w:rFonts w:ascii="Arial" w:hAnsi="Arial" w:cs="Arial"/>
                </w:rPr>
                <w:t>VI</w:t>
              </w:r>
            </w:hyperlink>
            <w:r w:rsidRPr="00CB1825">
              <w:rPr>
                <w:rFonts w:ascii="Arial" w:hAnsi="Arial" w:cs="Arial"/>
              </w:rPr>
              <w:t xml:space="preserve">, </w:t>
            </w:r>
            <w:hyperlink r:id="rId11" w:history="1">
              <w:r w:rsidRPr="00CB1825">
                <w:rPr>
                  <w:rFonts w:ascii="Arial" w:hAnsi="Arial" w:cs="Arial"/>
                </w:rPr>
                <w:t>VIII</w:t>
              </w:r>
            </w:hyperlink>
            <w:r w:rsidRPr="00CB1825">
              <w:rPr>
                <w:rFonts w:ascii="Arial" w:hAnsi="Arial" w:cs="Arial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</w:t>
            </w:r>
            <w:proofErr w:type="gramEnd"/>
            <w:r w:rsidRPr="00CB1825">
              <w:rPr>
                <w:rFonts w:ascii="Arial" w:hAnsi="Arial" w:cs="Arial"/>
              </w:rPr>
              <w:t xml:space="preserve"> 15 марта текущего года</w:t>
            </w:r>
          </w:p>
        </w:tc>
        <w:tc>
          <w:tcPr>
            <w:tcW w:w="11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-</w:t>
            </w:r>
          </w:p>
        </w:tc>
        <w:tc>
          <w:tcPr>
            <w:tcW w:w="2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Информация, направленная главным распорядителем</w:t>
            </w:r>
          </w:p>
        </w:tc>
        <w:tc>
          <w:tcPr>
            <w:tcW w:w="11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B37A2B" w:rsidRPr="00CB1825" w:rsidRDefault="00B37A2B" w:rsidP="00B37A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122C" w:rsidRPr="00CB1825" w:rsidRDefault="0017122C" w:rsidP="0017122C">
      <w:pPr>
        <w:rPr>
          <w:rFonts w:ascii="Arial" w:hAnsi="Arial" w:cs="Arial"/>
          <w:sz w:val="24"/>
          <w:szCs w:val="24"/>
        </w:rPr>
      </w:pPr>
    </w:p>
    <w:p w:rsidR="00EC5760" w:rsidRPr="00CB1825" w:rsidRDefault="0017122C" w:rsidP="00EC5760">
      <w:pPr>
        <w:pStyle w:val="1"/>
        <w:shd w:val="clear" w:color="auto" w:fill="FFFFFF"/>
        <w:rPr>
          <w:rFonts w:ascii="Arial" w:hAnsi="Arial" w:cs="Arial"/>
          <w:lang w:eastAsia="ru-RU" w:bidi="ar-SA"/>
        </w:rPr>
      </w:pPr>
      <w:r w:rsidRPr="00CB1825">
        <w:rPr>
          <w:rFonts w:ascii="Arial" w:hAnsi="Arial" w:cs="Arial"/>
          <w:lang w:eastAsia="ru-RU" w:bidi="ar-SA"/>
        </w:rPr>
        <w:t>Руководитель ГРБС ____________ Фамилия, И.О., контактный телефон</w:t>
      </w:r>
    </w:p>
    <w:p w:rsidR="00EC5760" w:rsidRPr="00CB1825" w:rsidRDefault="00EC5760" w:rsidP="00EC5760">
      <w:pPr>
        <w:pStyle w:val="1"/>
        <w:shd w:val="clear" w:color="auto" w:fill="FFFFFF"/>
        <w:rPr>
          <w:rFonts w:ascii="Arial" w:hAnsi="Arial" w:cs="Arial"/>
          <w:lang w:eastAsia="ru-RU" w:bidi="ar-SA"/>
        </w:rPr>
      </w:pPr>
    </w:p>
    <w:p w:rsidR="00A00980" w:rsidRPr="00CB1825" w:rsidRDefault="0017122C" w:rsidP="00EC5760">
      <w:pPr>
        <w:pStyle w:val="1"/>
        <w:shd w:val="clear" w:color="auto" w:fill="FFFFFF"/>
        <w:rPr>
          <w:rFonts w:ascii="Arial" w:hAnsi="Arial" w:cs="Arial"/>
          <w:lang w:eastAsia="ru-RU" w:bidi="ar-SA"/>
        </w:rPr>
      </w:pPr>
      <w:r w:rsidRPr="00CB1825">
        <w:rPr>
          <w:rFonts w:ascii="Arial" w:hAnsi="Arial" w:cs="Arial"/>
        </w:rPr>
        <w:t>Исполнитель  ___________ Фамилия, И.О., контактный телефон</w:t>
      </w:r>
    </w:p>
    <w:p w:rsidR="00A00980" w:rsidRPr="00CB1825" w:rsidRDefault="00CB1825" w:rsidP="00E21CD0">
      <w:pPr>
        <w:pStyle w:val="ConsPlusNormal"/>
        <w:ind w:left="510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</w:t>
      </w:r>
      <w:r w:rsidR="00A00980" w:rsidRPr="00CB1825">
        <w:rPr>
          <w:rFonts w:ascii="Arial" w:hAnsi="Arial" w:cs="Arial"/>
          <w:szCs w:val="24"/>
        </w:rPr>
        <w:t xml:space="preserve">ложение </w:t>
      </w:r>
      <w:r w:rsidR="00D52090" w:rsidRPr="00CB1825">
        <w:rPr>
          <w:rFonts w:ascii="Arial" w:hAnsi="Arial" w:cs="Arial"/>
          <w:szCs w:val="24"/>
        </w:rPr>
        <w:t>№</w:t>
      </w:r>
      <w:r w:rsidR="00A00980" w:rsidRPr="00CB1825">
        <w:rPr>
          <w:rFonts w:ascii="Arial" w:hAnsi="Arial" w:cs="Arial"/>
          <w:szCs w:val="24"/>
        </w:rPr>
        <w:t xml:space="preserve"> 2</w:t>
      </w:r>
    </w:p>
    <w:p w:rsidR="00A00980" w:rsidRPr="00CB1825" w:rsidRDefault="00A00980" w:rsidP="00E21CD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к Порядку,</w:t>
      </w:r>
      <w:r w:rsidR="00E21CD0" w:rsidRPr="00CB1825">
        <w:rPr>
          <w:rFonts w:ascii="Arial" w:hAnsi="Arial" w:cs="Arial"/>
          <w:szCs w:val="24"/>
        </w:rPr>
        <w:t xml:space="preserve"> </w:t>
      </w:r>
      <w:r w:rsidRPr="00CB1825">
        <w:rPr>
          <w:rFonts w:ascii="Arial" w:hAnsi="Arial" w:cs="Arial"/>
          <w:szCs w:val="24"/>
        </w:rPr>
        <w:t>методике оценки качества</w:t>
      </w:r>
    </w:p>
    <w:p w:rsidR="00A00980" w:rsidRPr="00CB1825" w:rsidRDefault="00A00980" w:rsidP="00E21CD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финансового менеджмента</w:t>
      </w:r>
    </w:p>
    <w:p w:rsidR="00A00980" w:rsidRPr="00CB1825" w:rsidRDefault="00E21CD0" w:rsidP="00E21CD0">
      <w:pPr>
        <w:pStyle w:val="ConsPlusNormal"/>
        <w:ind w:left="5103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</w:t>
      </w:r>
      <w:r w:rsidR="00A00980" w:rsidRPr="00CB1825">
        <w:rPr>
          <w:rFonts w:ascii="Arial" w:hAnsi="Arial" w:cs="Arial"/>
          <w:szCs w:val="24"/>
        </w:rPr>
        <w:t>лавных распорядителей</w:t>
      </w:r>
      <w:r w:rsidRPr="00CB1825">
        <w:rPr>
          <w:rFonts w:ascii="Arial" w:hAnsi="Arial" w:cs="Arial"/>
          <w:szCs w:val="24"/>
        </w:rPr>
        <w:t xml:space="preserve"> </w:t>
      </w:r>
      <w:r w:rsidR="00A00980" w:rsidRPr="00CB1825">
        <w:rPr>
          <w:rFonts w:ascii="Arial" w:hAnsi="Arial" w:cs="Arial"/>
          <w:szCs w:val="24"/>
        </w:rPr>
        <w:t>средств бюджета</w:t>
      </w:r>
      <w:r w:rsidR="00034767" w:rsidRPr="00CB1825">
        <w:rPr>
          <w:rFonts w:ascii="Arial" w:hAnsi="Arial" w:cs="Arial"/>
          <w:szCs w:val="24"/>
        </w:rPr>
        <w:t xml:space="preserve"> города</w:t>
      </w:r>
    </w:p>
    <w:p w:rsidR="00A00980" w:rsidRPr="00CB1825" w:rsidRDefault="00A00980">
      <w:pPr>
        <w:pStyle w:val="ConsPlusNormal"/>
        <w:jc w:val="right"/>
        <w:rPr>
          <w:rFonts w:ascii="Arial" w:hAnsi="Arial" w:cs="Arial"/>
          <w:szCs w:val="24"/>
        </w:rPr>
      </w:pP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bookmarkStart w:id="4" w:name="P198"/>
      <w:bookmarkEnd w:id="4"/>
      <w:r w:rsidRPr="00CB1825">
        <w:rPr>
          <w:rFonts w:ascii="Arial" w:hAnsi="Arial" w:cs="Arial"/>
          <w:szCs w:val="24"/>
        </w:rPr>
        <w:t>ПЕРЕЧЕНЬ</w:t>
      </w: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ПОКАЗАТЕЛЕЙ КАЧЕСТВА ФИНАНСОВОГО МЕНЕДЖМЕНТА ГЛАВНЫХ</w:t>
      </w:r>
    </w:p>
    <w:p w:rsidR="00A00980" w:rsidRPr="00CB1825" w:rsidRDefault="00A00980">
      <w:pPr>
        <w:pStyle w:val="ConsPlusNormal"/>
        <w:jc w:val="center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РАСПОРЯДИТЕЛЕЙ СРЕДСТВ БЮДЖЕТА</w:t>
      </w:r>
      <w:r w:rsidR="00034767" w:rsidRPr="00CB1825">
        <w:rPr>
          <w:rFonts w:ascii="Arial" w:hAnsi="Arial" w:cs="Arial"/>
          <w:szCs w:val="24"/>
        </w:rPr>
        <w:t xml:space="preserve"> ГОРОДА</w:t>
      </w:r>
    </w:p>
    <w:p w:rsidR="00A00980" w:rsidRPr="00CB1825" w:rsidRDefault="00A00980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38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4849"/>
        <w:gridCol w:w="1311"/>
        <w:gridCol w:w="27"/>
        <w:gridCol w:w="1617"/>
        <w:gridCol w:w="27"/>
      </w:tblGrid>
      <w:tr w:rsidR="00A00980" w:rsidRPr="00CB1825" w:rsidTr="006A22D3">
        <w:trPr>
          <w:gridAfter w:val="1"/>
          <w:wAfter w:w="27" w:type="dxa"/>
        </w:trPr>
        <w:tc>
          <w:tcPr>
            <w:tcW w:w="2552" w:type="dxa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Наименование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показателя качества финансового менеджмента главных распорядителей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средств краевого бюджета</w:t>
            </w:r>
            <w:proofErr w:type="gramEnd"/>
          </w:p>
        </w:tc>
        <w:tc>
          <w:tcPr>
            <w:tcW w:w="4849" w:type="dxa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Критерии определения показателя (Р)</w:t>
            </w:r>
          </w:p>
        </w:tc>
        <w:tc>
          <w:tcPr>
            <w:tcW w:w="1311" w:type="dxa"/>
          </w:tcPr>
          <w:p w:rsidR="00A00980" w:rsidRPr="00CB1825" w:rsidRDefault="00A00980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1644" w:type="dxa"/>
            <w:gridSpan w:val="2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Максимальная суммарная оценка по направлению/оценка по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 xml:space="preserve">показателю (баллов) </w:t>
            </w:r>
            <w:hyperlink w:anchor="P838" w:history="1">
              <w:r w:rsidRPr="00CB1825">
                <w:rPr>
                  <w:rFonts w:ascii="Arial" w:hAnsi="Arial" w:cs="Arial"/>
                  <w:color w:val="0000FF"/>
                  <w:szCs w:val="24"/>
                </w:rPr>
                <w:t>&lt;*&gt;</w:t>
              </w:r>
            </w:hyperlink>
          </w:p>
        </w:tc>
      </w:tr>
      <w:tr w:rsidR="00A00980" w:rsidRPr="00CB1825" w:rsidTr="006A22D3">
        <w:trPr>
          <w:gridAfter w:val="1"/>
          <w:wAfter w:w="27" w:type="dxa"/>
        </w:trPr>
        <w:tc>
          <w:tcPr>
            <w:tcW w:w="2552" w:type="dxa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4849" w:type="dxa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311" w:type="dxa"/>
          </w:tcPr>
          <w:p w:rsidR="00A00980" w:rsidRPr="00CB1825" w:rsidRDefault="00A00980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44" w:type="dxa"/>
            <w:gridSpan w:val="2"/>
          </w:tcPr>
          <w:p w:rsidR="00A00980" w:rsidRPr="00CB1825" w:rsidRDefault="00A00980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034767" w:rsidRPr="00CB1825" w:rsidTr="006A22D3">
        <w:tc>
          <w:tcPr>
            <w:tcW w:w="8739" w:type="dxa"/>
            <w:gridSpan w:val="4"/>
          </w:tcPr>
          <w:p w:rsidR="00034767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  <w:r w:rsidR="00034767" w:rsidRPr="00CB1825">
              <w:rPr>
                <w:rFonts w:ascii="Arial" w:hAnsi="Arial" w:cs="Arial"/>
                <w:szCs w:val="24"/>
              </w:rPr>
              <w:t>. Оцен</w:t>
            </w:r>
            <w:r w:rsidR="009A0D9B" w:rsidRPr="00CB1825">
              <w:rPr>
                <w:rFonts w:ascii="Arial" w:hAnsi="Arial" w:cs="Arial"/>
                <w:szCs w:val="24"/>
              </w:rPr>
              <w:t xml:space="preserve">ка результатов исполнения </w:t>
            </w:r>
            <w:r w:rsidR="00034767" w:rsidRPr="00CB1825">
              <w:rPr>
                <w:rFonts w:ascii="Arial" w:hAnsi="Arial" w:cs="Arial"/>
                <w:szCs w:val="24"/>
              </w:rPr>
              <w:t>бюджета</w:t>
            </w:r>
            <w:r w:rsidR="009A0D9B"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="00034767" w:rsidRPr="00CB1825">
              <w:rPr>
                <w:rFonts w:ascii="Arial" w:hAnsi="Arial" w:cs="Arial"/>
                <w:szCs w:val="24"/>
              </w:rPr>
              <w:t xml:space="preserve"> в части расходов</w:t>
            </w:r>
          </w:p>
        </w:tc>
        <w:tc>
          <w:tcPr>
            <w:tcW w:w="1644" w:type="dxa"/>
            <w:gridSpan w:val="2"/>
          </w:tcPr>
          <w:p w:rsidR="00034767" w:rsidRPr="00CB1825" w:rsidRDefault="00F76A0B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25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. Доля произведенных расходов главного распорядителя за счет средств бюджета</w:t>
            </w:r>
            <w:r w:rsidR="00A92BAE"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Pr="00CB1825">
              <w:rPr>
                <w:rFonts w:ascii="Arial" w:hAnsi="Arial" w:cs="Arial"/>
                <w:szCs w:val="24"/>
              </w:rPr>
              <w:t xml:space="preserve"> (без учета межбюджетных трансфертов, имеющих целевое назначение</w:t>
            </w:r>
            <w:r w:rsidR="00A92BAE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Ркпр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x 100%,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кассовые расходы главного распорядителя за счет средств бюджета</w:t>
            </w:r>
            <w:r w:rsidR="00A92BAE"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Pr="00CB1825">
              <w:rPr>
                <w:rFonts w:ascii="Arial" w:hAnsi="Arial" w:cs="Arial"/>
                <w:szCs w:val="24"/>
              </w:rPr>
              <w:t xml:space="preserve"> (без учета межбюджетных трансфертов, имеющих целевое назначение</w:t>
            </w:r>
            <w:r w:rsidR="00A92BAE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>) в отчетном периоде;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Рк</w:t>
            </w:r>
            <w:r w:rsidR="00A92BAE" w:rsidRPr="00CB182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A92BAE" w:rsidRPr="00CB1825">
              <w:rPr>
                <w:rFonts w:ascii="Arial" w:hAnsi="Arial" w:cs="Arial"/>
                <w:szCs w:val="24"/>
              </w:rPr>
              <w:t>–</w:t>
            </w:r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A92BAE" w:rsidRPr="00CB1825">
              <w:rPr>
                <w:rFonts w:ascii="Arial" w:hAnsi="Arial" w:cs="Arial"/>
                <w:szCs w:val="24"/>
              </w:rPr>
              <w:t>плановые расходы главного распорядителя за счет средств бюджета города</w:t>
            </w:r>
            <w:r w:rsidRPr="00CB1825">
              <w:rPr>
                <w:rFonts w:ascii="Arial" w:hAnsi="Arial" w:cs="Arial"/>
                <w:szCs w:val="24"/>
              </w:rPr>
              <w:t xml:space="preserve"> (без учета межбюджетных трансфертов, имеющих целевое назначение</w:t>
            </w:r>
            <w:r w:rsidR="00A92BAE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>) за отчетный период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= 100%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D36A2D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95% &lt;= 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="00034767" w:rsidRPr="00CB1825">
              <w:rPr>
                <w:rFonts w:ascii="Arial" w:hAnsi="Arial" w:cs="Arial"/>
                <w:szCs w:val="24"/>
              </w:rPr>
              <w:t xml:space="preserve"> &lt; 100%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90% &lt;= 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95%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85% &lt;= Р</w:t>
            </w:r>
            <w:proofErr w:type="gramStart"/>
            <w:r w:rsidR="00E06A3E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90%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80% &lt;=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85%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1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80%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. Доля кассовых расходов (без учета межбюджетных трансфертов, имеющих целевое назначение</w:t>
            </w:r>
            <w:r w:rsidR="000546F9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 xml:space="preserve">), произведенных главным распорядителем и подведомственными ему учреждениями в IV квартале отчетного финансового года </w:t>
            </w: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(IV кв.) /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(год) x 100%,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(IV кв.) - кассовые расходы (без учета межбюджетных трансфертов, имеющих целевое назначение</w:t>
            </w:r>
            <w:r w:rsidR="000546F9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>), произведенные главным распорядителем и подведомственными ему учреждениями в IV квартале отчетного финансового года;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Ркис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(год) - кассовые расходы (без учета межбюджетных трансфертов, имеющих целевое назначение</w:t>
            </w:r>
            <w:r w:rsidR="000546F9" w:rsidRPr="00CB1825">
              <w:rPr>
                <w:rFonts w:ascii="Arial" w:hAnsi="Arial" w:cs="Arial"/>
                <w:szCs w:val="24"/>
              </w:rPr>
              <w:t>, из краевого бюджета</w:t>
            </w:r>
            <w:r w:rsidRPr="00CB1825">
              <w:rPr>
                <w:rFonts w:ascii="Arial" w:hAnsi="Arial" w:cs="Arial"/>
                <w:szCs w:val="24"/>
              </w:rPr>
              <w:t>), произведенные главным распорядителем и подведомственными ему учреждениями за отчетный финансовый год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&lt;= 25%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25% &lt;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&lt;= 30%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30% &lt;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&lt;= 35%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35% &lt;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&lt;= 40%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40% &lt;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&lt;= 45%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2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&gt; 45%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3</w:t>
            </w:r>
            <w:r w:rsidRPr="00CB1825">
              <w:rPr>
                <w:rFonts w:ascii="Arial" w:hAnsi="Arial" w:cs="Arial"/>
                <w:szCs w:val="24"/>
              </w:rPr>
              <w:t xml:space="preserve">. Своевременное доведение главным распорядителем лимитов бюджетных обязательств до подведомственных ему учреждений, предусмотренных </w:t>
            </w:r>
            <w:r w:rsidR="004943AA" w:rsidRPr="00CB1825">
              <w:rPr>
                <w:rFonts w:ascii="Arial" w:hAnsi="Arial" w:cs="Arial"/>
                <w:szCs w:val="24"/>
              </w:rPr>
              <w:t xml:space="preserve">решением об утверждении </w:t>
            </w:r>
            <w:r w:rsidRPr="00CB1825">
              <w:rPr>
                <w:rFonts w:ascii="Arial" w:hAnsi="Arial" w:cs="Arial"/>
                <w:szCs w:val="24"/>
              </w:rPr>
              <w:t>бюджете за отчетный год в первоначальной редакции</w:t>
            </w:r>
          </w:p>
        </w:tc>
        <w:tc>
          <w:tcPr>
            <w:tcW w:w="4849" w:type="dxa"/>
          </w:tcPr>
          <w:p w:rsidR="00034767" w:rsidRPr="00CB1825" w:rsidRDefault="004943AA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3</w:t>
            </w:r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r w:rsidR="00034767" w:rsidRPr="00CB1825">
              <w:rPr>
                <w:rFonts w:ascii="Arial" w:hAnsi="Arial" w:cs="Arial"/>
                <w:szCs w:val="24"/>
              </w:rPr>
              <w:t>оценивается соблюдение установленных сроков для доведения лимитов бюджетных обязатель</w:t>
            </w:r>
            <w:proofErr w:type="gramStart"/>
            <w:r w:rsidR="00034767" w:rsidRPr="00CB1825">
              <w:rPr>
                <w:rFonts w:ascii="Arial" w:hAnsi="Arial" w:cs="Arial"/>
                <w:szCs w:val="24"/>
              </w:rPr>
              <w:t>ств гл</w:t>
            </w:r>
            <w:proofErr w:type="gramEnd"/>
            <w:r w:rsidR="00034767" w:rsidRPr="00CB1825">
              <w:rPr>
                <w:rFonts w:ascii="Arial" w:hAnsi="Arial" w:cs="Arial"/>
                <w:szCs w:val="24"/>
              </w:rPr>
              <w:t>авным распорядителем до подведомственных ему учреждений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лимиты бюджетных обязательств доведены в установленные сроки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лимиты бюджетных обязательств доведены с нарушением установленного срока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лимиты бюджетных обязательств не доведены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4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. Доля руководителей подведомственных главному распорядителю учреждений, с которыми заключены эффективные контракты</w:t>
            </w: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4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Ркон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Рвс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x 100%,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Ркон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руководителей подведомственных главному распорядителю учреждений, с которыми заключены эффективные контракты;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Рвс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общее количество руководителей подведомственных главному распорядителю учреждений</w:t>
            </w:r>
          </w:p>
        </w:tc>
        <w:tc>
          <w:tcPr>
            <w:tcW w:w="1311" w:type="dxa"/>
          </w:tcPr>
          <w:p w:rsidR="00034767" w:rsidRPr="00CB1825" w:rsidRDefault="006F158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90% &lt;=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4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100%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034767" w:rsidRPr="00CB1825" w:rsidTr="006A22D3">
        <w:trPr>
          <w:gridAfter w:val="1"/>
          <w:wAfter w:w="27" w:type="dxa"/>
          <w:trHeight w:val="302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4943AA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70% &lt;= 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4</w:t>
            </w:r>
            <w:proofErr w:type="gramEnd"/>
            <w:r w:rsidR="00034767" w:rsidRPr="00CB1825">
              <w:rPr>
                <w:rFonts w:ascii="Arial" w:hAnsi="Arial" w:cs="Arial"/>
                <w:szCs w:val="24"/>
              </w:rPr>
              <w:t xml:space="preserve"> &lt; 90%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4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&lt; 70%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. Качество порядка составления, утверждения и ведения бюджетных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смет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подведомственных главному распорядителю </w:t>
            </w:r>
            <w:r w:rsidR="003F5D6F" w:rsidRPr="00CB1825">
              <w:rPr>
                <w:rFonts w:ascii="Arial" w:hAnsi="Arial" w:cs="Arial"/>
                <w:szCs w:val="24"/>
              </w:rPr>
              <w:t xml:space="preserve">муниципальных </w:t>
            </w:r>
            <w:r w:rsidR="003857A7" w:rsidRPr="00CB1825">
              <w:rPr>
                <w:rFonts w:ascii="Arial" w:hAnsi="Arial" w:cs="Arial"/>
                <w:szCs w:val="24"/>
              </w:rPr>
              <w:t xml:space="preserve">казенных </w:t>
            </w:r>
            <w:r w:rsidRPr="00CB1825">
              <w:rPr>
                <w:rFonts w:ascii="Arial" w:hAnsi="Arial" w:cs="Arial"/>
                <w:szCs w:val="24"/>
              </w:rPr>
              <w:t>учреждений</w:t>
            </w:r>
          </w:p>
        </w:tc>
        <w:tc>
          <w:tcPr>
            <w:tcW w:w="4849" w:type="dxa"/>
          </w:tcPr>
          <w:p w:rsidR="00034767" w:rsidRPr="00CB1825" w:rsidRDefault="004943AA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r w:rsidR="00034767" w:rsidRPr="00CB1825">
              <w:rPr>
                <w:rFonts w:ascii="Arial" w:hAnsi="Arial" w:cs="Arial"/>
                <w:szCs w:val="24"/>
              </w:rPr>
              <w:t>наличие нормативного правового акта главного распорядителя (далее - правовой акт главного распорядителя), содержащего: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1) процедуры составления и представления проектов бюджетных смет подведомственных ему </w:t>
            </w:r>
            <w:r w:rsidR="00BF0CD2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3857A7" w:rsidRPr="00CB1825">
              <w:rPr>
                <w:rFonts w:ascii="Arial" w:hAnsi="Arial" w:cs="Arial"/>
                <w:szCs w:val="24"/>
              </w:rPr>
              <w:t xml:space="preserve">казенных </w:t>
            </w:r>
            <w:r w:rsidRPr="00CB1825">
              <w:rPr>
                <w:rFonts w:ascii="Arial" w:hAnsi="Arial" w:cs="Arial"/>
                <w:szCs w:val="24"/>
              </w:rPr>
              <w:t>учреждений;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2) процедуры составления, утверждения и ведения бюджетных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смет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подведомственных ему </w:t>
            </w:r>
            <w:r w:rsidR="00BF0CD2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3857A7" w:rsidRPr="00CB1825">
              <w:rPr>
                <w:rFonts w:ascii="Arial" w:hAnsi="Arial" w:cs="Arial"/>
                <w:szCs w:val="24"/>
              </w:rPr>
              <w:lastRenderedPageBreak/>
              <w:t xml:space="preserve">казенных </w:t>
            </w:r>
            <w:r w:rsidRPr="00CB1825">
              <w:rPr>
                <w:rFonts w:ascii="Arial" w:hAnsi="Arial" w:cs="Arial"/>
                <w:szCs w:val="24"/>
              </w:rPr>
              <w:t>учреждений;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3) процедуры составления и представления расчетов (обоснований) к бюджетным сметам подведомственных ему </w:t>
            </w:r>
            <w:r w:rsidR="00BF0CD2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3857A7" w:rsidRPr="00CB1825">
              <w:rPr>
                <w:rFonts w:ascii="Arial" w:hAnsi="Arial" w:cs="Arial"/>
                <w:szCs w:val="24"/>
              </w:rPr>
              <w:t xml:space="preserve">казенных </w:t>
            </w:r>
            <w:r w:rsidRPr="00CB1825">
              <w:rPr>
                <w:rFonts w:ascii="Arial" w:hAnsi="Arial" w:cs="Arial"/>
                <w:szCs w:val="24"/>
              </w:rPr>
              <w:t>учреждений;</w:t>
            </w:r>
          </w:p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4) порядок ведения бюджетных смет подведомственных ему </w:t>
            </w:r>
            <w:r w:rsidR="00BF0CD2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</w:t>
            </w:r>
            <w:r w:rsidR="003857A7" w:rsidRPr="00CB1825">
              <w:rPr>
                <w:rFonts w:ascii="Arial" w:hAnsi="Arial" w:cs="Arial"/>
                <w:szCs w:val="24"/>
              </w:rPr>
              <w:t xml:space="preserve">казенных </w:t>
            </w:r>
            <w:r w:rsidRPr="00CB1825">
              <w:rPr>
                <w:rFonts w:ascii="Arial" w:hAnsi="Arial" w:cs="Arial"/>
                <w:szCs w:val="24"/>
              </w:rPr>
              <w:t>учреждений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правовой акт главного распорядителя соответствует требованиям пунктов 1 - 4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034767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034767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034767" w:rsidRPr="00CB1825" w:rsidRDefault="00034767" w:rsidP="00034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034767" w:rsidRPr="00CB1825" w:rsidRDefault="00034767" w:rsidP="00034767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правовой акт главного распорядителя соответствует требованиям трех пунктов из четырех</w:t>
            </w:r>
          </w:p>
        </w:tc>
        <w:tc>
          <w:tcPr>
            <w:tcW w:w="1311" w:type="dxa"/>
          </w:tcPr>
          <w:p w:rsidR="00034767" w:rsidRPr="00CB1825" w:rsidRDefault="00034767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034767" w:rsidRPr="00CB1825" w:rsidRDefault="004943AA" w:rsidP="00034767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правовой акт главного распорядителя соответствует требованиям двух пунктов из четырех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отсутствует порядок составления, утверждения и ведения бюджетных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смет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подведомственных главному распорядителю </w:t>
            </w:r>
            <w:r w:rsidR="00BF0CD2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учреждений либо правовой акт главного распорядителя не соответствует требованиям двух пунктов из четырех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c>
          <w:tcPr>
            <w:tcW w:w="8739" w:type="dxa"/>
            <w:gridSpan w:val="4"/>
          </w:tcPr>
          <w:p w:rsidR="004943AA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>. Оценка управления обязате</w:t>
            </w:r>
            <w:r w:rsidR="00F76A0B" w:rsidRPr="00CB1825">
              <w:rPr>
                <w:rFonts w:ascii="Arial" w:hAnsi="Arial" w:cs="Arial"/>
                <w:szCs w:val="24"/>
              </w:rPr>
              <w:t xml:space="preserve">льствами в процессе исполнения </w:t>
            </w:r>
            <w:r w:rsidR="004943AA" w:rsidRPr="00CB1825">
              <w:rPr>
                <w:rFonts w:ascii="Arial" w:hAnsi="Arial" w:cs="Arial"/>
                <w:szCs w:val="24"/>
              </w:rPr>
              <w:t>бюджета</w:t>
            </w:r>
            <w:r w:rsidR="00F76A0B" w:rsidRPr="00CB1825">
              <w:rPr>
                <w:rFonts w:ascii="Arial" w:hAnsi="Arial" w:cs="Arial"/>
                <w:szCs w:val="24"/>
              </w:rPr>
              <w:t xml:space="preserve"> города</w:t>
            </w:r>
          </w:p>
        </w:tc>
        <w:tc>
          <w:tcPr>
            <w:tcW w:w="1644" w:type="dxa"/>
            <w:gridSpan w:val="2"/>
          </w:tcPr>
          <w:p w:rsidR="004943AA" w:rsidRPr="00CB1825" w:rsidRDefault="00B34AC8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6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. 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</w:t>
            </w: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6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r w:rsidR="004943AA" w:rsidRPr="00CB1825">
              <w:rPr>
                <w:rFonts w:ascii="Arial" w:hAnsi="Arial" w:cs="Arial"/>
                <w:szCs w:val="24"/>
              </w:rPr>
              <w:t xml:space="preserve">оценивается соблюдение сроков представления главным распорядителем фрагмента РРО, уточненного с учетом фактического исполнения расходных обязательств </w:t>
            </w:r>
            <w:r w:rsidRPr="00CB1825">
              <w:rPr>
                <w:rFonts w:ascii="Arial" w:hAnsi="Arial" w:cs="Arial"/>
                <w:szCs w:val="24"/>
              </w:rPr>
              <w:t>бюджета города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в отчетном финансовом году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фрагмент РРО представлен главным распорядителем до 1 апреля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фрагмент РРО представлен главным распорядителем после 1 апреля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3857A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7</w:t>
            </w:r>
            <w:proofErr w:type="gramEnd"/>
            <w:r w:rsidR="004943AA" w:rsidRPr="00CB1825">
              <w:rPr>
                <w:rFonts w:ascii="Arial" w:hAnsi="Arial" w:cs="Arial"/>
                <w:szCs w:val="24"/>
              </w:rPr>
              <w:t xml:space="preserve">. Наличие у главного распорядителя и подведомственных ему учреждений нереальной к взысканию </w:t>
            </w:r>
            <w:r w:rsidR="004943AA" w:rsidRPr="00CB1825">
              <w:rPr>
                <w:rFonts w:ascii="Arial" w:hAnsi="Arial" w:cs="Arial"/>
                <w:szCs w:val="24"/>
              </w:rPr>
              <w:lastRenderedPageBreak/>
              <w:t>дебиторской задолженности</w:t>
            </w: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7</w:t>
            </w:r>
            <w:proofErr w:type="gramEnd"/>
            <w:r w:rsidR="004943AA"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Дтн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>,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Дтн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объем нереальной к взысканию дебиторской задолженности главного распорядителя и подведомственных ему учреждений по расчетам с дебиторами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по состоянию на 1-е число месяца, следующего за отчетным финансовым годом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тыс. рублей</w:t>
            </w: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3857A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7</w:t>
            </w:r>
            <w:proofErr w:type="gramEnd"/>
            <w:r w:rsidR="004943AA"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3857A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7</w:t>
            </w:r>
            <w:proofErr w:type="gramEnd"/>
            <w:r w:rsidR="004943AA" w:rsidRPr="00CB1825">
              <w:rPr>
                <w:rFonts w:ascii="Arial" w:hAnsi="Arial" w:cs="Arial"/>
                <w:szCs w:val="24"/>
              </w:rPr>
              <w:t xml:space="preserve"> &gt;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8</w:t>
            </w:r>
            <w:r w:rsidR="004943AA" w:rsidRPr="00CB1825">
              <w:rPr>
                <w:rFonts w:ascii="Arial" w:hAnsi="Arial" w:cs="Arial"/>
                <w:szCs w:val="24"/>
              </w:rPr>
              <w:t xml:space="preserve">. Наличие у главного распорядителя и подведомственных ему учреждений просроченной кредиторской задолженности </w:t>
            </w: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8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Ктп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>,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Ктп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объем просроченной кредиторской задолженности главного распорядителя и подведомственных ему учреждений по расчетам с кредиторами по состоянию на 1-е число месяца, следующего за отчетным финансовым годом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тыс. рублей</w:t>
            </w: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8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r w:rsidR="003857A7" w:rsidRPr="00CB1825">
              <w:rPr>
                <w:rFonts w:ascii="Arial" w:hAnsi="Arial" w:cs="Arial"/>
                <w:szCs w:val="24"/>
              </w:rPr>
              <w:t>8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&gt;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c>
          <w:tcPr>
            <w:tcW w:w="8739" w:type="dxa"/>
            <w:gridSpan w:val="4"/>
          </w:tcPr>
          <w:p w:rsidR="004943AA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  <w:r w:rsidR="004943AA" w:rsidRPr="00CB1825">
              <w:rPr>
                <w:rFonts w:ascii="Arial" w:hAnsi="Arial" w:cs="Arial"/>
                <w:szCs w:val="24"/>
              </w:rPr>
              <w:t>. Оценка состояния учета и отчетности</w:t>
            </w:r>
          </w:p>
        </w:tc>
        <w:tc>
          <w:tcPr>
            <w:tcW w:w="1644" w:type="dxa"/>
            <w:gridSpan w:val="2"/>
          </w:tcPr>
          <w:p w:rsidR="004943AA" w:rsidRPr="00CB1825" w:rsidRDefault="00806BC0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9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. Соблюдение сроков представления главным распорядителем годовой бюджетной отчетности</w:t>
            </w:r>
          </w:p>
        </w:tc>
        <w:tc>
          <w:tcPr>
            <w:tcW w:w="4849" w:type="dxa"/>
          </w:tcPr>
          <w:p w:rsidR="004943AA" w:rsidRPr="00CB1825" w:rsidRDefault="00B34AC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</w:t>
            </w:r>
            <w:proofErr w:type="gramStart"/>
            <w:r w:rsidR="003857A7" w:rsidRPr="00CB1825">
              <w:rPr>
                <w:rFonts w:ascii="Arial" w:hAnsi="Arial" w:cs="Arial"/>
                <w:szCs w:val="24"/>
              </w:rPr>
              <w:t>9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r w:rsidR="004943AA" w:rsidRPr="00CB1825">
              <w:rPr>
                <w:rFonts w:ascii="Arial" w:hAnsi="Arial" w:cs="Arial"/>
                <w:szCs w:val="24"/>
              </w:rPr>
              <w:t>оценивается соблюдение сроков главным распорядителем при представлении годовой бюджетной отчетности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годовая бюджетная отчетность представлена главным распорядителем в установленные сроки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годовая бюджетная отчетность представлена главным распорядителем с нарушением установленных сроков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FC522F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0</w:t>
            </w:r>
            <w:r w:rsidR="004943AA" w:rsidRPr="00CB1825">
              <w:rPr>
                <w:rFonts w:ascii="Arial" w:hAnsi="Arial" w:cs="Arial"/>
                <w:szCs w:val="24"/>
              </w:rPr>
              <w:t xml:space="preserve">. </w:t>
            </w:r>
            <w:proofErr w:type="gramStart"/>
            <w:r w:rsidR="004943AA" w:rsidRPr="00CB1825">
              <w:rPr>
                <w:rFonts w:ascii="Arial" w:hAnsi="Arial" w:cs="Arial"/>
                <w:szCs w:val="24"/>
              </w:rPr>
              <w:t xml:space="preserve">Наличие обращений в </w:t>
            </w:r>
            <w:r w:rsidRPr="00CB1825">
              <w:rPr>
                <w:rFonts w:ascii="Arial" w:hAnsi="Arial" w:cs="Arial"/>
                <w:szCs w:val="24"/>
              </w:rPr>
              <w:t>финансовое управление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Pr="00CB1825">
              <w:rPr>
                <w:rFonts w:ascii="Arial" w:hAnsi="Arial" w:cs="Arial"/>
                <w:szCs w:val="24"/>
              </w:rPr>
              <w:t>муниципальным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автономным и бюджетным учреждениям, </w:t>
            </w:r>
            <w:r w:rsidR="004943AA" w:rsidRPr="00CB1825">
              <w:rPr>
                <w:rFonts w:ascii="Arial" w:hAnsi="Arial" w:cs="Arial"/>
                <w:szCs w:val="24"/>
              </w:rPr>
              <w:lastRenderedPageBreak/>
              <w:t>подведомственным главному распорядителю, а также в связи с неверным заполнением платежных поручений плательщиками (физическими и юридическими лицами) на перечисление доходов в бюджет</w:t>
            </w:r>
            <w:r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и на лицевые счета </w:t>
            </w:r>
            <w:r w:rsidRPr="00CB1825">
              <w:rPr>
                <w:rFonts w:ascii="Arial" w:hAnsi="Arial" w:cs="Arial"/>
                <w:szCs w:val="24"/>
              </w:rPr>
              <w:t>муниципальных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бюджетных и автономных учреждений, подведомственных главному распорядителю, за декабрь</w:t>
            </w:r>
            <w:proofErr w:type="gramEnd"/>
            <w:r w:rsidR="004943AA" w:rsidRPr="00CB1825">
              <w:rPr>
                <w:rFonts w:ascii="Arial" w:hAnsi="Arial" w:cs="Arial"/>
                <w:szCs w:val="24"/>
              </w:rPr>
              <w:t xml:space="preserve"> отчетного года</w:t>
            </w:r>
          </w:p>
        </w:tc>
        <w:tc>
          <w:tcPr>
            <w:tcW w:w="4849" w:type="dxa"/>
          </w:tcPr>
          <w:p w:rsidR="004943AA" w:rsidRPr="00CB1825" w:rsidRDefault="00FC522F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0</w:t>
            </w:r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r w:rsidR="004943AA" w:rsidRPr="00CB1825">
              <w:rPr>
                <w:rFonts w:ascii="Arial" w:hAnsi="Arial" w:cs="Arial"/>
                <w:szCs w:val="24"/>
              </w:rPr>
              <w:t xml:space="preserve">оценивается правильность заполнения платежных документов на перечисление средств </w:t>
            </w:r>
            <w:r w:rsidRPr="00CB1825">
              <w:rPr>
                <w:rFonts w:ascii="Arial" w:hAnsi="Arial" w:cs="Arial"/>
                <w:szCs w:val="24"/>
              </w:rPr>
              <w:t>муниципальным бюджетным и автономным учреждениям</w:t>
            </w:r>
            <w:r w:rsidR="004943AA" w:rsidRPr="00CB1825">
              <w:rPr>
                <w:rFonts w:ascii="Arial" w:hAnsi="Arial" w:cs="Arial"/>
                <w:szCs w:val="24"/>
              </w:rPr>
              <w:t>, подведомственным главному распорядителю, а также правильность заполнения платежных поручений плательщиками (физическими и юридическими лица</w:t>
            </w:r>
            <w:r w:rsidRPr="00CB1825">
              <w:rPr>
                <w:rFonts w:ascii="Arial" w:hAnsi="Arial" w:cs="Arial"/>
                <w:szCs w:val="24"/>
              </w:rPr>
              <w:t xml:space="preserve">ми) на перечисление доходов в </w:t>
            </w:r>
            <w:r w:rsidR="004943AA" w:rsidRPr="00CB1825">
              <w:rPr>
                <w:rFonts w:ascii="Arial" w:hAnsi="Arial" w:cs="Arial"/>
                <w:szCs w:val="24"/>
              </w:rPr>
              <w:t>бюджет</w:t>
            </w:r>
            <w:r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и на лицевые счета </w:t>
            </w:r>
            <w:r w:rsidRPr="00CB1825">
              <w:rPr>
                <w:rFonts w:ascii="Arial" w:hAnsi="Arial" w:cs="Arial"/>
                <w:szCs w:val="24"/>
              </w:rPr>
              <w:t>муниципальных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бюджетных и автономных учреждений, подведомственных главному распорядителю, за декабрь отчетного года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отсутствует обращение в </w:t>
            </w:r>
            <w:r w:rsidR="00FC522F" w:rsidRPr="00CB1825">
              <w:rPr>
                <w:rFonts w:ascii="Arial" w:hAnsi="Arial" w:cs="Arial"/>
                <w:szCs w:val="24"/>
              </w:rPr>
              <w:t xml:space="preserve">финансовое </w:t>
            </w:r>
            <w:r w:rsidR="00FC522F" w:rsidRPr="00CB1825">
              <w:rPr>
                <w:rFonts w:ascii="Arial" w:hAnsi="Arial" w:cs="Arial"/>
                <w:szCs w:val="24"/>
              </w:rPr>
              <w:lastRenderedPageBreak/>
              <w:t>управление</w:t>
            </w:r>
            <w:r w:rsidRPr="00CB1825">
              <w:rPr>
                <w:rFonts w:ascii="Arial" w:hAnsi="Arial" w:cs="Arial"/>
                <w:szCs w:val="24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="00FC522F" w:rsidRPr="00CB1825">
              <w:rPr>
                <w:rFonts w:ascii="Arial" w:hAnsi="Arial" w:cs="Arial"/>
                <w:szCs w:val="24"/>
              </w:rPr>
              <w:t>муниципальным</w:t>
            </w:r>
            <w:r w:rsidRPr="00CB1825">
              <w:rPr>
                <w:rFonts w:ascii="Arial" w:hAnsi="Arial" w:cs="Arial"/>
                <w:szCs w:val="24"/>
              </w:rPr>
              <w:t xml:space="preserve"> бюджетным и автономным учреждениям, подведомственным главному распорядителю, либо в связи с неверным заполнением платежных поручений плательщиками (физическими и юридическими лицами) на перечисление доходов в бюджет</w:t>
            </w:r>
            <w:r w:rsidR="00FC522F" w:rsidRPr="00CB1825">
              <w:rPr>
                <w:rFonts w:ascii="Arial" w:hAnsi="Arial" w:cs="Arial"/>
                <w:szCs w:val="24"/>
              </w:rPr>
              <w:t xml:space="preserve"> города</w:t>
            </w:r>
            <w:r w:rsidRPr="00CB1825">
              <w:rPr>
                <w:rFonts w:ascii="Arial" w:hAnsi="Arial" w:cs="Arial"/>
                <w:szCs w:val="24"/>
              </w:rPr>
              <w:t xml:space="preserve"> и на лицевые счета </w:t>
            </w:r>
            <w:r w:rsidR="00FC522F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бюджетных и автономных учреждений, подведомственных главному распорядителю, за декабрь отчетного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года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имеется обращение в </w:t>
            </w:r>
            <w:r w:rsidR="00FC522F" w:rsidRPr="00CB1825">
              <w:rPr>
                <w:rFonts w:ascii="Arial" w:hAnsi="Arial" w:cs="Arial"/>
                <w:szCs w:val="24"/>
              </w:rPr>
              <w:t>финансовое управление</w:t>
            </w:r>
            <w:r w:rsidRPr="00CB1825">
              <w:rPr>
                <w:rFonts w:ascii="Arial" w:hAnsi="Arial" w:cs="Arial"/>
                <w:szCs w:val="24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="00FC522F" w:rsidRPr="00CB1825">
              <w:rPr>
                <w:rFonts w:ascii="Arial" w:hAnsi="Arial" w:cs="Arial"/>
                <w:szCs w:val="24"/>
              </w:rPr>
              <w:t>муниципальным</w:t>
            </w:r>
            <w:r w:rsidRPr="00CB1825">
              <w:rPr>
                <w:rFonts w:ascii="Arial" w:hAnsi="Arial" w:cs="Arial"/>
                <w:szCs w:val="24"/>
              </w:rPr>
              <w:t xml:space="preserve"> бюджетным и автономным учреждениям, подведомственным главному распорядителю, либо в связи с неверным заполнением платежных поручений плательщиками (физическими и юридическими лица</w:t>
            </w:r>
            <w:r w:rsidR="00FC522F" w:rsidRPr="00CB1825">
              <w:rPr>
                <w:rFonts w:ascii="Arial" w:hAnsi="Arial" w:cs="Arial"/>
                <w:szCs w:val="24"/>
              </w:rPr>
              <w:t xml:space="preserve">ми) на перечисление доходов в </w:t>
            </w:r>
            <w:r w:rsidRPr="00CB1825">
              <w:rPr>
                <w:rFonts w:ascii="Arial" w:hAnsi="Arial" w:cs="Arial"/>
                <w:szCs w:val="24"/>
              </w:rPr>
              <w:t xml:space="preserve"> бюджет </w:t>
            </w:r>
            <w:r w:rsidR="00FC522F" w:rsidRPr="00CB1825">
              <w:rPr>
                <w:rFonts w:ascii="Arial" w:hAnsi="Arial" w:cs="Arial"/>
                <w:szCs w:val="24"/>
              </w:rPr>
              <w:t xml:space="preserve">города </w:t>
            </w:r>
            <w:r w:rsidRPr="00CB1825">
              <w:rPr>
                <w:rFonts w:ascii="Arial" w:hAnsi="Arial" w:cs="Arial"/>
                <w:szCs w:val="24"/>
              </w:rPr>
              <w:t xml:space="preserve">и на лицевые счета </w:t>
            </w:r>
            <w:r w:rsidR="00FC522F" w:rsidRPr="00CB1825">
              <w:rPr>
                <w:rFonts w:ascii="Arial" w:hAnsi="Arial" w:cs="Arial"/>
                <w:szCs w:val="24"/>
              </w:rPr>
              <w:t>муниципальных</w:t>
            </w:r>
            <w:r w:rsidRPr="00CB1825">
              <w:rPr>
                <w:rFonts w:ascii="Arial" w:hAnsi="Arial" w:cs="Arial"/>
                <w:szCs w:val="24"/>
              </w:rPr>
              <w:t xml:space="preserve"> бюджетных и автономных учреждений, подведомственных главному распорядителю, за декабрь отчетного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года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c>
          <w:tcPr>
            <w:tcW w:w="8739" w:type="dxa"/>
            <w:gridSpan w:val="4"/>
          </w:tcPr>
          <w:p w:rsidR="004943AA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  <w:r w:rsidR="004943AA" w:rsidRPr="00CB1825">
              <w:rPr>
                <w:rFonts w:ascii="Arial" w:hAnsi="Arial" w:cs="Arial"/>
                <w:szCs w:val="24"/>
              </w:rPr>
              <w:t>. Оценка организации финансового контроля</w:t>
            </w:r>
          </w:p>
        </w:tc>
        <w:tc>
          <w:tcPr>
            <w:tcW w:w="1644" w:type="dxa"/>
            <w:gridSpan w:val="2"/>
          </w:tcPr>
          <w:p w:rsidR="004943AA" w:rsidRPr="00CB1825" w:rsidRDefault="00701B3F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  <w:r w:rsidR="00503418"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806BC0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. Наличие нарушений бюджетного законодательства, выявленных в ходе проведения контрольных мероприятий </w:t>
            </w:r>
            <w:r w:rsidR="00DA1BFB" w:rsidRPr="00CB1825">
              <w:rPr>
                <w:rFonts w:ascii="Arial" w:hAnsi="Arial" w:cs="Arial"/>
                <w:szCs w:val="24"/>
              </w:rPr>
              <w:t xml:space="preserve">специалистом финансового </w:t>
            </w:r>
            <w:proofErr w:type="gramStart"/>
            <w:r w:rsidR="00DA1BFB" w:rsidRPr="00CB1825">
              <w:rPr>
                <w:rFonts w:ascii="Arial" w:hAnsi="Arial" w:cs="Arial"/>
                <w:szCs w:val="24"/>
              </w:rPr>
              <w:t>управления</w:t>
            </w:r>
            <w:proofErr w:type="gramEnd"/>
            <w:r w:rsidR="00DA1BFB" w:rsidRPr="00CB1825">
              <w:rPr>
                <w:rFonts w:ascii="Arial" w:hAnsi="Arial" w:cs="Arial"/>
                <w:szCs w:val="24"/>
              </w:rPr>
              <w:t xml:space="preserve"> осуществляющим полномочия по внутреннему финансовому </w:t>
            </w:r>
            <w:r w:rsidR="00DA1BFB" w:rsidRPr="00CB1825">
              <w:rPr>
                <w:rFonts w:ascii="Arial" w:hAnsi="Arial" w:cs="Arial"/>
                <w:szCs w:val="24"/>
              </w:rPr>
              <w:lastRenderedPageBreak/>
              <w:t>контролю и контролю в сфере закупок товаров, работ услуг для обеспечения муниципальных нужд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в отчетном финансовом году</w:t>
            </w:r>
          </w:p>
        </w:tc>
        <w:tc>
          <w:tcPr>
            <w:tcW w:w="4849" w:type="dxa"/>
          </w:tcPr>
          <w:p w:rsidR="004943AA" w:rsidRPr="00CB1825" w:rsidRDefault="00DA1BFB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Кфн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Квкм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 xml:space="preserve"> x 100%,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Кфн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контрольных мероприятий, проведенных </w:t>
            </w:r>
            <w:r w:rsidR="00DA1BFB" w:rsidRPr="00CB1825">
              <w:rPr>
                <w:rFonts w:ascii="Arial" w:hAnsi="Arial" w:cs="Arial"/>
                <w:szCs w:val="24"/>
              </w:rPr>
              <w:t xml:space="preserve">специалистом финансового </w:t>
            </w:r>
            <w:proofErr w:type="gramStart"/>
            <w:r w:rsidR="00DA1BFB" w:rsidRPr="00CB1825">
              <w:rPr>
                <w:rFonts w:ascii="Arial" w:hAnsi="Arial" w:cs="Arial"/>
                <w:szCs w:val="24"/>
              </w:rPr>
              <w:t>управления</w:t>
            </w:r>
            <w:proofErr w:type="gramEnd"/>
            <w:r w:rsidR="00DA1BFB" w:rsidRPr="00CB1825">
              <w:rPr>
                <w:rFonts w:ascii="Arial" w:hAnsi="Arial" w:cs="Arial"/>
                <w:szCs w:val="24"/>
              </w:rPr>
              <w:t xml:space="preserve"> осуществляющим полномочия по внутреннему финансовому контролю и контролю в сфере закупок товаров, работ услуг для обеспечения муниципальных нужд</w:t>
            </w:r>
            <w:r w:rsidRPr="00CB1825">
              <w:rPr>
                <w:rFonts w:ascii="Arial" w:hAnsi="Arial" w:cs="Arial"/>
                <w:szCs w:val="24"/>
              </w:rPr>
              <w:t xml:space="preserve"> в отношении главных распорядителей и подведомственных ему учреждений, в ходе которых выявлены нарушения бюджетного законодательства в отчетном году;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lastRenderedPageBreak/>
              <w:t>Квкм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контрольных мероприятий, проведенных </w:t>
            </w:r>
            <w:r w:rsidR="00DA1BFB" w:rsidRPr="00CB1825">
              <w:rPr>
                <w:rFonts w:ascii="Arial" w:hAnsi="Arial" w:cs="Arial"/>
                <w:szCs w:val="24"/>
              </w:rPr>
              <w:t xml:space="preserve">специалистом финансового </w:t>
            </w:r>
            <w:proofErr w:type="gramStart"/>
            <w:r w:rsidR="00DA1BFB" w:rsidRPr="00CB1825">
              <w:rPr>
                <w:rFonts w:ascii="Arial" w:hAnsi="Arial" w:cs="Arial"/>
                <w:szCs w:val="24"/>
              </w:rPr>
              <w:t>управления</w:t>
            </w:r>
            <w:proofErr w:type="gramEnd"/>
            <w:r w:rsidR="00DA1BFB" w:rsidRPr="00CB1825">
              <w:rPr>
                <w:rFonts w:ascii="Arial" w:hAnsi="Arial" w:cs="Arial"/>
                <w:szCs w:val="24"/>
              </w:rPr>
              <w:t xml:space="preserve"> осуществляющим полномочия по внутреннему финансовому контролю и контролю в сфере закупок товаров, работ услуг для обеспечения муниципальных нужд</w:t>
            </w:r>
            <w:r w:rsidRPr="00CB1825">
              <w:rPr>
                <w:rFonts w:ascii="Arial" w:hAnsi="Arial" w:cs="Arial"/>
                <w:szCs w:val="24"/>
              </w:rPr>
              <w:t xml:space="preserve"> в отношении главных распорядителей и подведомственных ему учреждений в отчетном году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0% &lt; 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5%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5% &lt; 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10%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10% &lt; 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15%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15% &lt; 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20%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50341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1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&gt; 20%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>. Количество проведенных в рамках внутреннего финансового контроля мероприятий, в ходе которых выявлены недостатки и (или) нарушения при исполнении внутренних бюджетных процедур в отчетном финансовом году</w:t>
            </w: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Кснх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Квкм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 xml:space="preserve"> x 100%,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Кснх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мероприятий, проведенных главным распорядителем в рамках внутреннего финансового контроля в отношении подведомственных ему учреждений, в ходе которых выявлены недостатки и (или) нарушения при исполнении внутренних бюджетных процедур в отчетном финансовом году;</w:t>
            </w:r>
          </w:p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Квкм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мероприятий, проведенных главным распорядителем в рамках внутреннего финансового контроля в отношении подведомственных ему учреждений в отчетном финансовом году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0% &lt; 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5%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5% &lt; 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10%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10% &lt; 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15%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15% &lt; 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&lt;= 20%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4943AA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943AA" w:rsidRPr="00CB1825" w:rsidRDefault="004943AA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943AA" w:rsidRPr="00CB1825" w:rsidRDefault="00082087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2</w:t>
            </w:r>
            <w:r w:rsidR="004943AA" w:rsidRPr="00CB1825">
              <w:rPr>
                <w:rFonts w:ascii="Arial" w:hAnsi="Arial" w:cs="Arial"/>
                <w:szCs w:val="24"/>
              </w:rPr>
              <w:t xml:space="preserve"> &gt; 20% либо в случае </w:t>
            </w:r>
            <w:proofErr w:type="spellStart"/>
            <w:r w:rsidR="004943AA" w:rsidRPr="00CB1825">
              <w:rPr>
                <w:rFonts w:ascii="Arial" w:hAnsi="Arial" w:cs="Arial"/>
                <w:szCs w:val="24"/>
              </w:rPr>
              <w:t>непроведения</w:t>
            </w:r>
            <w:proofErr w:type="spellEnd"/>
            <w:r w:rsidR="004943AA" w:rsidRPr="00CB1825">
              <w:rPr>
                <w:rFonts w:ascii="Arial" w:hAnsi="Arial" w:cs="Arial"/>
                <w:szCs w:val="24"/>
              </w:rPr>
              <w:t xml:space="preserve"> мероприятий в отношении </w:t>
            </w:r>
            <w:r w:rsidR="004943AA" w:rsidRPr="00CB1825">
              <w:rPr>
                <w:rFonts w:ascii="Arial" w:hAnsi="Arial" w:cs="Arial"/>
                <w:szCs w:val="24"/>
              </w:rPr>
              <w:lastRenderedPageBreak/>
              <w:t>подведомственных главному распорядителю учреждений</w:t>
            </w:r>
          </w:p>
        </w:tc>
        <w:tc>
          <w:tcPr>
            <w:tcW w:w="1311" w:type="dxa"/>
          </w:tcPr>
          <w:p w:rsidR="004943AA" w:rsidRPr="00CB1825" w:rsidRDefault="004943AA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943AA" w:rsidRPr="00CB1825" w:rsidRDefault="004943AA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701B3F" w:rsidRPr="00CB1825" w:rsidRDefault="00701B3F" w:rsidP="004943AA">
            <w:pPr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lastRenderedPageBreak/>
              <w:t>Р1</w:t>
            </w:r>
            <w:r w:rsidR="003857A7" w:rsidRPr="00CB1825">
              <w:rPr>
                <w:rFonts w:ascii="Arial" w:hAnsi="Arial" w:cs="Arial"/>
                <w:sz w:val="24"/>
                <w:szCs w:val="24"/>
              </w:rPr>
              <w:t>3</w:t>
            </w:r>
            <w:r w:rsidRPr="00CB1825">
              <w:rPr>
                <w:rFonts w:ascii="Arial" w:hAnsi="Arial" w:cs="Arial"/>
                <w:sz w:val="24"/>
                <w:szCs w:val="24"/>
              </w:rPr>
              <w:t>. Наличие правового акта главного распорядителя об организации ведомственного финансового контроля</w:t>
            </w:r>
          </w:p>
        </w:tc>
        <w:tc>
          <w:tcPr>
            <w:tcW w:w="4849" w:type="dxa"/>
          </w:tcPr>
          <w:p w:rsidR="00701B3F" w:rsidRPr="00CB1825" w:rsidRDefault="00701B3F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3</w:t>
            </w:r>
            <w:r w:rsidRPr="00CB1825">
              <w:rPr>
                <w:rFonts w:ascii="Arial" w:hAnsi="Arial" w:cs="Arial"/>
                <w:szCs w:val="24"/>
              </w:rPr>
              <w:t xml:space="preserve"> – оценивается наличие правового акта главного распорядителя, определяющего процедуру и порядок осуществления ведомственного контроля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наличие правового акта главного распорядителя, определяющего процедуру и порядок осуществления ведомственного контроля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4943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отсутствие правового акта главного распорядителя, определяющего процедуру и порядок осуществления ведомственного контроля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432BF8" w:rsidRPr="00CB1825" w:rsidRDefault="00432BF8" w:rsidP="004943AA">
            <w:pPr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 w:val="24"/>
                <w:szCs w:val="24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</w:rPr>
              <w:t>. Наличие нарушений, выявленных в ходе проведения ведомственных контрольных мероприятий</w:t>
            </w:r>
          </w:p>
        </w:tc>
        <w:tc>
          <w:tcPr>
            <w:tcW w:w="4849" w:type="dxa"/>
          </w:tcPr>
          <w:p w:rsidR="00432BF8" w:rsidRPr="00CB1825" w:rsidRDefault="00432BF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3857A7" w:rsidRPr="00CB1825">
              <w:rPr>
                <w:rFonts w:ascii="Arial" w:hAnsi="Arial" w:cs="Arial"/>
                <w:szCs w:val="24"/>
              </w:rPr>
              <w:t>4</w:t>
            </w:r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Кснх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Квкм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х 100%</w:t>
            </w:r>
          </w:p>
          <w:p w:rsidR="00432BF8" w:rsidRPr="00CB1825" w:rsidRDefault="00432BF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432BF8" w:rsidRPr="00CB1825" w:rsidRDefault="00432BF8" w:rsidP="004943AA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Кснх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ведомственных контрольных мероприятий, проведенных главным распорядителем в отношении подведомственных ему учреждений, в ходе которых выявлены финансовые нарушения в отчетном финансовом году;              </w:t>
            </w:r>
            <w:r w:rsidRPr="00CB1825">
              <w:rPr>
                <w:rFonts w:ascii="Arial" w:hAnsi="Arial" w:cs="Arial"/>
                <w:szCs w:val="24"/>
              </w:rPr>
              <w:br/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Квкм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– количество ведомственных контрольных мероприятий, проведенных главным распорядителем в отношении подведомственных ему учреждений в отчетном финансовом году 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644" w:type="dxa"/>
            <w:gridSpan w:val="2"/>
          </w:tcPr>
          <w:p w:rsidR="00432BF8" w:rsidRPr="00CB1825" w:rsidRDefault="00432BF8" w:rsidP="004943AA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Р1</w:t>
            </w:r>
            <w:r w:rsidR="003857A7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= 0         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0% &lt; Р1</w:t>
            </w:r>
            <w:r w:rsidR="003857A7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&lt;= 5%  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5% &lt; Р1</w:t>
            </w:r>
            <w:r w:rsidR="003857A7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&lt;= 10% 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10% &lt; Р1</w:t>
            </w:r>
            <w:r w:rsidR="003857A7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&lt;= 15%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15% &lt; Р1</w:t>
            </w:r>
            <w:r w:rsidR="006A22D3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&lt;= 20%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432BF8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432BF8" w:rsidRPr="00CB1825" w:rsidRDefault="00432BF8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432BF8" w:rsidRPr="00CB1825" w:rsidRDefault="00432BF8" w:rsidP="00701B3F">
            <w:pPr>
              <w:pStyle w:val="ConsPlusCell"/>
              <w:rPr>
                <w:rFonts w:ascii="Arial" w:hAnsi="Arial" w:cs="Arial"/>
                <w:sz w:val="24"/>
                <w:szCs w:val="24"/>
                <w:lang w:eastAsia="ru-RU" w:bidi="ar-SA"/>
              </w:rPr>
            </w:pP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>4</w:t>
            </w:r>
            <w:r w:rsidRPr="00CB1825">
              <w:rPr>
                <w:rFonts w:ascii="Arial" w:hAnsi="Arial" w:cs="Arial"/>
                <w:sz w:val="24"/>
                <w:szCs w:val="24"/>
                <w:lang w:eastAsia="ru-RU" w:bidi="ar-SA"/>
              </w:rPr>
              <w:t xml:space="preserve"> &gt; 20%                     </w:t>
            </w:r>
          </w:p>
        </w:tc>
        <w:tc>
          <w:tcPr>
            <w:tcW w:w="1311" w:type="dxa"/>
          </w:tcPr>
          <w:p w:rsidR="00432BF8" w:rsidRPr="00CB1825" w:rsidRDefault="00432BF8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432BF8" w:rsidRPr="00CB1825" w:rsidRDefault="00432BF8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c>
          <w:tcPr>
            <w:tcW w:w="8739" w:type="dxa"/>
            <w:gridSpan w:val="4"/>
          </w:tcPr>
          <w:p w:rsidR="00701B3F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  <w:r w:rsidR="00701B3F" w:rsidRPr="00CB1825">
              <w:rPr>
                <w:rFonts w:ascii="Arial" w:hAnsi="Arial" w:cs="Arial"/>
                <w:szCs w:val="24"/>
              </w:rPr>
              <w:t>. Оценка исполнения судебных актов</w:t>
            </w: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>. Исполнение судебных актов по денежным обязательствам главного распорядителя</w:t>
            </w: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Si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proofErr w:type="gramStart"/>
            <w:r w:rsidRPr="00CB1825">
              <w:rPr>
                <w:rFonts w:ascii="Arial" w:hAnsi="Arial" w:cs="Arial"/>
                <w:szCs w:val="24"/>
              </w:rPr>
              <w:t>S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р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>,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CB1825">
              <w:rPr>
                <w:rFonts w:ascii="Arial" w:hAnsi="Arial" w:cs="Arial"/>
                <w:szCs w:val="24"/>
              </w:rPr>
              <w:t>S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>р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исполнено по судебным актам на основании исполнительных документов главным распорядителем и подведомственными ему учреждениями за счет средств бюджета города в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отчетном финансовом году;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Si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исполнено по судебным актам на основании исполнительных документов главным распорядителем и подведомственными ему учреждениями за счет средств бюджета города в году, предшествующем отчетному финансовому году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&gt; 100%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50% &lt; 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&lt;= 100%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30% &lt; 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&lt;= 50%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2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10% &lt; 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&lt;= 30%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0% &lt; 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&lt;= 10%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4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5</w:t>
            </w:r>
            <w:r w:rsidRPr="00CB1825">
              <w:rPr>
                <w:rFonts w:ascii="Arial" w:hAnsi="Arial" w:cs="Arial"/>
                <w:szCs w:val="24"/>
              </w:rPr>
              <w:t xml:space="preserve"> = 0%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c>
          <w:tcPr>
            <w:tcW w:w="8739" w:type="dxa"/>
            <w:gridSpan w:val="4"/>
          </w:tcPr>
          <w:p w:rsidR="00701B3F" w:rsidRPr="00CB1825" w:rsidRDefault="002B7104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6</w:t>
            </w:r>
            <w:r w:rsidR="00701B3F" w:rsidRPr="00CB1825">
              <w:rPr>
                <w:rFonts w:ascii="Arial" w:hAnsi="Arial" w:cs="Arial"/>
                <w:szCs w:val="24"/>
              </w:rPr>
              <w:t>. Оценка финансово-экономической деятельности подведомственных главному распорядителю учреждений</w:t>
            </w: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15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6</w:t>
            </w:r>
            <w:r w:rsidRPr="00CB1825">
              <w:rPr>
                <w:rFonts w:ascii="Arial" w:hAnsi="Arial" w:cs="Arial"/>
                <w:szCs w:val="24"/>
              </w:rPr>
              <w:t xml:space="preserve">. Своевременность утверждения главным распорядителем муниципальных заданий подведомственным ему учреждениям на текущий финансовый год и плановый период в срок, установленный Порядком и условиями формирования муниципального задания в отношении муниципальных учреждений и финансового обеспечения выполнения муниципального задания, утвержденным Постановлением Администрации город Шарыпово от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23.10.2015 N 189</w:t>
            </w: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6</w:t>
            </w:r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Тгз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>,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Тгз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дней отклонения фактической даты утверждения муниципальных заданий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подведомственным главному распорядителю учреждениям на текущий финансовый год и плановый период от срока, установленного Порядком и условиями формирования муниципального задания в отношении муниципальных учреждений и финансового обеспечения выполнения муниципального задания, утвержденным Постановлением Администрации город Шарыпово от 23.10.2015 N 189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дней</w:t>
            </w: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6</w:t>
            </w:r>
            <w:r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 &lt; Р1</w:t>
            </w:r>
            <w:r w:rsidR="006A22D3" w:rsidRPr="00CB182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7</w:t>
            </w:r>
            <w:r w:rsidRPr="00CB1825">
              <w:rPr>
                <w:rFonts w:ascii="Arial" w:hAnsi="Arial" w:cs="Arial"/>
                <w:szCs w:val="24"/>
              </w:rPr>
              <w:t>. Своевременность утверждения главным распорядителем планов финансово-хозяйственной деятельности подведомственных ему муниципальных бюджетных и автономных учреждений на текущий финансовый год и плановый период в соответствии с установленными сроками</w:t>
            </w: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7</w:t>
            </w:r>
            <w:r w:rsidRPr="00CB1825">
              <w:rPr>
                <w:rFonts w:ascii="Arial" w:hAnsi="Arial" w:cs="Arial"/>
                <w:szCs w:val="24"/>
              </w:rPr>
              <w:t xml:space="preserve"> = </w:t>
            </w:r>
            <w:proofErr w:type="spellStart"/>
            <w:r w:rsidRPr="00CB1825">
              <w:rPr>
                <w:rFonts w:ascii="Arial" w:hAnsi="Arial" w:cs="Arial"/>
                <w:szCs w:val="24"/>
              </w:rPr>
              <w:t>Тфхд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>,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где:</w:t>
            </w:r>
          </w:p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spellStart"/>
            <w:r w:rsidRPr="00CB1825">
              <w:rPr>
                <w:rFonts w:ascii="Arial" w:hAnsi="Arial" w:cs="Arial"/>
                <w:szCs w:val="24"/>
              </w:rPr>
              <w:t>Тфхд</w:t>
            </w:r>
            <w:proofErr w:type="spellEnd"/>
            <w:r w:rsidRPr="00CB1825">
              <w:rPr>
                <w:rFonts w:ascii="Arial" w:hAnsi="Arial" w:cs="Arial"/>
                <w:szCs w:val="24"/>
              </w:rPr>
              <w:t xml:space="preserve"> - количество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>дней отклонения фактической даты утверждения планов финансово-хозяйственной деятельности подведомственных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главному распорядителю муниципальных бюджетных и автономных учреждений на текущий финансовый год и плановый период в соответствии с установленными сроками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дней</w:t>
            </w: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7</w:t>
            </w:r>
            <w:r w:rsidRPr="00CB1825">
              <w:rPr>
                <w:rFonts w:ascii="Arial" w:hAnsi="Arial" w:cs="Arial"/>
                <w:szCs w:val="24"/>
              </w:rPr>
              <w:t xml:space="preserve"> = 0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 &lt; Р1</w:t>
            </w:r>
            <w:r w:rsidR="006A22D3" w:rsidRPr="00CB1825">
              <w:rPr>
                <w:rFonts w:ascii="Arial" w:hAnsi="Arial" w:cs="Arial"/>
                <w:szCs w:val="24"/>
              </w:rPr>
              <w:t>7</w:t>
            </w:r>
            <w:r w:rsidRPr="00CB1825">
              <w:rPr>
                <w:rFonts w:ascii="Arial" w:hAnsi="Arial" w:cs="Arial"/>
                <w:szCs w:val="24"/>
              </w:rPr>
              <w:t xml:space="preserve"> &lt;= 5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3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 &lt; Р1</w:t>
            </w:r>
            <w:r w:rsidR="006A22D3" w:rsidRPr="00CB182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 w:val="restart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8</w:t>
            </w:r>
            <w:r w:rsidRPr="00CB1825">
              <w:rPr>
                <w:rFonts w:ascii="Arial" w:hAnsi="Arial" w:cs="Arial"/>
                <w:szCs w:val="24"/>
              </w:rPr>
              <w:t xml:space="preserve">. </w:t>
            </w: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Размещение в полном объеме подведомственными главному распорядителю учреждениями на официальном сайте в сети Интернет www.bus.gov.ru (далее - официальный сайт) информации, предусмотренной </w:t>
            </w:r>
            <w:hyperlink r:id="rId12" w:history="1">
              <w:r w:rsidRPr="00CB1825">
                <w:rPr>
                  <w:rFonts w:ascii="Arial" w:hAnsi="Arial" w:cs="Arial"/>
                  <w:szCs w:val="24"/>
                </w:rPr>
                <w:t>разделами 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hyperlink r:id="rId13" w:history="1">
              <w:r w:rsidRPr="00CB1825">
                <w:rPr>
                  <w:rFonts w:ascii="Arial" w:hAnsi="Arial" w:cs="Arial"/>
                  <w:szCs w:val="24"/>
                </w:rPr>
                <w:t>VI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, </w:t>
            </w:r>
            <w:hyperlink r:id="rId14" w:history="1">
              <w:r w:rsidRPr="00CB1825">
                <w:rPr>
                  <w:rFonts w:ascii="Arial" w:hAnsi="Arial" w:cs="Arial"/>
                  <w:szCs w:val="24"/>
                </w:rPr>
                <w:t>VIII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</w:t>
            </w:r>
            <w:r w:rsidRPr="00CB1825">
              <w:rPr>
                <w:rFonts w:ascii="Arial" w:hAnsi="Arial" w:cs="Arial"/>
                <w:szCs w:val="24"/>
              </w:rPr>
              <w:lastRenderedPageBreak/>
              <w:t>финансов Российской Федерации от 21.07.2011 N 86н, по состоянию на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15 марта текущего года</w:t>
            </w: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lastRenderedPageBreak/>
              <w:t>Р1</w:t>
            </w:r>
            <w:r w:rsidR="006A22D3" w:rsidRPr="00CB1825">
              <w:rPr>
                <w:rFonts w:ascii="Arial" w:hAnsi="Arial" w:cs="Arial"/>
                <w:szCs w:val="24"/>
              </w:rPr>
              <w:t>8</w:t>
            </w:r>
            <w:r w:rsidRPr="00CB1825">
              <w:rPr>
                <w:rFonts w:ascii="Arial" w:hAnsi="Arial" w:cs="Arial"/>
                <w:szCs w:val="24"/>
              </w:rPr>
              <w:t xml:space="preserve"> - оценивается наличие информации, размещенной в полном объеме подведомственными главному распорядителю учреждениями на официальном сайте, предусмотренной </w:t>
            </w:r>
            <w:hyperlink r:id="rId15" w:history="1">
              <w:r w:rsidRPr="00CB1825">
                <w:rPr>
                  <w:rFonts w:ascii="Arial" w:hAnsi="Arial" w:cs="Arial"/>
                  <w:szCs w:val="24"/>
                </w:rPr>
                <w:t>разделами 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hyperlink r:id="rId16" w:history="1">
              <w:r w:rsidRPr="00CB1825">
                <w:rPr>
                  <w:rFonts w:ascii="Arial" w:hAnsi="Arial" w:cs="Arial"/>
                  <w:szCs w:val="24"/>
                </w:rPr>
                <w:t>VI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, </w:t>
            </w:r>
            <w:hyperlink r:id="rId17" w:history="1">
              <w:r w:rsidRPr="00CB1825">
                <w:rPr>
                  <w:rFonts w:ascii="Arial" w:hAnsi="Arial" w:cs="Arial"/>
                  <w:szCs w:val="24"/>
                </w:rPr>
                <w:t>VIII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</w:t>
            </w:r>
            <w:proofErr w:type="gramEnd"/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>информация, предусмотренная разделами I - VI, VIII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 размещена подведомственными главному распорядителю учреждениями на официальном сайте в полном объеме</w:t>
            </w:r>
            <w:proofErr w:type="gramEnd"/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5</w:t>
            </w:r>
          </w:p>
        </w:tc>
      </w:tr>
      <w:tr w:rsidR="00701B3F" w:rsidRPr="00CB1825" w:rsidTr="006A22D3">
        <w:trPr>
          <w:gridAfter w:val="1"/>
          <w:wAfter w:w="27" w:type="dxa"/>
        </w:trPr>
        <w:tc>
          <w:tcPr>
            <w:tcW w:w="2552" w:type="dxa"/>
            <w:vMerge/>
          </w:tcPr>
          <w:p w:rsidR="00701B3F" w:rsidRPr="00CB1825" w:rsidRDefault="00701B3F" w:rsidP="00701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:rsidR="00701B3F" w:rsidRPr="00CB1825" w:rsidRDefault="00701B3F" w:rsidP="00701B3F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информация, предусмотренная </w:t>
            </w:r>
            <w:hyperlink r:id="rId18" w:history="1">
              <w:r w:rsidRPr="00CB1825">
                <w:rPr>
                  <w:rFonts w:ascii="Arial" w:hAnsi="Arial" w:cs="Arial"/>
                  <w:szCs w:val="24"/>
                </w:rPr>
                <w:t>разделами 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hyperlink r:id="rId19" w:history="1">
              <w:r w:rsidRPr="00CB1825">
                <w:rPr>
                  <w:rFonts w:ascii="Arial" w:hAnsi="Arial" w:cs="Arial"/>
                  <w:szCs w:val="24"/>
                </w:rPr>
                <w:t>VI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, </w:t>
            </w:r>
            <w:hyperlink r:id="rId20" w:history="1">
              <w:r w:rsidRPr="00CB1825">
                <w:rPr>
                  <w:rFonts w:ascii="Arial" w:hAnsi="Arial" w:cs="Arial"/>
                  <w:szCs w:val="24"/>
                </w:rPr>
                <w:t>VIII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 не размещена подведомственными главному распорядителю учреждениями на официальном сайте в полном объеме</w:t>
            </w:r>
            <w:proofErr w:type="gramEnd"/>
          </w:p>
        </w:tc>
        <w:tc>
          <w:tcPr>
            <w:tcW w:w="1311" w:type="dxa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4" w:type="dxa"/>
            <w:gridSpan w:val="2"/>
          </w:tcPr>
          <w:p w:rsidR="00701B3F" w:rsidRPr="00CB1825" w:rsidRDefault="00701B3F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0</w:t>
            </w:r>
          </w:p>
        </w:tc>
      </w:tr>
      <w:tr w:rsidR="00701B3F" w:rsidRPr="00CB1825" w:rsidTr="006A22D3">
        <w:tc>
          <w:tcPr>
            <w:tcW w:w="8739" w:type="dxa"/>
            <w:gridSpan w:val="4"/>
          </w:tcPr>
          <w:p w:rsidR="00701B3F" w:rsidRPr="00CB1825" w:rsidRDefault="00701B3F" w:rsidP="004650AE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lastRenderedPageBreak/>
              <w:t>Максимальная суммарная оценка качества финансового менеджмента главного распорядителя</w:t>
            </w:r>
          </w:p>
        </w:tc>
        <w:tc>
          <w:tcPr>
            <w:tcW w:w="1644" w:type="dxa"/>
            <w:gridSpan w:val="2"/>
          </w:tcPr>
          <w:p w:rsidR="00701B3F" w:rsidRPr="00CB1825" w:rsidRDefault="002B7104" w:rsidP="00701B3F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90</w:t>
            </w:r>
          </w:p>
        </w:tc>
      </w:tr>
    </w:tbl>
    <w:p w:rsidR="00A00980" w:rsidRPr="00CB1825" w:rsidRDefault="00A00980">
      <w:pPr>
        <w:pStyle w:val="ConsPlusNormal"/>
        <w:jc w:val="both"/>
        <w:rPr>
          <w:rFonts w:ascii="Arial" w:hAnsi="Arial" w:cs="Arial"/>
          <w:szCs w:val="24"/>
        </w:rPr>
      </w:pPr>
    </w:p>
    <w:p w:rsidR="00A00980" w:rsidRPr="00CB1825" w:rsidRDefault="00A00980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--------------------------------</w:t>
      </w:r>
    </w:p>
    <w:p w:rsidR="00184C86" w:rsidRDefault="00A00980" w:rsidP="00184C8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bookmarkStart w:id="5" w:name="P838"/>
      <w:bookmarkEnd w:id="5"/>
      <w:r w:rsidRPr="00CB1825">
        <w:rPr>
          <w:rFonts w:ascii="Arial" w:hAnsi="Arial" w:cs="Arial"/>
          <w:szCs w:val="24"/>
        </w:rPr>
        <w:t xml:space="preserve">&lt;*&gt; В случае если данные, необходимые для определения </w:t>
      </w:r>
      <w:proofErr w:type="gramStart"/>
      <w:r w:rsidRPr="00CB1825">
        <w:rPr>
          <w:rFonts w:ascii="Arial" w:hAnsi="Arial" w:cs="Arial"/>
          <w:szCs w:val="24"/>
        </w:rPr>
        <w:t>значения оценки показателя качества финансового менеджмента главных</w:t>
      </w:r>
      <w:proofErr w:type="gramEnd"/>
      <w:r w:rsidRPr="00CB1825">
        <w:rPr>
          <w:rFonts w:ascii="Arial" w:hAnsi="Arial" w:cs="Arial"/>
          <w:szCs w:val="24"/>
        </w:rPr>
        <w:t xml:space="preserve">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менеджмента главных распорядителей</w:t>
      </w:r>
      <w:bookmarkStart w:id="6" w:name="P839"/>
      <w:bookmarkStart w:id="7" w:name="P840"/>
      <w:bookmarkEnd w:id="6"/>
      <w:bookmarkEnd w:id="7"/>
      <w:r w:rsidR="00184C86">
        <w:rPr>
          <w:rFonts w:ascii="Arial" w:hAnsi="Arial" w:cs="Arial"/>
          <w:szCs w:val="24"/>
        </w:rPr>
        <w:t>.</w:t>
      </w:r>
    </w:p>
    <w:p w:rsidR="00184C86" w:rsidRDefault="00184C86" w:rsidP="00184C8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D52090" w:rsidRPr="00CB1825" w:rsidRDefault="00D52090" w:rsidP="00184C86">
      <w:pPr>
        <w:pStyle w:val="ConsPlusNormal"/>
        <w:ind w:firstLine="540"/>
        <w:jc w:val="right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Приложение № 3</w:t>
      </w:r>
    </w:p>
    <w:p w:rsidR="00D52090" w:rsidRPr="00CB1825" w:rsidRDefault="00D52090" w:rsidP="00184C86">
      <w:pPr>
        <w:pStyle w:val="ConsPlusNormal"/>
        <w:ind w:left="5245"/>
        <w:jc w:val="right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к Порядку, методике оценки качества </w:t>
      </w:r>
    </w:p>
    <w:p w:rsidR="00D52090" w:rsidRPr="00CB1825" w:rsidRDefault="00D52090" w:rsidP="00184C86">
      <w:pPr>
        <w:pStyle w:val="ConsPlusNormal"/>
        <w:ind w:left="5245"/>
        <w:jc w:val="right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финансового менеджмента </w:t>
      </w:r>
    </w:p>
    <w:p w:rsidR="00D52090" w:rsidRPr="00CB1825" w:rsidRDefault="00E21CD0" w:rsidP="00184C86">
      <w:pPr>
        <w:pStyle w:val="ConsPlusNormal"/>
        <w:ind w:left="5245"/>
        <w:jc w:val="right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г</w:t>
      </w:r>
      <w:r w:rsidR="00D52090" w:rsidRPr="00CB1825">
        <w:rPr>
          <w:rFonts w:ascii="Arial" w:hAnsi="Arial" w:cs="Arial"/>
          <w:szCs w:val="24"/>
        </w:rPr>
        <w:t xml:space="preserve">лавных распорядителей средств </w:t>
      </w:r>
    </w:p>
    <w:p w:rsidR="00D52090" w:rsidRPr="00CB1825" w:rsidRDefault="00E21CD0" w:rsidP="00184C86">
      <w:pPr>
        <w:pStyle w:val="ConsPlusNormal"/>
        <w:ind w:left="5245"/>
        <w:jc w:val="right"/>
        <w:rPr>
          <w:rFonts w:ascii="Arial" w:hAnsi="Arial" w:cs="Arial"/>
          <w:color w:val="052635"/>
          <w:szCs w:val="24"/>
        </w:rPr>
      </w:pPr>
      <w:r w:rsidRPr="00CB1825">
        <w:rPr>
          <w:rFonts w:ascii="Arial" w:hAnsi="Arial" w:cs="Arial"/>
          <w:szCs w:val="24"/>
        </w:rPr>
        <w:t>б</w:t>
      </w:r>
      <w:r w:rsidR="00D52090" w:rsidRPr="00CB1825">
        <w:rPr>
          <w:rFonts w:ascii="Arial" w:hAnsi="Arial" w:cs="Arial"/>
          <w:szCs w:val="24"/>
        </w:rPr>
        <w:t>юджета</w:t>
      </w:r>
      <w:r w:rsidRPr="00CB1825">
        <w:rPr>
          <w:rFonts w:ascii="Arial" w:hAnsi="Arial" w:cs="Arial"/>
          <w:szCs w:val="24"/>
        </w:rPr>
        <w:t xml:space="preserve"> города</w:t>
      </w:r>
    </w:p>
    <w:p w:rsidR="00D52090" w:rsidRPr="00CB1825" w:rsidRDefault="00D52090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РЕЗУЛЬТАТЫ</w:t>
      </w:r>
    </w:p>
    <w:p w:rsidR="00D52090" w:rsidRPr="00CB1825" w:rsidRDefault="00D52090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АНАЛИЗА КАЧЕСТВА ФИНАНСОВОГО МЕНЕДЖМЕНТА</w:t>
      </w:r>
    </w:p>
    <w:tbl>
      <w:tblPr>
        <w:tblW w:w="0" w:type="auto"/>
        <w:tblInd w:w="-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60"/>
        <w:gridCol w:w="3546"/>
        <w:gridCol w:w="1071"/>
        <w:gridCol w:w="2071"/>
        <w:gridCol w:w="1142"/>
        <w:gridCol w:w="1029"/>
      </w:tblGrid>
      <w:tr w:rsidR="00D52090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N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proofErr w:type="gramStart"/>
            <w:r w:rsidRPr="00CB1825">
              <w:rPr>
                <w:rFonts w:ascii="Arial" w:hAnsi="Arial" w:cs="Arial"/>
                <w:lang w:eastAsia="ru-RU" w:bidi="ar-SA"/>
              </w:rPr>
              <w:t>п</w:t>
            </w:r>
            <w:proofErr w:type="gramEnd"/>
            <w:r w:rsidRPr="00CB1825">
              <w:rPr>
                <w:rFonts w:ascii="Arial" w:hAnsi="Arial" w:cs="Arial"/>
                <w:lang w:eastAsia="ru-RU" w:bidi="ar-SA"/>
              </w:rPr>
              <w:t>/п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Наименование направлений оценки показателей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Средняя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оценка по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показателю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(SP)</w:t>
            </w: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 xml:space="preserve">ГРБС, </w:t>
            </w:r>
            <w:proofErr w:type="gramStart"/>
            <w:r w:rsidRPr="00CB1825">
              <w:rPr>
                <w:rFonts w:ascii="Arial" w:hAnsi="Arial" w:cs="Arial"/>
                <w:lang w:eastAsia="ru-RU" w:bidi="ar-SA"/>
              </w:rPr>
              <w:t>получившие</w:t>
            </w:r>
            <w:proofErr w:type="gramEnd"/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неудовлетворительную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оценку по показателю</w:t>
            </w: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ГРБС,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proofErr w:type="gramStart"/>
            <w:r w:rsidRPr="00CB1825">
              <w:rPr>
                <w:rFonts w:ascii="Arial" w:hAnsi="Arial" w:cs="Arial"/>
                <w:lang w:eastAsia="ru-RU" w:bidi="ar-SA"/>
              </w:rPr>
              <w:t>получившие</w:t>
            </w:r>
            <w:proofErr w:type="gramEnd"/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лучшую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оценку по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показателю</w:t>
            </w: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ГРБС, к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proofErr w:type="gramStart"/>
            <w:r w:rsidRPr="00CB1825">
              <w:rPr>
                <w:rFonts w:ascii="Arial" w:hAnsi="Arial" w:cs="Arial"/>
                <w:lang w:eastAsia="ru-RU" w:bidi="ar-SA"/>
              </w:rPr>
              <w:t>которым</w:t>
            </w:r>
            <w:proofErr w:type="gramEnd"/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показатель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не</w:t>
            </w:r>
            <w:r w:rsidRPr="00CB1825">
              <w:rPr>
                <w:rStyle w:val="apple-converted-space"/>
                <w:rFonts w:ascii="Arial" w:hAnsi="Arial" w:cs="Arial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lang w:eastAsia="ru-RU" w:bidi="ar-SA"/>
              </w:rPr>
              <w:t>применим</w:t>
            </w:r>
          </w:p>
        </w:tc>
      </w:tr>
      <w:tr w:rsidR="00D52090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1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2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3</w:t>
            </w: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4</w:t>
            </w: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5</w:t>
            </w: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6</w:t>
            </w:r>
          </w:p>
        </w:tc>
      </w:tr>
      <w:tr w:rsidR="00D52090" w:rsidRPr="00CB1825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6A22D3" w:rsidP="00E21CD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1</w:t>
            </w:r>
            <w:r w:rsidR="00D52090" w:rsidRPr="00CB1825">
              <w:rPr>
                <w:rFonts w:ascii="Arial" w:hAnsi="Arial" w:cs="Arial"/>
                <w:bCs/>
                <w:lang w:eastAsia="ru-RU" w:bidi="ar-SA"/>
              </w:rPr>
              <w:t xml:space="preserve">. Оценка 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>результатов исполнения</w:t>
            </w:r>
            <w:r w:rsidR="00D52090" w:rsidRPr="00CB1825">
              <w:rPr>
                <w:rFonts w:ascii="Arial" w:hAnsi="Arial" w:cs="Arial"/>
                <w:bCs/>
                <w:lang w:eastAsia="ru-RU" w:bidi="ar-SA"/>
              </w:rPr>
              <w:t xml:space="preserve"> бюджета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 xml:space="preserve"> города в части расходов</w:t>
            </w:r>
          </w:p>
        </w:tc>
      </w:tr>
      <w:tr w:rsidR="00D52090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1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C9670D" w:rsidP="00D52090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Доля произведенных расходов главного распорядителя за счет средств бюджета города (без учета межбюджетных </w:t>
            </w:r>
            <w:r w:rsidRPr="00CB1825">
              <w:rPr>
                <w:rFonts w:ascii="Arial" w:hAnsi="Arial" w:cs="Arial"/>
              </w:rPr>
              <w:lastRenderedPageBreak/>
              <w:t>трансфертов, имеющих целевое назначение, из краевого бюджета)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 w:rsidTr="003A1014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2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 xml:space="preserve">Доля кассовых расходов (без учета межбюджетных трансфертов, имеющих целевое назначение, из краевого бюджета), произведенных главным распорядителем и подведомственными ему учреждениями в IV квартале отчетного финансового года 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3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Своевременное доведение главным распорядителем лимитов бюджетных обязательств до подведомственных ему учреждений, предусмотренных решением об утверждении бюджете за отчетный год в первоначальной редакции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4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Доля руководителей подведомственных главному распорядителю учреждений, с которыми заключены эффективные контракты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5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Качество порядка составления, утверждения и ведения бюджетных </w:t>
            </w:r>
            <w:proofErr w:type="gramStart"/>
            <w:r w:rsidRPr="00CB1825">
              <w:rPr>
                <w:rFonts w:ascii="Arial" w:hAnsi="Arial" w:cs="Arial"/>
              </w:rPr>
              <w:t>смет</w:t>
            </w:r>
            <w:proofErr w:type="gramEnd"/>
            <w:r w:rsidRPr="00CB1825">
              <w:rPr>
                <w:rFonts w:ascii="Arial" w:hAnsi="Arial" w:cs="Arial"/>
              </w:rPr>
              <w:t xml:space="preserve"> подведомственных главному распорядителю муниципальных </w:t>
            </w:r>
            <w:r w:rsidR="006A22D3" w:rsidRPr="00CB1825">
              <w:rPr>
                <w:rFonts w:ascii="Arial" w:hAnsi="Arial" w:cs="Arial"/>
              </w:rPr>
              <w:t xml:space="preserve">казенных </w:t>
            </w:r>
            <w:r w:rsidRPr="00CB1825">
              <w:rPr>
                <w:rFonts w:ascii="Arial" w:hAnsi="Arial" w:cs="Arial"/>
              </w:rPr>
              <w:t>учреждений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6A22D3" w:rsidP="00E21CD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2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>. Оценка управления обязательствами в процессе исполнения бюджета города</w:t>
            </w: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6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7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 xml:space="preserve">Наличие у главного распорядителя и подведомственных ему учреждений нереальной к взысканию дебиторской </w:t>
            </w:r>
            <w:r w:rsidRPr="00CB1825">
              <w:rPr>
                <w:rFonts w:ascii="Arial" w:hAnsi="Arial" w:cs="Arial"/>
              </w:rPr>
              <w:lastRenderedPageBreak/>
              <w:t>задолженности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Р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8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Наличие у главного распорядителя и подведомственных ему учреждений просроченной кредиторской задолженности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6A22D3" w:rsidP="00E21CD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3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>. Оценка состояния учета и отчетности</w:t>
            </w: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</w:t>
            </w:r>
            <w:proofErr w:type="gramStart"/>
            <w:r w:rsidR="006A22D3" w:rsidRPr="00CB1825">
              <w:rPr>
                <w:rFonts w:ascii="Arial" w:hAnsi="Arial" w:cs="Arial"/>
                <w:lang w:eastAsia="ru-RU" w:bidi="ar-SA"/>
              </w:rPr>
              <w:t>9</w:t>
            </w:r>
            <w:proofErr w:type="gramEnd"/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0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432BF8" w:rsidP="00C9670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 w:val="24"/>
                <w:szCs w:val="24"/>
              </w:rPr>
              <w:t>Наличие обращений в финансовое управление об уточнении поступлений в связи с неверно заполненными платежными документами на перечисление средств муниципальным автономным и бюджетным учреждениям, подведомственным главному распорядителю, а также в связи с неверным заполнением платежных поручений плательщиками (физическими и юридическими лицами) на перечисление доходов в бюджет города и на лицевые счета муниципальных бюджетных и автономных учреждений, подведомственных главному распорядителю, за декабрь</w:t>
            </w:r>
            <w:proofErr w:type="gramEnd"/>
            <w:r w:rsidRPr="00CB1825">
              <w:rPr>
                <w:rFonts w:ascii="Arial" w:hAnsi="Arial" w:cs="Arial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6A22D3" w:rsidP="00E21CD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4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>. Оценка организации финансового контроля</w:t>
            </w: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1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432BF8" w:rsidP="00C9670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 xml:space="preserve">Наличие нарушений бюджетного законодательства, выявленных в ходе проведения контрольных мероприятий специалистом финансового </w:t>
            </w:r>
            <w:proofErr w:type="gramStart"/>
            <w:r w:rsidRPr="00CB1825">
              <w:rPr>
                <w:rFonts w:ascii="Arial" w:hAnsi="Arial" w:cs="Arial"/>
                <w:sz w:val="24"/>
                <w:szCs w:val="24"/>
              </w:rPr>
              <w:t>управления</w:t>
            </w:r>
            <w:proofErr w:type="gramEnd"/>
            <w:r w:rsidRPr="00CB1825">
              <w:rPr>
                <w:rFonts w:ascii="Arial" w:hAnsi="Arial" w:cs="Arial"/>
                <w:sz w:val="24"/>
                <w:szCs w:val="24"/>
              </w:rPr>
              <w:t xml:space="preserve"> осуществляющим полномочия по внутреннему финансовому контролю и контролю в сфере закупок товаров, работ услуг для обеспечения муниципальных нужд в отчетном финансовом году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2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432BF8" w:rsidP="00C9670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 xml:space="preserve">Количество проведенных в рамках внутреннего </w:t>
            </w:r>
            <w:r w:rsidRPr="00CB1825">
              <w:rPr>
                <w:rFonts w:ascii="Arial" w:hAnsi="Arial" w:cs="Arial"/>
                <w:sz w:val="24"/>
                <w:szCs w:val="24"/>
              </w:rPr>
              <w:lastRenderedPageBreak/>
              <w:t>финансового контроля мероприятий, в ходе которых выявлены недостатки и (или) нарушения при исполнении внутренних бюджетных процедур в отчетном финансовом году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21CD0">
            <w:pPr>
              <w:pStyle w:val="1"/>
              <w:jc w:val="center"/>
              <w:rPr>
                <w:rFonts w:ascii="Arial" w:hAnsi="Arial" w:cs="Arial"/>
                <w:shd w:val="clear" w:color="auto" w:fill="FFFFFF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3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432BF8" w:rsidP="00C9670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Наличие правового акта главного распорядителя об организации ведомственного финансового контроля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47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4</w:t>
            </w:r>
          </w:p>
        </w:tc>
        <w:tc>
          <w:tcPr>
            <w:tcW w:w="3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C9670D" w:rsidRPr="00CB1825" w:rsidRDefault="00432BF8" w:rsidP="00C9670D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Наличие нарушений, выявленных в ходе проведения ведомственных контрольных мероприятий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0D" w:rsidRPr="00CB1825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6A22D3" w:rsidP="00E21CD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bCs/>
                <w:lang w:eastAsia="ru-RU" w:bidi="ar-SA"/>
              </w:rPr>
              <w:t>5</w:t>
            </w:r>
            <w:r w:rsidR="00C9670D" w:rsidRPr="00CB1825">
              <w:rPr>
                <w:rFonts w:ascii="Arial" w:hAnsi="Arial" w:cs="Arial"/>
                <w:bCs/>
                <w:lang w:eastAsia="ru-RU" w:bidi="ar-SA"/>
              </w:rPr>
              <w:t>. Оценка исполнения судебных актов</w:t>
            </w:r>
          </w:p>
        </w:tc>
      </w:tr>
      <w:tr w:rsidR="00C9670D" w:rsidRPr="00CB1825">
        <w:tc>
          <w:tcPr>
            <w:tcW w:w="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5</w:t>
            </w:r>
          </w:p>
        </w:tc>
        <w:tc>
          <w:tcPr>
            <w:tcW w:w="3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EC5760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 xml:space="preserve">Исполнение судебных актов по денежным обязательствам    </w:t>
            </w:r>
            <w:r w:rsidRPr="00CB1825">
              <w:rPr>
                <w:rFonts w:ascii="Arial" w:hAnsi="Arial" w:cs="Arial"/>
              </w:rPr>
              <w:br/>
            </w:r>
            <w:r w:rsidR="00432BF8" w:rsidRPr="00CB1825">
              <w:rPr>
                <w:rFonts w:ascii="Arial" w:hAnsi="Arial" w:cs="Arial"/>
                <w:lang w:eastAsia="ru-RU" w:bidi="ar-SA"/>
              </w:rPr>
              <w:t>г</w:t>
            </w:r>
            <w:r w:rsidRPr="00CB1825">
              <w:rPr>
                <w:rFonts w:ascii="Arial" w:hAnsi="Arial" w:cs="Arial"/>
                <w:lang w:eastAsia="ru-RU" w:bidi="ar-SA"/>
              </w:rPr>
              <w:t>лавного распорядителя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9670D" w:rsidRPr="00CB1825" w:rsidRDefault="00C9670D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F8" w:rsidRPr="00CB1825" w:rsidTr="003A1014">
        <w:tc>
          <w:tcPr>
            <w:tcW w:w="9333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6A22D3" w:rsidP="00E21C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825">
              <w:rPr>
                <w:rFonts w:ascii="Arial" w:hAnsi="Arial" w:cs="Arial"/>
                <w:sz w:val="24"/>
                <w:szCs w:val="24"/>
              </w:rPr>
              <w:t>6</w:t>
            </w:r>
            <w:r w:rsidR="00432BF8" w:rsidRPr="00CB1825">
              <w:rPr>
                <w:rFonts w:ascii="Arial" w:hAnsi="Arial" w:cs="Arial"/>
                <w:sz w:val="24"/>
                <w:szCs w:val="24"/>
              </w:rPr>
              <w:t>. Оценка финансово-экономической деятельности подведомственных главному распорядителю учреждений</w:t>
            </w:r>
          </w:p>
        </w:tc>
      </w:tr>
      <w:tr w:rsidR="00432BF8" w:rsidRPr="00CB1825">
        <w:tc>
          <w:tcPr>
            <w:tcW w:w="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6</w:t>
            </w:r>
          </w:p>
        </w:tc>
        <w:tc>
          <w:tcPr>
            <w:tcW w:w="3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EC5760">
            <w:pPr>
              <w:pStyle w:val="1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</w:rPr>
              <w:t>Своевременность утверждения главным распорядителем муниципальных заданий подведомственным ему учреждениям на текущий финансовый год и плановый период в срок, установленный Порядком и условиями формирования муниципального задания в отношении муниципальных учреждений и финансового обеспечения выполнения муниципального задания, утвержденным Постановлением Администрации город Шарыпово от 23.10.2015 N 189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C967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F8" w:rsidRPr="00CB1825" w:rsidTr="003A1014">
        <w:tc>
          <w:tcPr>
            <w:tcW w:w="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7</w:t>
            </w:r>
          </w:p>
        </w:tc>
        <w:tc>
          <w:tcPr>
            <w:tcW w:w="3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32BF8" w:rsidRPr="00CB1825" w:rsidRDefault="00432BF8" w:rsidP="00EC5760">
            <w:pPr>
              <w:pStyle w:val="ConsPlusNormal"/>
              <w:rPr>
                <w:rFonts w:ascii="Arial" w:hAnsi="Arial" w:cs="Arial"/>
                <w:szCs w:val="24"/>
              </w:rPr>
            </w:pPr>
            <w:r w:rsidRPr="00CB1825">
              <w:rPr>
                <w:rFonts w:ascii="Arial" w:hAnsi="Arial" w:cs="Arial"/>
                <w:szCs w:val="24"/>
              </w:rPr>
              <w:t>Своевременность утверждения главным распорядителем планов финансово-хозяйственной деятельности подведомственных ему муниципальных бюджетных и автономных учреждений на текущий финансовый год и плановый период в соответствии с установленными сроками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F8" w:rsidRPr="00CB1825" w:rsidTr="003A1014">
        <w:tc>
          <w:tcPr>
            <w:tcW w:w="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E21CD0">
            <w:pPr>
              <w:pStyle w:val="1"/>
              <w:jc w:val="center"/>
              <w:rPr>
                <w:rFonts w:ascii="Arial" w:hAnsi="Arial" w:cs="Arial"/>
                <w:lang w:eastAsia="ru-RU" w:bidi="ar-SA"/>
              </w:rPr>
            </w:pPr>
            <w:r w:rsidRPr="00CB1825">
              <w:rPr>
                <w:rFonts w:ascii="Arial" w:hAnsi="Arial" w:cs="Arial"/>
                <w:lang w:eastAsia="ru-RU" w:bidi="ar-SA"/>
              </w:rPr>
              <w:lastRenderedPageBreak/>
              <w:t>Р1</w:t>
            </w:r>
            <w:r w:rsidR="006A22D3" w:rsidRPr="00CB1825">
              <w:rPr>
                <w:rFonts w:ascii="Arial" w:hAnsi="Arial" w:cs="Arial"/>
                <w:lang w:eastAsia="ru-RU" w:bidi="ar-SA"/>
              </w:rPr>
              <w:t>8</w:t>
            </w:r>
          </w:p>
        </w:tc>
        <w:tc>
          <w:tcPr>
            <w:tcW w:w="360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32BF8" w:rsidRPr="00CB1825" w:rsidRDefault="00432BF8" w:rsidP="00EC5760">
            <w:pPr>
              <w:pStyle w:val="ConsPlusNormal"/>
              <w:rPr>
                <w:rFonts w:ascii="Arial" w:hAnsi="Arial" w:cs="Arial"/>
                <w:szCs w:val="24"/>
              </w:rPr>
            </w:pPr>
            <w:proofErr w:type="gramStart"/>
            <w:r w:rsidRPr="00CB1825">
              <w:rPr>
                <w:rFonts w:ascii="Arial" w:hAnsi="Arial" w:cs="Arial"/>
                <w:szCs w:val="24"/>
              </w:rPr>
              <w:t xml:space="preserve">Размещение в полном объеме подведомственными главному распорядителю учреждениями на официальном сайте в сети Интернет www.bus.gov.ru (далее - официальный сайт) информации, предусмотренной </w:t>
            </w:r>
            <w:hyperlink r:id="rId21" w:history="1">
              <w:r w:rsidRPr="00CB1825">
                <w:rPr>
                  <w:rFonts w:ascii="Arial" w:hAnsi="Arial" w:cs="Arial"/>
                  <w:szCs w:val="24"/>
                </w:rPr>
                <w:t>разделами 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- </w:t>
            </w:r>
            <w:hyperlink r:id="rId22" w:history="1">
              <w:r w:rsidRPr="00CB1825">
                <w:rPr>
                  <w:rFonts w:ascii="Arial" w:hAnsi="Arial" w:cs="Arial"/>
                  <w:szCs w:val="24"/>
                </w:rPr>
                <w:t>VI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, </w:t>
            </w:r>
            <w:hyperlink r:id="rId23" w:history="1">
              <w:r w:rsidRPr="00CB1825">
                <w:rPr>
                  <w:rFonts w:ascii="Arial" w:hAnsi="Arial" w:cs="Arial"/>
                  <w:szCs w:val="24"/>
                </w:rPr>
                <w:t>VIII</w:t>
              </w:r>
            </w:hyperlink>
            <w:r w:rsidRPr="00CB1825">
              <w:rPr>
                <w:rFonts w:ascii="Arial" w:hAnsi="Arial" w:cs="Arial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</w:t>
            </w:r>
            <w:proofErr w:type="gramEnd"/>
            <w:r w:rsidRPr="00CB1825">
              <w:rPr>
                <w:rFonts w:ascii="Arial" w:hAnsi="Arial" w:cs="Arial"/>
                <w:szCs w:val="24"/>
              </w:rPr>
              <w:t xml:space="preserve"> 15 марта текущего года</w:t>
            </w:r>
          </w:p>
        </w:tc>
        <w:tc>
          <w:tcPr>
            <w:tcW w:w="1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432BF8" w:rsidRPr="00CB1825" w:rsidRDefault="00432BF8" w:rsidP="00432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C86" w:rsidRDefault="00184C86" w:rsidP="00E21CD0">
      <w:pPr>
        <w:pStyle w:val="ConsPlusNormal"/>
        <w:ind w:left="5245"/>
        <w:rPr>
          <w:rFonts w:ascii="Arial" w:hAnsi="Arial" w:cs="Arial"/>
          <w:szCs w:val="24"/>
        </w:rPr>
      </w:pPr>
    </w:p>
    <w:p w:rsidR="00D52090" w:rsidRPr="00CB1825" w:rsidRDefault="00D5209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Приложение № 4</w:t>
      </w:r>
    </w:p>
    <w:p w:rsidR="00D52090" w:rsidRPr="00CB1825" w:rsidRDefault="00D5209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к Порядку, методике оценки качества </w:t>
      </w:r>
    </w:p>
    <w:p w:rsidR="00D52090" w:rsidRPr="00CB1825" w:rsidRDefault="00D5209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финансового менеджмента </w:t>
      </w:r>
    </w:p>
    <w:p w:rsidR="00D52090" w:rsidRPr="00CB1825" w:rsidRDefault="00D5209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 xml:space="preserve">главных распорядителей средств </w:t>
      </w:r>
    </w:p>
    <w:p w:rsidR="00D52090" w:rsidRPr="00CB1825" w:rsidRDefault="00E21CD0" w:rsidP="00E21CD0">
      <w:pPr>
        <w:pStyle w:val="ConsPlusNormal"/>
        <w:ind w:left="5245"/>
        <w:rPr>
          <w:rFonts w:ascii="Arial" w:hAnsi="Arial" w:cs="Arial"/>
          <w:szCs w:val="24"/>
        </w:rPr>
      </w:pPr>
      <w:r w:rsidRPr="00CB1825">
        <w:rPr>
          <w:rFonts w:ascii="Arial" w:hAnsi="Arial" w:cs="Arial"/>
          <w:szCs w:val="24"/>
        </w:rPr>
        <w:t>б</w:t>
      </w:r>
      <w:r w:rsidR="00D52090" w:rsidRPr="00CB1825">
        <w:rPr>
          <w:rFonts w:ascii="Arial" w:hAnsi="Arial" w:cs="Arial"/>
          <w:szCs w:val="24"/>
        </w:rPr>
        <w:t>юджета</w:t>
      </w:r>
      <w:r w:rsidRPr="00CB1825">
        <w:rPr>
          <w:rFonts w:ascii="Arial" w:hAnsi="Arial" w:cs="Arial"/>
          <w:szCs w:val="24"/>
        </w:rPr>
        <w:t xml:space="preserve"> города</w:t>
      </w:r>
    </w:p>
    <w:p w:rsidR="00D52090" w:rsidRPr="00CB1825" w:rsidRDefault="00D52090" w:rsidP="00D52090">
      <w:pPr>
        <w:pStyle w:val="ConsPlusNormal"/>
        <w:jc w:val="right"/>
        <w:rPr>
          <w:rFonts w:ascii="Arial" w:hAnsi="Arial" w:cs="Arial"/>
          <w:szCs w:val="24"/>
        </w:rPr>
      </w:pPr>
    </w:p>
    <w:p w:rsidR="00D52090" w:rsidRPr="00CB1825" w:rsidRDefault="00D52090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СВОДНЫЙ РЕЙТИНГ</w:t>
      </w:r>
    </w:p>
    <w:p w:rsidR="00D52090" w:rsidRPr="00CB1825" w:rsidRDefault="00D52090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ГЛАВНЫХ РАСПОРЯДИТЕЛЕЙ БЮДЖЕТНЫХ СРЕДСТВ</w:t>
      </w:r>
    </w:p>
    <w:p w:rsidR="00D52090" w:rsidRPr="00CB1825" w:rsidRDefault="00D52090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ПО КАЧЕСТВУ ФИНАНСОВОГО МЕНЕДЖМЕНТА</w:t>
      </w:r>
    </w:p>
    <w:p w:rsidR="004F52CE" w:rsidRPr="00CB1825" w:rsidRDefault="004F52CE" w:rsidP="00CB182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52635"/>
          <w:lang w:eastAsia="ru-RU" w:bidi="ar-SA"/>
        </w:rPr>
      </w:pPr>
      <w:r w:rsidRPr="00CB1825">
        <w:rPr>
          <w:rFonts w:ascii="Arial" w:hAnsi="Arial" w:cs="Arial"/>
          <w:color w:val="052635"/>
          <w:lang w:eastAsia="ru-RU" w:bidi="ar-SA"/>
        </w:rPr>
        <w:t>за ________ год</w:t>
      </w:r>
    </w:p>
    <w:tbl>
      <w:tblPr>
        <w:tblW w:w="9560" w:type="dxa"/>
        <w:tblInd w:w="-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3615"/>
        <w:gridCol w:w="1418"/>
        <w:gridCol w:w="2068"/>
        <w:gridCol w:w="1903"/>
      </w:tblGrid>
      <w:tr w:rsidR="00D52090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N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proofErr w:type="gramStart"/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п</w:t>
            </w:r>
            <w:proofErr w:type="gramEnd"/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/п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Наименование ГРБС</w:t>
            </w: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Рейтинговая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оценка (R)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Суммарная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оценка качества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финансового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менеджмента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(КФМ)</w:t>
            </w: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Максимальная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оценка качества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финансового</w:t>
            </w:r>
            <w:r w:rsidRPr="00CB1825">
              <w:rPr>
                <w:rStyle w:val="apple-converted-space"/>
                <w:rFonts w:ascii="Arial" w:hAnsi="Arial" w:cs="Arial"/>
                <w:color w:val="052635"/>
                <w:lang w:eastAsia="ru-RU" w:bidi="ar-SA"/>
              </w:rPr>
              <w:t> </w:t>
            </w:r>
            <w:r w:rsidRPr="00CB1825">
              <w:rPr>
                <w:rFonts w:ascii="Arial" w:hAnsi="Arial" w:cs="Arial"/>
              </w:rPr>
              <w:br/>
            </w: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менеджмента (MAX)</w:t>
            </w:r>
          </w:p>
        </w:tc>
      </w:tr>
      <w:tr w:rsidR="00D52090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1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3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4</w:t>
            </w: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5</w:t>
            </w:r>
          </w:p>
        </w:tc>
      </w:tr>
      <w:tr w:rsidR="004F52CE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</w:p>
        </w:tc>
        <w:tc>
          <w:tcPr>
            <w:tcW w:w="900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pStyle w:val="1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Главные распорядители, имеющие подведомственные учреждения</w:t>
            </w:r>
          </w:p>
        </w:tc>
      </w:tr>
      <w:tr w:rsidR="00D52090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1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D52090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2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D52090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и т.д.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D52090" w:rsidRPr="00CB1825" w:rsidRDefault="00D52090" w:rsidP="00D52090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4F52CE" w:rsidRPr="00CB1825" w:rsidTr="000D1D9A">
        <w:tc>
          <w:tcPr>
            <w:tcW w:w="417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lastRenderedPageBreak/>
              <w:t>Оценка среднего уровня качества финансового менеджмента ГРБС (MR)</w:t>
            </w: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pStyle w:val="1"/>
              <w:rPr>
                <w:rFonts w:ascii="Arial" w:hAnsi="Arial" w:cs="Arial"/>
                <w:color w:val="052635"/>
                <w:lang w:eastAsia="ru-RU" w:bidi="ar-SA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X</w:t>
            </w: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  <w:r w:rsidRPr="00CB1825">
              <w:rPr>
                <w:rFonts w:ascii="Arial" w:hAnsi="Arial" w:cs="Arial"/>
                <w:color w:val="052635"/>
                <w:sz w:val="24"/>
                <w:szCs w:val="24"/>
              </w:rPr>
              <w:t>X</w:t>
            </w:r>
          </w:p>
        </w:tc>
      </w:tr>
      <w:tr w:rsidR="004F52CE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</w:p>
        </w:tc>
        <w:tc>
          <w:tcPr>
            <w:tcW w:w="900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A30399">
            <w:pPr>
              <w:pStyle w:val="1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Главные распорядители, не имеющие подведомственных учреждений</w:t>
            </w:r>
          </w:p>
        </w:tc>
      </w:tr>
      <w:tr w:rsidR="004F52CE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1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4F52CE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2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4F52CE" w:rsidRPr="00CB1825" w:rsidTr="000D1D9A">
        <w:tc>
          <w:tcPr>
            <w:tcW w:w="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и т.д.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jc w:val="center"/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</w:tr>
      <w:tr w:rsidR="004F52CE" w:rsidRPr="00CB1825" w:rsidTr="000D1D9A">
        <w:tc>
          <w:tcPr>
            <w:tcW w:w="417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0D1D9A">
            <w:pPr>
              <w:pStyle w:val="1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rPr>
                <w:rFonts w:ascii="Arial" w:hAnsi="Arial" w:cs="Arial"/>
                <w:color w:val="052635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pStyle w:val="1"/>
              <w:jc w:val="center"/>
              <w:rPr>
                <w:rFonts w:ascii="Arial" w:hAnsi="Arial" w:cs="Arial"/>
                <w:color w:val="052635"/>
                <w:lang w:eastAsia="ru-RU" w:bidi="ar-SA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X</w:t>
            </w:r>
          </w:p>
        </w:tc>
        <w:tc>
          <w:tcPr>
            <w:tcW w:w="1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4F52CE" w:rsidRPr="00CB1825" w:rsidRDefault="004F52CE" w:rsidP="004F52CE">
            <w:pPr>
              <w:pStyle w:val="1"/>
              <w:jc w:val="center"/>
              <w:rPr>
                <w:rFonts w:ascii="Arial" w:hAnsi="Arial" w:cs="Arial"/>
              </w:rPr>
            </w:pPr>
            <w:r w:rsidRPr="00CB1825">
              <w:rPr>
                <w:rFonts w:ascii="Arial" w:hAnsi="Arial" w:cs="Arial"/>
                <w:color w:val="052635"/>
                <w:lang w:eastAsia="ru-RU" w:bidi="ar-SA"/>
              </w:rPr>
              <w:t>X</w:t>
            </w:r>
          </w:p>
        </w:tc>
      </w:tr>
    </w:tbl>
    <w:p w:rsidR="00D52090" w:rsidRPr="00CB1825" w:rsidRDefault="00D52090" w:rsidP="00184C86">
      <w:pPr>
        <w:rPr>
          <w:rFonts w:ascii="Arial" w:hAnsi="Arial" w:cs="Arial"/>
          <w:sz w:val="24"/>
          <w:szCs w:val="24"/>
        </w:rPr>
      </w:pPr>
      <w:bookmarkStart w:id="8" w:name="_GoBack"/>
      <w:bookmarkEnd w:id="8"/>
    </w:p>
    <w:sectPr w:rsidR="00D52090" w:rsidRPr="00CB1825" w:rsidSect="00A00980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980"/>
    <w:rsid w:val="00012AC0"/>
    <w:rsid w:val="00034767"/>
    <w:rsid w:val="000546F9"/>
    <w:rsid w:val="000549FD"/>
    <w:rsid w:val="00082087"/>
    <w:rsid w:val="00086D9B"/>
    <w:rsid w:val="000A165E"/>
    <w:rsid w:val="000D1D9A"/>
    <w:rsid w:val="0016090E"/>
    <w:rsid w:val="0017122C"/>
    <w:rsid w:val="00184C86"/>
    <w:rsid w:val="001A7737"/>
    <w:rsid w:val="002115D6"/>
    <w:rsid w:val="0021465B"/>
    <w:rsid w:val="002769C2"/>
    <w:rsid w:val="002A5D99"/>
    <w:rsid w:val="002B5527"/>
    <w:rsid w:val="002B7104"/>
    <w:rsid w:val="002C7C7D"/>
    <w:rsid w:val="003621ED"/>
    <w:rsid w:val="003857A7"/>
    <w:rsid w:val="003A1014"/>
    <w:rsid w:val="003B4669"/>
    <w:rsid w:val="003F0259"/>
    <w:rsid w:val="003F5D6F"/>
    <w:rsid w:val="004251C8"/>
    <w:rsid w:val="004275D0"/>
    <w:rsid w:val="00432BF8"/>
    <w:rsid w:val="004650AE"/>
    <w:rsid w:val="0047071A"/>
    <w:rsid w:val="004943AA"/>
    <w:rsid w:val="004C2FBB"/>
    <w:rsid w:val="004F52CE"/>
    <w:rsid w:val="00503418"/>
    <w:rsid w:val="005223E5"/>
    <w:rsid w:val="00522F22"/>
    <w:rsid w:val="00543732"/>
    <w:rsid w:val="00554E95"/>
    <w:rsid w:val="005D011C"/>
    <w:rsid w:val="005F3168"/>
    <w:rsid w:val="0061195B"/>
    <w:rsid w:val="006712D1"/>
    <w:rsid w:val="006A22D3"/>
    <w:rsid w:val="006D0106"/>
    <w:rsid w:val="006F1584"/>
    <w:rsid w:val="00701B3F"/>
    <w:rsid w:val="0070429D"/>
    <w:rsid w:val="00733BEC"/>
    <w:rsid w:val="007944FD"/>
    <w:rsid w:val="007A017A"/>
    <w:rsid w:val="007C4B79"/>
    <w:rsid w:val="00806BC0"/>
    <w:rsid w:val="00866EBB"/>
    <w:rsid w:val="008A7F0F"/>
    <w:rsid w:val="008C2092"/>
    <w:rsid w:val="00934AA7"/>
    <w:rsid w:val="00964911"/>
    <w:rsid w:val="00967AA4"/>
    <w:rsid w:val="009A0D9B"/>
    <w:rsid w:val="009C47FD"/>
    <w:rsid w:val="009D45E8"/>
    <w:rsid w:val="009F3EEA"/>
    <w:rsid w:val="00A00980"/>
    <w:rsid w:val="00A151F4"/>
    <w:rsid w:val="00A30399"/>
    <w:rsid w:val="00A52954"/>
    <w:rsid w:val="00A92BAE"/>
    <w:rsid w:val="00AB376D"/>
    <w:rsid w:val="00AF776D"/>
    <w:rsid w:val="00B24AFB"/>
    <w:rsid w:val="00B34AC8"/>
    <w:rsid w:val="00B37A2B"/>
    <w:rsid w:val="00B96714"/>
    <w:rsid w:val="00BF0CD2"/>
    <w:rsid w:val="00C30331"/>
    <w:rsid w:val="00C8182F"/>
    <w:rsid w:val="00C83848"/>
    <w:rsid w:val="00C9670D"/>
    <w:rsid w:val="00CB1825"/>
    <w:rsid w:val="00CC38E3"/>
    <w:rsid w:val="00D24293"/>
    <w:rsid w:val="00D34F53"/>
    <w:rsid w:val="00D36A2D"/>
    <w:rsid w:val="00D52090"/>
    <w:rsid w:val="00D84E43"/>
    <w:rsid w:val="00DA1BFB"/>
    <w:rsid w:val="00DA32B3"/>
    <w:rsid w:val="00E0483C"/>
    <w:rsid w:val="00E06A3E"/>
    <w:rsid w:val="00E21CD0"/>
    <w:rsid w:val="00EC5760"/>
    <w:rsid w:val="00F02770"/>
    <w:rsid w:val="00F76A0B"/>
    <w:rsid w:val="00F91BF8"/>
    <w:rsid w:val="00F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0098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A0098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00980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Обычный (веб)1"/>
    <w:basedOn w:val="a"/>
    <w:rsid w:val="009D45E8"/>
    <w:pPr>
      <w:suppressAutoHyphens/>
      <w:spacing w:before="100" w:after="100"/>
    </w:pPr>
    <w:rPr>
      <w:rFonts w:eastAsia="Courier New" w:cs="Cambria Math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D52090"/>
  </w:style>
  <w:style w:type="character" w:styleId="a3">
    <w:name w:val="Hyperlink"/>
    <w:rsid w:val="00D52090"/>
    <w:rPr>
      <w:color w:val="0000FF"/>
      <w:u w:val="single"/>
    </w:rPr>
  </w:style>
  <w:style w:type="character" w:customStyle="1" w:styleId="a4">
    <w:name w:val="Верхний колонтитул Знак"/>
    <w:rsid w:val="0017122C"/>
    <w:rPr>
      <w:sz w:val="24"/>
      <w:szCs w:val="24"/>
    </w:rPr>
  </w:style>
  <w:style w:type="paragraph" w:styleId="a5">
    <w:name w:val="Balloon Text"/>
    <w:basedOn w:val="a"/>
    <w:link w:val="a6"/>
    <w:rsid w:val="00B24A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24AFB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01B3F"/>
    <w:pPr>
      <w:widowControl w:val="0"/>
      <w:suppressAutoHyphens/>
    </w:pPr>
    <w:rPr>
      <w:rFonts w:eastAsia="Courier New" w:cs="Cambria Math"/>
      <w:kern w:val="1"/>
      <w:lang w:eastAsia="zh-CN" w:bidi="hi-IN"/>
    </w:rPr>
  </w:style>
  <w:style w:type="paragraph" w:customStyle="1" w:styleId="ConsNormal">
    <w:name w:val="ConsNormal"/>
    <w:rsid w:val="003A1014"/>
    <w:pPr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11B74B6B3CFD4148FBDBB07FCA92B58FDB321F9F9513721E6EB996409E3570904E87A041BCEE6BD5B8c2G" TargetMode="External"/><Relationship Id="rId18" Type="http://schemas.openxmlformats.org/officeDocument/2006/relationships/hyperlink" Target="consultantplus://offline/ref=11B74B6B3CFD4148FBDBB07FCA92B58FDB321F9F9513721E6EB996409E3570904E87A041BCEE69DCB8c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1B74B6B3CFD4148FBDBB07FCA92B58FDB321F9F9513721E6EB996409E3570904E87A041BCEE69D5B8cBG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11B74B6B3CFD4148FBDBB07FCA92B58FDB321F9F9513721E6EB996409E3570904E87A041BCEE69D5B8cBG" TargetMode="External"/><Relationship Id="rId17" Type="http://schemas.openxmlformats.org/officeDocument/2006/relationships/hyperlink" Target="consultantplus://offline/ref=11B74B6B3CFD4148FBDBB07FCA92B58FDB321F9F9513721E6EB996409E3570904E87A041BCEE6BD2B8cF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B74B6B3CFD4148FBDBB07FCA92B58FDB321F9F9513721E6EB996409E3570904E87A041BCEE6BD5B8c2G" TargetMode="External"/><Relationship Id="rId20" Type="http://schemas.openxmlformats.org/officeDocument/2006/relationships/hyperlink" Target="consultantplus://offline/ref=11B74B6B3CFD4148FBDBB07FCA92B58FDB321F9F9513721E6EB996409E3570904E87A041BCEE6BD2B8cF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B74B6B3CFD4148FBDBB07FCA92B58FDB321F9F9513721E6EB996409E3570904E87A041BCEE6BD2B8cF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B74B6B3CFD4148FBDBB07FCA92B58FDB321F9F9513721E6EB996409E3570904E87A041BCEE69D5B8cBG" TargetMode="External"/><Relationship Id="rId23" Type="http://schemas.openxmlformats.org/officeDocument/2006/relationships/hyperlink" Target="consultantplus://offline/ref=11B74B6B3CFD4148FBDBB07FCA92B58FDB321F9F9513721E6EB996409E3570904E87A041BCEE6BD2B8cFG" TargetMode="External"/><Relationship Id="rId10" Type="http://schemas.openxmlformats.org/officeDocument/2006/relationships/hyperlink" Target="consultantplus://offline/ref=11B74B6B3CFD4148FBDBB07FCA92B58FDB321F9F9513721E6EB996409E3570904E87A041BCEE6BD5B8c2G" TargetMode="External"/><Relationship Id="rId19" Type="http://schemas.openxmlformats.org/officeDocument/2006/relationships/hyperlink" Target="consultantplus://offline/ref=11B74B6B3CFD4148FBDBB07FCA92B58FDB321F9F9513721E6EB996409E3570904E87A041BCEE6BD5B8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B74B6B3CFD4148FBDBB07FCA92B58FDB321F9F9513721E6EB996409E3570904E87A041BCEE69D5B8cBG" TargetMode="External"/><Relationship Id="rId14" Type="http://schemas.openxmlformats.org/officeDocument/2006/relationships/hyperlink" Target="consultantplus://offline/ref=11B74B6B3CFD4148FBDBB07FCA92B58FDB321F9F9513721E6EB996409E3570904E87A041BCEE6BD2B8cFG" TargetMode="External"/><Relationship Id="rId22" Type="http://schemas.openxmlformats.org/officeDocument/2006/relationships/hyperlink" Target="consultantplus://offline/ref=11B74B6B3CFD4148FBDBB07FCA92B58FDB321F9F9513721E6EB996409E3570904E87A041BCEE6BD5B8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4E00-A050-4515-A8E9-3488FEE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Финуправление</Company>
  <LinksUpToDate>false</LinksUpToDate>
  <CharactersWithSpaces>38832</CharactersWithSpaces>
  <SharedDoc>false</SharedDoc>
  <HLinks>
    <vt:vector size="102" baseType="variant">
      <vt:variant>
        <vt:i4>7405679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consultantplus://offline/ref=11B74B6B3CFD4148FBDBB07FCA92B58FDB321F9F9513721E6EB996409E3570904E87A041BCEE6BD2B8cFG</vt:lpwstr>
      </vt:variant>
      <vt:variant>
        <vt:lpwstr/>
      </vt:variant>
      <vt:variant>
        <vt:i4>7405628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consultantplus://offline/ref=11B74B6B3CFD4148FBDBB07FCA92B58FDB321F9F9513721E6EB996409E3570904E87A041BCEE6BD5B8c2G</vt:lpwstr>
      </vt:variant>
      <vt:variant>
        <vt:lpwstr/>
      </vt:variant>
      <vt:variant>
        <vt:i4>7405623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consultantplus://offline/ref=11B74B6B3CFD4148FBDBB07FCA92B58FDB321F9F9513721E6EB996409E3570904E87A041BCEE69D5B8cBG</vt:lpwstr>
      </vt:variant>
      <vt:variant>
        <vt:lpwstr/>
      </vt:variant>
      <vt:variant>
        <vt:i4>7405679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consultantplus://offline/ref=11B74B6B3CFD4148FBDBB07FCA92B58FDB321F9F9513721E6EB996409E3570904E87A041BCEE6BD2B8cFG</vt:lpwstr>
      </vt:variant>
      <vt:variant>
        <vt:lpwstr/>
      </vt:variant>
      <vt:variant>
        <vt:i4>7405628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consultantplus://offline/ref=11B74B6B3CFD4148FBDBB07FCA92B58FDB321F9F9513721E6EB996409E3570904E87A041BCEE6BD5B8c2G</vt:lpwstr>
      </vt:variant>
      <vt:variant>
        <vt:lpwstr/>
      </vt:variant>
      <vt:variant>
        <vt:i4>7405664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consultantplus://offline/ref=11B74B6B3CFD4148FBDBB07FCA92B58FDB321F9F9513721E6EB996409E3570904E87A041BCEE69DCB8cCG</vt:lpwstr>
      </vt:variant>
      <vt:variant>
        <vt:lpwstr/>
      </vt:variant>
      <vt:variant>
        <vt:i4>7405679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consultantplus://offline/ref=11B74B6B3CFD4148FBDBB07FCA92B58FDB321F9F9513721E6EB996409E3570904E87A041BCEE6BD2B8cFG</vt:lpwstr>
      </vt:variant>
      <vt:variant>
        <vt:lpwstr/>
      </vt:variant>
      <vt:variant>
        <vt:i4>7405628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consultantplus://offline/ref=11B74B6B3CFD4148FBDBB07FCA92B58FDB321F9F9513721E6EB996409E3570904E87A041BCEE6BD5B8c2G</vt:lpwstr>
      </vt:variant>
      <vt:variant>
        <vt:lpwstr/>
      </vt:variant>
      <vt:variant>
        <vt:i4>7405623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consultantplus://offline/ref=11B74B6B3CFD4148FBDBB07FCA92B58FDB321F9F9513721E6EB996409E3570904E87A041BCEE69D5B8cBG</vt:lpwstr>
      </vt:variant>
      <vt:variant>
        <vt:lpwstr/>
      </vt:variant>
      <vt:variant>
        <vt:i4>7405679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consultantplus://offline/ref=11B74B6B3CFD4148FBDBB07FCA92B58FDB321F9F9513721E6EB996409E3570904E87A041BCEE6BD2B8cFG</vt:lpwstr>
      </vt:variant>
      <vt:variant>
        <vt:lpwstr/>
      </vt:variant>
      <vt:variant>
        <vt:i4>7405628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consultantplus://offline/ref=11B74B6B3CFD4148FBDBB07FCA92B58FDB321F9F9513721E6EB996409E3570904E87A041BCEE6BD5B8c2G</vt:lpwstr>
      </vt:variant>
      <vt:variant>
        <vt:lpwstr/>
      </vt:variant>
      <vt:variant>
        <vt:i4>7405623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consultantplus://offline/ref=11B74B6B3CFD4148FBDBB07FCA92B58FDB321F9F9513721E6EB996409E3570904E87A041BCEE69D5B8cBG</vt:lpwstr>
      </vt:variant>
      <vt:variant>
        <vt:lpwstr/>
      </vt:variant>
      <vt:variant>
        <vt:i4>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P838</vt:lpwstr>
      </vt:variant>
      <vt:variant>
        <vt:i4>7405679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consultantplus://offline/ref=11B74B6B3CFD4148FBDBB07FCA92B58FDB321F9F9513721E6EB996409E3570904E87A041BCEE6BD2B8cFG</vt:lpwstr>
      </vt:variant>
      <vt:variant>
        <vt:lpwstr/>
      </vt:variant>
      <vt:variant>
        <vt:i4>7405628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consultantplus://offline/ref=11B74B6B3CFD4148FBDBB07FCA92B58FDB321F9F9513721E6EB996409E3570904E87A041BCEE6BD5B8c2G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consultantplus://offline/ref=11B74B6B3CFD4148FBDBB07FCA92B58FDB321F9F9513721E6EB996409E3570904E87A041BCEE69D5B8cBG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ФУ</dc:creator>
  <cp:keywords/>
  <dc:description/>
  <cp:lastModifiedBy>mig</cp:lastModifiedBy>
  <cp:revision>5</cp:revision>
  <cp:lastPrinted>2017-03-22T02:04:00Z</cp:lastPrinted>
  <dcterms:created xsi:type="dcterms:W3CDTF">2017-04-10T08:14:00Z</dcterms:created>
  <dcterms:modified xsi:type="dcterms:W3CDTF">2017-04-20T02:27:00Z</dcterms:modified>
</cp:coreProperties>
</file>