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1A" w:rsidRPr="005A3A59" w:rsidRDefault="00870E1A" w:rsidP="00870E1A">
      <w:pPr>
        <w:jc w:val="center"/>
        <w:rPr>
          <w:rFonts w:ascii="Arial" w:hAnsi="Arial" w:cs="Arial"/>
          <w:b/>
        </w:rPr>
      </w:pPr>
      <w:r w:rsidRPr="005A3A59">
        <w:rPr>
          <w:rFonts w:ascii="Arial" w:hAnsi="Arial" w:cs="Arial"/>
          <w:b/>
        </w:rPr>
        <w:t>ПОСТАНОВЛЕНИЕ</w:t>
      </w:r>
    </w:p>
    <w:p w:rsidR="00870E1A" w:rsidRPr="005A3A59" w:rsidRDefault="00870E1A" w:rsidP="00870E1A">
      <w:pPr>
        <w:jc w:val="right"/>
        <w:rPr>
          <w:rFonts w:ascii="Arial" w:hAnsi="Arial" w:cs="Arial"/>
        </w:rPr>
      </w:pPr>
      <w:r w:rsidRPr="005A3A59">
        <w:rPr>
          <w:rFonts w:ascii="Arial" w:hAnsi="Arial" w:cs="Arial"/>
        </w:rPr>
        <w:t xml:space="preserve"> </w:t>
      </w:r>
    </w:p>
    <w:p w:rsidR="00870E1A" w:rsidRPr="005A3A59" w:rsidRDefault="00E86E00" w:rsidP="00870E1A">
      <w:pPr>
        <w:rPr>
          <w:rFonts w:ascii="Arial" w:hAnsi="Arial" w:cs="Arial"/>
        </w:rPr>
      </w:pPr>
      <w:r w:rsidRPr="005A3A59">
        <w:rPr>
          <w:rFonts w:ascii="Arial" w:hAnsi="Arial" w:cs="Arial"/>
        </w:rPr>
        <w:t>24.03.2017</w:t>
      </w:r>
      <w:r w:rsidR="00870E1A" w:rsidRPr="005A3A59">
        <w:rPr>
          <w:rFonts w:ascii="Arial" w:hAnsi="Arial" w:cs="Arial"/>
        </w:rPr>
        <w:t xml:space="preserve">                                                                                                    </w:t>
      </w:r>
      <w:r w:rsidR="005A3A59">
        <w:rPr>
          <w:rFonts w:ascii="Arial" w:hAnsi="Arial" w:cs="Arial"/>
        </w:rPr>
        <w:t xml:space="preserve">         </w:t>
      </w:r>
      <w:r w:rsidR="00870E1A" w:rsidRPr="005A3A59">
        <w:rPr>
          <w:rFonts w:ascii="Arial" w:hAnsi="Arial" w:cs="Arial"/>
        </w:rPr>
        <w:t xml:space="preserve">  № </w:t>
      </w:r>
      <w:r w:rsidRPr="005A3A59">
        <w:rPr>
          <w:rFonts w:ascii="Arial" w:hAnsi="Arial" w:cs="Arial"/>
        </w:rPr>
        <w:t>49</w:t>
      </w:r>
    </w:p>
    <w:p w:rsidR="00870E1A" w:rsidRPr="005A3A59" w:rsidRDefault="00870E1A" w:rsidP="00870E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70E1A" w:rsidRPr="005A3A59" w:rsidRDefault="00C70D7A" w:rsidP="00870E1A">
      <w:pPr>
        <w:widowControl w:val="0"/>
        <w:autoSpaceDE w:val="0"/>
        <w:autoSpaceDN w:val="0"/>
        <w:adjustRightInd w:val="0"/>
        <w:ind w:right="4855"/>
        <w:jc w:val="both"/>
        <w:rPr>
          <w:rFonts w:ascii="Arial" w:hAnsi="Arial" w:cs="Arial"/>
        </w:rPr>
      </w:pPr>
      <w:r w:rsidRPr="005A3A59">
        <w:rPr>
          <w:rFonts w:ascii="Arial" w:hAnsi="Arial" w:cs="Arial"/>
        </w:rPr>
        <w:t>О внесении изменений  и дополнений в постановление Администрации города Шарыпово от 17.06.2012 № 86 «О п</w:t>
      </w:r>
      <w:r w:rsidR="00870E1A" w:rsidRPr="005A3A59">
        <w:rPr>
          <w:rFonts w:ascii="Arial" w:hAnsi="Arial" w:cs="Arial"/>
        </w:rPr>
        <w:t>орядк</w:t>
      </w:r>
      <w:r w:rsidRPr="005A3A59">
        <w:rPr>
          <w:rFonts w:ascii="Arial" w:hAnsi="Arial" w:cs="Arial"/>
        </w:rPr>
        <w:t>е ведения Реестра</w:t>
      </w:r>
      <w:r w:rsidR="00870E1A" w:rsidRPr="005A3A59">
        <w:rPr>
          <w:rFonts w:ascii="Arial" w:hAnsi="Arial" w:cs="Arial"/>
        </w:rPr>
        <w:t xml:space="preserve"> расходн</w:t>
      </w:r>
      <w:r w:rsidRPr="005A3A59">
        <w:rPr>
          <w:rFonts w:ascii="Arial" w:hAnsi="Arial" w:cs="Arial"/>
        </w:rPr>
        <w:t>ых обязательств города Шарыпово»</w:t>
      </w:r>
    </w:p>
    <w:p w:rsidR="00870E1A" w:rsidRPr="005A3A59" w:rsidRDefault="00870E1A" w:rsidP="00870E1A">
      <w:pPr>
        <w:autoSpaceDE w:val="0"/>
        <w:autoSpaceDN w:val="0"/>
        <w:adjustRightInd w:val="0"/>
        <w:ind w:right="4855" w:firstLine="540"/>
        <w:jc w:val="both"/>
        <w:rPr>
          <w:rFonts w:ascii="Arial" w:hAnsi="Arial" w:cs="Arial"/>
        </w:rPr>
      </w:pPr>
    </w:p>
    <w:p w:rsidR="00870E1A" w:rsidRPr="005A3A59" w:rsidRDefault="00870E1A" w:rsidP="00870E1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70E1A" w:rsidRPr="005A3A59" w:rsidRDefault="00870E1A" w:rsidP="005A3A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A3A59">
        <w:rPr>
          <w:rFonts w:ascii="Arial" w:hAnsi="Arial" w:cs="Arial"/>
        </w:rPr>
        <w:t xml:space="preserve">В соответствии со статьей 87 Бюджетного </w:t>
      </w:r>
      <w:r w:rsidR="00C70D7A" w:rsidRPr="005A3A59">
        <w:rPr>
          <w:rFonts w:ascii="Arial" w:hAnsi="Arial" w:cs="Arial"/>
        </w:rPr>
        <w:t xml:space="preserve">кодекса Российской Федерации, </w:t>
      </w:r>
      <w:r w:rsidRPr="005A3A59">
        <w:rPr>
          <w:rFonts w:ascii="Arial" w:hAnsi="Arial" w:cs="Arial"/>
        </w:rPr>
        <w:t>руководствуясь ст</w:t>
      </w:r>
      <w:r w:rsidR="00C70D7A" w:rsidRPr="005A3A59">
        <w:rPr>
          <w:rFonts w:ascii="Arial" w:hAnsi="Arial" w:cs="Arial"/>
        </w:rPr>
        <w:t>атьей 34 Устава города Шарыпово,</w:t>
      </w:r>
    </w:p>
    <w:p w:rsidR="00870E1A" w:rsidRPr="005A3A59" w:rsidRDefault="00870E1A" w:rsidP="005A3A5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3A59">
        <w:rPr>
          <w:rFonts w:ascii="Arial" w:hAnsi="Arial" w:cs="Arial"/>
        </w:rPr>
        <w:t>ПОСТАНОВЛЯЮ:</w:t>
      </w:r>
    </w:p>
    <w:p w:rsidR="00870E1A" w:rsidRPr="005A3A59" w:rsidRDefault="00870E1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1. </w:t>
      </w:r>
      <w:r w:rsidR="00C70D7A" w:rsidRPr="005A3A59">
        <w:rPr>
          <w:rFonts w:ascii="Arial" w:hAnsi="Arial" w:cs="Arial"/>
          <w:sz w:val="24"/>
          <w:szCs w:val="24"/>
        </w:rPr>
        <w:t>Приложение к постановлению Администрации города Шарыпово от 17.06.2012 № 86 «О порядке ведения Реестра расходных обязательств города Шарыпово» изложить в новой редакции</w:t>
      </w:r>
      <w:r w:rsidRPr="005A3A59">
        <w:rPr>
          <w:rFonts w:ascii="Arial" w:hAnsi="Arial" w:cs="Arial"/>
          <w:sz w:val="24"/>
          <w:szCs w:val="24"/>
        </w:rPr>
        <w:t xml:space="preserve"> согласно приложению к настоящему постановлению.</w:t>
      </w:r>
    </w:p>
    <w:p w:rsidR="00870E1A" w:rsidRPr="005A3A59" w:rsidRDefault="00C70D7A" w:rsidP="005A3A59">
      <w:pPr>
        <w:pStyle w:val="a3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2</w:t>
      </w:r>
      <w:r w:rsidR="00870E1A" w:rsidRPr="005A3A5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70E1A" w:rsidRPr="005A3A59">
        <w:rPr>
          <w:rFonts w:ascii="Arial" w:hAnsi="Arial" w:cs="Arial"/>
          <w:sz w:val="24"/>
          <w:szCs w:val="24"/>
        </w:rPr>
        <w:t>Контроль за</w:t>
      </w:r>
      <w:proofErr w:type="gramEnd"/>
      <w:r w:rsidR="00870E1A" w:rsidRPr="005A3A5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870E1A" w:rsidRPr="005A3A59" w:rsidRDefault="00C70D7A" w:rsidP="005A3A59">
      <w:pPr>
        <w:pStyle w:val="a3"/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3</w:t>
      </w:r>
      <w:r w:rsidR="006C0CE2">
        <w:rPr>
          <w:rFonts w:ascii="Arial" w:hAnsi="Arial" w:cs="Arial"/>
          <w:sz w:val="24"/>
          <w:szCs w:val="24"/>
        </w:rPr>
        <w:t xml:space="preserve">. </w:t>
      </w:r>
      <w:r w:rsidR="00870E1A" w:rsidRPr="005A3A59">
        <w:rPr>
          <w:rFonts w:ascii="Arial" w:hAnsi="Arial" w:cs="Arial"/>
          <w:sz w:val="24"/>
          <w:szCs w:val="24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и подлежит размещению на официальном сайте Администрации города Шарыпово в сети Интернет.</w:t>
      </w:r>
    </w:p>
    <w:p w:rsidR="00870E1A" w:rsidRPr="005A3A59" w:rsidRDefault="00870E1A" w:rsidP="00870E1A">
      <w:pPr>
        <w:pStyle w:val="ConsNormal"/>
        <w:ind w:right="0" w:firstLine="0"/>
        <w:rPr>
          <w:rFonts w:cs="Arial"/>
          <w:sz w:val="24"/>
          <w:szCs w:val="24"/>
        </w:rPr>
      </w:pPr>
    </w:p>
    <w:p w:rsidR="00870E1A" w:rsidRPr="005A3A59" w:rsidRDefault="00870E1A" w:rsidP="00870E1A">
      <w:pPr>
        <w:rPr>
          <w:rFonts w:ascii="Arial" w:hAnsi="Arial" w:cs="Arial"/>
        </w:rPr>
      </w:pPr>
      <w:r w:rsidRPr="005A3A59">
        <w:rPr>
          <w:rFonts w:ascii="Arial" w:hAnsi="Arial" w:cs="Arial"/>
        </w:rPr>
        <w:t xml:space="preserve">Временно </w:t>
      </w:r>
      <w:proofErr w:type="gramStart"/>
      <w:r w:rsidRPr="005A3A59">
        <w:rPr>
          <w:rFonts w:ascii="Arial" w:hAnsi="Arial" w:cs="Arial"/>
        </w:rPr>
        <w:t>исполняющий</w:t>
      </w:r>
      <w:proofErr w:type="gramEnd"/>
      <w:r w:rsidRPr="005A3A59">
        <w:rPr>
          <w:rFonts w:ascii="Arial" w:hAnsi="Arial" w:cs="Arial"/>
        </w:rPr>
        <w:t xml:space="preserve"> полномочия</w:t>
      </w:r>
    </w:p>
    <w:p w:rsidR="00870E1A" w:rsidRPr="005A3A59" w:rsidRDefault="00870E1A" w:rsidP="00870E1A">
      <w:pPr>
        <w:rPr>
          <w:rFonts w:ascii="Arial" w:hAnsi="Arial" w:cs="Arial"/>
        </w:rPr>
      </w:pPr>
      <w:r w:rsidRPr="005A3A59">
        <w:rPr>
          <w:rFonts w:ascii="Arial" w:hAnsi="Arial" w:cs="Arial"/>
        </w:rPr>
        <w:t xml:space="preserve">Главы города Шарыпово </w:t>
      </w:r>
      <w:r w:rsidRPr="005A3A59">
        <w:rPr>
          <w:rFonts w:ascii="Arial" w:hAnsi="Arial" w:cs="Arial"/>
        </w:rPr>
        <w:tab/>
      </w:r>
      <w:r w:rsidRPr="005A3A59">
        <w:rPr>
          <w:rFonts w:ascii="Arial" w:hAnsi="Arial" w:cs="Arial"/>
        </w:rPr>
        <w:tab/>
      </w:r>
      <w:r w:rsidRPr="005A3A59">
        <w:rPr>
          <w:rFonts w:ascii="Arial" w:hAnsi="Arial" w:cs="Arial"/>
        </w:rPr>
        <w:tab/>
      </w:r>
      <w:r w:rsidRPr="005A3A59">
        <w:rPr>
          <w:rFonts w:ascii="Arial" w:hAnsi="Arial" w:cs="Arial"/>
        </w:rPr>
        <w:tab/>
      </w:r>
      <w:r w:rsidRPr="005A3A59">
        <w:rPr>
          <w:rFonts w:ascii="Arial" w:hAnsi="Arial" w:cs="Arial"/>
        </w:rPr>
        <w:tab/>
      </w:r>
      <w:r w:rsidR="006C0CE2">
        <w:rPr>
          <w:rFonts w:ascii="Arial" w:hAnsi="Arial" w:cs="Arial"/>
        </w:rPr>
        <w:t xml:space="preserve">                      </w:t>
      </w:r>
      <w:r w:rsidRPr="005A3A59">
        <w:rPr>
          <w:rFonts w:ascii="Arial" w:hAnsi="Arial" w:cs="Arial"/>
        </w:rPr>
        <w:t xml:space="preserve">А.С. </w:t>
      </w:r>
      <w:proofErr w:type="spellStart"/>
      <w:r w:rsidRPr="005A3A59">
        <w:rPr>
          <w:rFonts w:ascii="Arial" w:hAnsi="Arial" w:cs="Arial"/>
        </w:rPr>
        <w:t>Погожев</w:t>
      </w:r>
      <w:proofErr w:type="spellEnd"/>
    </w:p>
    <w:p w:rsidR="005A3A59" w:rsidRDefault="005A3A59" w:rsidP="00870E1A">
      <w:pPr>
        <w:pStyle w:val="ConsPlusNormal"/>
        <w:ind w:left="5103"/>
        <w:rPr>
          <w:rFonts w:ascii="Arial" w:hAnsi="Arial" w:cs="Arial"/>
          <w:sz w:val="24"/>
          <w:szCs w:val="24"/>
        </w:rPr>
        <w:sectPr w:rsidR="005A3A59" w:rsidSect="00FF60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0E1A" w:rsidRPr="005A3A59" w:rsidRDefault="00870E1A" w:rsidP="00870E1A">
      <w:pPr>
        <w:pStyle w:val="Style1"/>
        <w:widowControl/>
        <w:tabs>
          <w:tab w:val="left" w:leader="underscore" w:pos="8808"/>
          <w:tab w:val="left" w:leader="underscore" w:pos="10200"/>
        </w:tabs>
        <w:ind w:left="5040" w:firstLine="0"/>
        <w:jc w:val="left"/>
        <w:rPr>
          <w:rStyle w:val="FontStyle15"/>
          <w:rFonts w:ascii="Arial" w:hAnsi="Arial" w:cs="Arial"/>
        </w:rPr>
      </w:pPr>
      <w:r w:rsidRPr="005A3A59">
        <w:rPr>
          <w:rStyle w:val="FontStyle15"/>
          <w:rFonts w:ascii="Arial" w:hAnsi="Arial" w:cs="Arial"/>
        </w:rPr>
        <w:lastRenderedPageBreak/>
        <w:t>Приложение</w:t>
      </w:r>
      <w:r w:rsidRPr="005A3A59">
        <w:rPr>
          <w:rStyle w:val="FontStyle15"/>
          <w:rFonts w:ascii="Arial" w:hAnsi="Arial" w:cs="Arial"/>
        </w:rPr>
        <w:br/>
        <w:t>к Постановлению</w:t>
      </w:r>
      <w:r w:rsidRPr="005A3A59">
        <w:rPr>
          <w:rStyle w:val="FontStyle15"/>
          <w:rFonts w:ascii="Arial" w:hAnsi="Arial" w:cs="Arial"/>
        </w:rPr>
        <w:br/>
        <w:t>Администрации города Ша</w:t>
      </w:r>
      <w:r w:rsidR="005A3A59">
        <w:rPr>
          <w:rStyle w:val="FontStyle15"/>
          <w:rFonts w:ascii="Arial" w:hAnsi="Arial" w:cs="Arial"/>
        </w:rPr>
        <w:t>рыпово</w:t>
      </w:r>
      <w:r w:rsidR="005A3A59">
        <w:rPr>
          <w:rStyle w:val="FontStyle15"/>
          <w:rFonts w:ascii="Arial" w:hAnsi="Arial" w:cs="Arial"/>
        </w:rPr>
        <w:br/>
        <w:t xml:space="preserve">от  24.03.2017 </w:t>
      </w:r>
      <w:r w:rsidRPr="005A3A59">
        <w:rPr>
          <w:rStyle w:val="FontStyle15"/>
          <w:rFonts w:ascii="Arial" w:hAnsi="Arial" w:cs="Arial"/>
        </w:rPr>
        <w:t>№</w:t>
      </w:r>
      <w:r w:rsidR="00E86E00" w:rsidRPr="005A3A59">
        <w:rPr>
          <w:rStyle w:val="FontStyle15"/>
          <w:rFonts w:ascii="Arial" w:hAnsi="Arial" w:cs="Arial"/>
        </w:rPr>
        <w:t xml:space="preserve"> 49</w:t>
      </w:r>
    </w:p>
    <w:p w:rsidR="005A102A" w:rsidRPr="005A3A59" w:rsidRDefault="005A102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102A" w:rsidRPr="005A3A59" w:rsidRDefault="005A102A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4"/>
      <w:bookmarkEnd w:id="0"/>
      <w:r w:rsidRPr="005A3A59">
        <w:rPr>
          <w:rFonts w:ascii="Arial" w:hAnsi="Arial" w:cs="Arial"/>
          <w:sz w:val="24"/>
          <w:szCs w:val="24"/>
        </w:rPr>
        <w:t>ПОРЯДОК</w:t>
      </w:r>
    </w:p>
    <w:p w:rsidR="005A102A" w:rsidRPr="005A3A59" w:rsidRDefault="005A102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ВЕДЕНИЯ </w:t>
      </w:r>
      <w:r w:rsidR="005D69ED" w:rsidRPr="005A3A59">
        <w:rPr>
          <w:rFonts w:ascii="Arial" w:hAnsi="Arial" w:cs="Arial"/>
          <w:sz w:val="24"/>
          <w:szCs w:val="24"/>
        </w:rPr>
        <w:t xml:space="preserve"> И ПРЕДОСТАВЛЕНИЯ </w:t>
      </w:r>
      <w:r w:rsidRPr="005A3A59">
        <w:rPr>
          <w:rFonts w:ascii="Arial" w:hAnsi="Arial" w:cs="Arial"/>
          <w:sz w:val="24"/>
          <w:szCs w:val="24"/>
        </w:rPr>
        <w:t>РЕЕСТРА РАСХОДНЫХ ОБЯЗАТЕЛЬСТВ</w:t>
      </w:r>
    </w:p>
    <w:p w:rsidR="005A102A" w:rsidRPr="005A3A59" w:rsidRDefault="005A102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ГОРОДА </w:t>
      </w:r>
      <w:r w:rsidR="00870E1A" w:rsidRPr="005A3A59">
        <w:rPr>
          <w:rFonts w:ascii="Arial" w:hAnsi="Arial" w:cs="Arial"/>
          <w:sz w:val="24"/>
          <w:szCs w:val="24"/>
        </w:rPr>
        <w:t>ШАРЫПОРО</w:t>
      </w:r>
    </w:p>
    <w:p w:rsidR="005A102A" w:rsidRPr="005A3A59" w:rsidRDefault="005A102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102A" w:rsidRPr="005A3A59" w:rsidRDefault="005A102A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1. ОБЩИЕ ПОЛОЖЕНИЯ</w:t>
      </w:r>
    </w:p>
    <w:p w:rsidR="005A102A" w:rsidRPr="005A3A59" w:rsidRDefault="005A3A59" w:rsidP="005A3A59">
      <w:pPr>
        <w:pStyle w:val="ConsPlusNormal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A102A" w:rsidRPr="005A3A59">
        <w:rPr>
          <w:rFonts w:ascii="Arial" w:hAnsi="Arial" w:cs="Arial"/>
          <w:sz w:val="24"/>
          <w:szCs w:val="24"/>
        </w:rPr>
        <w:t xml:space="preserve">1. Настоящий Порядок устанавливает правила ведения реестра расходных обязательств города </w:t>
      </w:r>
      <w:r w:rsidR="00870E1A" w:rsidRPr="005A3A59">
        <w:rPr>
          <w:rFonts w:ascii="Arial" w:hAnsi="Arial" w:cs="Arial"/>
          <w:sz w:val="24"/>
          <w:szCs w:val="24"/>
        </w:rPr>
        <w:t>Шарыпово</w:t>
      </w:r>
      <w:r w:rsidR="005A102A" w:rsidRPr="005A3A59">
        <w:rPr>
          <w:rFonts w:ascii="Arial" w:hAnsi="Arial" w:cs="Arial"/>
          <w:sz w:val="24"/>
          <w:szCs w:val="24"/>
        </w:rPr>
        <w:t>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2. Основные понятия, используемые в настоящем Порядке: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A3A59">
        <w:rPr>
          <w:rFonts w:ascii="Arial" w:hAnsi="Arial" w:cs="Arial"/>
          <w:sz w:val="24"/>
          <w:szCs w:val="24"/>
        </w:rPr>
        <w:t xml:space="preserve">реестр расходных обязательств города </w:t>
      </w:r>
      <w:r w:rsidR="00870E1A" w:rsidRPr="005A3A59">
        <w:rPr>
          <w:rFonts w:ascii="Arial" w:hAnsi="Arial" w:cs="Arial"/>
          <w:sz w:val="24"/>
          <w:szCs w:val="24"/>
        </w:rPr>
        <w:t>Шарыпово</w:t>
      </w:r>
      <w:r w:rsidRPr="005A3A59">
        <w:rPr>
          <w:rFonts w:ascii="Arial" w:hAnsi="Arial" w:cs="Arial"/>
          <w:sz w:val="24"/>
          <w:szCs w:val="24"/>
        </w:rPr>
        <w:t xml:space="preserve"> (далее - Реестр) - свод (перечень) нормативных правовых актов Российской Федерации, субъекта Российской Федерации, муниципальных правовых актов города </w:t>
      </w:r>
      <w:r w:rsidR="00870E1A" w:rsidRPr="005A3A59">
        <w:rPr>
          <w:rFonts w:ascii="Arial" w:hAnsi="Arial" w:cs="Arial"/>
          <w:sz w:val="24"/>
          <w:szCs w:val="24"/>
        </w:rPr>
        <w:t>Шарыпово</w:t>
      </w:r>
      <w:r w:rsidRPr="005A3A59">
        <w:rPr>
          <w:rFonts w:ascii="Arial" w:hAnsi="Arial" w:cs="Arial"/>
          <w:sz w:val="24"/>
          <w:szCs w:val="24"/>
        </w:rPr>
        <w:t>, договоров и соглашений, обусловливающих публичные нормативные обязательства и (или) правовые основания для иных расходных обязательств, с указанием соответствующих положений (статей, частей, пунктов, подпунктов, абзацев) нормативных правовых актов с оценкой объемов бюджетных ассигнований, необходимых для исполнения включенных в Реестр</w:t>
      </w:r>
      <w:proofErr w:type="gramEnd"/>
      <w:r w:rsidRPr="005A3A59">
        <w:rPr>
          <w:rFonts w:ascii="Arial" w:hAnsi="Arial" w:cs="Arial"/>
          <w:sz w:val="24"/>
          <w:szCs w:val="24"/>
        </w:rPr>
        <w:t xml:space="preserve"> обязательств;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фрагмент Реестра - часть Реестра, формируемая главными распорядителями средств бюджета города </w:t>
      </w:r>
      <w:r w:rsidR="00870E1A" w:rsidRPr="005A3A59">
        <w:rPr>
          <w:rFonts w:ascii="Arial" w:hAnsi="Arial" w:cs="Arial"/>
          <w:sz w:val="24"/>
          <w:szCs w:val="24"/>
        </w:rPr>
        <w:t>Шарыпово</w:t>
      </w:r>
      <w:r w:rsidRPr="005A3A59">
        <w:rPr>
          <w:rFonts w:ascii="Arial" w:hAnsi="Arial" w:cs="Arial"/>
          <w:sz w:val="24"/>
          <w:szCs w:val="24"/>
        </w:rPr>
        <w:t xml:space="preserve"> (далее - главные распорядители) и предостав</w:t>
      </w:r>
      <w:r w:rsidR="00870E1A" w:rsidRPr="005A3A59">
        <w:rPr>
          <w:rFonts w:ascii="Arial" w:hAnsi="Arial" w:cs="Arial"/>
          <w:sz w:val="24"/>
          <w:szCs w:val="24"/>
        </w:rPr>
        <w:t>ляемая в финансовое управление а</w:t>
      </w:r>
      <w:r w:rsidRPr="005A3A59">
        <w:rPr>
          <w:rFonts w:ascii="Arial" w:hAnsi="Arial" w:cs="Arial"/>
          <w:sz w:val="24"/>
          <w:szCs w:val="24"/>
        </w:rPr>
        <w:t xml:space="preserve">дминистрации города </w:t>
      </w:r>
      <w:r w:rsidR="00870E1A" w:rsidRPr="005A3A59">
        <w:rPr>
          <w:rFonts w:ascii="Arial" w:hAnsi="Arial" w:cs="Arial"/>
          <w:sz w:val="24"/>
          <w:szCs w:val="24"/>
        </w:rPr>
        <w:t>Шарыпово</w:t>
      </w:r>
      <w:r w:rsidRPr="005A3A59">
        <w:rPr>
          <w:rFonts w:ascii="Arial" w:hAnsi="Arial" w:cs="Arial"/>
          <w:sz w:val="24"/>
          <w:szCs w:val="24"/>
        </w:rPr>
        <w:t xml:space="preserve"> (далее - финансовое управление) для формирования Реестра.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A102A" w:rsidRPr="005A3A59" w:rsidRDefault="005A102A" w:rsidP="005A3A59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2. ПОРЯДОК ВЕДЕНИЯ РЕЕСТРА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1. Главные распорядители составляют </w:t>
      </w:r>
      <w:hyperlink w:anchor="P102" w:history="1">
        <w:r w:rsidRPr="005A3A59">
          <w:rPr>
            <w:rFonts w:ascii="Arial" w:hAnsi="Arial" w:cs="Arial"/>
            <w:sz w:val="24"/>
            <w:szCs w:val="24"/>
          </w:rPr>
          <w:t>фрагмент</w:t>
        </w:r>
      </w:hyperlink>
      <w:r w:rsidRPr="005A3A59">
        <w:rPr>
          <w:rFonts w:ascii="Arial" w:hAnsi="Arial" w:cs="Arial"/>
          <w:sz w:val="24"/>
          <w:szCs w:val="24"/>
        </w:rPr>
        <w:t xml:space="preserve"> Реестра по форме согласно приложению N 1 к настоящему Порядку, который должен содержать информацию по собственным расходам соответствующего главного распорядителя, а также по расходам подведомственных ему муниципальных учреждений.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2. При разработке проекта решения </w:t>
      </w:r>
      <w:r w:rsidR="00870E1A" w:rsidRPr="005A3A59">
        <w:rPr>
          <w:rFonts w:ascii="Arial" w:hAnsi="Arial" w:cs="Arial"/>
          <w:sz w:val="24"/>
          <w:szCs w:val="24"/>
        </w:rPr>
        <w:t>Шарыповского</w:t>
      </w:r>
      <w:r w:rsidRPr="005A3A59">
        <w:rPr>
          <w:rFonts w:ascii="Arial" w:hAnsi="Arial" w:cs="Arial"/>
          <w:sz w:val="24"/>
          <w:szCs w:val="24"/>
        </w:rPr>
        <w:t xml:space="preserve"> городского Совета депутатов об утверждении бюджета города </w:t>
      </w:r>
      <w:r w:rsidR="00870E1A" w:rsidRPr="005A3A59">
        <w:rPr>
          <w:rFonts w:ascii="Arial" w:hAnsi="Arial" w:cs="Arial"/>
          <w:sz w:val="24"/>
          <w:szCs w:val="24"/>
        </w:rPr>
        <w:t>Шарыпово</w:t>
      </w:r>
      <w:r w:rsidRPr="005A3A59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(далее - решение о бюджете города) главные распорядители представляют в финансовое управление плановый фрагмент реестра в сроки, установленные финансовым управлением.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Объемы бюджетных ассигнований на исполнение расходных обязательств города </w:t>
      </w:r>
      <w:r w:rsidR="00870E1A" w:rsidRPr="005A3A59">
        <w:rPr>
          <w:rFonts w:ascii="Arial" w:hAnsi="Arial" w:cs="Arial"/>
          <w:sz w:val="24"/>
          <w:szCs w:val="24"/>
        </w:rPr>
        <w:t>Шарыпово</w:t>
      </w:r>
      <w:r w:rsidRPr="005A3A59">
        <w:rPr>
          <w:rFonts w:ascii="Arial" w:hAnsi="Arial" w:cs="Arial"/>
          <w:sz w:val="24"/>
          <w:szCs w:val="24"/>
        </w:rPr>
        <w:t>, указанные в плановом фрагменте Реестра, должны соответствовать объемам средств, предусмотренным в ведомственной структуре расходов проекта решения о бюджете города.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Финансовое управление на основании представленных плановых фрагментов </w:t>
      </w:r>
      <w:hyperlink w:anchor="P220" w:history="1">
        <w:r w:rsidRPr="005A3A59">
          <w:rPr>
            <w:rFonts w:ascii="Arial" w:hAnsi="Arial" w:cs="Arial"/>
            <w:sz w:val="24"/>
            <w:szCs w:val="24"/>
          </w:rPr>
          <w:t>Реестра</w:t>
        </w:r>
      </w:hyperlink>
      <w:r w:rsidRPr="005A3A59">
        <w:rPr>
          <w:rFonts w:ascii="Arial" w:hAnsi="Arial" w:cs="Arial"/>
          <w:sz w:val="24"/>
          <w:szCs w:val="24"/>
        </w:rPr>
        <w:t xml:space="preserve"> формирует плановый реестр в срок, установленный для составления проекта решения о бюджете, по форме согласно приложению N 2 к настоящему Порядку.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Ведение Реестра осуществляется на бумажном носителе.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3. После утверждения решения о бюджете города главные распорядители в течение 10 рабочих дней представляют в финансовое управление уточненные фрагменты Реестра.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Объемы бюджетных ассигнований на исполнение расходных обязательств города </w:t>
      </w:r>
      <w:r w:rsidR="007C70CB" w:rsidRPr="005A3A59">
        <w:rPr>
          <w:rFonts w:ascii="Arial" w:hAnsi="Arial" w:cs="Arial"/>
          <w:sz w:val="24"/>
          <w:szCs w:val="24"/>
        </w:rPr>
        <w:t>Шарыпово</w:t>
      </w:r>
      <w:r w:rsidRPr="005A3A59">
        <w:rPr>
          <w:rFonts w:ascii="Arial" w:hAnsi="Arial" w:cs="Arial"/>
          <w:sz w:val="24"/>
          <w:szCs w:val="24"/>
        </w:rPr>
        <w:t xml:space="preserve">, указанные в уточненном фрагменте Реестра, должны соответствовать объемам средств, предусмотренным в ведомственной структуре </w:t>
      </w:r>
      <w:r w:rsidRPr="005A3A59">
        <w:rPr>
          <w:rFonts w:ascii="Arial" w:hAnsi="Arial" w:cs="Arial"/>
          <w:sz w:val="24"/>
          <w:szCs w:val="24"/>
        </w:rPr>
        <w:lastRenderedPageBreak/>
        <w:t>расходов решения о бюджете города.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Финансовое управление после принятия решения о бюджете города на основании представленных уточненных фрагментов Реестров формирует уточненный </w:t>
      </w:r>
      <w:hyperlink w:anchor="P220" w:history="1">
        <w:r w:rsidRPr="005A3A59">
          <w:rPr>
            <w:rFonts w:ascii="Arial" w:hAnsi="Arial" w:cs="Arial"/>
            <w:sz w:val="24"/>
            <w:szCs w:val="24"/>
          </w:rPr>
          <w:t>Реестр</w:t>
        </w:r>
      </w:hyperlink>
      <w:r w:rsidRPr="005A3A59">
        <w:rPr>
          <w:rFonts w:ascii="Arial" w:hAnsi="Arial" w:cs="Arial"/>
          <w:sz w:val="24"/>
          <w:szCs w:val="24"/>
        </w:rPr>
        <w:t xml:space="preserve"> по форме согласно приложению N 2 к настоящему Порядку.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A3A59">
        <w:rPr>
          <w:rFonts w:ascii="Arial" w:hAnsi="Arial" w:cs="Arial"/>
          <w:sz w:val="24"/>
          <w:szCs w:val="24"/>
        </w:rPr>
        <w:t xml:space="preserve">В случае принятия, изменения, приостановления либо отмены законов и иных нормативных правовых актов, договоров, соглашений, заключенных от имени города </w:t>
      </w:r>
      <w:r w:rsidR="007C70CB" w:rsidRPr="005A3A59">
        <w:rPr>
          <w:rFonts w:ascii="Arial" w:hAnsi="Arial" w:cs="Arial"/>
          <w:sz w:val="24"/>
          <w:szCs w:val="24"/>
        </w:rPr>
        <w:t>Шарыпово</w:t>
      </w:r>
      <w:r w:rsidRPr="005A3A59">
        <w:rPr>
          <w:rFonts w:ascii="Arial" w:hAnsi="Arial" w:cs="Arial"/>
          <w:sz w:val="24"/>
          <w:szCs w:val="24"/>
        </w:rPr>
        <w:t xml:space="preserve">, являющихся основанием возникновения расходного обязательства и (или) определяющих порядок исполнения и финансового обеспечения расходного обязательства города </w:t>
      </w:r>
      <w:r w:rsidR="007C70CB" w:rsidRPr="005A3A59">
        <w:rPr>
          <w:rFonts w:ascii="Arial" w:hAnsi="Arial" w:cs="Arial"/>
          <w:sz w:val="24"/>
          <w:szCs w:val="24"/>
        </w:rPr>
        <w:t>Шарыпово</w:t>
      </w:r>
      <w:r w:rsidRPr="005A3A59">
        <w:rPr>
          <w:rFonts w:ascii="Arial" w:hAnsi="Arial" w:cs="Arial"/>
          <w:sz w:val="24"/>
          <w:szCs w:val="24"/>
        </w:rPr>
        <w:t>, а также при изменении планового объема бюджетных ассигнований, необходимых для исполнения расходных обязательств в текущем финансовом году и плановом периоде, главные распорядители представляют</w:t>
      </w:r>
      <w:proofErr w:type="gramEnd"/>
      <w:r w:rsidRPr="005A3A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3A59">
        <w:rPr>
          <w:rFonts w:ascii="Arial" w:hAnsi="Arial" w:cs="Arial"/>
          <w:sz w:val="24"/>
          <w:szCs w:val="24"/>
        </w:rPr>
        <w:t>уточненные фрагменты Реестра в финансовое управление в течение 10 рабочих дней со дня вступления в силу решения о внесении изменений в решение о бюджете города, либо со дня принятия изменений в соответствующие законы, иные нормативные правовые акты, договоры, соглашения в случае, если эти изменения не требуют внесения изменений в решение о бюджете города.</w:t>
      </w:r>
      <w:proofErr w:type="gramEnd"/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Объемы бюджетных ассигнований на исполнение расходных обязательств, указанные в уточненном фрагменте Реестра, должны соответствовать суммам, предусмотренным в ведомственной структуре расходов решения о бюджете города.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5A3A59">
        <w:rPr>
          <w:rFonts w:ascii="Arial" w:hAnsi="Arial" w:cs="Arial"/>
          <w:sz w:val="24"/>
          <w:szCs w:val="24"/>
        </w:rPr>
        <w:t xml:space="preserve">Для представления в министерство финансов Красноярского края реестра расходных обязательств города </w:t>
      </w:r>
      <w:r w:rsidR="007C70CB" w:rsidRPr="005A3A59">
        <w:rPr>
          <w:rFonts w:ascii="Arial" w:hAnsi="Arial" w:cs="Arial"/>
          <w:sz w:val="24"/>
          <w:szCs w:val="24"/>
        </w:rPr>
        <w:t>Шарыпово</w:t>
      </w:r>
      <w:r w:rsidRPr="005A3A59">
        <w:rPr>
          <w:rFonts w:ascii="Arial" w:hAnsi="Arial" w:cs="Arial"/>
          <w:sz w:val="24"/>
          <w:szCs w:val="24"/>
        </w:rPr>
        <w:t xml:space="preserve"> в соответствии с </w:t>
      </w:r>
      <w:hyperlink r:id="rId5" w:history="1">
        <w:r w:rsidRPr="005A3A59">
          <w:rPr>
            <w:rFonts w:ascii="Arial" w:hAnsi="Arial" w:cs="Arial"/>
            <w:sz w:val="24"/>
            <w:szCs w:val="24"/>
          </w:rPr>
          <w:t>Приказом</w:t>
        </w:r>
      </w:hyperlink>
      <w:r w:rsidRPr="005A3A59">
        <w:rPr>
          <w:rFonts w:ascii="Arial" w:hAnsi="Arial" w:cs="Arial"/>
          <w:sz w:val="24"/>
          <w:szCs w:val="24"/>
        </w:rPr>
        <w:t xml:space="preserve"> министерства финансов Красноярского края от 28.04.2009 N 49 "О порядке представления реестров расходных обязательств муниципальных образований края" главные распорядители представляют в финансовое управление фрагменты реестров расходных обязательств по формам, утвержденным </w:t>
      </w:r>
      <w:hyperlink r:id="rId6" w:history="1">
        <w:r w:rsidRPr="005A3A59">
          <w:rPr>
            <w:rFonts w:ascii="Arial" w:hAnsi="Arial" w:cs="Arial"/>
            <w:sz w:val="24"/>
            <w:szCs w:val="24"/>
          </w:rPr>
          <w:t>Приказом</w:t>
        </w:r>
      </w:hyperlink>
      <w:r w:rsidRPr="005A3A59">
        <w:rPr>
          <w:rFonts w:ascii="Arial" w:hAnsi="Arial" w:cs="Arial"/>
          <w:sz w:val="24"/>
          <w:szCs w:val="24"/>
        </w:rPr>
        <w:t xml:space="preserve"> Министерства финансов Российской Федерации от 01.07.2015 N 103н "Об утверждении Порядка представления реестров</w:t>
      </w:r>
      <w:proofErr w:type="gramEnd"/>
      <w:r w:rsidRPr="005A3A59">
        <w:rPr>
          <w:rFonts w:ascii="Arial" w:hAnsi="Arial" w:cs="Arial"/>
          <w:sz w:val="24"/>
          <w:szCs w:val="24"/>
        </w:rPr>
        <w:t xml:space="preserve">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Федерации", в сроки, установленные финансовым управлением.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6. Главные распорядители несут ответственность за полноту, своевременность и достоверность представляемой во фрагментах Реестра информации.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A102A" w:rsidRPr="005A3A59" w:rsidRDefault="005A102A" w:rsidP="005A3A59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3. СОДЕРЖАНИЕ РЕЕСТРА (ФРАГМЕНТА РЕЕСТРА)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1. Реестр (фрагмент Реестра) состоит из следующих разделов: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наименование полномочия муниципального образования, в рамках которого осуществляется расходное обязательство (графа 1 Реестра);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код расходного обязательства (графа 2 Реестра);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содержание расходного обязательства, раскрывающее конкретное направление использования бюджетных средств (графа 3 Реестра);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коды классификации расходов бюджетов в разрезе кодов главных распорядителей бюджетных средств, разделов, подразделов, целевых статей, видов расходов (графы 4 - 7 Реестра);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нормативно-правовое регулирование, определяющее финансовое обеспечение и порядок расходования средств (графы 8 - 16 Реестра);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объем бюджетных ассигнований на исполнение расходного обязательства (графы 17 - 22), в разрезе следующих периодов: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отчетный финансовый год (n - 1) (план);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отчетный финансовый год (n - 1) (факт);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lastRenderedPageBreak/>
        <w:t>текущий финансовый год (n) (план);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очередной финансовый год (n + 1) (план);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первый год планового периода (n + 2) (план);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второй год планового периода (n + 3) (план).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2. Код расходного обязательства формируется главным распорядителем, составляющим фрагмент Реестра, при этом система кодов должна обеспечивать однозначную идентификацию расходного обязательства и иметь следующий вид: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Р.ККК.ГГ</w:t>
      </w:r>
      <w:proofErr w:type="gramStart"/>
      <w:r w:rsidRPr="005A3A59">
        <w:rPr>
          <w:rFonts w:ascii="Arial" w:hAnsi="Arial" w:cs="Arial"/>
          <w:sz w:val="24"/>
          <w:szCs w:val="24"/>
        </w:rPr>
        <w:t>.Н</w:t>
      </w:r>
      <w:proofErr w:type="gramEnd"/>
      <w:r w:rsidRPr="005A3A59">
        <w:rPr>
          <w:rFonts w:ascii="Arial" w:hAnsi="Arial" w:cs="Arial"/>
          <w:sz w:val="24"/>
          <w:szCs w:val="24"/>
        </w:rPr>
        <w:t>НН, где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A3A59">
        <w:rPr>
          <w:rFonts w:ascii="Arial" w:hAnsi="Arial" w:cs="Arial"/>
          <w:sz w:val="24"/>
          <w:szCs w:val="24"/>
        </w:rPr>
        <w:t>Р</w:t>
      </w:r>
      <w:proofErr w:type="gramEnd"/>
      <w:r w:rsidRPr="005A3A59">
        <w:rPr>
          <w:rFonts w:ascii="Arial" w:hAnsi="Arial" w:cs="Arial"/>
          <w:sz w:val="24"/>
          <w:szCs w:val="24"/>
        </w:rPr>
        <w:t xml:space="preserve"> - буквенное обозначение вида расходного обязательства, в том числе: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А - расходные обязательства, связанные с реализацией вопросов местного значения городских округов и полномочий органов местного самоуправления по решению вопросов местного значения;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В - расходные обязательства, возникшие в результате реализации органами местного самоуправления городского округа делегированных полномочий за счет субвенций, переданных из другого бюджета бюджетной системы Российской Федерации;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Г - расходные обязательства, возникшие в результате решения органами местного самоуправления городского округа вопросов, не отнесенных к вопросам местного значения, в соответствии со </w:t>
      </w:r>
      <w:hyperlink r:id="rId7" w:history="1">
        <w:r w:rsidRPr="005A3A59">
          <w:rPr>
            <w:rFonts w:ascii="Arial" w:hAnsi="Arial" w:cs="Arial"/>
            <w:sz w:val="24"/>
            <w:szCs w:val="24"/>
          </w:rPr>
          <w:t>статьей 16.1</w:t>
        </w:r>
      </w:hyperlink>
      <w:r w:rsidRPr="005A3A59">
        <w:rPr>
          <w:rFonts w:ascii="Arial" w:hAnsi="Arial" w:cs="Arial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ККК - код главного распорядителя, установленный решением (проектом решения) о бюджете города;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A3A59">
        <w:rPr>
          <w:rFonts w:ascii="Arial" w:hAnsi="Arial" w:cs="Arial"/>
          <w:sz w:val="24"/>
          <w:szCs w:val="24"/>
        </w:rPr>
        <w:t>ГГ</w:t>
      </w:r>
      <w:proofErr w:type="gramEnd"/>
      <w:r w:rsidRPr="005A3A59">
        <w:rPr>
          <w:rFonts w:ascii="Arial" w:hAnsi="Arial" w:cs="Arial"/>
          <w:sz w:val="24"/>
          <w:szCs w:val="24"/>
        </w:rPr>
        <w:t xml:space="preserve"> - две последние цифры года, в котором формируется код расходного обязательства;</w:t>
      </w:r>
    </w:p>
    <w:p w:rsidR="005A102A" w:rsidRPr="005A3A59" w:rsidRDefault="005A102A" w:rsidP="005A3A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ННН - порядковый номер расходного обязательства.</w:t>
      </w:r>
    </w:p>
    <w:p w:rsidR="005A102A" w:rsidRPr="005A3A59" w:rsidRDefault="005A102A">
      <w:pPr>
        <w:rPr>
          <w:rFonts w:ascii="Arial" w:hAnsi="Arial" w:cs="Arial"/>
        </w:rPr>
        <w:sectPr w:rsidR="005A102A" w:rsidRPr="005A3A59" w:rsidSect="00FF60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102A" w:rsidRPr="005A3A59" w:rsidRDefault="005A102A" w:rsidP="00C85F29">
      <w:pPr>
        <w:pStyle w:val="ConsPlusNormal"/>
        <w:ind w:left="11624"/>
        <w:outlineLvl w:val="1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lastRenderedPageBreak/>
        <w:t>Приложение N 1</w:t>
      </w:r>
    </w:p>
    <w:p w:rsidR="005A102A" w:rsidRPr="005A3A59" w:rsidRDefault="005A102A" w:rsidP="00C85F29">
      <w:pPr>
        <w:pStyle w:val="ConsPlusNormal"/>
        <w:tabs>
          <w:tab w:val="left" w:pos="12049"/>
        </w:tabs>
        <w:ind w:left="11624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к Порядку</w:t>
      </w:r>
      <w:r w:rsidR="00C85F29" w:rsidRPr="005A3A59">
        <w:rPr>
          <w:rFonts w:ascii="Arial" w:hAnsi="Arial" w:cs="Arial"/>
          <w:sz w:val="24"/>
          <w:szCs w:val="24"/>
        </w:rPr>
        <w:t xml:space="preserve"> </w:t>
      </w:r>
      <w:r w:rsidRPr="005A3A59">
        <w:rPr>
          <w:rFonts w:ascii="Arial" w:hAnsi="Arial" w:cs="Arial"/>
          <w:sz w:val="24"/>
          <w:szCs w:val="24"/>
        </w:rPr>
        <w:t>ведения реестра</w:t>
      </w:r>
    </w:p>
    <w:p w:rsidR="005A102A" w:rsidRPr="005A3A59" w:rsidRDefault="005A102A" w:rsidP="00C85F29">
      <w:pPr>
        <w:pStyle w:val="ConsPlusNormal"/>
        <w:ind w:left="11624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расходных обязательств</w:t>
      </w:r>
    </w:p>
    <w:p w:rsidR="005A102A" w:rsidRPr="005A3A59" w:rsidRDefault="005A102A" w:rsidP="00C85F29">
      <w:pPr>
        <w:pStyle w:val="ConsPlusNormal"/>
        <w:ind w:left="11624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города </w:t>
      </w:r>
      <w:r w:rsidR="00C85F29" w:rsidRPr="005A3A59">
        <w:rPr>
          <w:rFonts w:ascii="Arial" w:hAnsi="Arial" w:cs="Arial"/>
          <w:sz w:val="24"/>
          <w:szCs w:val="24"/>
        </w:rPr>
        <w:t>Шарыпово</w:t>
      </w:r>
    </w:p>
    <w:p w:rsidR="005A102A" w:rsidRPr="005A3A59" w:rsidRDefault="005A102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102A" w:rsidRPr="005A3A59" w:rsidRDefault="005A102A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102"/>
      <w:bookmarkEnd w:id="1"/>
      <w:r w:rsidRPr="005A3A59">
        <w:rPr>
          <w:rFonts w:ascii="Arial" w:hAnsi="Arial" w:cs="Arial"/>
          <w:sz w:val="24"/>
          <w:szCs w:val="24"/>
        </w:rPr>
        <w:t xml:space="preserve">Фрагмент реестра расходных обязательств города </w:t>
      </w:r>
      <w:r w:rsidR="00C85F29" w:rsidRPr="005A3A59">
        <w:rPr>
          <w:rFonts w:ascii="Arial" w:hAnsi="Arial" w:cs="Arial"/>
          <w:sz w:val="24"/>
          <w:szCs w:val="24"/>
        </w:rPr>
        <w:t>Шарыпово</w:t>
      </w:r>
    </w:p>
    <w:p w:rsidR="005A102A" w:rsidRPr="005A3A59" w:rsidRDefault="005A102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Наименование ГРБС _____________________________________</w:t>
      </w:r>
    </w:p>
    <w:p w:rsidR="005A102A" w:rsidRPr="005A3A59" w:rsidRDefault="005A102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102A" w:rsidRPr="005A3A59" w:rsidRDefault="005A102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по состоянию </w:t>
      </w:r>
      <w:proofErr w:type="gramStart"/>
      <w:r w:rsidRPr="005A3A59">
        <w:rPr>
          <w:rFonts w:ascii="Arial" w:hAnsi="Arial" w:cs="Arial"/>
          <w:sz w:val="24"/>
          <w:szCs w:val="24"/>
        </w:rPr>
        <w:t>на</w:t>
      </w:r>
      <w:proofErr w:type="gramEnd"/>
      <w:r w:rsidRPr="005A3A59">
        <w:rPr>
          <w:rFonts w:ascii="Arial" w:hAnsi="Arial" w:cs="Arial"/>
          <w:sz w:val="24"/>
          <w:szCs w:val="24"/>
        </w:rPr>
        <w:t xml:space="preserve"> ______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68"/>
        <w:gridCol w:w="567"/>
        <w:gridCol w:w="567"/>
        <w:gridCol w:w="708"/>
        <w:gridCol w:w="567"/>
        <w:gridCol w:w="709"/>
        <w:gridCol w:w="567"/>
        <w:gridCol w:w="850"/>
        <w:gridCol w:w="709"/>
        <w:gridCol w:w="714"/>
        <w:gridCol w:w="850"/>
        <w:gridCol w:w="709"/>
        <w:gridCol w:w="709"/>
        <w:gridCol w:w="851"/>
        <w:gridCol w:w="708"/>
        <w:gridCol w:w="709"/>
        <w:gridCol w:w="709"/>
        <w:gridCol w:w="704"/>
        <w:gridCol w:w="709"/>
        <w:gridCol w:w="709"/>
        <w:gridCol w:w="709"/>
        <w:gridCol w:w="708"/>
      </w:tblGrid>
      <w:tr w:rsidR="007C70CB" w:rsidRPr="005A3A59" w:rsidTr="00C85F29">
        <w:tc>
          <w:tcPr>
            <w:tcW w:w="425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5A3A5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A3A5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68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Наименование полномочия</w:t>
            </w:r>
          </w:p>
        </w:tc>
        <w:tc>
          <w:tcPr>
            <w:tcW w:w="567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567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Содержание расходного обязательства</w:t>
            </w:r>
          </w:p>
        </w:tc>
        <w:tc>
          <w:tcPr>
            <w:tcW w:w="2551" w:type="dxa"/>
            <w:gridSpan w:val="4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6809" w:type="dxa"/>
            <w:gridSpan w:val="9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Нормативное правовое регулирование, определяющее финансовое обеспечение и порядок расходования средств</w:t>
            </w:r>
          </w:p>
        </w:tc>
        <w:tc>
          <w:tcPr>
            <w:tcW w:w="4248" w:type="dxa"/>
            <w:gridSpan w:val="6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Объем средств на исполнение расходного обязательства (тыс. рублей)</w:t>
            </w:r>
          </w:p>
        </w:tc>
      </w:tr>
      <w:tr w:rsidR="007C70CB" w:rsidRPr="005A3A59" w:rsidTr="00C85F29">
        <w:tc>
          <w:tcPr>
            <w:tcW w:w="425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567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РПР</w:t>
            </w:r>
          </w:p>
        </w:tc>
        <w:tc>
          <w:tcPr>
            <w:tcW w:w="709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567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2273" w:type="dxa"/>
            <w:gridSpan w:val="3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нормативные правовые акты, договоры, соглашения Российской Федерации</w:t>
            </w:r>
          </w:p>
        </w:tc>
        <w:tc>
          <w:tcPr>
            <w:tcW w:w="2268" w:type="dxa"/>
            <w:gridSpan w:val="3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нормативные правовые акты, договоры, соглашения субъекта Российской Федерации</w:t>
            </w:r>
          </w:p>
        </w:tc>
        <w:tc>
          <w:tcPr>
            <w:tcW w:w="2268" w:type="dxa"/>
            <w:gridSpan w:val="3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нормативные правовые акты, договоры, соглашения муниципальных образований</w:t>
            </w:r>
          </w:p>
        </w:tc>
        <w:tc>
          <w:tcPr>
            <w:tcW w:w="1413" w:type="dxa"/>
            <w:gridSpan w:val="2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417" w:type="dxa"/>
            <w:gridSpan w:val="2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плановый период</w:t>
            </w:r>
          </w:p>
        </w:tc>
      </w:tr>
      <w:tr w:rsidR="007C70CB" w:rsidRPr="005A3A59" w:rsidTr="00C85F29">
        <w:tc>
          <w:tcPr>
            <w:tcW w:w="425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наименование и реквизиты нормативного правового акта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 xml:space="preserve">номер статьи, части, пункта, подпункта, </w:t>
            </w: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абзаца</w:t>
            </w:r>
          </w:p>
        </w:tc>
        <w:tc>
          <w:tcPr>
            <w:tcW w:w="714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дата вступления в силу и срок действия</w:t>
            </w:r>
          </w:p>
        </w:tc>
        <w:tc>
          <w:tcPr>
            <w:tcW w:w="850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наименование и реквизиты нормативного правового акта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 xml:space="preserve">номер статьи, части, пункта, подпункта, </w:t>
            </w: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абзаца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дата вступления в силу и срок действия</w:t>
            </w:r>
          </w:p>
        </w:tc>
        <w:tc>
          <w:tcPr>
            <w:tcW w:w="851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наименование и реквизиты нормативного правового акта</w:t>
            </w:r>
          </w:p>
        </w:tc>
        <w:tc>
          <w:tcPr>
            <w:tcW w:w="708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 xml:space="preserve">номер статьи, части, пункта, подпункта, </w:t>
            </w: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абзаца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дата вступления в силу и срок действия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запланировано</w:t>
            </w:r>
          </w:p>
        </w:tc>
        <w:tc>
          <w:tcPr>
            <w:tcW w:w="704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фактически исполнено</w:t>
            </w:r>
          </w:p>
        </w:tc>
        <w:tc>
          <w:tcPr>
            <w:tcW w:w="709" w:type="dxa"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финансовый год + 1</w:t>
            </w:r>
          </w:p>
        </w:tc>
        <w:tc>
          <w:tcPr>
            <w:tcW w:w="708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финансовый год + 2</w:t>
            </w:r>
          </w:p>
        </w:tc>
      </w:tr>
      <w:tr w:rsidR="007C70CB" w:rsidRPr="005A3A59" w:rsidTr="00C85F29">
        <w:tc>
          <w:tcPr>
            <w:tcW w:w="425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гр. 0</w:t>
            </w:r>
          </w:p>
        </w:tc>
        <w:tc>
          <w:tcPr>
            <w:tcW w:w="568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</w:t>
            </w: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2</w:t>
            </w: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3</w:t>
            </w: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4</w:t>
            </w: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5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6</w:t>
            </w: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7</w:t>
            </w:r>
          </w:p>
        </w:tc>
        <w:tc>
          <w:tcPr>
            <w:tcW w:w="850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8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9</w:t>
            </w:r>
          </w:p>
        </w:tc>
        <w:tc>
          <w:tcPr>
            <w:tcW w:w="714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10</w:t>
            </w:r>
          </w:p>
        </w:tc>
        <w:tc>
          <w:tcPr>
            <w:tcW w:w="850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11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12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13</w:t>
            </w:r>
          </w:p>
        </w:tc>
        <w:tc>
          <w:tcPr>
            <w:tcW w:w="851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14</w:t>
            </w: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15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16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17</w:t>
            </w:r>
          </w:p>
        </w:tc>
        <w:tc>
          <w:tcPr>
            <w:tcW w:w="704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18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19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20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21</w:t>
            </w: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22</w:t>
            </w:r>
          </w:p>
        </w:tc>
      </w:tr>
      <w:tr w:rsidR="007C70CB" w:rsidRPr="005A3A59" w:rsidTr="00C85F29">
        <w:tc>
          <w:tcPr>
            <w:tcW w:w="425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0CB" w:rsidRPr="005A3A59" w:rsidTr="00C85F29">
        <w:tc>
          <w:tcPr>
            <w:tcW w:w="425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102A" w:rsidRPr="005A3A59" w:rsidRDefault="005A102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102A" w:rsidRPr="005A3A59" w:rsidRDefault="005A10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Руководитель                        ________________ ______________________</w:t>
      </w:r>
    </w:p>
    <w:p w:rsidR="005A102A" w:rsidRPr="005A3A59" w:rsidRDefault="005A10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МП                </w:t>
      </w:r>
      <w:r w:rsidR="00C85F29" w:rsidRPr="005A3A59">
        <w:rPr>
          <w:rFonts w:ascii="Arial" w:hAnsi="Arial" w:cs="Arial"/>
          <w:sz w:val="24"/>
          <w:szCs w:val="24"/>
        </w:rPr>
        <w:t xml:space="preserve">             </w:t>
      </w:r>
      <w:r w:rsidRPr="005A3A59">
        <w:rPr>
          <w:rFonts w:ascii="Arial" w:hAnsi="Arial" w:cs="Arial"/>
          <w:sz w:val="24"/>
          <w:szCs w:val="24"/>
        </w:rPr>
        <w:t xml:space="preserve">                      (подпись)  </w:t>
      </w:r>
      <w:r w:rsidR="00C85F29" w:rsidRPr="005A3A59">
        <w:rPr>
          <w:rFonts w:ascii="Arial" w:hAnsi="Arial" w:cs="Arial"/>
          <w:sz w:val="24"/>
          <w:szCs w:val="24"/>
        </w:rPr>
        <w:t xml:space="preserve">   </w:t>
      </w:r>
      <w:r w:rsidRPr="005A3A59">
        <w:rPr>
          <w:rFonts w:ascii="Arial" w:hAnsi="Arial" w:cs="Arial"/>
          <w:sz w:val="24"/>
          <w:szCs w:val="24"/>
        </w:rPr>
        <w:t xml:space="preserve">   (расшифровка подписи)</w:t>
      </w:r>
    </w:p>
    <w:p w:rsidR="00C85F29" w:rsidRPr="005A3A59" w:rsidRDefault="00C85F29" w:rsidP="00C85F29">
      <w:pPr>
        <w:pStyle w:val="ConsPlusNormal"/>
        <w:ind w:left="11624"/>
        <w:outlineLvl w:val="1"/>
        <w:rPr>
          <w:rFonts w:ascii="Arial" w:hAnsi="Arial" w:cs="Arial"/>
          <w:sz w:val="24"/>
          <w:szCs w:val="24"/>
        </w:rPr>
      </w:pPr>
      <w:bookmarkStart w:id="2" w:name="P220"/>
      <w:bookmarkStart w:id="3" w:name="_GoBack"/>
      <w:bookmarkEnd w:id="2"/>
      <w:bookmarkEnd w:id="3"/>
      <w:r w:rsidRPr="005A3A59">
        <w:rPr>
          <w:rFonts w:ascii="Arial" w:hAnsi="Arial" w:cs="Arial"/>
          <w:sz w:val="24"/>
          <w:szCs w:val="24"/>
        </w:rPr>
        <w:t>Приложение N 2</w:t>
      </w:r>
    </w:p>
    <w:p w:rsidR="00C85F29" w:rsidRPr="005A3A59" w:rsidRDefault="00C85F29" w:rsidP="00C85F29">
      <w:pPr>
        <w:pStyle w:val="ConsPlusNormal"/>
        <w:tabs>
          <w:tab w:val="left" w:pos="12049"/>
        </w:tabs>
        <w:ind w:left="11624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к Порядку ведения реестра</w:t>
      </w:r>
    </w:p>
    <w:p w:rsidR="00C85F29" w:rsidRPr="005A3A59" w:rsidRDefault="00C85F29" w:rsidP="00C85F29">
      <w:pPr>
        <w:pStyle w:val="ConsPlusNormal"/>
        <w:ind w:left="11624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расходных обязательств</w:t>
      </w:r>
    </w:p>
    <w:p w:rsidR="00C85F29" w:rsidRPr="005A3A59" w:rsidRDefault="00C85F29" w:rsidP="00C85F29">
      <w:pPr>
        <w:pStyle w:val="ConsPlusNormal"/>
        <w:ind w:left="11624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города Шарыпово</w:t>
      </w:r>
    </w:p>
    <w:p w:rsidR="005A102A" w:rsidRPr="005A3A59" w:rsidRDefault="005A102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Реестр</w:t>
      </w:r>
    </w:p>
    <w:p w:rsidR="005A102A" w:rsidRPr="005A3A59" w:rsidRDefault="005A102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расходных обязательств города </w:t>
      </w:r>
      <w:r w:rsidR="00C85F29" w:rsidRPr="005A3A59">
        <w:rPr>
          <w:rFonts w:ascii="Arial" w:hAnsi="Arial" w:cs="Arial"/>
          <w:sz w:val="24"/>
          <w:szCs w:val="24"/>
        </w:rPr>
        <w:t>Шарыпово</w:t>
      </w:r>
    </w:p>
    <w:p w:rsidR="005A102A" w:rsidRPr="005A3A59" w:rsidRDefault="005A102A" w:rsidP="00C85F2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на ________ год</w:t>
      </w:r>
    </w:p>
    <w:p w:rsidR="00C85F29" w:rsidRPr="005A3A59" w:rsidRDefault="00C85F2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424"/>
        <w:gridCol w:w="709"/>
        <w:gridCol w:w="567"/>
        <w:gridCol w:w="708"/>
        <w:gridCol w:w="567"/>
        <w:gridCol w:w="709"/>
        <w:gridCol w:w="567"/>
        <w:gridCol w:w="851"/>
        <w:gridCol w:w="708"/>
        <w:gridCol w:w="709"/>
        <w:gridCol w:w="851"/>
        <w:gridCol w:w="709"/>
        <w:gridCol w:w="708"/>
        <w:gridCol w:w="850"/>
        <w:gridCol w:w="709"/>
        <w:gridCol w:w="711"/>
        <w:gridCol w:w="709"/>
        <w:gridCol w:w="711"/>
        <w:gridCol w:w="708"/>
        <w:gridCol w:w="709"/>
        <w:gridCol w:w="709"/>
        <w:gridCol w:w="709"/>
      </w:tblGrid>
      <w:tr w:rsidR="00C85F29" w:rsidRPr="005A3A59" w:rsidTr="00C85F29">
        <w:tc>
          <w:tcPr>
            <w:tcW w:w="423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5A3A5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A3A5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4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Наименование полном</w:t>
            </w: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очия</w:t>
            </w:r>
          </w:p>
        </w:tc>
        <w:tc>
          <w:tcPr>
            <w:tcW w:w="709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Код расходного обязательства</w:t>
            </w:r>
          </w:p>
        </w:tc>
        <w:tc>
          <w:tcPr>
            <w:tcW w:w="567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Содержание расходного обязат</w:t>
            </w: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ельства</w:t>
            </w:r>
          </w:p>
        </w:tc>
        <w:tc>
          <w:tcPr>
            <w:tcW w:w="2551" w:type="dxa"/>
            <w:gridSpan w:val="4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Коды классификации расходов бюджетов</w:t>
            </w:r>
          </w:p>
        </w:tc>
        <w:tc>
          <w:tcPr>
            <w:tcW w:w="6806" w:type="dxa"/>
            <w:gridSpan w:val="9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Нормативное правовое регулирование, определяющее финансовое обеспечение и порядок расходования средств</w:t>
            </w:r>
          </w:p>
        </w:tc>
        <w:tc>
          <w:tcPr>
            <w:tcW w:w="4255" w:type="dxa"/>
            <w:gridSpan w:val="6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Объем средств на исполнение расходного обязательства (тыс. рублей)</w:t>
            </w:r>
          </w:p>
        </w:tc>
      </w:tr>
      <w:tr w:rsidR="00C85F29" w:rsidRPr="005A3A59" w:rsidTr="00C85F29">
        <w:tc>
          <w:tcPr>
            <w:tcW w:w="423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567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РПР</w:t>
            </w:r>
          </w:p>
        </w:tc>
        <w:tc>
          <w:tcPr>
            <w:tcW w:w="709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567" w:type="dxa"/>
            <w:vMerge w:val="restart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2268" w:type="dxa"/>
            <w:gridSpan w:val="3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нормативные правовые акты, договоры, соглашения Российской Федерации</w:t>
            </w:r>
          </w:p>
        </w:tc>
        <w:tc>
          <w:tcPr>
            <w:tcW w:w="2268" w:type="dxa"/>
            <w:gridSpan w:val="3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нормативные правовые акты, договоры, соглашения субъекта Российской Федерации</w:t>
            </w:r>
          </w:p>
        </w:tc>
        <w:tc>
          <w:tcPr>
            <w:tcW w:w="2270" w:type="dxa"/>
            <w:gridSpan w:val="3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нормативные правовые акты, договоры, соглашения муниципальных образований</w:t>
            </w:r>
          </w:p>
        </w:tc>
        <w:tc>
          <w:tcPr>
            <w:tcW w:w="1420" w:type="dxa"/>
            <w:gridSpan w:val="2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708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418" w:type="dxa"/>
            <w:gridSpan w:val="2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плановый период</w:t>
            </w:r>
          </w:p>
        </w:tc>
      </w:tr>
      <w:tr w:rsidR="00C85F29" w:rsidRPr="005A3A59" w:rsidTr="00C85F29">
        <w:tc>
          <w:tcPr>
            <w:tcW w:w="423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наименование и реквизиты нормативного правового акта</w:t>
            </w:r>
          </w:p>
        </w:tc>
        <w:tc>
          <w:tcPr>
            <w:tcW w:w="708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номер статьи, части, пункта, подпункта, абзаца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дата вступления в силу и срок действия</w:t>
            </w:r>
          </w:p>
        </w:tc>
        <w:tc>
          <w:tcPr>
            <w:tcW w:w="851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наименование и реквизиты нормативного правового акта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номер статьи, части, пункта, подпункта, абзаца</w:t>
            </w:r>
          </w:p>
        </w:tc>
        <w:tc>
          <w:tcPr>
            <w:tcW w:w="708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дата вступления в силу и срок действия</w:t>
            </w:r>
          </w:p>
        </w:tc>
        <w:tc>
          <w:tcPr>
            <w:tcW w:w="850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наименование и реквизиты нормативного правового акта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номер статьи, части, пункта, подпункта, абзаца</w:t>
            </w:r>
          </w:p>
        </w:tc>
        <w:tc>
          <w:tcPr>
            <w:tcW w:w="711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дата вступления в силу и срок действия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запланировано</w:t>
            </w:r>
          </w:p>
        </w:tc>
        <w:tc>
          <w:tcPr>
            <w:tcW w:w="711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фактически исполнено</w:t>
            </w:r>
          </w:p>
        </w:tc>
        <w:tc>
          <w:tcPr>
            <w:tcW w:w="708" w:type="dxa"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A102A" w:rsidRPr="005A3A59" w:rsidRDefault="005A102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финансовый год + 1</w:t>
            </w:r>
          </w:p>
        </w:tc>
        <w:tc>
          <w:tcPr>
            <w:tcW w:w="709" w:type="dxa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финансовый год + 2</w:t>
            </w:r>
          </w:p>
        </w:tc>
      </w:tr>
      <w:tr w:rsidR="005A102A" w:rsidRPr="005A3A59" w:rsidTr="00C85F29">
        <w:tc>
          <w:tcPr>
            <w:tcW w:w="423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lastRenderedPageBreak/>
              <w:t>гр. 0</w:t>
            </w:r>
          </w:p>
        </w:tc>
        <w:tc>
          <w:tcPr>
            <w:tcW w:w="424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2</w:t>
            </w: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3</w:t>
            </w: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4</w:t>
            </w: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5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6</w:t>
            </w: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7</w:t>
            </w:r>
          </w:p>
        </w:tc>
        <w:tc>
          <w:tcPr>
            <w:tcW w:w="851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8</w:t>
            </w: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9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10</w:t>
            </w:r>
          </w:p>
        </w:tc>
        <w:tc>
          <w:tcPr>
            <w:tcW w:w="851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11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12</w:t>
            </w: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13</w:t>
            </w:r>
          </w:p>
        </w:tc>
        <w:tc>
          <w:tcPr>
            <w:tcW w:w="850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14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15</w:t>
            </w:r>
          </w:p>
        </w:tc>
        <w:tc>
          <w:tcPr>
            <w:tcW w:w="711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16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17</w:t>
            </w:r>
          </w:p>
        </w:tc>
        <w:tc>
          <w:tcPr>
            <w:tcW w:w="711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18</w:t>
            </w: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19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20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21</w:t>
            </w: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A59">
              <w:rPr>
                <w:rFonts w:ascii="Arial" w:hAnsi="Arial" w:cs="Arial"/>
                <w:sz w:val="24"/>
                <w:szCs w:val="24"/>
              </w:rPr>
              <w:t>гр. 22</w:t>
            </w:r>
          </w:p>
        </w:tc>
      </w:tr>
      <w:tr w:rsidR="005A102A" w:rsidRPr="005A3A59" w:rsidTr="00C85F29">
        <w:tc>
          <w:tcPr>
            <w:tcW w:w="423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02A" w:rsidRPr="005A3A59" w:rsidTr="00C85F29">
        <w:tc>
          <w:tcPr>
            <w:tcW w:w="423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102A" w:rsidRPr="005A3A59" w:rsidRDefault="005A10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102A" w:rsidRPr="005A3A59" w:rsidRDefault="005A102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102A" w:rsidRPr="005A3A59" w:rsidRDefault="00C85F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Руководитель</w:t>
      </w:r>
      <w:r w:rsidR="005A102A" w:rsidRPr="005A3A59">
        <w:rPr>
          <w:rFonts w:ascii="Arial" w:hAnsi="Arial" w:cs="Arial"/>
          <w:sz w:val="24"/>
          <w:szCs w:val="24"/>
        </w:rPr>
        <w:t xml:space="preserve"> финансового управления</w:t>
      </w:r>
    </w:p>
    <w:p w:rsidR="005A102A" w:rsidRPr="005A3A59" w:rsidRDefault="00C85F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>А</w:t>
      </w:r>
      <w:r w:rsidR="005A102A" w:rsidRPr="005A3A59">
        <w:rPr>
          <w:rFonts w:ascii="Arial" w:hAnsi="Arial" w:cs="Arial"/>
          <w:sz w:val="24"/>
          <w:szCs w:val="24"/>
        </w:rPr>
        <w:t xml:space="preserve">дминистрации города </w:t>
      </w:r>
      <w:r w:rsidRPr="005A3A59">
        <w:rPr>
          <w:rFonts w:ascii="Arial" w:hAnsi="Arial" w:cs="Arial"/>
          <w:sz w:val="24"/>
          <w:szCs w:val="24"/>
        </w:rPr>
        <w:t>Шарыпово</w:t>
      </w:r>
      <w:r w:rsidR="005A102A" w:rsidRPr="005A3A59">
        <w:rPr>
          <w:rFonts w:ascii="Arial" w:hAnsi="Arial" w:cs="Arial"/>
          <w:sz w:val="24"/>
          <w:szCs w:val="24"/>
        </w:rPr>
        <w:t xml:space="preserve">           _____________ ______________________</w:t>
      </w:r>
    </w:p>
    <w:p w:rsidR="005A102A" w:rsidRPr="005A3A59" w:rsidRDefault="005A10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3A59">
        <w:rPr>
          <w:rFonts w:ascii="Arial" w:hAnsi="Arial" w:cs="Arial"/>
          <w:sz w:val="24"/>
          <w:szCs w:val="24"/>
        </w:rPr>
        <w:t xml:space="preserve">МП                                  </w:t>
      </w:r>
      <w:r w:rsidR="00C85F29" w:rsidRPr="005A3A59">
        <w:rPr>
          <w:rFonts w:ascii="Arial" w:hAnsi="Arial" w:cs="Arial"/>
          <w:sz w:val="24"/>
          <w:szCs w:val="24"/>
        </w:rPr>
        <w:t xml:space="preserve">                              </w:t>
      </w:r>
      <w:r w:rsidRPr="005A3A59">
        <w:rPr>
          <w:rFonts w:ascii="Arial" w:hAnsi="Arial" w:cs="Arial"/>
          <w:sz w:val="24"/>
          <w:szCs w:val="24"/>
        </w:rPr>
        <w:t xml:space="preserve">     (подпись)    (расшифровка подписи)</w:t>
      </w:r>
    </w:p>
    <w:p w:rsidR="00870E1A" w:rsidRPr="005A3A59" w:rsidRDefault="00870E1A">
      <w:pPr>
        <w:rPr>
          <w:rFonts w:ascii="Arial" w:hAnsi="Arial" w:cs="Arial"/>
        </w:rPr>
      </w:pPr>
    </w:p>
    <w:sectPr w:rsidR="00870E1A" w:rsidRPr="005A3A59" w:rsidSect="00C85F2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2A"/>
    <w:rsid w:val="00024780"/>
    <w:rsid w:val="000C05E5"/>
    <w:rsid w:val="000E0A7D"/>
    <w:rsid w:val="005A102A"/>
    <w:rsid w:val="005A3A59"/>
    <w:rsid w:val="005D69ED"/>
    <w:rsid w:val="006C0CE2"/>
    <w:rsid w:val="007130A7"/>
    <w:rsid w:val="007C07CD"/>
    <w:rsid w:val="007C70CB"/>
    <w:rsid w:val="00870E1A"/>
    <w:rsid w:val="00930C9A"/>
    <w:rsid w:val="009F5F22"/>
    <w:rsid w:val="00B91BAF"/>
    <w:rsid w:val="00C70D7A"/>
    <w:rsid w:val="00C85F29"/>
    <w:rsid w:val="00D12CD2"/>
    <w:rsid w:val="00D2275F"/>
    <w:rsid w:val="00E86E00"/>
    <w:rsid w:val="00F0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10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0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870E1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870E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870E1A"/>
    <w:pPr>
      <w:widowControl w:val="0"/>
      <w:autoSpaceDE w:val="0"/>
      <w:autoSpaceDN w:val="0"/>
      <w:adjustRightInd w:val="0"/>
      <w:spacing w:line="298" w:lineRule="exact"/>
      <w:ind w:firstLine="552"/>
      <w:jc w:val="both"/>
    </w:pPr>
  </w:style>
  <w:style w:type="paragraph" w:customStyle="1" w:styleId="Style2">
    <w:name w:val="Style2"/>
    <w:basedOn w:val="a"/>
    <w:rsid w:val="00870E1A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870E1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0D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D7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F5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10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0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870E1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870E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870E1A"/>
    <w:pPr>
      <w:widowControl w:val="0"/>
      <w:autoSpaceDE w:val="0"/>
      <w:autoSpaceDN w:val="0"/>
      <w:adjustRightInd w:val="0"/>
      <w:spacing w:line="298" w:lineRule="exact"/>
      <w:ind w:firstLine="552"/>
      <w:jc w:val="both"/>
    </w:pPr>
  </w:style>
  <w:style w:type="paragraph" w:customStyle="1" w:styleId="Style2">
    <w:name w:val="Style2"/>
    <w:basedOn w:val="a"/>
    <w:rsid w:val="00870E1A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870E1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0D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D7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F5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847D6727824895DC3CE9DEF36F969E8847EAA00104D3D8E4B3A612AE87B1D57B463A6025215E63ZA73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847D6727824895DC3CE9DEF36F969E8B4EEEA6070CD3D8E4B3A612AEZ877D" TargetMode="External"/><Relationship Id="rId5" Type="http://schemas.openxmlformats.org/officeDocument/2006/relationships/hyperlink" Target="consultantplus://offline/ref=E7847D6727824895DC3CF7D3E503C991894DB4AD050BDE8CBFE1A045F1D7B7803BZ076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</dc:creator>
  <cp:keywords/>
  <dc:description/>
  <cp:lastModifiedBy>mig</cp:lastModifiedBy>
  <cp:revision>7</cp:revision>
  <cp:lastPrinted>2017-03-21T01:07:00Z</cp:lastPrinted>
  <dcterms:created xsi:type="dcterms:W3CDTF">2017-04-10T08:13:00Z</dcterms:created>
  <dcterms:modified xsi:type="dcterms:W3CDTF">2017-04-20T02:25:00Z</dcterms:modified>
</cp:coreProperties>
</file>