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21" w:rsidRPr="00800D21" w:rsidRDefault="00E10321" w:rsidP="00E10321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10321" w:rsidRDefault="00E10321" w:rsidP="00E10321">
      <w:pPr>
        <w:tabs>
          <w:tab w:val="left" w:pos="4820"/>
        </w:tabs>
        <w:rPr>
          <w:sz w:val="32"/>
          <w:szCs w:val="32"/>
        </w:rPr>
      </w:pPr>
    </w:p>
    <w:p w:rsidR="00E10321" w:rsidRPr="00F60073" w:rsidRDefault="00F71E0A" w:rsidP="00E10321">
      <w:pPr>
        <w:tabs>
          <w:tab w:val="left" w:pos="4820"/>
        </w:tabs>
        <w:rPr>
          <w:szCs w:val="28"/>
        </w:rPr>
      </w:pPr>
      <w:r w:rsidRPr="00F71E0A">
        <w:rPr>
          <w:noProof/>
        </w:rPr>
        <w:pict>
          <v:rect id="Rectangle 523" o:spid="_x0000_s1026" style="position:absolute;margin-left:264pt;margin-top:12.5pt;width:72.9pt;height:6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E10321" w:rsidRPr="00800D21" w:rsidRDefault="00E10321" w:rsidP="00E10321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E10321">
        <w:rPr>
          <w:sz w:val="32"/>
          <w:szCs w:val="32"/>
        </w:rPr>
        <w:t xml:space="preserve"> </w:t>
      </w:r>
      <w:r w:rsidR="00E10321" w:rsidRPr="00F60073">
        <w:rPr>
          <w:szCs w:val="28"/>
        </w:rPr>
        <w:t xml:space="preserve"> </w:t>
      </w:r>
      <w:r w:rsidR="00F60073" w:rsidRPr="00F60073">
        <w:rPr>
          <w:szCs w:val="28"/>
        </w:rPr>
        <w:t>03.03.2014г.</w:t>
      </w:r>
      <w:r w:rsidR="00E10321" w:rsidRPr="00F60073">
        <w:rPr>
          <w:szCs w:val="28"/>
        </w:rPr>
        <w:t xml:space="preserve">                                                                                    № </w:t>
      </w:r>
      <w:r w:rsidR="00F60073">
        <w:rPr>
          <w:szCs w:val="28"/>
        </w:rPr>
        <w:t xml:space="preserve"> 49</w:t>
      </w:r>
    </w:p>
    <w:p w:rsidR="00E10321" w:rsidRPr="00BD6400" w:rsidRDefault="00E10321" w:rsidP="00E10321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 xml:space="preserve">О внесении изменений в постановление </w:t>
      </w:r>
    </w:p>
    <w:p w:rsidR="00E10321" w:rsidRPr="00BD6400" w:rsidRDefault="00E10321" w:rsidP="00E10321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>Администрации города Шарыпово от 03.10.2013 № 235</w:t>
      </w:r>
    </w:p>
    <w:p w:rsidR="00E10321" w:rsidRPr="00BD6400" w:rsidRDefault="00E10321" w:rsidP="00E10321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>«Об утверждении муниципальной программы</w:t>
      </w:r>
    </w:p>
    <w:p w:rsidR="00E10321" w:rsidRDefault="00E10321" w:rsidP="00E10321">
      <w:pPr>
        <w:tabs>
          <w:tab w:val="left" w:pos="4820"/>
        </w:tabs>
        <w:rPr>
          <w:sz w:val="27"/>
          <w:szCs w:val="27"/>
        </w:rPr>
      </w:pPr>
      <w:r w:rsidRPr="00BD6400">
        <w:rPr>
          <w:sz w:val="27"/>
          <w:szCs w:val="27"/>
        </w:rPr>
        <w:t xml:space="preserve">«Развитие культуры» на 2014-2016гг.» </w:t>
      </w:r>
    </w:p>
    <w:p w:rsidR="00E10321" w:rsidRPr="00BD6400" w:rsidRDefault="00E10321" w:rsidP="00E10321">
      <w:pPr>
        <w:tabs>
          <w:tab w:val="left" w:pos="4820"/>
        </w:tabs>
        <w:rPr>
          <w:sz w:val="27"/>
          <w:szCs w:val="27"/>
        </w:rPr>
      </w:pPr>
      <w:r>
        <w:rPr>
          <w:sz w:val="27"/>
          <w:szCs w:val="27"/>
        </w:rPr>
        <w:t xml:space="preserve">(в редакции от </w:t>
      </w:r>
      <w:r w:rsidR="00521583">
        <w:rPr>
          <w:sz w:val="27"/>
          <w:szCs w:val="27"/>
        </w:rPr>
        <w:t>19.02.2014г  №  35</w:t>
      </w:r>
      <w:r>
        <w:rPr>
          <w:sz w:val="27"/>
          <w:szCs w:val="27"/>
        </w:rPr>
        <w:t>)</w:t>
      </w:r>
    </w:p>
    <w:p w:rsidR="00E10321" w:rsidRPr="00BD6400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E10321" w:rsidRPr="00BD6400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BD6400">
        <w:rPr>
          <w:sz w:val="27"/>
          <w:szCs w:val="27"/>
        </w:rPr>
        <w:t>В соответствии со статьей 179 Бюджетного кодекса Российской Федерации, Постановления Администрации города Шарыпово от 30.07.2013г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реализации,  руководствуясь ст.37 Устава г. Шарыпово</w:t>
      </w:r>
    </w:p>
    <w:p w:rsidR="00E10321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E10321" w:rsidRDefault="00E10321" w:rsidP="00E10321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  <w:r w:rsidRPr="00431A8C">
        <w:rPr>
          <w:szCs w:val="28"/>
        </w:rPr>
        <w:t xml:space="preserve"> ПОСТАНОВЛЯЮ:</w:t>
      </w:r>
    </w:p>
    <w:p w:rsidR="00E10321" w:rsidRPr="00E10321" w:rsidRDefault="00F71E0A" w:rsidP="00E10321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noProof/>
          <w:sz w:val="27"/>
          <w:szCs w:val="27"/>
        </w:rPr>
        <w:pict>
          <v:rect id="Rectangle 711" o:spid="_x0000_s1029" style="position:absolute;left:0;text-align:left;margin-left:-2in;margin-top:25.75pt;width:9pt;height:51.2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" stroked="f">
            <v:textbox style="mso-next-textbox:#Rectangle 711">
              <w:txbxContent>
                <w:p w:rsidR="00E10321" w:rsidRPr="006E5CDF" w:rsidRDefault="00E10321" w:rsidP="00E103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E10321">
        <w:rPr>
          <w:sz w:val="27"/>
          <w:szCs w:val="27"/>
        </w:rPr>
        <w:t>1.</w:t>
      </w:r>
      <w:r w:rsidR="00E10321" w:rsidRPr="00BD6400">
        <w:rPr>
          <w:sz w:val="27"/>
          <w:szCs w:val="27"/>
        </w:rPr>
        <w:t xml:space="preserve">Внести изменения в постановление Администрации города Шарыпово от 03.10.2013 № 235 «Об утверждении муниципальной программы «Развитие </w:t>
      </w:r>
      <w:r w:rsidR="00E10321" w:rsidRPr="00E10321">
        <w:rPr>
          <w:sz w:val="27"/>
          <w:szCs w:val="27"/>
        </w:rPr>
        <w:t>культуры» на 2014-2016гг. следующие изменения:</w:t>
      </w:r>
    </w:p>
    <w:p w:rsidR="00E10321" w:rsidRPr="00E10321" w:rsidRDefault="00E10321" w:rsidP="00E10321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525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В паспорте «Муниципальной  программы «Развитие культуры» на 2014-2016гг.», в строке 10 «Объемы и источники финансирования Программы» цифры «</w:t>
      </w:r>
      <w:r w:rsidR="002623E8">
        <w:rPr>
          <w:sz w:val="27"/>
          <w:szCs w:val="27"/>
        </w:rPr>
        <w:t>189422,79; 181790,00; 61737,99; 58577,00</w:t>
      </w:r>
      <w:r w:rsidRPr="00E10321">
        <w:rPr>
          <w:sz w:val="27"/>
          <w:szCs w:val="27"/>
        </w:rPr>
        <w:t xml:space="preserve">»  заменить </w:t>
      </w:r>
      <w:r w:rsidR="004C62E8">
        <w:rPr>
          <w:sz w:val="27"/>
          <w:szCs w:val="27"/>
        </w:rPr>
        <w:t>цифрами</w:t>
      </w:r>
      <w:r w:rsidRPr="00E10321">
        <w:rPr>
          <w:sz w:val="27"/>
          <w:szCs w:val="27"/>
        </w:rPr>
        <w:t xml:space="preserve"> «</w:t>
      </w:r>
      <w:r w:rsidR="00695A33">
        <w:rPr>
          <w:sz w:val="27"/>
          <w:szCs w:val="27"/>
        </w:rPr>
        <w:t>189466,</w:t>
      </w:r>
      <w:r w:rsidR="00222AA7">
        <w:rPr>
          <w:sz w:val="27"/>
          <w:szCs w:val="27"/>
        </w:rPr>
        <w:t>29; 181833,50; 61781,49; 58620,50</w:t>
      </w:r>
      <w:r w:rsidR="002623E8">
        <w:rPr>
          <w:sz w:val="27"/>
          <w:szCs w:val="27"/>
        </w:rPr>
        <w:t>»</w:t>
      </w:r>
      <w:r w:rsidRPr="00E10321">
        <w:rPr>
          <w:sz w:val="27"/>
          <w:szCs w:val="27"/>
        </w:rPr>
        <w:t xml:space="preserve"> </w:t>
      </w:r>
      <w:r w:rsidR="002623E8">
        <w:rPr>
          <w:sz w:val="27"/>
          <w:szCs w:val="27"/>
        </w:rPr>
        <w:t xml:space="preserve">соответственно. </w:t>
      </w:r>
      <w:r w:rsidR="002623E8" w:rsidRPr="00E10321">
        <w:rPr>
          <w:sz w:val="27"/>
          <w:szCs w:val="27"/>
        </w:rPr>
        <w:t xml:space="preserve"> </w:t>
      </w:r>
    </w:p>
    <w:p w:rsidR="00E10321" w:rsidRPr="00E10321" w:rsidRDefault="003D6508" w:rsidP="00E10321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Приложение № 7</w:t>
      </w:r>
      <w:r w:rsidR="00E10321" w:rsidRPr="00E10321">
        <w:rPr>
          <w:sz w:val="27"/>
          <w:szCs w:val="27"/>
        </w:rPr>
        <w:t xml:space="preserve"> к муниципальной программе «Информация о распределении планируемых расходов по отдельным мероприятиям программы, подпрограммам муниципальной программы «Развитие культуры» изложить в новой редакции, согласно приложению № 1 к настоящему постановлению.  </w:t>
      </w:r>
    </w:p>
    <w:p w:rsidR="00E10321" w:rsidRPr="00E10321" w:rsidRDefault="00E10321" w:rsidP="00E10321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Приложени</w:t>
      </w:r>
      <w:r w:rsidR="0022152C">
        <w:rPr>
          <w:sz w:val="27"/>
          <w:szCs w:val="27"/>
        </w:rPr>
        <w:t>е № 8</w:t>
      </w:r>
      <w:r w:rsidRPr="00E10321">
        <w:rPr>
          <w:sz w:val="27"/>
          <w:szCs w:val="27"/>
        </w:rPr>
        <w:t xml:space="preserve"> к муниципальной программе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 изложить в новой редакции, согласно приложению № 2 к настоящему постановлению.  </w:t>
      </w:r>
    </w:p>
    <w:p w:rsidR="00E10321" w:rsidRPr="00E10321" w:rsidRDefault="00E10321" w:rsidP="00E10321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В приложении № 9 к муниципальной программе «Развитие культуры» на 2014-2016 годы «Прогноз сводных показателей муниципальных заданий»: </w:t>
      </w:r>
    </w:p>
    <w:p w:rsidR="00E10321" w:rsidRDefault="00E10321" w:rsidP="00E10321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- в строке 2 «Показатель объема услуги (работы) Число посещений» в столбце 9 цифры «</w:t>
      </w:r>
      <w:r w:rsidR="002623E8" w:rsidRPr="00E10321">
        <w:rPr>
          <w:sz w:val="27"/>
          <w:szCs w:val="27"/>
        </w:rPr>
        <w:t>12565,90</w:t>
      </w:r>
      <w:r w:rsidRPr="00E10321">
        <w:rPr>
          <w:sz w:val="27"/>
          <w:szCs w:val="27"/>
        </w:rPr>
        <w:t>» заменить</w:t>
      </w:r>
      <w:r w:rsidR="004C62E8">
        <w:rPr>
          <w:sz w:val="27"/>
          <w:szCs w:val="27"/>
        </w:rPr>
        <w:t xml:space="preserve"> цифрами</w:t>
      </w:r>
      <w:r w:rsidRPr="00E10321">
        <w:rPr>
          <w:sz w:val="27"/>
          <w:szCs w:val="27"/>
        </w:rPr>
        <w:t xml:space="preserve"> «</w:t>
      </w:r>
      <w:r w:rsidR="00695A33">
        <w:rPr>
          <w:sz w:val="27"/>
          <w:szCs w:val="27"/>
        </w:rPr>
        <w:t>12499,18</w:t>
      </w:r>
      <w:r w:rsidRPr="00E10321">
        <w:rPr>
          <w:sz w:val="27"/>
          <w:szCs w:val="27"/>
        </w:rPr>
        <w:t>»;</w:t>
      </w:r>
    </w:p>
    <w:p w:rsidR="002623E8" w:rsidRDefault="002623E8" w:rsidP="002623E8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</w:t>
      </w:r>
      <w:r w:rsidRPr="002623E8"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 xml:space="preserve">в строке </w:t>
      </w:r>
      <w:r>
        <w:rPr>
          <w:sz w:val="27"/>
          <w:szCs w:val="27"/>
        </w:rPr>
        <w:t>1</w:t>
      </w:r>
      <w:r w:rsidR="00F50FCA">
        <w:rPr>
          <w:sz w:val="27"/>
          <w:szCs w:val="27"/>
        </w:rPr>
        <w:t>4</w:t>
      </w:r>
      <w:r w:rsidRPr="00E10321">
        <w:rPr>
          <w:sz w:val="27"/>
          <w:szCs w:val="27"/>
        </w:rPr>
        <w:t xml:space="preserve"> «Пок</w:t>
      </w:r>
      <w:r w:rsidR="00F50FCA">
        <w:rPr>
          <w:sz w:val="27"/>
          <w:szCs w:val="27"/>
        </w:rPr>
        <w:t>азатель объема услуги (работы) Количества зрителей</w:t>
      </w:r>
      <w:r w:rsidRPr="00E10321">
        <w:rPr>
          <w:sz w:val="27"/>
          <w:szCs w:val="27"/>
        </w:rPr>
        <w:t>» в столбце 9 цифры «</w:t>
      </w:r>
      <w:r>
        <w:rPr>
          <w:sz w:val="27"/>
          <w:szCs w:val="27"/>
        </w:rPr>
        <w:t>5362,30</w:t>
      </w:r>
      <w:r w:rsidR="004C62E8">
        <w:rPr>
          <w:sz w:val="27"/>
          <w:szCs w:val="27"/>
        </w:rPr>
        <w:t>» заменить цифрами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5407,96</w:t>
      </w:r>
      <w:r w:rsidRPr="00E10321">
        <w:rPr>
          <w:sz w:val="27"/>
          <w:szCs w:val="27"/>
        </w:rPr>
        <w:t>»;</w:t>
      </w:r>
    </w:p>
    <w:p w:rsidR="002623E8" w:rsidRPr="00E10321" w:rsidRDefault="002623E8" w:rsidP="00E10321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</w:p>
    <w:p w:rsidR="00E10321" w:rsidRPr="00E10321" w:rsidRDefault="00E10321" w:rsidP="00E10321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-  в строке 17 «Показатель объема услуги (работы) Число посетителей» в столбце 9 цифры «</w:t>
      </w:r>
      <w:r w:rsidR="002623E8">
        <w:rPr>
          <w:sz w:val="27"/>
          <w:szCs w:val="27"/>
        </w:rPr>
        <w:t>2697,10</w:t>
      </w:r>
      <w:r w:rsidRPr="00E10321">
        <w:rPr>
          <w:sz w:val="27"/>
          <w:szCs w:val="27"/>
        </w:rPr>
        <w:t xml:space="preserve">» заменить </w:t>
      </w:r>
      <w:r w:rsidR="004C62E8">
        <w:rPr>
          <w:sz w:val="27"/>
          <w:szCs w:val="27"/>
        </w:rPr>
        <w:t>цифрами</w:t>
      </w:r>
      <w:r w:rsidRPr="00E10321">
        <w:rPr>
          <w:sz w:val="27"/>
          <w:szCs w:val="27"/>
        </w:rPr>
        <w:t xml:space="preserve"> «</w:t>
      </w:r>
      <w:r w:rsidR="002623E8">
        <w:rPr>
          <w:sz w:val="27"/>
          <w:szCs w:val="27"/>
        </w:rPr>
        <w:t>2717,20</w:t>
      </w:r>
      <w:r w:rsidRPr="00E10321">
        <w:rPr>
          <w:sz w:val="27"/>
          <w:szCs w:val="27"/>
        </w:rPr>
        <w:t xml:space="preserve">».  </w:t>
      </w:r>
    </w:p>
    <w:p w:rsidR="00E10321" w:rsidRPr="00E10321" w:rsidRDefault="00E10321" w:rsidP="00E10321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1.5.     В паспорте подпрограммы 1 «Сохранение культурного наследия», в строке 9 цифры «</w:t>
      </w:r>
      <w:r w:rsidR="0017449B" w:rsidRPr="00E10321">
        <w:rPr>
          <w:sz w:val="27"/>
          <w:szCs w:val="27"/>
        </w:rPr>
        <w:t xml:space="preserve">46492,91; 46385,51; </w:t>
      </w:r>
      <w:r w:rsidR="0017449B">
        <w:rPr>
          <w:sz w:val="27"/>
          <w:szCs w:val="27"/>
        </w:rPr>
        <w:t>14761,93; 14689,33</w:t>
      </w:r>
      <w:r w:rsidR="00F50FCA">
        <w:rPr>
          <w:sz w:val="27"/>
          <w:szCs w:val="27"/>
        </w:rPr>
        <w:t>» заменить цифрами</w:t>
      </w:r>
      <w:r w:rsidRPr="00E10321">
        <w:rPr>
          <w:sz w:val="27"/>
          <w:szCs w:val="27"/>
        </w:rPr>
        <w:t xml:space="preserve"> «</w:t>
      </w:r>
      <w:r w:rsidR="00D96D83">
        <w:rPr>
          <w:sz w:val="27"/>
          <w:szCs w:val="27"/>
        </w:rPr>
        <w:t>46426,19; 46318,79; 14695,21</w:t>
      </w:r>
      <w:r w:rsidR="0017449B">
        <w:rPr>
          <w:sz w:val="27"/>
          <w:szCs w:val="27"/>
        </w:rPr>
        <w:t>; 1462</w:t>
      </w:r>
      <w:r w:rsidR="00D96D83">
        <w:rPr>
          <w:sz w:val="27"/>
          <w:szCs w:val="27"/>
        </w:rPr>
        <w:t>2,61</w:t>
      </w:r>
      <w:r w:rsidR="0017449B">
        <w:rPr>
          <w:sz w:val="27"/>
          <w:szCs w:val="27"/>
        </w:rPr>
        <w:t>».</w:t>
      </w:r>
    </w:p>
    <w:p w:rsidR="00E10321" w:rsidRPr="0017449B" w:rsidRDefault="00E10321" w:rsidP="0017449B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lastRenderedPageBreak/>
        <w:t>1.6.  В разделе 2.7 паспорта подпрограммы 1 «Сохранен</w:t>
      </w:r>
      <w:r w:rsidR="0017449B">
        <w:rPr>
          <w:sz w:val="27"/>
          <w:szCs w:val="27"/>
        </w:rPr>
        <w:t xml:space="preserve">ие культурного наследия» цифры </w:t>
      </w:r>
      <w:r w:rsidR="0017449B" w:rsidRPr="00E10321">
        <w:rPr>
          <w:sz w:val="27"/>
          <w:szCs w:val="27"/>
        </w:rPr>
        <w:t xml:space="preserve">«46492,91; 46385,51; </w:t>
      </w:r>
      <w:r w:rsidR="0017449B">
        <w:rPr>
          <w:sz w:val="27"/>
          <w:szCs w:val="27"/>
        </w:rPr>
        <w:t>14761,93; 14689,33</w:t>
      </w:r>
      <w:r w:rsidR="00F50FCA">
        <w:rPr>
          <w:sz w:val="27"/>
          <w:szCs w:val="27"/>
        </w:rPr>
        <w:t>» заменить цифрами</w:t>
      </w:r>
      <w:r w:rsidR="0017449B" w:rsidRPr="00E10321">
        <w:rPr>
          <w:sz w:val="27"/>
          <w:szCs w:val="27"/>
        </w:rPr>
        <w:t xml:space="preserve"> «</w:t>
      </w:r>
      <w:r w:rsidR="00D96D83">
        <w:rPr>
          <w:sz w:val="27"/>
          <w:szCs w:val="27"/>
        </w:rPr>
        <w:t>46426,19; 46318,79; 14695,21; 14622,61</w:t>
      </w:r>
      <w:r w:rsidR="0017449B" w:rsidRPr="00E10321">
        <w:rPr>
          <w:sz w:val="27"/>
          <w:szCs w:val="27"/>
        </w:rPr>
        <w:t>»</w:t>
      </w:r>
      <w:r w:rsidR="0017449B">
        <w:rPr>
          <w:sz w:val="27"/>
          <w:szCs w:val="27"/>
        </w:rPr>
        <w:t>.</w:t>
      </w:r>
    </w:p>
    <w:p w:rsid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 1.7. В приложении №2  подпрограммы 1 «Сохранение культурного наследия»:</w:t>
      </w:r>
    </w:p>
    <w:p w:rsidR="00F24DB7" w:rsidRPr="00E10321" w:rsidRDefault="00F50FCA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-  в </w:t>
      </w:r>
      <w:r w:rsidR="00F24DB7">
        <w:rPr>
          <w:sz w:val="27"/>
          <w:szCs w:val="27"/>
        </w:rPr>
        <w:t>столбце 3 слова «Отдел культуры Администрации города Шарыпово» заменить цифрами «031»</w:t>
      </w:r>
      <w:r w:rsidR="00D96D83">
        <w:rPr>
          <w:sz w:val="27"/>
          <w:szCs w:val="27"/>
        </w:rPr>
        <w:t xml:space="preserve"> </w:t>
      </w:r>
    </w:p>
    <w:p w:rsidR="00E10321" w:rsidRP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задаче 1 «Развитие библиотечного дела» в строке «Обеспечение деятельности (оказания  услуг) подведомственных учреждений в рамках программы "Сохранения культурного наследия" цифры </w:t>
      </w:r>
      <w:r>
        <w:rPr>
          <w:sz w:val="27"/>
          <w:szCs w:val="27"/>
        </w:rPr>
        <w:t>«</w:t>
      </w:r>
      <w:r w:rsidR="00E62484">
        <w:rPr>
          <w:sz w:val="27"/>
          <w:szCs w:val="27"/>
        </w:rPr>
        <w:t>10452,95; 12403,90; 12403,90; 35260,75</w:t>
      </w:r>
      <w:r>
        <w:rPr>
          <w:sz w:val="27"/>
          <w:szCs w:val="27"/>
        </w:rPr>
        <w:t>» заменить цифрами «</w:t>
      </w:r>
      <w:r w:rsidR="00695A33">
        <w:rPr>
          <w:sz w:val="27"/>
          <w:szCs w:val="27"/>
        </w:rPr>
        <w:t>10386,23</w:t>
      </w:r>
      <w:r w:rsidR="00E62484">
        <w:rPr>
          <w:sz w:val="27"/>
          <w:szCs w:val="27"/>
        </w:rPr>
        <w:t>; 1138</w:t>
      </w:r>
      <w:r w:rsidR="00695A33">
        <w:rPr>
          <w:sz w:val="27"/>
          <w:szCs w:val="27"/>
        </w:rPr>
        <w:t>4,53; 11384,53; 33155,29</w:t>
      </w:r>
      <w:r w:rsidRPr="00E10321">
        <w:rPr>
          <w:sz w:val="27"/>
          <w:szCs w:val="27"/>
        </w:rPr>
        <w:t>»;</w:t>
      </w:r>
    </w:p>
    <w:p w:rsidR="00E10321" w:rsidRP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 </w:t>
      </w:r>
      <w:r w:rsidR="0003128E">
        <w:rPr>
          <w:sz w:val="27"/>
          <w:szCs w:val="27"/>
        </w:rPr>
        <w:t>в задаче</w:t>
      </w:r>
      <w:r w:rsidRPr="00E10321">
        <w:rPr>
          <w:sz w:val="27"/>
          <w:szCs w:val="27"/>
        </w:rPr>
        <w:t xml:space="preserve"> 1 «Развитие библиотечного дела» </w:t>
      </w:r>
      <w:r w:rsidR="00972F59">
        <w:rPr>
          <w:sz w:val="27"/>
          <w:szCs w:val="27"/>
        </w:rPr>
        <w:t xml:space="preserve">строку </w:t>
      </w:r>
      <w:r w:rsidR="00F50FCA">
        <w:rPr>
          <w:sz w:val="27"/>
          <w:szCs w:val="27"/>
        </w:rPr>
        <w:t xml:space="preserve">6 </w:t>
      </w:r>
      <w:r w:rsidR="00972F59">
        <w:rPr>
          <w:sz w:val="27"/>
          <w:szCs w:val="27"/>
        </w:rPr>
        <w:t>изложить</w:t>
      </w:r>
      <w:r w:rsidRPr="00E10321">
        <w:rPr>
          <w:sz w:val="27"/>
          <w:szCs w:val="27"/>
        </w:rPr>
        <w:t xml:space="preserve"> </w:t>
      </w:r>
      <w:r w:rsidR="00972F59">
        <w:rPr>
          <w:sz w:val="27"/>
          <w:szCs w:val="27"/>
        </w:rPr>
        <w:t>в новой редакции:</w:t>
      </w:r>
    </w:p>
    <w:tbl>
      <w:tblPr>
        <w:tblStyle w:val="a4"/>
        <w:tblW w:w="9606" w:type="dxa"/>
        <w:tblLayout w:type="fixed"/>
        <w:tblLook w:val="04A0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E10321" w:rsidRPr="00E10321" w:rsidTr="00EE0E7A">
        <w:trPr>
          <w:trHeight w:val="437"/>
        </w:trPr>
        <w:tc>
          <w:tcPr>
            <w:tcW w:w="1242" w:type="dxa"/>
            <w:vMerge w:val="restart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Наименование  программы, подпрограммы</w:t>
            </w:r>
          </w:p>
        </w:tc>
        <w:tc>
          <w:tcPr>
            <w:tcW w:w="709" w:type="dxa"/>
            <w:vMerge w:val="restart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2693" w:type="dxa"/>
            <w:gridSpan w:val="4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Расходы</w:t>
            </w:r>
          </w:p>
        </w:tc>
        <w:tc>
          <w:tcPr>
            <w:tcW w:w="1418" w:type="dxa"/>
            <w:vMerge w:val="restart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Ожидаемый результат от реализации подпрограммного мероприятия (в натуральном выражении</w:t>
            </w:r>
          </w:p>
        </w:tc>
      </w:tr>
      <w:tr w:rsidR="00E10321" w:rsidRPr="00E10321" w:rsidTr="00EE0E7A">
        <w:trPr>
          <w:trHeight w:val="416"/>
        </w:trPr>
        <w:tc>
          <w:tcPr>
            <w:tcW w:w="1242" w:type="dxa"/>
            <w:vMerge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ГРБС</w:t>
            </w:r>
          </w:p>
        </w:tc>
        <w:tc>
          <w:tcPr>
            <w:tcW w:w="567" w:type="dxa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proofErr w:type="spellStart"/>
            <w:r w:rsidRPr="00E10321">
              <w:rPr>
                <w:color w:val="000000"/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850" w:type="dxa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ЦСР</w:t>
            </w:r>
          </w:p>
        </w:tc>
        <w:tc>
          <w:tcPr>
            <w:tcW w:w="567" w:type="dxa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ВР</w:t>
            </w:r>
          </w:p>
        </w:tc>
        <w:tc>
          <w:tcPr>
            <w:tcW w:w="851" w:type="dxa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2014год</w:t>
            </w:r>
          </w:p>
        </w:tc>
        <w:tc>
          <w:tcPr>
            <w:tcW w:w="850" w:type="dxa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2015год</w:t>
            </w:r>
          </w:p>
        </w:tc>
        <w:tc>
          <w:tcPr>
            <w:tcW w:w="851" w:type="dxa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2016год</w:t>
            </w:r>
          </w:p>
        </w:tc>
        <w:tc>
          <w:tcPr>
            <w:tcW w:w="992" w:type="dxa"/>
            <w:hideMark/>
          </w:tcPr>
          <w:p w:rsidR="00E10321" w:rsidRPr="00E10321" w:rsidRDefault="00E10321" w:rsidP="00EE0E7A">
            <w:pPr>
              <w:rPr>
                <w:color w:val="000000"/>
                <w:sz w:val="12"/>
                <w:szCs w:val="12"/>
              </w:rPr>
            </w:pPr>
            <w:r w:rsidRPr="00E10321">
              <w:rPr>
                <w:color w:val="000000"/>
                <w:sz w:val="12"/>
                <w:szCs w:val="12"/>
              </w:rPr>
              <w:t>Итого на 2014-2016 годы</w:t>
            </w:r>
          </w:p>
        </w:tc>
        <w:tc>
          <w:tcPr>
            <w:tcW w:w="1418" w:type="dxa"/>
            <w:vMerge/>
            <w:hideMark/>
          </w:tcPr>
          <w:p w:rsidR="00E10321" w:rsidRPr="00E10321" w:rsidRDefault="00E10321" w:rsidP="00EE0E7A">
            <w:pPr>
              <w:rPr>
                <w:color w:val="000000"/>
                <w:sz w:val="16"/>
                <w:szCs w:val="16"/>
              </w:rPr>
            </w:pPr>
          </w:p>
        </w:tc>
      </w:tr>
      <w:tr w:rsidR="00E10321" w:rsidRPr="00E10321" w:rsidTr="00EE0E7A">
        <w:tc>
          <w:tcPr>
            <w:tcW w:w="1242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Финансовое обеспечение расходов,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Федерации а рамках подпрограммы «Сохранение культурного наследия»</w:t>
            </w:r>
          </w:p>
        </w:tc>
        <w:tc>
          <w:tcPr>
            <w:tcW w:w="709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E10321" w:rsidRPr="00E10321" w:rsidRDefault="00F50FCA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67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0518734</w:t>
            </w:r>
          </w:p>
        </w:tc>
        <w:tc>
          <w:tcPr>
            <w:tcW w:w="567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982,66</w:t>
            </w:r>
          </w:p>
        </w:tc>
        <w:tc>
          <w:tcPr>
            <w:tcW w:w="850" w:type="dxa"/>
          </w:tcPr>
          <w:p w:rsidR="00E10321" w:rsidRPr="00E10321" w:rsidRDefault="00E62484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1019,37</w:t>
            </w:r>
          </w:p>
        </w:tc>
        <w:tc>
          <w:tcPr>
            <w:tcW w:w="851" w:type="dxa"/>
          </w:tcPr>
          <w:p w:rsidR="00E10321" w:rsidRPr="00E10321" w:rsidRDefault="00E62484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1019,37</w:t>
            </w:r>
          </w:p>
        </w:tc>
        <w:tc>
          <w:tcPr>
            <w:tcW w:w="992" w:type="dxa"/>
          </w:tcPr>
          <w:p w:rsidR="00E10321" w:rsidRPr="00E10321" w:rsidRDefault="00E62484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3021,40</w:t>
            </w:r>
          </w:p>
        </w:tc>
        <w:tc>
          <w:tcPr>
            <w:tcW w:w="1418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количество посетителей муниципальных библиотек составит всего 4319 00 человек</w:t>
            </w:r>
          </w:p>
        </w:tc>
      </w:tr>
    </w:tbl>
    <w:p w:rsidR="00603EB6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</w:r>
    </w:p>
    <w:p w:rsidR="00E62484" w:rsidRDefault="004C62E8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E62484">
        <w:rPr>
          <w:sz w:val="27"/>
          <w:szCs w:val="27"/>
        </w:rPr>
        <w:t>- в задаче 1</w:t>
      </w:r>
      <w:r w:rsidR="00E62484" w:rsidRPr="00E10321">
        <w:rPr>
          <w:sz w:val="27"/>
          <w:szCs w:val="27"/>
        </w:rPr>
        <w:t xml:space="preserve"> «Развитие библиотечного дела</w:t>
      </w:r>
      <w:r w:rsidR="00E62484">
        <w:rPr>
          <w:sz w:val="27"/>
          <w:szCs w:val="27"/>
        </w:rPr>
        <w:t>» в строке  «Итого по задаче 1</w:t>
      </w:r>
      <w:r w:rsidR="00E62484" w:rsidRPr="00E10321">
        <w:rPr>
          <w:sz w:val="27"/>
          <w:szCs w:val="27"/>
        </w:rPr>
        <w:t>»  цифры «</w:t>
      </w:r>
      <w:r w:rsidR="00E62484">
        <w:rPr>
          <w:sz w:val="27"/>
          <w:szCs w:val="27"/>
        </w:rPr>
        <w:t>12123,16; 38306,06» заменить цифрами «12056,45; 38239,35</w:t>
      </w:r>
      <w:r w:rsidR="00E62484" w:rsidRPr="00E10321">
        <w:rPr>
          <w:sz w:val="27"/>
          <w:szCs w:val="27"/>
        </w:rPr>
        <w:t>».</w:t>
      </w:r>
    </w:p>
    <w:p w:rsidR="00E10321" w:rsidRPr="00E10321" w:rsidRDefault="00E62484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E10321" w:rsidRPr="00E10321">
        <w:rPr>
          <w:sz w:val="27"/>
          <w:szCs w:val="27"/>
        </w:rPr>
        <w:t>- в  задаче 2 «Развитие музейного  дела» в строке  «Об</w:t>
      </w:r>
      <w:r w:rsidR="00362396">
        <w:rPr>
          <w:sz w:val="27"/>
          <w:szCs w:val="27"/>
        </w:rPr>
        <w:t>еспечение деятельности (о</w:t>
      </w:r>
      <w:r w:rsidR="003264A7">
        <w:rPr>
          <w:sz w:val="27"/>
          <w:szCs w:val="27"/>
        </w:rPr>
        <w:t>казание услуг) подведомственных учреждений</w:t>
      </w:r>
      <w:r w:rsidR="00E10321" w:rsidRPr="00E10321">
        <w:rPr>
          <w:sz w:val="27"/>
          <w:szCs w:val="27"/>
        </w:rPr>
        <w:t xml:space="preserve"> в рамках подпрограммы «Сохранения культ</w:t>
      </w:r>
      <w:r w:rsidR="00E10321">
        <w:rPr>
          <w:sz w:val="27"/>
          <w:szCs w:val="27"/>
        </w:rPr>
        <w:t>урного наследия» цифры «</w:t>
      </w:r>
      <w:r>
        <w:rPr>
          <w:sz w:val="27"/>
          <w:szCs w:val="27"/>
        </w:rPr>
        <w:t>2623,27; 2623,27; 7452,73</w:t>
      </w:r>
      <w:r w:rsidR="00E10321">
        <w:rPr>
          <w:sz w:val="27"/>
          <w:szCs w:val="27"/>
        </w:rPr>
        <w:t>» заменить цифрами «</w:t>
      </w:r>
      <w:r>
        <w:rPr>
          <w:sz w:val="27"/>
          <w:szCs w:val="27"/>
        </w:rPr>
        <w:t>2409,14; 2409,14; 7024,47</w:t>
      </w:r>
      <w:r w:rsidR="00E10321" w:rsidRPr="00E10321">
        <w:rPr>
          <w:sz w:val="27"/>
          <w:szCs w:val="27"/>
        </w:rPr>
        <w:t xml:space="preserve">»; </w:t>
      </w:r>
    </w:p>
    <w:p w:rsidR="00972F59" w:rsidRPr="00E10321" w:rsidRDefault="00E10321" w:rsidP="00972F59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 </w:t>
      </w:r>
      <w:r w:rsidR="0003128E">
        <w:rPr>
          <w:sz w:val="27"/>
          <w:szCs w:val="27"/>
        </w:rPr>
        <w:t>в задаче</w:t>
      </w:r>
      <w:r w:rsidRPr="00E10321">
        <w:rPr>
          <w:sz w:val="27"/>
          <w:szCs w:val="27"/>
        </w:rPr>
        <w:t xml:space="preserve"> 2 «Развитие музейного дела» </w:t>
      </w:r>
      <w:r w:rsidR="00972F59">
        <w:rPr>
          <w:sz w:val="27"/>
          <w:szCs w:val="27"/>
        </w:rPr>
        <w:t xml:space="preserve">строку </w:t>
      </w:r>
      <w:r w:rsidR="00F50FCA">
        <w:rPr>
          <w:sz w:val="27"/>
          <w:szCs w:val="27"/>
        </w:rPr>
        <w:t xml:space="preserve">9 </w:t>
      </w:r>
      <w:r w:rsidR="00972F59">
        <w:rPr>
          <w:sz w:val="27"/>
          <w:szCs w:val="27"/>
        </w:rPr>
        <w:t>изложить</w:t>
      </w:r>
      <w:r w:rsidR="00972F59" w:rsidRPr="00E10321">
        <w:rPr>
          <w:sz w:val="27"/>
          <w:szCs w:val="27"/>
        </w:rPr>
        <w:t xml:space="preserve"> </w:t>
      </w:r>
      <w:r w:rsidR="00972F59">
        <w:rPr>
          <w:sz w:val="27"/>
          <w:szCs w:val="27"/>
        </w:rPr>
        <w:t>в новой редакции:</w:t>
      </w:r>
    </w:p>
    <w:p w:rsidR="00603EB6" w:rsidRPr="00E10321" w:rsidRDefault="00603EB6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E10321" w:rsidRPr="00E10321" w:rsidTr="00EE0E7A">
        <w:tc>
          <w:tcPr>
            <w:tcW w:w="1242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 xml:space="preserve">Финансовое обеспечение расходов, направляемых на повышение размеров оплаты труда отдельных категорий работников муниципальных учреждений в соответствии с </w:t>
            </w:r>
            <w:r w:rsidRPr="00E10321">
              <w:rPr>
                <w:sz w:val="16"/>
                <w:szCs w:val="16"/>
              </w:rPr>
              <w:lastRenderedPageBreak/>
              <w:t>указанием Президента Российской Федерации а рамках подпрограммы «Сохранение культурного наследия»</w:t>
            </w:r>
          </w:p>
        </w:tc>
        <w:tc>
          <w:tcPr>
            <w:tcW w:w="709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E10321" w:rsidRPr="00E10321" w:rsidRDefault="00F50FCA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67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0518734</w:t>
            </w:r>
          </w:p>
        </w:tc>
        <w:tc>
          <w:tcPr>
            <w:tcW w:w="567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206,61</w:t>
            </w:r>
          </w:p>
        </w:tc>
        <w:tc>
          <w:tcPr>
            <w:tcW w:w="850" w:type="dxa"/>
          </w:tcPr>
          <w:p w:rsidR="00E10321" w:rsidRPr="00E10321" w:rsidRDefault="00E62484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214,13</w:t>
            </w:r>
          </w:p>
        </w:tc>
        <w:tc>
          <w:tcPr>
            <w:tcW w:w="851" w:type="dxa"/>
          </w:tcPr>
          <w:p w:rsidR="00E10321" w:rsidRPr="00E10321" w:rsidRDefault="00E62484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214,13</w:t>
            </w:r>
          </w:p>
        </w:tc>
        <w:tc>
          <w:tcPr>
            <w:tcW w:w="992" w:type="dxa"/>
          </w:tcPr>
          <w:p w:rsidR="00E10321" w:rsidRPr="00E10321" w:rsidRDefault="00E62484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634,87</w:t>
            </w:r>
          </w:p>
        </w:tc>
        <w:tc>
          <w:tcPr>
            <w:tcW w:w="1418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количество посетителей краеведческого музея составит  всего 46800 человек</w:t>
            </w:r>
          </w:p>
        </w:tc>
      </w:tr>
    </w:tbl>
    <w:p w:rsidR="00603EB6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lastRenderedPageBreak/>
        <w:tab/>
      </w:r>
    </w:p>
    <w:p w:rsidR="00E10321" w:rsidRPr="00E10321" w:rsidRDefault="00603EB6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E10321" w:rsidRPr="00E10321">
        <w:rPr>
          <w:sz w:val="27"/>
          <w:szCs w:val="27"/>
        </w:rPr>
        <w:t xml:space="preserve">- в строке «Всего» цифры </w:t>
      </w:r>
      <w:r w:rsidR="00E10321">
        <w:rPr>
          <w:sz w:val="27"/>
          <w:szCs w:val="27"/>
        </w:rPr>
        <w:t>«</w:t>
      </w:r>
      <w:r w:rsidR="00031CDE">
        <w:rPr>
          <w:sz w:val="27"/>
          <w:szCs w:val="27"/>
        </w:rPr>
        <w:t>14689,33; 46385,51</w:t>
      </w:r>
      <w:r w:rsidR="00E10321">
        <w:rPr>
          <w:sz w:val="27"/>
          <w:szCs w:val="27"/>
        </w:rPr>
        <w:t>» заменить цифрами «</w:t>
      </w:r>
      <w:r w:rsidR="00031CDE">
        <w:rPr>
          <w:sz w:val="27"/>
          <w:szCs w:val="27"/>
        </w:rPr>
        <w:t>14622,62; 46318,80</w:t>
      </w:r>
      <w:r w:rsidR="00E10321" w:rsidRPr="00E10321">
        <w:rPr>
          <w:sz w:val="27"/>
          <w:szCs w:val="27"/>
        </w:rPr>
        <w:t>».</w:t>
      </w:r>
    </w:p>
    <w:p w:rsidR="00E10321" w:rsidRP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 1.8.  В паспорте подпрограммы 2 «Поддержка искусства и народного творчества» в строке 9 цифры «</w:t>
      </w:r>
      <w:r w:rsidR="00D96D83">
        <w:rPr>
          <w:sz w:val="27"/>
          <w:szCs w:val="27"/>
        </w:rPr>
        <w:t>56387,10; 51671,41; 18219,98; 16406,09</w:t>
      </w:r>
      <w:r w:rsidRPr="00E10321">
        <w:rPr>
          <w:sz w:val="27"/>
          <w:szCs w:val="27"/>
        </w:rPr>
        <w:t>» заменить цифрами  «</w:t>
      </w:r>
      <w:r w:rsidR="00D96D83">
        <w:rPr>
          <w:sz w:val="27"/>
          <w:szCs w:val="27"/>
        </w:rPr>
        <w:t>56422,77; 51707,08; 18255,65; 16441,76</w:t>
      </w:r>
      <w:r w:rsidRPr="00E10321">
        <w:rPr>
          <w:sz w:val="27"/>
          <w:szCs w:val="27"/>
        </w:rPr>
        <w:t>».</w:t>
      </w:r>
    </w:p>
    <w:p w:rsidR="00E62484" w:rsidRPr="00E10321" w:rsidRDefault="00E10321" w:rsidP="00E62484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1.9. В разделе 2.7 подпрограммы 2 «Поддержка искусства и народного творчества» цифры</w:t>
      </w:r>
      <w:r w:rsidR="00E62484">
        <w:rPr>
          <w:sz w:val="27"/>
          <w:szCs w:val="27"/>
        </w:rPr>
        <w:t xml:space="preserve"> </w:t>
      </w:r>
      <w:r w:rsidR="00E62484" w:rsidRPr="00E10321">
        <w:rPr>
          <w:sz w:val="27"/>
          <w:szCs w:val="27"/>
        </w:rPr>
        <w:t>«</w:t>
      </w:r>
      <w:r w:rsidR="00D96D83">
        <w:rPr>
          <w:sz w:val="27"/>
          <w:szCs w:val="27"/>
        </w:rPr>
        <w:t>56387,10; 51671,41; 18219,98; 16406,09</w:t>
      </w:r>
      <w:r w:rsidR="00E62484" w:rsidRPr="00E10321">
        <w:rPr>
          <w:sz w:val="27"/>
          <w:szCs w:val="27"/>
        </w:rPr>
        <w:t>» заменить цифрами  «</w:t>
      </w:r>
      <w:r w:rsidR="00D96D83">
        <w:rPr>
          <w:sz w:val="27"/>
          <w:szCs w:val="27"/>
        </w:rPr>
        <w:t>56422,77; 51707,08; 18255,65; 16441,76</w:t>
      </w:r>
      <w:r w:rsidR="00E62484" w:rsidRPr="00E10321">
        <w:rPr>
          <w:sz w:val="27"/>
          <w:szCs w:val="27"/>
        </w:rPr>
        <w:t>».</w:t>
      </w:r>
    </w:p>
    <w:p w:rsid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 xml:space="preserve">1.10.  В приложении № 2 к подпрограмме 2 «Поддержка искусства и народного творчества»: </w:t>
      </w:r>
    </w:p>
    <w:p w:rsidR="00F24DB7" w:rsidRPr="00E10321" w:rsidRDefault="00F24DB7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- </w:t>
      </w:r>
      <w:r w:rsidR="00F50FCA">
        <w:rPr>
          <w:sz w:val="27"/>
          <w:szCs w:val="27"/>
        </w:rPr>
        <w:t xml:space="preserve">в столбце 3 </w:t>
      </w:r>
      <w:r>
        <w:rPr>
          <w:sz w:val="27"/>
          <w:szCs w:val="27"/>
        </w:rPr>
        <w:t xml:space="preserve">слова «Отдел культуры Администрации города Шарыпово» </w:t>
      </w:r>
      <w:r w:rsidR="00F50FCA">
        <w:rPr>
          <w:sz w:val="27"/>
          <w:szCs w:val="27"/>
        </w:rPr>
        <w:t>заменить цифрами «031» по всем строкам;</w:t>
      </w:r>
    </w:p>
    <w:p w:rsidR="00E10321" w:rsidRP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задаче 1 «Поддержка искусства и народного творчества» </w:t>
      </w:r>
      <w:r w:rsidR="0003128E">
        <w:rPr>
          <w:sz w:val="27"/>
          <w:szCs w:val="27"/>
        </w:rPr>
        <w:t xml:space="preserve">в </w:t>
      </w:r>
      <w:r w:rsidRPr="00E10321">
        <w:rPr>
          <w:sz w:val="27"/>
          <w:szCs w:val="27"/>
        </w:rPr>
        <w:t>строке  «Обеспечение деятельности (оказание услуг) подведомственных учреждений в сфере театрального искусства в рамках программы "Поддержка искусства и народного творчества"»</w:t>
      </w:r>
      <w:r>
        <w:rPr>
          <w:sz w:val="27"/>
          <w:szCs w:val="27"/>
        </w:rPr>
        <w:t xml:space="preserve"> цифры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="007C08C9">
        <w:rPr>
          <w:sz w:val="27"/>
          <w:szCs w:val="27"/>
        </w:rPr>
        <w:t>4509,69; 5414,21; 5414,21; 15338,11</w:t>
      </w:r>
      <w:r>
        <w:rPr>
          <w:sz w:val="27"/>
          <w:szCs w:val="27"/>
        </w:rPr>
        <w:t>» заменить цифрами «</w:t>
      </w:r>
      <w:r w:rsidR="00D96D83">
        <w:rPr>
          <w:sz w:val="27"/>
          <w:szCs w:val="27"/>
        </w:rPr>
        <w:t>4501,71; 4894,49</w:t>
      </w:r>
      <w:r w:rsidR="007C08C9">
        <w:rPr>
          <w:sz w:val="27"/>
          <w:szCs w:val="27"/>
        </w:rPr>
        <w:t>;</w:t>
      </w:r>
      <w:r w:rsidR="00D96D83">
        <w:rPr>
          <w:sz w:val="27"/>
          <w:szCs w:val="27"/>
        </w:rPr>
        <w:t xml:space="preserve"> 4894,49; 14290,69</w:t>
      </w:r>
      <w:r w:rsidRPr="00E10321">
        <w:rPr>
          <w:sz w:val="27"/>
          <w:szCs w:val="27"/>
        </w:rPr>
        <w:t>»;</w:t>
      </w:r>
    </w:p>
    <w:p w:rsid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зада</w:t>
      </w:r>
      <w:r w:rsidR="0003128E">
        <w:rPr>
          <w:sz w:val="27"/>
          <w:szCs w:val="27"/>
        </w:rPr>
        <w:t>чу</w:t>
      </w:r>
      <w:r w:rsidRPr="00E10321">
        <w:rPr>
          <w:sz w:val="27"/>
          <w:szCs w:val="27"/>
        </w:rPr>
        <w:t xml:space="preserve"> 1. «Поддержка искусства и народно</w:t>
      </w:r>
      <w:r w:rsidR="007C08C9">
        <w:rPr>
          <w:sz w:val="27"/>
          <w:szCs w:val="27"/>
        </w:rPr>
        <w:t>г</w:t>
      </w:r>
      <w:r w:rsidR="004C62E8">
        <w:rPr>
          <w:sz w:val="27"/>
          <w:szCs w:val="27"/>
        </w:rPr>
        <w:t>о творчества» дополнить строкой</w:t>
      </w:r>
      <w:r w:rsidR="007C08C9"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 xml:space="preserve"> следующего содержания:</w:t>
      </w:r>
    </w:p>
    <w:p w:rsidR="00F24DB7" w:rsidRDefault="00F24DB7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tbl>
      <w:tblPr>
        <w:tblStyle w:val="a4"/>
        <w:tblW w:w="9606" w:type="dxa"/>
        <w:tblLook w:val="04A0"/>
      </w:tblPr>
      <w:tblGrid>
        <w:gridCol w:w="1403"/>
        <w:gridCol w:w="1320"/>
        <w:gridCol w:w="1320"/>
        <w:gridCol w:w="541"/>
        <w:gridCol w:w="788"/>
        <w:gridCol w:w="474"/>
        <w:gridCol w:w="619"/>
        <w:gridCol w:w="619"/>
        <w:gridCol w:w="619"/>
        <w:gridCol w:w="709"/>
        <w:gridCol w:w="1194"/>
      </w:tblGrid>
      <w:tr w:rsidR="00F24DB7" w:rsidTr="00972F59">
        <w:tc>
          <w:tcPr>
            <w:tcW w:w="1403" w:type="dxa"/>
          </w:tcPr>
          <w:p w:rsidR="00F24DB7" w:rsidRDefault="00F24DB7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Персональные выплаты, устанавливаемые в целях повышения оплаты труда молодым специалистам в рамках подпрограммы «</w:t>
            </w:r>
            <w:r w:rsidRPr="00E10321">
              <w:rPr>
                <w:sz w:val="16"/>
                <w:szCs w:val="16"/>
              </w:rPr>
              <w:t>Поддержка искусства и народного творчества»</w:t>
            </w:r>
          </w:p>
          <w:p w:rsidR="00F24DB7" w:rsidRPr="00E10321" w:rsidRDefault="00F24DB7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24DB7" w:rsidRPr="00E10321" w:rsidRDefault="00F24DB7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1320" w:type="dxa"/>
          </w:tcPr>
          <w:p w:rsidR="00F24DB7" w:rsidRPr="00E10321" w:rsidRDefault="0003128E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41" w:type="dxa"/>
          </w:tcPr>
          <w:p w:rsidR="00F24DB7" w:rsidRPr="00E10321" w:rsidRDefault="00F24DB7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788" w:type="dxa"/>
          </w:tcPr>
          <w:p w:rsidR="00F24DB7" w:rsidRPr="00E10321" w:rsidRDefault="00F24DB7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0521031</w:t>
            </w:r>
          </w:p>
        </w:tc>
        <w:tc>
          <w:tcPr>
            <w:tcW w:w="474" w:type="dxa"/>
          </w:tcPr>
          <w:p w:rsidR="00F24DB7" w:rsidRPr="00E10321" w:rsidRDefault="00F24DB7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619" w:type="dxa"/>
          </w:tcPr>
          <w:p w:rsidR="00F24DB7" w:rsidRPr="00E10321" w:rsidRDefault="00F24DB7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53,65</w:t>
            </w:r>
          </w:p>
        </w:tc>
        <w:tc>
          <w:tcPr>
            <w:tcW w:w="619" w:type="dxa"/>
          </w:tcPr>
          <w:p w:rsidR="00F24DB7" w:rsidRPr="00E10321" w:rsidRDefault="00F24DB7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53,65</w:t>
            </w:r>
          </w:p>
        </w:tc>
        <w:tc>
          <w:tcPr>
            <w:tcW w:w="619" w:type="dxa"/>
          </w:tcPr>
          <w:p w:rsidR="00F24DB7" w:rsidRPr="00E10321" w:rsidRDefault="00F24DB7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53,65</w:t>
            </w:r>
          </w:p>
        </w:tc>
        <w:tc>
          <w:tcPr>
            <w:tcW w:w="709" w:type="dxa"/>
          </w:tcPr>
          <w:p w:rsidR="00F24DB7" w:rsidRPr="00E10321" w:rsidRDefault="00F24DB7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160,95</w:t>
            </w:r>
          </w:p>
        </w:tc>
        <w:tc>
          <w:tcPr>
            <w:tcW w:w="1194" w:type="dxa"/>
          </w:tcPr>
          <w:p w:rsidR="00F24DB7" w:rsidRPr="00E10321" w:rsidRDefault="00F24DB7" w:rsidP="00AD69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количество зрителей составит 36000человек</w:t>
            </w:r>
          </w:p>
        </w:tc>
      </w:tr>
    </w:tbl>
    <w:p w:rsidR="00972F59" w:rsidRDefault="00972F59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72F59" w:rsidRDefault="00972F59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</w:t>
      </w:r>
      <w:r w:rsidR="0003128E">
        <w:rPr>
          <w:sz w:val="27"/>
          <w:szCs w:val="27"/>
        </w:rPr>
        <w:t xml:space="preserve"> в</w:t>
      </w:r>
      <w:r>
        <w:rPr>
          <w:sz w:val="27"/>
          <w:szCs w:val="27"/>
        </w:rPr>
        <w:t xml:space="preserve"> </w:t>
      </w:r>
      <w:r w:rsidR="0003128E">
        <w:rPr>
          <w:sz w:val="27"/>
          <w:szCs w:val="27"/>
        </w:rPr>
        <w:t>задаче</w:t>
      </w:r>
      <w:r w:rsidRPr="00E10321">
        <w:rPr>
          <w:sz w:val="27"/>
          <w:szCs w:val="27"/>
        </w:rPr>
        <w:t xml:space="preserve"> 1. «Поддержка искусства и народно</w:t>
      </w:r>
      <w:r>
        <w:rPr>
          <w:sz w:val="27"/>
          <w:szCs w:val="27"/>
        </w:rPr>
        <w:t>го творчества»</w:t>
      </w:r>
      <w:r w:rsidRPr="00972F59">
        <w:rPr>
          <w:sz w:val="27"/>
          <w:szCs w:val="27"/>
        </w:rPr>
        <w:t xml:space="preserve"> </w:t>
      </w:r>
      <w:r>
        <w:rPr>
          <w:sz w:val="27"/>
          <w:szCs w:val="27"/>
        </w:rPr>
        <w:t>строку</w:t>
      </w:r>
      <w:r w:rsidR="0003128E">
        <w:rPr>
          <w:sz w:val="27"/>
          <w:szCs w:val="27"/>
        </w:rPr>
        <w:t xml:space="preserve"> 7</w:t>
      </w:r>
      <w:r>
        <w:rPr>
          <w:sz w:val="27"/>
          <w:szCs w:val="27"/>
        </w:rPr>
        <w:t xml:space="preserve"> изложить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>в новой редакции:</w:t>
      </w:r>
    </w:p>
    <w:p w:rsidR="00972F59" w:rsidRDefault="00972F59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tbl>
      <w:tblPr>
        <w:tblStyle w:val="a4"/>
        <w:tblW w:w="9692" w:type="dxa"/>
        <w:tblLook w:val="04A0"/>
      </w:tblPr>
      <w:tblGrid>
        <w:gridCol w:w="1323"/>
        <w:gridCol w:w="1320"/>
        <w:gridCol w:w="1425"/>
        <w:gridCol w:w="536"/>
        <w:gridCol w:w="776"/>
        <w:gridCol w:w="456"/>
        <w:gridCol w:w="656"/>
        <w:gridCol w:w="656"/>
        <w:gridCol w:w="656"/>
        <w:gridCol w:w="736"/>
        <w:gridCol w:w="1152"/>
      </w:tblGrid>
      <w:tr w:rsidR="00972F59" w:rsidTr="00972F59">
        <w:tc>
          <w:tcPr>
            <w:tcW w:w="1320" w:type="dxa"/>
          </w:tcPr>
          <w:p w:rsidR="00972F59" w:rsidRDefault="00972F59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 xml:space="preserve">Финансовое обеспечение расходов,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</w:t>
            </w:r>
            <w:r w:rsidRPr="00E10321">
              <w:rPr>
                <w:sz w:val="16"/>
                <w:szCs w:val="16"/>
              </w:rPr>
              <w:lastRenderedPageBreak/>
              <w:t>Федерации а рамках подпрограммы «Поддержка искусства и народного творчества»</w:t>
            </w:r>
          </w:p>
          <w:p w:rsidR="00972F59" w:rsidRPr="00E10321" w:rsidRDefault="00972F59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972F59" w:rsidRPr="00E10321" w:rsidRDefault="00972F59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439" w:type="dxa"/>
          </w:tcPr>
          <w:p w:rsidR="00972F59" w:rsidRPr="00E10321" w:rsidRDefault="0003128E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35" w:type="dxa"/>
          </w:tcPr>
          <w:p w:rsidR="00972F59" w:rsidRPr="00E10321" w:rsidRDefault="00972F59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0801</w:t>
            </w:r>
          </w:p>
        </w:tc>
        <w:tc>
          <w:tcPr>
            <w:tcW w:w="775" w:type="dxa"/>
          </w:tcPr>
          <w:p w:rsidR="00972F59" w:rsidRPr="00E10321" w:rsidRDefault="00972F59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0518734</w:t>
            </w:r>
          </w:p>
        </w:tc>
        <w:tc>
          <w:tcPr>
            <w:tcW w:w="455" w:type="dxa"/>
          </w:tcPr>
          <w:p w:rsidR="00972F59" w:rsidRPr="00E10321" w:rsidRDefault="00972F59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621</w:t>
            </w:r>
          </w:p>
        </w:tc>
        <w:tc>
          <w:tcPr>
            <w:tcW w:w="655" w:type="dxa"/>
          </w:tcPr>
          <w:p w:rsidR="00972F59" w:rsidRPr="00E10321" w:rsidRDefault="00972F59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449,53</w:t>
            </w:r>
          </w:p>
        </w:tc>
        <w:tc>
          <w:tcPr>
            <w:tcW w:w="655" w:type="dxa"/>
          </w:tcPr>
          <w:p w:rsidR="00972F59" w:rsidRPr="00E10321" w:rsidRDefault="00972F59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466,07</w:t>
            </w:r>
          </w:p>
        </w:tc>
        <w:tc>
          <w:tcPr>
            <w:tcW w:w="655" w:type="dxa"/>
          </w:tcPr>
          <w:p w:rsidR="00972F59" w:rsidRPr="00E10321" w:rsidRDefault="00972F59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466,07</w:t>
            </w:r>
          </w:p>
        </w:tc>
        <w:tc>
          <w:tcPr>
            <w:tcW w:w="735" w:type="dxa"/>
          </w:tcPr>
          <w:p w:rsidR="00972F59" w:rsidRPr="00E10321" w:rsidRDefault="00972F59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1381,67</w:t>
            </w:r>
          </w:p>
        </w:tc>
        <w:tc>
          <w:tcPr>
            <w:tcW w:w="1150" w:type="dxa"/>
          </w:tcPr>
          <w:p w:rsidR="00972F59" w:rsidRPr="00E10321" w:rsidRDefault="00972F59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количество зрителей составит 36000человек</w:t>
            </w:r>
          </w:p>
        </w:tc>
      </w:tr>
    </w:tbl>
    <w:p w:rsidR="00972F59" w:rsidRDefault="00972F59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7C08C9" w:rsidRDefault="000526C4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F24DB7">
        <w:rPr>
          <w:sz w:val="27"/>
          <w:szCs w:val="27"/>
        </w:rPr>
        <w:t xml:space="preserve"> </w:t>
      </w:r>
      <w:r w:rsidR="007C08C9">
        <w:rPr>
          <w:sz w:val="27"/>
          <w:szCs w:val="27"/>
        </w:rPr>
        <w:t>- в задаче 1</w:t>
      </w:r>
      <w:r w:rsidR="007C08C9" w:rsidRPr="00E10321">
        <w:rPr>
          <w:sz w:val="27"/>
          <w:szCs w:val="27"/>
        </w:rPr>
        <w:t xml:space="preserve"> «Поддержка искусства и народно</w:t>
      </w:r>
      <w:r w:rsidR="007C08C9">
        <w:rPr>
          <w:sz w:val="27"/>
          <w:szCs w:val="27"/>
        </w:rPr>
        <w:t>го творчества» в строке  «Итого по задаче 1</w:t>
      </w:r>
      <w:r w:rsidR="007C08C9" w:rsidRPr="00E10321">
        <w:rPr>
          <w:sz w:val="27"/>
          <w:szCs w:val="27"/>
        </w:rPr>
        <w:t>»  цифры «</w:t>
      </w:r>
      <w:r w:rsidR="007C08C9">
        <w:rPr>
          <w:sz w:val="27"/>
          <w:szCs w:val="27"/>
        </w:rPr>
        <w:t>5362,29; 17011,38» заменить цифрами «5407,95; 17057,03</w:t>
      </w:r>
      <w:r w:rsidR="007C08C9" w:rsidRPr="00E10321">
        <w:rPr>
          <w:sz w:val="27"/>
          <w:szCs w:val="27"/>
        </w:rPr>
        <w:t>».</w:t>
      </w:r>
    </w:p>
    <w:p w:rsidR="00E10321" w:rsidRPr="00E10321" w:rsidRDefault="007C08C9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E10321" w:rsidRPr="00E10321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="00E10321" w:rsidRPr="00E10321">
        <w:rPr>
          <w:sz w:val="27"/>
          <w:szCs w:val="27"/>
        </w:rPr>
        <w:t>в задаче 2 «Сохранение и развитие традиционной народной культуры» в строке  «Обеспечение деятельности (оказания услуг) подведомственных учреждений в рамках подпрограммы «Поддержка искусства и народно</w:t>
      </w:r>
      <w:r w:rsidR="00E10321">
        <w:rPr>
          <w:sz w:val="27"/>
          <w:szCs w:val="27"/>
        </w:rPr>
        <w:t>го творчества»  цифры «</w:t>
      </w:r>
      <w:r>
        <w:rPr>
          <w:sz w:val="27"/>
          <w:szCs w:val="27"/>
        </w:rPr>
        <w:t>9341,23; 11070,63; 11070,63; 31482,49</w:t>
      </w:r>
      <w:r w:rsidR="00E10321">
        <w:rPr>
          <w:sz w:val="27"/>
          <w:szCs w:val="27"/>
        </w:rPr>
        <w:t>» заменить цифрами «</w:t>
      </w:r>
      <w:r>
        <w:rPr>
          <w:sz w:val="27"/>
          <w:szCs w:val="27"/>
        </w:rPr>
        <w:t xml:space="preserve">9331,23; 10069,88; 10069,88; </w:t>
      </w:r>
      <w:r w:rsidR="00031CDE">
        <w:rPr>
          <w:sz w:val="27"/>
          <w:szCs w:val="27"/>
        </w:rPr>
        <w:t>29470,99</w:t>
      </w:r>
      <w:r w:rsidR="00E10321" w:rsidRPr="00E10321">
        <w:rPr>
          <w:sz w:val="27"/>
          <w:szCs w:val="27"/>
        </w:rPr>
        <w:t>»;</w:t>
      </w:r>
    </w:p>
    <w:p w:rsid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 </w:t>
      </w:r>
      <w:r w:rsidR="009B1965">
        <w:rPr>
          <w:sz w:val="27"/>
          <w:szCs w:val="27"/>
        </w:rPr>
        <w:t>в задаче</w:t>
      </w:r>
      <w:r w:rsidRPr="00E10321">
        <w:rPr>
          <w:sz w:val="27"/>
          <w:szCs w:val="27"/>
        </w:rPr>
        <w:t xml:space="preserve"> 2 «Сохранение и развитие традиционной народной культуры» </w:t>
      </w:r>
      <w:r w:rsidR="005B2066">
        <w:rPr>
          <w:sz w:val="27"/>
          <w:szCs w:val="27"/>
        </w:rPr>
        <w:t>строку</w:t>
      </w:r>
      <w:r w:rsidR="009B1965">
        <w:rPr>
          <w:sz w:val="27"/>
          <w:szCs w:val="27"/>
        </w:rPr>
        <w:t xml:space="preserve"> 14</w:t>
      </w:r>
      <w:r w:rsidR="005B2066">
        <w:rPr>
          <w:sz w:val="27"/>
          <w:szCs w:val="27"/>
        </w:rPr>
        <w:t xml:space="preserve"> изложить</w:t>
      </w:r>
      <w:r w:rsidR="005B2066" w:rsidRPr="00E10321">
        <w:rPr>
          <w:sz w:val="27"/>
          <w:szCs w:val="27"/>
        </w:rPr>
        <w:t xml:space="preserve"> </w:t>
      </w:r>
      <w:r w:rsidR="005B2066">
        <w:rPr>
          <w:sz w:val="27"/>
          <w:szCs w:val="27"/>
        </w:rPr>
        <w:t>в новой редакции:</w:t>
      </w:r>
    </w:p>
    <w:p w:rsidR="000526C4" w:rsidRPr="00E10321" w:rsidRDefault="000526C4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E10321" w:rsidRPr="00E10321" w:rsidTr="00EE0E7A">
        <w:tc>
          <w:tcPr>
            <w:tcW w:w="1242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Финансовое обеспечение расходов,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Федерации а рамках подпрограммы «Поддержка искусства и народного творчества»</w:t>
            </w:r>
          </w:p>
        </w:tc>
        <w:tc>
          <w:tcPr>
            <w:tcW w:w="709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E10321" w:rsidRPr="00E10321" w:rsidRDefault="0003128E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67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0518734</w:t>
            </w:r>
          </w:p>
        </w:tc>
        <w:tc>
          <w:tcPr>
            <w:tcW w:w="567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621</w:t>
            </w:r>
          </w:p>
        </w:tc>
        <w:tc>
          <w:tcPr>
            <w:tcW w:w="851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965,09</w:t>
            </w:r>
          </w:p>
        </w:tc>
        <w:tc>
          <w:tcPr>
            <w:tcW w:w="850" w:type="dxa"/>
          </w:tcPr>
          <w:p w:rsidR="00E10321" w:rsidRPr="00E10321" w:rsidRDefault="00031CDE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1000,75</w:t>
            </w:r>
          </w:p>
        </w:tc>
        <w:tc>
          <w:tcPr>
            <w:tcW w:w="851" w:type="dxa"/>
          </w:tcPr>
          <w:p w:rsidR="00E10321" w:rsidRPr="00E10321" w:rsidRDefault="00031CDE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1000,75</w:t>
            </w:r>
          </w:p>
        </w:tc>
        <w:tc>
          <w:tcPr>
            <w:tcW w:w="992" w:type="dxa"/>
          </w:tcPr>
          <w:p w:rsidR="00E10321" w:rsidRPr="00E10321" w:rsidRDefault="00031CDE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2966,57</w:t>
            </w:r>
          </w:p>
        </w:tc>
        <w:tc>
          <w:tcPr>
            <w:tcW w:w="1418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количество посетителей учреждений составит 220300 человек</w:t>
            </w:r>
          </w:p>
        </w:tc>
      </w:tr>
    </w:tbl>
    <w:p w:rsidR="00031CDE" w:rsidRDefault="00E24BE0" w:rsidP="00031CDE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задаче 2</w:t>
      </w:r>
      <w:r w:rsidR="00031CDE" w:rsidRPr="00E10321">
        <w:rPr>
          <w:sz w:val="27"/>
          <w:szCs w:val="27"/>
        </w:rPr>
        <w:t xml:space="preserve"> «Сохранение и развитие традиционной народной культуры</w:t>
      </w:r>
      <w:r>
        <w:rPr>
          <w:sz w:val="27"/>
          <w:szCs w:val="27"/>
        </w:rPr>
        <w:t>» в строке  «Итого по задаче 2</w:t>
      </w:r>
      <w:r w:rsidR="00031CDE" w:rsidRPr="00E10321">
        <w:rPr>
          <w:sz w:val="27"/>
          <w:szCs w:val="27"/>
        </w:rPr>
        <w:t>»  цифры «</w:t>
      </w:r>
      <w:r w:rsidR="00031CDE">
        <w:rPr>
          <w:sz w:val="27"/>
          <w:szCs w:val="27"/>
        </w:rPr>
        <w:t>11043,80; 34660,02» заменить цифрами «11033,80; 34650,02</w:t>
      </w:r>
      <w:r w:rsidR="00031CDE" w:rsidRPr="00E10321">
        <w:rPr>
          <w:sz w:val="27"/>
          <w:szCs w:val="27"/>
        </w:rPr>
        <w:t>».</w:t>
      </w:r>
    </w:p>
    <w:p w:rsidR="00E10321" w:rsidRPr="00E10321" w:rsidRDefault="00031CDE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- в строке «</w:t>
      </w:r>
      <w:r>
        <w:rPr>
          <w:sz w:val="27"/>
          <w:szCs w:val="27"/>
        </w:rPr>
        <w:t>Итого</w:t>
      </w:r>
      <w:r w:rsidRPr="00E10321">
        <w:rPr>
          <w:sz w:val="27"/>
          <w:szCs w:val="27"/>
        </w:rPr>
        <w:t xml:space="preserve">» цифры </w:t>
      </w:r>
      <w:r>
        <w:rPr>
          <w:sz w:val="27"/>
          <w:szCs w:val="27"/>
        </w:rPr>
        <w:t>«16406,09; 51671,40» заме</w:t>
      </w:r>
      <w:r w:rsidR="004F1C54">
        <w:rPr>
          <w:sz w:val="27"/>
          <w:szCs w:val="27"/>
        </w:rPr>
        <w:t>нить цифрами «16441,76; 51707,08</w:t>
      </w:r>
      <w:r w:rsidRPr="00E10321">
        <w:rPr>
          <w:sz w:val="27"/>
          <w:szCs w:val="27"/>
        </w:rPr>
        <w:t>».</w:t>
      </w:r>
    </w:p>
    <w:p w:rsidR="00031CDE" w:rsidRPr="00E10321" w:rsidRDefault="00651523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1.10</w:t>
      </w:r>
      <w:r w:rsidR="00E10321" w:rsidRPr="00E10321">
        <w:rPr>
          <w:sz w:val="27"/>
          <w:szCs w:val="27"/>
        </w:rPr>
        <w:t>.  В паспорте подпрограммы 3 «Обеспечение условий реализации программ</w:t>
      </w:r>
      <w:r w:rsidR="009B1965">
        <w:rPr>
          <w:sz w:val="27"/>
          <w:szCs w:val="27"/>
        </w:rPr>
        <w:t>ы и прочие мероприятия» строку 9</w:t>
      </w:r>
      <w:r w:rsidR="00E10321" w:rsidRPr="00E10321">
        <w:rPr>
          <w:sz w:val="27"/>
          <w:szCs w:val="27"/>
        </w:rPr>
        <w:t xml:space="preserve"> «Объем и источники финансирования подпрограммы» </w:t>
      </w:r>
      <w:r w:rsidR="00031CDE">
        <w:rPr>
          <w:sz w:val="27"/>
          <w:szCs w:val="27"/>
        </w:rPr>
        <w:t>цифры</w:t>
      </w:r>
      <w:r w:rsidR="00E24BE0">
        <w:rPr>
          <w:sz w:val="27"/>
          <w:szCs w:val="27"/>
        </w:rPr>
        <w:t xml:space="preserve"> «85531,48</w:t>
      </w:r>
      <w:r w:rsidR="00031CDE">
        <w:rPr>
          <w:sz w:val="27"/>
          <w:szCs w:val="27"/>
        </w:rPr>
        <w:t xml:space="preserve">; </w:t>
      </w:r>
      <w:r w:rsidR="00E24BE0">
        <w:rPr>
          <w:sz w:val="27"/>
          <w:szCs w:val="27"/>
        </w:rPr>
        <w:t>83733,08</w:t>
      </w:r>
      <w:r w:rsidR="00031CDE">
        <w:rPr>
          <w:sz w:val="27"/>
          <w:szCs w:val="27"/>
        </w:rPr>
        <w:t xml:space="preserve">; </w:t>
      </w:r>
      <w:r w:rsidR="00E24BE0">
        <w:rPr>
          <w:sz w:val="27"/>
          <w:szCs w:val="27"/>
        </w:rPr>
        <w:t>28154,18</w:t>
      </w:r>
      <w:r w:rsidR="00031CDE">
        <w:rPr>
          <w:sz w:val="27"/>
          <w:szCs w:val="27"/>
        </w:rPr>
        <w:t xml:space="preserve">; </w:t>
      </w:r>
      <w:r w:rsidR="00E24BE0">
        <w:rPr>
          <w:sz w:val="27"/>
          <w:szCs w:val="27"/>
        </w:rPr>
        <w:t>27481,58</w:t>
      </w:r>
      <w:r w:rsidR="00031CDE">
        <w:rPr>
          <w:sz w:val="27"/>
          <w:szCs w:val="27"/>
        </w:rPr>
        <w:t>» заменить цифрами «85598,33; 83799,93; 28221,03; 27548,43».</w:t>
      </w:r>
    </w:p>
    <w:p w:rsidR="00F24DB7" w:rsidRPr="00F24DB7" w:rsidRDefault="00651523" w:rsidP="00651523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1.11</w:t>
      </w:r>
      <w:r w:rsidR="00E10321" w:rsidRPr="00E10321">
        <w:rPr>
          <w:sz w:val="27"/>
          <w:szCs w:val="27"/>
        </w:rPr>
        <w:t>. Раздел 2.7 подпрограммы 3 «Обеспечение условий реализации программы и прочие мероприятия</w:t>
      </w:r>
      <w:r w:rsidR="00A57055">
        <w:rPr>
          <w:sz w:val="27"/>
          <w:szCs w:val="27"/>
        </w:rPr>
        <w:t xml:space="preserve">» </w:t>
      </w:r>
      <w:r w:rsidR="00031CDE">
        <w:rPr>
          <w:sz w:val="27"/>
          <w:szCs w:val="27"/>
        </w:rPr>
        <w:t xml:space="preserve">цифры </w:t>
      </w:r>
      <w:r w:rsidR="00E24BE0">
        <w:rPr>
          <w:sz w:val="27"/>
          <w:szCs w:val="27"/>
        </w:rPr>
        <w:t>«85531,48; 83733,08; 28154,18; 27481,58»</w:t>
      </w:r>
      <w:r w:rsidR="009B1965">
        <w:rPr>
          <w:sz w:val="27"/>
          <w:szCs w:val="27"/>
        </w:rPr>
        <w:t xml:space="preserve"> </w:t>
      </w:r>
      <w:r w:rsidR="00031CDE">
        <w:rPr>
          <w:sz w:val="27"/>
          <w:szCs w:val="27"/>
        </w:rPr>
        <w:t>заменить цифрами «85598,33; 83799,93; 28221,03; 27548,43».</w:t>
      </w:r>
    </w:p>
    <w:p w:rsidR="00E10321" w:rsidRDefault="00651523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1.12</w:t>
      </w:r>
      <w:r w:rsidR="00E10321" w:rsidRPr="00E10321">
        <w:rPr>
          <w:sz w:val="27"/>
          <w:szCs w:val="27"/>
        </w:rPr>
        <w:t>. В приложении № 2 к Подпрограмме 3 «Обеспечение условий реализации программы и прочие мероприятия»:</w:t>
      </w:r>
    </w:p>
    <w:p w:rsidR="00F24DB7" w:rsidRDefault="00F24DB7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- в столбце 3 слова «Отдел культуры Администрации города Шарыпово» заменить цифрами «031»</w:t>
      </w:r>
      <w:r w:rsidR="00D96D83">
        <w:rPr>
          <w:sz w:val="27"/>
          <w:szCs w:val="27"/>
        </w:rPr>
        <w:t xml:space="preserve"> по всем строкам</w:t>
      </w:r>
      <w:r>
        <w:rPr>
          <w:sz w:val="27"/>
          <w:szCs w:val="27"/>
        </w:rPr>
        <w:t>;</w:t>
      </w:r>
    </w:p>
    <w:p w:rsidR="00A57055" w:rsidRDefault="00A57055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F24DB7"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>- в задаче 1 «</w:t>
      </w:r>
      <w:r>
        <w:rPr>
          <w:sz w:val="27"/>
          <w:szCs w:val="27"/>
        </w:rPr>
        <w:t>Развитие системы непрерывного профессионального образования в области культуры</w:t>
      </w:r>
      <w:r w:rsidRPr="00E10321">
        <w:rPr>
          <w:sz w:val="27"/>
          <w:szCs w:val="27"/>
        </w:rPr>
        <w:t xml:space="preserve">» </w:t>
      </w:r>
      <w:r w:rsidR="009B1965">
        <w:rPr>
          <w:sz w:val="27"/>
          <w:szCs w:val="27"/>
        </w:rPr>
        <w:t xml:space="preserve">в </w:t>
      </w:r>
      <w:r w:rsidRPr="00E10321">
        <w:rPr>
          <w:sz w:val="27"/>
          <w:szCs w:val="27"/>
        </w:rPr>
        <w:t xml:space="preserve">строке  «Обеспечение деятельности </w:t>
      </w:r>
      <w:r w:rsidRPr="00E10321">
        <w:rPr>
          <w:sz w:val="27"/>
          <w:szCs w:val="27"/>
        </w:rPr>
        <w:lastRenderedPageBreak/>
        <w:t xml:space="preserve">(оказания услуг) подведомственных учреждений в рамках подпрограммы «Обеспечение условий реализации программы и прочие мероприятия» </w:t>
      </w:r>
      <w:r>
        <w:rPr>
          <w:sz w:val="27"/>
          <w:szCs w:val="27"/>
        </w:rPr>
        <w:t>цифры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>«18859,45; 20546,40; 20546,40; 59952,25» заменить цифрами «18759,45; 18994,10; 18994,10; 56747,65</w:t>
      </w:r>
      <w:r w:rsidRPr="00E10321">
        <w:rPr>
          <w:sz w:val="27"/>
          <w:szCs w:val="27"/>
        </w:rPr>
        <w:t>»;</w:t>
      </w:r>
    </w:p>
    <w:p w:rsidR="00A57055" w:rsidRDefault="00A57055" w:rsidP="00A57055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- в задаче 1 «</w:t>
      </w:r>
      <w:r>
        <w:rPr>
          <w:sz w:val="27"/>
          <w:szCs w:val="27"/>
        </w:rPr>
        <w:t>Развитие системы непрерывного профессионального образования в области культуры</w:t>
      </w:r>
      <w:r w:rsidRPr="00E10321">
        <w:rPr>
          <w:sz w:val="27"/>
          <w:szCs w:val="27"/>
        </w:rPr>
        <w:t xml:space="preserve">» строке  «Обеспечение деятельности (оказания услуг) подведомственных учреждений </w:t>
      </w:r>
      <w:r>
        <w:rPr>
          <w:sz w:val="27"/>
          <w:szCs w:val="27"/>
        </w:rPr>
        <w:t xml:space="preserve">дополнительного образования в сфере бухгалтерского учета и отчетности </w:t>
      </w:r>
      <w:r w:rsidRPr="00E10321">
        <w:rPr>
          <w:sz w:val="27"/>
          <w:szCs w:val="27"/>
        </w:rPr>
        <w:t xml:space="preserve">в рамках подпрограммы «Обеспечение условий реализации программы и прочие мероприятия» </w:t>
      </w:r>
      <w:r>
        <w:rPr>
          <w:sz w:val="27"/>
          <w:szCs w:val="27"/>
        </w:rPr>
        <w:t>цифры</w:t>
      </w:r>
      <w:r w:rsidRPr="00E10321">
        <w:rPr>
          <w:sz w:val="27"/>
          <w:szCs w:val="27"/>
        </w:rPr>
        <w:t xml:space="preserve"> </w:t>
      </w:r>
      <w:r>
        <w:rPr>
          <w:sz w:val="27"/>
          <w:szCs w:val="27"/>
        </w:rPr>
        <w:t>«2212,29; 7054,03» заменить цифрами «2243,34; 7085,08</w:t>
      </w:r>
      <w:r w:rsidRPr="00E10321">
        <w:rPr>
          <w:sz w:val="27"/>
          <w:szCs w:val="27"/>
        </w:rPr>
        <w:t>»;</w:t>
      </w:r>
    </w:p>
    <w:p w:rsidR="00A57055" w:rsidRDefault="00D507A8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B1965">
        <w:rPr>
          <w:sz w:val="27"/>
          <w:szCs w:val="27"/>
        </w:rPr>
        <w:t>в задаче</w:t>
      </w:r>
      <w:r>
        <w:rPr>
          <w:sz w:val="27"/>
          <w:szCs w:val="27"/>
        </w:rPr>
        <w:t xml:space="preserve"> 1</w:t>
      </w:r>
      <w:r w:rsidR="0083721B"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 xml:space="preserve">Развитие системы непрерывного профессионального образования в области культуры» </w:t>
      </w:r>
      <w:r w:rsidR="005B2066">
        <w:rPr>
          <w:sz w:val="27"/>
          <w:szCs w:val="27"/>
        </w:rPr>
        <w:t>строку</w:t>
      </w:r>
      <w:r w:rsidR="009B1965">
        <w:rPr>
          <w:sz w:val="27"/>
          <w:szCs w:val="27"/>
        </w:rPr>
        <w:t xml:space="preserve"> 5</w:t>
      </w:r>
      <w:r w:rsidR="005B2066">
        <w:rPr>
          <w:sz w:val="27"/>
          <w:szCs w:val="27"/>
        </w:rPr>
        <w:t xml:space="preserve"> изложить</w:t>
      </w:r>
      <w:r w:rsidR="005B2066" w:rsidRPr="00E10321">
        <w:rPr>
          <w:sz w:val="27"/>
          <w:szCs w:val="27"/>
        </w:rPr>
        <w:t xml:space="preserve"> </w:t>
      </w:r>
      <w:r w:rsidR="005B2066">
        <w:rPr>
          <w:sz w:val="27"/>
          <w:szCs w:val="27"/>
        </w:rPr>
        <w:t>в новой редакции:</w:t>
      </w:r>
    </w:p>
    <w:p w:rsidR="005B2066" w:rsidRPr="00E10321" w:rsidRDefault="005B2066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A57055" w:rsidRPr="00E10321" w:rsidTr="00773AA7">
        <w:trPr>
          <w:trHeight w:val="4470"/>
        </w:trPr>
        <w:tc>
          <w:tcPr>
            <w:tcW w:w="1242" w:type="dxa"/>
          </w:tcPr>
          <w:p w:rsidR="00A57055" w:rsidRPr="00E10321" w:rsidRDefault="00A57055" w:rsidP="00D507A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Финансовое обеспечение расходов,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Федерации а рамках подпрограммы «</w:t>
            </w:r>
            <w:r w:rsidR="00D507A8">
              <w:rPr>
                <w:sz w:val="16"/>
                <w:szCs w:val="16"/>
              </w:rPr>
              <w:t>Обеспечение условий реализации программы и прочие мероприятия</w:t>
            </w:r>
            <w:r w:rsidRPr="00E10321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</w:tcPr>
          <w:p w:rsidR="00A57055" w:rsidRPr="00E10321" w:rsidRDefault="00A57055" w:rsidP="00773A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A57055" w:rsidRPr="00E10321" w:rsidRDefault="009B1965" w:rsidP="00773A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67" w:type="dxa"/>
          </w:tcPr>
          <w:p w:rsidR="00A57055" w:rsidRPr="00E10321" w:rsidRDefault="00A57055" w:rsidP="00D507A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</w:t>
            </w:r>
            <w:r w:rsidR="00D507A8">
              <w:rPr>
                <w:sz w:val="16"/>
                <w:szCs w:val="16"/>
              </w:rPr>
              <w:t>702</w:t>
            </w:r>
          </w:p>
        </w:tc>
        <w:tc>
          <w:tcPr>
            <w:tcW w:w="850" w:type="dxa"/>
          </w:tcPr>
          <w:p w:rsidR="00A57055" w:rsidRPr="00E10321" w:rsidRDefault="00A57055" w:rsidP="00773A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0518734</w:t>
            </w:r>
          </w:p>
        </w:tc>
        <w:tc>
          <w:tcPr>
            <w:tcW w:w="567" w:type="dxa"/>
          </w:tcPr>
          <w:p w:rsidR="00A57055" w:rsidRPr="00E10321" w:rsidRDefault="00D507A8" w:rsidP="00773A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A57055" w:rsidRPr="00E10321" w:rsidRDefault="00D507A8" w:rsidP="00773A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1400,45</w:t>
            </w:r>
          </w:p>
        </w:tc>
        <w:tc>
          <w:tcPr>
            <w:tcW w:w="850" w:type="dxa"/>
          </w:tcPr>
          <w:p w:rsidR="00A57055" w:rsidRPr="00E10321" w:rsidRDefault="00D507A8" w:rsidP="00773A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1452,30</w:t>
            </w:r>
          </w:p>
        </w:tc>
        <w:tc>
          <w:tcPr>
            <w:tcW w:w="851" w:type="dxa"/>
          </w:tcPr>
          <w:p w:rsidR="00A57055" w:rsidRPr="00E10321" w:rsidRDefault="00D507A8" w:rsidP="00773A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1452,30</w:t>
            </w:r>
          </w:p>
        </w:tc>
        <w:tc>
          <w:tcPr>
            <w:tcW w:w="992" w:type="dxa"/>
          </w:tcPr>
          <w:p w:rsidR="00A57055" w:rsidRPr="00E10321" w:rsidRDefault="00D507A8" w:rsidP="00773A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4305,05</w:t>
            </w:r>
          </w:p>
        </w:tc>
        <w:tc>
          <w:tcPr>
            <w:tcW w:w="1418" w:type="dxa"/>
          </w:tcPr>
          <w:p w:rsidR="00A57055" w:rsidRPr="00E10321" w:rsidRDefault="00D507A8" w:rsidP="00773A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число обучающихся  в учреждениях дополнительного образования в области культуры составит  690 человек</w:t>
            </w:r>
          </w:p>
        </w:tc>
      </w:tr>
    </w:tbl>
    <w:p w:rsidR="005B2066" w:rsidRDefault="00326993" w:rsidP="00D507A8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>- задачу 1 «Развитие системы непрерывного профессионального образования в области культуры» дополнить строкой следующего содержания:</w:t>
      </w:r>
    </w:p>
    <w:tbl>
      <w:tblPr>
        <w:tblStyle w:val="a4"/>
        <w:tblW w:w="9588" w:type="dxa"/>
        <w:tblLayout w:type="fixed"/>
        <w:tblLook w:val="04A0"/>
      </w:tblPr>
      <w:tblGrid>
        <w:gridCol w:w="1403"/>
        <w:gridCol w:w="548"/>
        <w:gridCol w:w="709"/>
        <w:gridCol w:w="567"/>
        <w:gridCol w:w="850"/>
        <w:gridCol w:w="851"/>
        <w:gridCol w:w="656"/>
        <w:gridCol w:w="656"/>
        <w:gridCol w:w="956"/>
        <w:gridCol w:w="992"/>
        <w:gridCol w:w="1400"/>
      </w:tblGrid>
      <w:tr w:rsidR="005B2066" w:rsidTr="009968D9">
        <w:tc>
          <w:tcPr>
            <w:tcW w:w="1403" w:type="dxa"/>
          </w:tcPr>
          <w:p w:rsidR="005B2066" w:rsidRDefault="005B2066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Персональные выплаты, устанавливаемые в целях повышения оплаты труда молодым специалистам в рамках подпрограммы «Обеспечение условий реализации программы и прочие мероприятия</w:t>
            </w:r>
            <w:r w:rsidRPr="00E10321">
              <w:rPr>
                <w:sz w:val="16"/>
                <w:szCs w:val="16"/>
              </w:rPr>
              <w:t>»</w:t>
            </w:r>
          </w:p>
          <w:p w:rsidR="005B2066" w:rsidRPr="00E10321" w:rsidRDefault="005B2066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5B2066" w:rsidRPr="00E10321" w:rsidRDefault="005B2066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5B2066" w:rsidRPr="00E10321" w:rsidRDefault="009B1965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</w:t>
            </w:r>
          </w:p>
        </w:tc>
        <w:tc>
          <w:tcPr>
            <w:tcW w:w="567" w:type="dxa"/>
          </w:tcPr>
          <w:p w:rsidR="005B2066" w:rsidRPr="00E10321" w:rsidRDefault="005B2066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0702</w:t>
            </w:r>
          </w:p>
        </w:tc>
        <w:tc>
          <w:tcPr>
            <w:tcW w:w="850" w:type="dxa"/>
          </w:tcPr>
          <w:p w:rsidR="005B2066" w:rsidRPr="00E10321" w:rsidRDefault="005B2066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0521031</w:t>
            </w:r>
          </w:p>
        </w:tc>
        <w:tc>
          <w:tcPr>
            <w:tcW w:w="851" w:type="dxa"/>
          </w:tcPr>
          <w:p w:rsidR="005B2066" w:rsidRPr="00E10321" w:rsidRDefault="005B2066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656" w:type="dxa"/>
          </w:tcPr>
          <w:p w:rsidR="005B2066" w:rsidRPr="00E10321" w:rsidRDefault="005B2066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656" w:type="dxa"/>
          </w:tcPr>
          <w:p w:rsidR="005B2066" w:rsidRPr="00E10321" w:rsidRDefault="005B2066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956" w:type="dxa"/>
          </w:tcPr>
          <w:p w:rsidR="005B2066" w:rsidRPr="00E10321" w:rsidRDefault="005B2066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992" w:type="dxa"/>
          </w:tcPr>
          <w:p w:rsidR="005B2066" w:rsidRPr="00E10321" w:rsidRDefault="005B2066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  <w:tc>
          <w:tcPr>
            <w:tcW w:w="1400" w:type="dxa"/>
          </w:tcPr>
          <w:p w:rsidR="005B2066" w:rsidRPr="00E10321" w:rsidRDefault="005B2066" w:rsidP="000129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число обучающихся  в учреждениях дополнительного образования в области культуры составит  690 человек</w:t>
            </w:r>
          </w:p>
        </w:tc>
      </w:tr>
    </w:tbl>
    <w:p w:rsidR="00E10321" w:rsidRPr="00E10321" w:rsidRDefault="00D507A8" w:rsidP="00D507A8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задаче 1</w:t>
      </w:r>
      <w:r w:rsidRPr="00E10321">
        <w:rPr>
          <w:sz w:val="27"/>
          <w:szCs w:val="27"/>
        </w:rPr>
        <w:t xml:space="preserve"> «</w:t>
      </w:r>
      <w:r>
        <w:rPr>
          <w:sz w:val="27"/>
          <w:szCs w:val="27"/>
        </w:rPr>
        <w:t>Развитие системы непрерывного профессионального образования в области культуры» в строке  «Итого по задаче 1</w:t>
      </w:r>
      <w:r w:rsidRPr="00E10321">
        <w:rPr>
          <w:sz w:val="27"/>
          <w:szCs w:val="27"/>
        </w:rPr>
        <w:t>»  цифры «</w:t>
      </w:r>
      <w:r>
        <w:rPr>
          <w:sz w:val="27"/>
          <w:szCs w:val="27"/>
        </w:rPr>
        <w:t>26705,58; 81406,12» заменить цифрами «26736,63; 81436,17</w:t>
      </w:r>
      <w:r w:rsidRPr="00E10321">
        <w:rPr>
          <w:sz w:val="27"/>
          <w:szCs w:val="27"/>
        </w:rPr>
        <w:t>».</w:t>
      </w:r>
    </w:p>
    <w:p w:rsidR="00E10321" w:rsidRP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>- задачу 3 «Развитие инфраструктуры отросли «культуры» дополнить строками следующего содержания:</w:t>
      </w:r>
    </w:p>
    <w:tbl>
      <w:tblPr>
        <w:tblStyle w:val="a4"/>
        <w:tblW w:w="9606" w:type="dxa"/>
        <w:tblLayout w:type="fixed"/>
        <w:tblLook w:val="04A0"/>
      </w:tblPr>
      <w:tblGrid>
        <w:gridCol w:w="1242"/>
        <w:gridCol w:w="709"/>
        <w:gridCol w:w="709"/>
        <w:gridCol w:w="567"/>
        <w:gridCol w:w="850"/>
        <w:gridCol w:w="567"/>
        <w:gridCol w:w="851"/>
        <w:gridCol w:w="850"/>
        <w:gridCol w:w="851"/>
        <w:gridCol w:w="992"/>
        <w:gridCol w:w="1418"/>
      </w:tblGrid>
      <w:tr w:rsidR="00E10321" w:rsidRPr="00E10321" w:rsidTr="00EE0E7A">
        <w:tc>
          <w:tcPr>
            <w:tcW w:w="1242" w:type="dxa"/>
          </w:tcPr>
          <w:p w:rsidR="00E10321" w:rsidRPr="00E10321" w:rsidRDefault="00D507A8" w:rsidP="00D507A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Софинансирование мероприятий, направленных на </w:t>
            </w:r>
            <w:r>
              <w:rPr>
                <w:sz w:val="16"/>
                <w:szCs w:val="16"/>
              </w:rPr>
              <w:lastRenderedPageBreak/>
              <w:t>к</w:t>
            </w:r>
            <w:r w:rsidR="00E10321" w:rsidRPr="00E10321">
              <w:rPr>
                <w:sz w:val="16"/>
                <w:szCs w:val="16"/>
              </w:rPr>
              <w:t xml:space="preserve">омплектование книжных фондов </w:t>
            </w:r>
            <w:r>
              <w:rPr>
                <w:sz w:val="16"/>
                <w:szCs w:val="16"/>
              </w:rPr>
              <w:t xml:space="preserve">библиотек </w:t>
            </w:r>
            <w:r w:rsidR="00E10321" w:rsidRPr="00E10321">
              <w:rPr>
                <w:sz w:val="16"/>
                <w:szCs w:val="16"/>
              </w:rPr>
              <w:t xml:space="preserve">муниципальных </w:t>
            </w:r>
            <w:r>
              <w:rPr>
                <w:sz w:val="16"/>
                <w:szCs w:val="16"/>
              </w:rPr>
              <w:t xml:space="preserve">образований Красноярского края в </w:t>
            </w:r>
            <w:r w:rsidR="00E10321" w:rsidRPr="00E10321">
              <w:rPr>
                <w:sz w:val="16"/>
                <w:szCs w:val="16"/>
              </w:rPr>
              <w:t>рамках программы "Обеспечение условий реализации программы и прочие мероприятия"</w:t>
            </w:r>
          </w:p>
        </w:tc>
        <w:tc>
          <w:tcPr>
            <w:tcW w:w="709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lastRenderedPageBreak/>
              <w:t>Отдел культуры Администрац</w:t>
            </w:r>
            <w:r w:rsidRPr="00E10321">
              <w:rPr>
                <w:sz w:val="16"/>
                <w:szCs w:val="16"/>
              </w:rPr>
              <w:lastRenderedPageBreak/>
              <w:t>ии города Шарыпово</w:t>
            </w:r>
          </w:p>
        </w:tc>
        <w:tc>
          <w:tcPr>
            <w:tcW w:w="709" w:type="dxa"/>
          </w:tcPr>
          <w:p w:rsidR="00E10321" w:rsidRPr="00E10321" w:rsidRDefault="009968D9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031</w:t>
            </w:r>
          </w:p>
        </w:tc>
        <w:tc>
          <w:tcPr>
            <w:tcW w:w="567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E10321" w:rsidRPr="00E10321" w:rsidRDefault="00D507A8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0538535</w:t>
            </w:r>
          </w:p>
        </w:tc>
        <w:tc>
          <w:tcPr>
            <w:tcW w:w="567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E10321" w:rsidRPr="00E10321" w:rsidRDefault="00D507A8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15,70</w:t>
            </w:r>
          </w:p>
        </w:tc>
        <w:tc>
          <w:tcPr>
            <w:tcW w:w="850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E10321" w:rsidRPr="00E10321" w:rsidRDefault="00D507A8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15,70</w:t>
            </w:r>
          </w:p>
        </w:tc>
        <w:tc>
          <w:tcPr>
            <w:tcW w:w="1418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E10321" w:rsidRPr="00E10321" w:rsidTr="00EE0E7A">
        <w:tc>
          <w:tcPr>
            <w:tcW w:w="1242" w:type="dxa"/>
          </w:tcPr>
          <w:p w:rsidR="00E10321" w:rsidRPr="00E10321" w:rsidRDefault="00D507A8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Софинансирование мероприятий, направленных на о</w:t>
            </w:r>
            <w:r w:rsidR="00E10321" w:rsidRPr="00E10321">
              <w:rPr>
                <w:sz w:val="16"/>
                <w:szCs w:val="16"/>
              </w:rPr>
              <w:t>снащение муниципальных музеев и библиотек Красноярского края программным обеспечением, в том числе для введения электронного каталога в рамках подпрограммы «Обеспечение условий реализации программы и прочие мероприятия»</w:t>
            </w:r>
          </w:p>
        </w:tc>
        <w:tc>
          <w:tcPr>
            <w:tcW w:w="709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709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Отдел культуры Администрации города Шарыпово</w:t>
            </w:r>
          </w:p>
        </w:tc>
        <w:tc>
          <w:tcPr>
            <w:tcW w:w="567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0801</w:t>
            </w:r>
          </w:p>
        </w:tc>
        <w:tc>
          <w:tcPr>
            <w:tcW w:w="850" w:type="dxa"/>
          </w:tcPr>
          <w:p w:rsidR="00E10321" w:rsidRPr="00E10321" w:rsidRDefault="00D507A8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0538530</w:t>
            </w:r>
          </w:p>
        </w:tc>
        <w:tc>
          <w:tcPr>
            <w:tcW w:w="567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611</w:t>
            </w:r>
          </w:p>
        </w:tc>
        <w:tc>
          <w:tcPr>
            <w:tcW w:w="851" w:type="dxa"/>
          </w:tcPr>
          <w:p w:rsidR="00E10321" w:rsidRPr="00E10321" w:rsidRDefault="00D507A8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20,10</w:t>
            </w:r>
          </w:p>
        </w:tc>
        <w:tc>
          <w:tcPr>
            <w:tcW w:w="850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1032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E10321" w:rsidRPr="00E10321" w:rsidRDefault="00D507A8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20,10</w:t>
            </w:r>
          </w:p>
        </w:tc>
        <w:tc>
          <w:tcPr>
            <w:tcW w:w="1418" w:type="dxa"/>
          </w:tcPr>
          <w:p w:rsidR="00E10321" w:rsidRPr="00E10321" w:rsidRDefault="00E10321" w:rsidP="00EE0E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</w:tbl>
    <w:p w:rsidR="00E10321" w:rsidRP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задаче 3 «Развитие инфраструктуры отросли «культуры» в строке  </w:t>
      </w:r>
      <w:r>
        <w:rPr>
          <w:sz w:val="27"/>
          <w:szCs w:val="27"/>
        </w:rPr>
        <w:t>«Итого задача №3» цифры «</w:t>
      </w:r>
      <w:r w:rsidR="00D507A8">
        <w:rPr>
          <w:sz w:val="27"/>
          <w:szCs w:val="27"/>
        </w:rPr>
        <w:t>781,10; 2058,06</w:t>
      </w:r>
      <w:r>
        <w:rPr>
          <w:sz w:val="27"/>
          <w:szCs w:val="27"/>
        </w:rPr>
        <w:t>» заменить цифрами «</w:t>
      </w:r>
      <w:r w:rsidR="00D507A8">
        <w:rPr>
          <w:sz w:val="27"/>
          <w:szCs w:val="27"/>
        </w:rPr>
        <w:t>816,90; 2093,86</w:t>
      </w:r>
      <w:r w:rsidRPr="00E10321">
        <w:rPr>
          <w:sz w:val="27"/>
          <w:szCs w:val="27"/>
        </w:rPr>
        <w:t>»;</w:t>
      </w:r>
    </w:p>
    <w:p w:rsidR="00E10321" w:rsidRP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E10321">
        <w:rPr>
          <w:sz w:val="27"/>
          <w:szCs w:val="27"/>
        </w:rPr>
        <w:tab/>
        <w:t xml:space="preserve">- в </w:t>
      </w:r>
      <w:r w:rsidR="004C62E8">
        <w:rPr>
          <w:sz w:val="27"/>
          <w:szCs w:val="27"/>
        </w:rPr>
        <w:t xml:space="preserve">строке «Всего» цифры </w:t>
      </w:r>
      <w:r>
        <w:rPr>
          <w:sz w:val="27"/>
          <w:szCs w:val="27"/>
        </w:rPr>
        <w:t xml:space="preserve"> «</w:t>
      </w:r>
      <w:r w:rsidR="00D507A8">
        <w:rPr>
          <w:sz w:val="27"/>
          <w:szCs w:val="27"/>
        </w:rPr>
        <w:t>27624,18;</w:t>
      </w:r>
      <w:r w:rsidR="00D507A8" w:rsidRPr="00E10321">
        <w:rPr>
          <w:sz w:val="27"/>
          <w:szCs w:val="27"/>
        </w:rPr>
        <w:t xml:space="preserve"> 83875,68</w:t>
      </w:r>
      <w:r>
        <w:rPr>
          <w:sz w:val="27"/>
          <w:szCs w:val="27"/>
        </w:rPr>
        <w:t>» заменить цифрами «</w:t>
      </w:r>
      <w:r w:rsidR="00D507A8">
        <w:rPr>
          <w:sz w:val="27"/>
          <w:szCs w:val="27"/>
        </w:rPr>
        <w:t>27691,03; 83942,53</w:t>
      </w:r>
      <w:r w:rsidRPr="00E10321">
        <w:rPr>
          <w:sz w:val="27"/>
          <w:szCs w:val="27"/>
        </w:rPr>
        <w:t>».</w:t>
      </w:r>
    </w:p>
    <w:p w:rsidR="00651523" w:rsidRDefault="00651523" w:rsidP="0065152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1.13</w:t>
      </w:r>
      <w:r w:rsidR="00E10321" w:rsidRPr="00E10321">
        <w:rPr>
          <w:sz w:val="27"/>
          <w:szCs w:val="27"/>
        </w:rPr>
        <w:t xml:space="preserve"> В паспорте подпрограммы 4 «Развитие архивного дела в городе Шарыпово»  строку 9 «Объемы и источники финансирования подпрограммы» </w:t>
      </w:r>
      <w:r w:rsidRPr="00E10321">
        <w:rPr>
          <w:sz w:val="27"/>
          <w:szCs w:val="27"/>
        </w:rPr>
        <w:t>изложить в новой редакции, следующего содержания: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120"/>
      </w:tblGrid>
      <w:tr w:rsidR="00603EB6" w:rsidRPr="00E10321" w:rsidTr="00AD697A">
        <w:trPr>
          <w:trHeight w:val="261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B6" w:rsidRPr="00E10321" w:rsidRDefault="00603EB6" w:rsidP="00AD697A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E10321">
              <w:rPr>
                <w:color w:val="000000"/>
                <w:sz w:val="20"/>
                <w:szCs w:val="20"/>
              </w:rPr>
              <w:t xml:space="preserve">Объемы и источники финансирования подпрограммы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B6" w:rsidRPr="00651523" w:rsidRDefault="00603EB6" w:rsidP="00AD69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 w:rsidRPr="00651523">
              <w:rPr>
                <w:rFonts w:ascii="Times New Roman" w:hAnsi="Times New Roman" w:cs="Times New Roman"/>
                <w:b w:val="0"/>
                <w:bCs w:val="0"/>
              </w:rPr>
              <w:t xml:space="preserve">Общий объем финансирования составляет </w:t>
            </w:r>
            <w:r w:rsidRPr="00651523">
              <w:rPr>
                <w:rFonts w:ascii="Times New Roman" w:hAnsi="Times New Roman" w:cs="Times New Roman"/>
                <w:b w:val="0"/>
                <w:bCs w:val="0"/>
                <w:color w:val="FF0000"/>
              </w:rPr>
              <w:t>1019,60</w:t>
            </w:r>
            <w:r w:rsidRPr="00651523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993896">
              <w:rPr>
                <w:rFonts w:ascii="Times New Roman" w:hAnsi="Times New Roman" w:cs="Times New Roman"/>
                <w:b w:val="0"/>
                <w:bCs w:val="0"/>
              </w:rPr>
              <w:t xml:space="preserve">тыс.руб., в том числе средства </w:t>
            </w:r>
            <w:r w:rsidRPr="00651523">
              <w:rPr>
                <w:rFonts w:ascii="Times New Roman" w:hAnsi="Times New Roman" w:cs="Times New Roman"/>
                <w:b w:val="0"/>
                <w:bCs w:val="0"/>
              </w:rPr>
              <w:t xml:space="preserve"> краевого бюджета -</w:t>
            </w:r>
            <w:r w:rsidRPr="00651523">
              <w:rPr>
                <w:rFonts w:ascii="Times New Roman" w:hAnsi="Times New Roman" w:cs="Times New Roman"/>
                <w:b w:val="0"/>
                <w:bCs w:val="0"/>
                <w:color w:val="FF0000"/>
              </w:rPr>
              <w:t>1011,90</w:t>
            </w:r>
            <w:r w:rsidRPr="00651523">
              <w:rPr>
                <w:rFonts w:ascii="Times New Roman" w:hAnsi="Times New Roman" w:cs="Times New Roman"/>
                <w:b w:val="0"/>
                <w:bCs w:val="0"/>
              </w:rPr>
              <w:t xml:space="preserve"> тыс.руб. </w:t>
            </w:r>
          </w:p>
          <w:p w:rsidR="00603EB6" w:rsidRPr="00651523" w:rsidRDefault="00603EB6" w:rsidP="00AD69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651523">
              <w:rPr>
                <w:rFonts w:ascii="Times New Roman" w:hAnsi="Times New Roman" w:cs="Times New Roman"/>
                <w:b w:val="0"/>
                <w:bCs w:val="0"/>
                <w:color w:val="FF0000"/>
              </w:rPr>
              <w:t>городской бюджет- 7,70 тыс.руб.</w:t>
            </w:r>
          </w:p>
          <w:p w:rsidR="00603EB6" w:rsidRPr="00651523" w:rsidRDefault="00603EB6" w:rsidP="00AD697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 w:rsidRPr="00651523">
              <w:rPr>
                <w:rFonts w:ascii="Times New Roman" w:hAnsi="Times New Roman" w:cs="Times New Roman"/>
                <w:b w:val="0"/>
                <w:bCs w:val="0"/>
              </w:rPr>
              <w:t>Финансирование по годам составляет:</w:t>
            </w:r>
          </w:p>
          <w:p w:rsidR="00603EB6" w:rsidRPr="00651523" w:rsidRDefault="00603EB6" w:rsidP="00AD69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1523">
              <w:rPr>
                <w:sz w:val="20"/>
                <w:szCs w:val="20"/>
              </w:rPr>
              <w:t xml:space="preserve">2014 год – </w:t>
            </w:r>
            <w:r w:rsidRPr="00651523">
              <w:rPr>
                <w:color w:val="FF0000"/>
                <w:sz w:val="20"/>
                <w:szCs w:val="20"/>
              </w:rPr>
              <w:t>609,60</w:t>
            </w:r>
            <w:r w:rsidRPr="00651523">
              <w:rPr>
                <w:b/>
                <w:bCs/>
                <w:sz w:val="20"/>
                <w:szCs w:val="20"/>
              </w:rPr>
              <w:t xml:space="preserve"> </w:t>
            </w:r>
            <w:r w:rsidRPr="00651523">
              <w:rPr>
                <w:bCs/>
                <w:sz w:val="20"/>
                <w:szCs w:val="20"/>
              </w:rPr>
              <w:t>тыс.</w:t>
            </w:r>
            <w:r w:rsidRPr="00651523">
              <w:rPr>
                <w:sz w:val="20"/>
                <w:szCs w:val="20"/>
              </w:rPr>
              <w:t>руб.:</w:t>
            </w:r>
          </w:p>
          <w:p w:rsidR="00603EB6" w:rsidRPr="00651523" w:rsidRDefault="00603EB6" w:rsidP="00AD69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1523">
              <w:rPr>
                <w:sz w:val="20"/>
                <w:szCs w:val="20"/>
              </w:rPr>
              <w:t xml:space="preserve">- краевой бюджет – </w:t>
            </w:r>
            <w:r w:rsidRPr="00651523">
              <w:rPr>
                <w:color w:val="FF0000"/>
                <w:sz w:val="20"/>
                <w:szCs w:val="20"/>
              </w:rPr>
              <w:t>601,90</w:t>
            </w:r>
            <w:r w:rsidRPr="00651523">
              <w:rPr>
                <w:sz w:val="20"/>
                <w:szCs w:val="20"/>
              </w:rPr>
              <w:t xml:space="preserve"> тыс.руб.</w:t>
            </w:r>
          </w:p>
          <w:p w:rsidR="00603EB6" w:rsidRPr="00651523" w:rsidRDefault="00603EB6" w:rsidP="00AD697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51523">
              <w:rPr>
                <w:bCs/>
                <w:color w:val="FF0000"/>
                <w:sz w:val="20"/>
                <w:szCs w:val="20"/>
              </w:rPr>
              <w:t>городской бюджет- 7,70 тыс.</w:t>
            </w:r>
            <w:r w:rsidRPr="00651523">
              <w:rPr>
                <w:color w:val="FF0000"/>
                <w:sz w:val="20"/>
                <w:szCs w:val="20"/>
              </w:rPr>
              <w:t>руб.</w:t>
            </w:r>
          </w:p>
          <w:p w:rsidR="00603EB6" w:rsidRPr="00651523" w:rsidRDefault="00603EB6" w:rsidP="00AD697A">
            <w:pPr>
              <w:tabs>
                <w:tab w:val="left" w:pos="417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1523">
              <w:rPr>
                <w:sz w:val="20"/>
                <w:szCs w:val="20"/>
              </w:rPr>
              <w:t>2015 год – 205,0 руб.;</w:t>
            </w:r>
            <w:r w:rsidRPr="00651523">
              <w:rPr>
                <w:sz w:val="20"/>
                <w:szCs w:val="20"/>
              </w:rPr>
              <w:tab/>
            </w:r>
          </w:p>
          <w:p w:rsidR="00603EB6" w:rsidRPr="00651523" w:rsidRDefault="00603EB6" w:rsidP="00AD69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1523">
              <w:rPr>
                <w:sz w:val="20"/>
                <w:szCs w:val="20"/>
              </w:rPr>
              <w:t>- краевой бюджет – 205,0 руб.</w:t>
            </w:r>
          </w:p>
          <w:p w:rsidR="00603EB6" w:rsidRPr="00651523" w:rsidRDefault="00603EB6" w:rsidP="00AD69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1523">
              <w:rPr>
                <w:sz w:val="20"/>
                <w:szCs w:val="20"/>
              </w:rPr>
              <w:t>2016 год – 205,0 руб.;</w:t>
            </w:r>
          </w:p>
          <w:p w:rsidR="00603EB6" w:rsidRPr="00E10321" w:rsidRDefault="00603EB6" w:rsidP="00AD697A">
            <w:pPr>
              <w:spacing w:line="232" w:lineRule="auto"/>
              <w:rPr>
                <w:color w:val="000000"/>
                <w:sz w:val="20"/>
                <w:szCs w:val="20"/>
              </w:rPr>
            </w:pPr>
            <w:r w:rsidRPr="00651523">
              <w:rPr>
                <w:sz w:val="20"/>
                <w:szCs w:val="20"/>
              </w:rPr>
              <w:t>- краевой бюджет – 205,0 руб.</w:t>
            </w:r>
          </w:p>
        </w:tc>
      </w:tr>
    </w:tbl>
    <w:p w:rsidR="00603EB6" w:rsidRPr="00E10321" w:rsidRDefault="00603EB6" w:rsidP="00651523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651523" w:rsidRDefault="00651523" w:rsidP="00651523">
      <w:pPr>
        <w:tabs>
          <w:tab w:val="left" w:pos="0"/>
        </w:tabs>
        <w:jc w:val="both"/>
        <w:rPr>
          <w:b/>
          <w:szCs w:val="28"/>
        </w:rPr>
      </w:pPr>
      <w:r>
        <w:rPr>
          <w:sz w:val="27"/>
          <w:szCs w:val="27"/>
        </w:rPr>
        <w:t xml:space="preserve">       1.14</w:t>
      </w:r>
      <w:r w:rsidR="00E10321" w:rsidRPr="00E10321">
        <w:rPr>
          <w:sz w:val="27"/>
          <w:szCs w:val="27"/>
        </w:rPr>
        <w:t xml:space="preserve"> В разделе 2.7 подпрограммы 4 «Развитие архивного дела в городе Шарыпово»</w:t>
      </w:r>
      <w:r w:rsidRPr="00651523">
        <w:rPr>
          <w:sz w:val="27"/>
          <w:szCs w:val="27"/>
        </w:rPr>
        <w:t xml:space="preserve"> </w:t>
      </w:r>
      <w:r w:rsidRPr="00E10321">
        <w:rPr>
          <w:sz w:val="27"/>
          <w:szCs w:val="27"/>
        </w:rPr>
        <w:t>изложить в новой редакции, следующего содержания:</w:t>
      </w:r>
      <w:r w:rsidRPr="00E10321">
        <w:rPr>
          <w:b/>
          <w:szCs w:val="28"/>
        </w:rPr>
        <w:t xml:space="preserve"> </w:t>
      </w:r>
    </w:p>
    <w:p w:rsidR="00651523" w:rsidRPr="00651523" w:rsidRDefault="00651523" w:rsidP="00651523">
      <w:pPr>
        <w:pStyle w:val="ConsPlusTitle"/>
        <w:widowControl/>
        <w:rPr>
          <w:rFonts w:ascii="Times New Roman" w:hAnsi="Times New Roman" w:cs="Times New Roman"/>
          <w:b w:val="0"/>
          <w:bCs w:val="0"/>
        </w:rPr>
      </w:pPr>
      <w:r w:rsidRPr="00651523">
        <w:rPr>
          <w:rFonts w:ascii="Times New Roman" w:hAnsi="Times New Roman" w:cs="Times New Roman"/>
          <w:b w:val="0"/>
          <w:bCs w:val="0"/>
        </w:rPr>
        <w:t xml:space="preserve">Общий объем финансирования составляет </w:t>
      </w:r>
      <w:r w:rsidRPr="00651523">
        <w:rPr>
          <w:rFonts w:ascii="Times New Roman" w:hAnsi="Times New Roman" w:cs="Times New Roman"/>
          <w:b w:val="0"/>
          <w:bCs w:val="0"/>
          <w:color w:val="FF0000"/>
        </w:rPr>
        <w:t>1019,60</w:t>
      </w:r>
      <w:r w:rsidRPr="00651523">
        <w:rPr>
          <w:rFonts w:ascii="Times New Roman" w:hAnsi="Times New Roman" w:cs="Times New Roman"/>
          <w:b w:val="0"/>
          <w:bCs w:val="0"/>
        </w:rPr>
        <w:t xml:space="preserve"> тыс.руб., в том числе средства краевого бюджета -</w:t>
      </w:r>
      <w:r w:rsidRPr="00651523">
        <w:rPr>
          <w:rFonts w:ascii="Times New Roman" w:hAnsi="Times New Roman" w:cs="Times New Roman"/>
          <w:b w:val="0"/>
          <w:bCs w:val="0"/>
          <w:color w:val="FF0000"/>
        </w:rPr>
        <w:t>1011,90</w:t>
      </w:r>
      <w:r w:rsidRPr="00651523">
        <w:rPr>
          <w:rFonts w:ascii="Times New Roman" w:hAnsi="Times New Roman" w:cs="Times New Roman"/>
          <w:b w:val="0"/>
          <w:bCs w:val="0"/>
        </w:rPr>
        <w:t xml:space="preserve"> тыс.руб. </w:t>
      </w:r>
    </w:p>
    <w:p w:rsidR="00651523" w:rsidRPr="00651523" w:rsidRDefault="00651523" w:rsidP="00651523">
      <w:pPr>
        <w:pStyle w:val="ConsPlusTitle"/>
        <w:widowControl/>
        <w:rPr>
          <w:rFonts w:ascii="Times New Roman" w:hAnsi="Times New Roman" w:cs="Times New Roman"/>
          <w:b w:val="0"/>
          <w:bCs w:val="0"/>
        </w:rPr>
      </w:pPr>
      <w:r w:rsidRPr="00651523">
        <w:rPr>
          <w:rFonts w:ascii="Times New Roman" w:hAnsi="Times New Roman" w:cs="Times New Roman"/>
          <w:b w:val="0"/>
          <w:bCs w:val="0"/>
          <w:color w:val="FF0000"/>
        </w:rPr>
        <w:t>городской бюджет- 7,70 тыс.руб</w:t>
      </w:r>
      <w:r w:rsidRPr="00651523">
        <w:rPr>
          <w:rFonts w:ascii="Times New Roman" w:hAnsi="Times New Roman" w:cs="Times New Roman"/>
          <w:b w:val="0"/>
          <w:bCs w:val="0"/>
        </w:rPr>
        <w:t>.</w:t>
      </w:r>
    </w:p>
    <w:p w:rsidR="00651523" w:rsidRPr="00651523" w:rsidRDefault="00651523" w:rsidP="00651523">
      <w:pPr>
        <w:pStyle w:val="ConsPlusTitle"/>
        <w:widowControl/>
        <w:rPr>
          <w:rFonts w:ascii="Times New Roman" w:hAnsi="Times New Roman" w:cs="Times New Roman"/>
          <w:b w:val="0"/>
          <w:bCs w:val="0"/>
        </w:rPr>
      </w:pPr>
      <w:r w:rsidRPr="00651523">
        <w:rPr>
          <w:rFonts w:ascii="Times New Roman" w:hAnsi="Times New Roman" w:cs="Times New Roman"/>
          <w:b w:val="0"/>
          <w:bCs w:val="0"/>
        </w:rPr>
        <w:t>Финансирование по годам составляет:</w:t>
      </w:r>
    </w:p>
    <w:p w:rsidR="00651523" w:rsidRPr="00651523" w:rsidRDefault="00651523" w:rsidP="00651523">
      <w:pPr>
        <w:autoSpaceDE w:val="0"/>
        <w:autoSpaceDN w:val="0"/>
        <w:adjustRightInd w:val="0"/>
        <w:rPr>
          <w:sz w:val="20"/>
          <w:szCs w:val="20"/>
        </w:rPr>
      </w:pPr>
      <w:r w:rsidRPr="00651523">
        <w:rPr>
          <w:sz w:val="20"/>
          <w:szCs w:val="20"/>
        </w:rPr>
        <w:t xml:space="preserve">2014 год – </w:t>
      </w:r>
      <w:r w:rsidRPr="00651523">
        <w:rPr>
          <w:color w:val="FF0000"/>
          <w:sz w:val="20"/>
          <w:szCs w:val="20"/>
        </w:rPr>
        <w:t>609,60</w:t>
      </w:r>
      <w:r w:rsidRPr="00651523">
        <w:rPr>
          <w:b/>
          <w:bCs/>
          <w:sz w:val="20"/>
          <w:szCs w:val="20"/>
        </w:rPr>
        <w:t xml:space="preserve"> </w:t>
      </w:r>
      <w:r w:rsidRPr="00651523">
        <w:rPr>
          <w:bCs/>
          <w:sz w:val="20"/>
          <w:szCs w:val="20"/>
        </w:rPr>
        <w:t>тыс.</w:t>
      </w:r>
      <w:r w:rsidRPr="00651523">
        <w:rPr>
          <w:sz w:val="20"/>
          <w:szCs w:val="20"/>
        </w:rPr>
        <w:t>руб.:</w:t>
      </w:r>
    </w:p>
    <w:p w:rsidR="00651523" w:rsidRPr="00651523" w:rsidRDefault="00651523" w:rsidP="00651523">
      <w:pPr>
        <w:autoSpaceDE w:val="0"/>
        <w:autoSpaceDN w:val="0"/>
        <w:adjustRightInd w:val="0"/>
        <w:rPr>
          <w:sz w:val="20"/>
          <w:szCs w:val="20"/>
        </w:rPr>
      </w:pPr>
      <w:r w:rsidRPr="00651523">
        <w:rPr>
          <w:sz w:val="20"/>
          <w:szCs w:val="20"/>
        </w:rPr>
        <w:t xml:space="preserve">- краевой бюджет – </w:t>
      </w:r>
      <w:r w:rsidRPr="00651523">
        <w:rPr>
          <w:color w:val="FF0000"/>
          <w:sz w:val="20"/>
          <w:szCs w:val="20"/>
        </w:rPr>
        <w:t>601,90</w:t>
      </w:r>
      <w:r w:rsidRPr="00651523">
        <w:rPr>
          <w:sz w:val="20"/>
          <w:szCs w:val="20"/>
        </w:rPr>
        <w:t xml:space="preserve"> тыс.руб.</w:t>
      </w:r>
    </w:p>
    <w:p w:rsidR="00651523" w:rsidRPr="00651523" w:rsidRDefault="00651523" w:rsidP="00651523">
      <w:pPr>
        <w:autoSpaceDE w:val="0"/>
        <w:autoSpaceDN w:val="0"/>
        <w:adjustRightInd w:val="0"/>
        <w:rPr>
          <w:color w:val="FF0000"/>
          <w:sz w:val="20"/>
          <w:szCs w:val="20"/>
        </w:rPr>
      </w:pPr>
      <w:r w:rsidRPr="00651523">
        <w:rPr>
          <w:bCs/>
          <w:color w:val="FF0000"/>
          <w:sz w:val="20"/>
          <w:szCs w:val="20"/>
        </w:rPr>
        <w:t>городской бюджет- 7,70 тыс.</w:t>
      </w:r>
      <w:r w:rsidRPr="00651523">
        <w:rPr>
          <w:color w:val="FF0000"/>
          <w:sz w:val="20"/>
          <w:szCs w:val="20"/>
        </w:rPr>
        <w:t>руб.</w:t>
      </w:r>
    </w:p>
    <w:p w:rsidR="00651523" w:rsidRPr="00651523" w:rsidRDefault="00651523" w:rsidP="00651523">
      <w:pPr>
        <w:autoSpaceDE w:val="0"/>
        <w:autoSpaceDN w:val="0"/>
        <w:adjustRightInd w:val="0"/>
        <w:rPr>
          <w:sz w:val="20"/>
          <w:szCs w:val="20"/>
        </w:rPr>
      </w:pPr>
      <w:r w:rsidRPr="00651523">
        <w:rPr>
          <w:sz w:val="20"/>
          <w:szCs w:val="20"/>
        </w:rPr>
        <w:t>2015 год – 205,0 руб.;</w:t>
      </w:r>
    </w:p>
    <w:p w:rsidR="00651523" w:rsidRPr="00651523" w:rsidRDefault="00651523" w:rsidP="00651523">
      <w:pPr>
        <w:autoSpaceDE w:val="0"/>
        <w:autoSpaceDN w:val="0"/>
        <w:adjustRightInd w:val="0"/>
        <w:rPr>
          <w:sz w:val="20"/>
          <w:szCs w:val="20"/>
        </w:rPr>
      </w:pPr>
      <w:r w:rsidRPr="00651523">
        <w:rPr>
          <w:sz w:val="20"/>
          <w:szCs w:val="20"/>
        </w:rPr>
        <w:t>- краевой бюджет – 205,0 руб.</w:t>
      </w:r>
    </w:p>
    <w:p w:rsidR="00651523" w:rsidRPr="00651523" w:rsidRDefault="00651523" w:rsidP="00651523">
      <w:pPr>
        <w:autoSpaceDE w:val="0"/>
        <w:autoSpaceDN w:val="0"/>
        <w:adjustRightInd w:val="0"/>
        <w:rPr>
          <w:sz w:val="20"/>
          <w:szCs w:val="20"/>
        </w:rPr>
      </w:pPr>
      <w:r w:rsidRPr="00651523">
        <w:rPr>
          <w:sz w:val="20"/>
          <w:szCs w:val="20"/>
        </w:rPr>
        <w:lastRenderedPageBreak/>
        <w:t>2016 год – 205,0 руб.;</w:t>
      </w:r>
    </w:p>
    <w:p w:rsidR="00651523" w:rsidRPr="00651523" w:rsidRDefault="00651523" w:rsidP="00651523">
      <w:pPr>
        <w:rPr>
          <w:sz w:val="20"/>
          <w:szCs w:val="20"/>
        </w:rPr>
      </w:pPr>
      <w:r w:rsidRPr="00651523">
        <w:rPr>
          <w:sz w:val="20"/>
          <w:szCs w:val="20"/>
        </w:rPr>
        <w:t>- краевой бюджет – 205,0 руб.</w:t>
      </w:r>
    </w:p>
    <w:p w:rsidR="00E10321" w:rsidRPr="00E10321" w:rsidRDefault="00651523" w:rsidP="00E10321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      1.15</w:t>
      </w:r>
      <w:r w:rsidR="00E10321" w:rsidRPr="00E10321">
        <w:rPr>
          <w:sz w:val="27"/>
          <w:szCs w:val="27"/>
        </w:rPr>
        <w:t xml:space="preserve"> Приложение №2 подпрограммы 4 «Развитие архивного дела в городе Шарыпово» изложить в новой редакции, согласно приложе</w:t>
      </w:r>
      <w:r w:rsidR="00200260">
        <w:rPr>
          <w:sz w:val="27"/>
          <w:szCs w:val="27"/>
        </w:rPr>
        <w:t>нию № 3</w:t>
      </w:r>
      <w:r w:rsidR="00E10321" w:rsidRPr="00E10321">
        <w:rPr>
          <w:sz w:val="27"/>
          <w:szCs w:val="27"/>
        </w:rPr>
        <w:t xml:space="preserve"> к настоящему постановлению.</w:t>
      </w:r>
    </w:p>
    <w:p w:rsidR="00E10321" w:rsidRPr="00E10321" w:rsidRDefault="00E10321" w:rsidP="00E10321">
      <w:pPr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10321">
        <w:rPr>
          <w:sz w:val="27"/>
          <w:szCs w:val="27"/>
        </w:rPr>
        <w:t xml:space="preserve">        2. Контроль за исполнением постановления возложить на заместителя Главы города по социальным вопросам </w:t>
      </w:r>
      <w:proofErr w:type="spellStart"/>
      <w:r w:rsidRPr="00E10321">
        <w:rPr>
          <w:sz w:val="27"/>
          <w:szCs w:val="27"/>
        </w:rPr>
        <w:t>С.П.Шепель</w:t>
      </w:r>
      <w:proofErr w:type="spellEnd"/>
      <w:r w:rsidRPr="00E10321">
        <w:rPr>
          <w:sz w:val="27"/>
          <w:szCs w:val="27"/>
        </w:rPr>
        <w:t>.</w:t>
      </w:r>
    </w:p>
    <w:p w:rsidR="00E10321" w:rsidRPr="00E10321" w:rsidRDefault="00651523" w:rsidP="00E10321">
      <w:pPr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 3</w:t>
      </w:r>
      <w:r w:rsidR="00E10321" w:rsidRPr="00E10321">
        <w:rPr>
          <w:color w:val="000000"/>
          <w:sz w:val="27"/>
          <w:szCs w:val="27"/>
        </w:rPr>
        <w:t>. Настоящее постановление вступает в силу в день, следующий за днем его официального опубликования в периодическом печатном издании «Офици</w:t>
      </w:r>
      <w:r w:rsidR="004C62E8">
        <w:rPr>
          <w:color w:val="000000"/>
          <w:sz w:val="27"/>
          <w:szCs w:val="27"/>
        </w:rPr>
        <w:t xml:space="preserve">альный вестник города Шарыпово» </w:t>
      </w:r>
      <w:r w:rsidR="00E10321" w:rsidRPr="00E10321">
        <w:rPr>
          <w:sz w:val="27"/>
          <w:szCs w:val="27"/>
        </w:rPr>
        <w:t>и подлежит размещению на официальном сайте Администрации города Шарыпово.</w:t>
      </w:r>
    </w:p>
    <w:p w:rsidR="00E10321" w:rsidRPr="00E10321" w:rsidRDefault="00E10321" w:rsidP="00E10321">
      <w:pPr>
        <w:jc w:val="both"/>
        <w:rPr>
          <w:spacing w:val="4"/>
          <w:szCs w:val="28"/>
        </w:rPr>
      </w:pPr>
    </w:p>
    <w:p w:rsidR="00E10321" w:rsidRDefault="00E10321" w:rsidP="00E10321">
      <w:pPr>
        <w:jc w:val="both"/>
        <w:rPr>
          <w:spacing w:val="4"/>
          <w:szCs w:val="28"/>
        </w:rPr>
      </w:pPr>
    </w:p>
    <w:p w:rsidR="00651523" w:rsidRPr="00E10321" w:rsidRDefault="00651523" w:rsidP="00E10321">
      <w:pPr>
        <w:jc w:val="both"/>
        <w:rPr>
          <w:spacing w:val="4"/>
          <w:szCs w:val="28"/>
        </w:rPr>
      </w:pPr>
    </w:p>
    <w:p w:rsidR="00E10321" w:rsidRDefault="00E10321" w:rsidP="00E10321">
      <w:pPr>
        <w:jc w:val="both"/>
        <w:rPr>
          <w:spacing w:val="-2"/>
          <w:sz w:val="27"/>
          <w:szCs w:val="27"/>
        </w:rPr>
      </w:pPr>
      <w:r w:rsidRPr="00E10321">
        <w:rPr>
          <w:spacing w:val="4"/>
          <w:sz w:val="27"/>
          <w:szCs w:val="27"/>
        </w:rPr>
        <w:t xml:space="preserve">Глава города Шарыпово     </w:t>
      </w:r>
      <w:r w:rsidRPr="00E10321">
        <w:rPr>
          <w:spacing w:val="-1"/>
          <w:sz w:val="27"/>
          <w:szCs w:val="27"/>
        </w:rPr>
        <w:tab/>
      </w:r>
      <w:r w:rsidRPr="00E10321">
        <w:rPr>
          <w:spacing w:val="-1"/>
          <w:sz w:val="27"/>
          <w:szCs w:val="27"/>
        </w:rPr>
        <w:tab/>
        <w:t xml:space="preserve">          </w:t>
      </w:r>
      <w:r w:rsidRPr="00E10321">
        <w:rPr>
          <w:sz w:val="27"/>
          <w:szCs w:val="27"/>
        </w:rPr>
        <w:tab/>
        <w:t xml:space="preserve">             </w:t>
      </w:r>
      <w:r w:rsidRPr="00E10321">
        <w:rPr>
          <w:i/>
          <w:iCs/>
          <w:sz w:val="27"/>
          <w:szCs w:val="27"/>
        </w:rPr>
        <w:tab/>
        <w:t xml:space="preserve">                   </w:t>
      </w:r>
      <w:r w:rsidRPr="00E10321">
        <w:rPr>
          <w:spacing w:val="-2"/>
          <w:sz w:val="27"/>
          <w:szCs w:val="27"/>
        </w:rPr>
        <w:t>В.Г. Хохлов</w:t>
      </w:r>
    </w:p>
    <w:p w:rsidR="00F60073" w:rsidRDefault="00F60073" w:rsidP="00F6007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   к    постановлению </w:t>
      </w:r>
    </w:p>
    <w:p w:rsidR="00F60073" w:rsidRDefault="00F60073" w:rsidP="00F6007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города Шарыпово</w:t>
      </w:r>
    </w:p>
    <w:p w:rsidR="00F60073" w:rsidRDefault="00F60073" w:rsidP="00F6007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от  03.10.2013   №  235</w:t>
      </w:r>
    </w:p>
    <w:p w:rsidR="00F60073" w:rsidRDefault="00F60073" w:rsidP="00F6007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Приложение    к    постановлению </w:t>
      </w:r>
    </w:p>
    <w:p w:rsidR="00F60073" w:rsidRDefault="00F60073" w:rsidP="00F6007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города Шарыпово</w:t>
      </w:r>
    </w:p>
    <w:p w:rsidR="00F60073" w:rsidRDefault="00F60073" w:rsidP="00F6007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от  11.11.2013   №  273</w:t>
      </w:r>
    </w:p>
    <w:p w:rsidR="00F60073" w:rsidRDefault="00F60073" w:rsidP="00F600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60073" w:rsidRDefault="00F60073" w:rsidP="00F60073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0073" w:rsidRDefault="00F60073" w:rsidP="00F60073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культуры» на 2014-2016гг.</w:t>
      </w:r>
    </w:p>
    <w:p w:rsidR="00F60073" w:rsidRDefault="00F60073" w:rsidP="00F600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073" w:rsidRDefault="00F60073" w:rsidP="00F60073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Муниципальной программы «Развитие культуры»</w:t>
      </w:r>
    </w:p>
    <w:p w:rsidR="00F60073" w:rsidRDefault="00F60073" w:rsidP="00F60073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2014-2016гг.</w:t>
      </w:r>
    </w:p>
    <w:p w:rsidR="00F60073" w:rsidRDefault="00F60073" w:rsidP="00F60073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073" w:rsidRDefault="00F60073" w:rsidP="00F60073">
      <w:pPr>
        <w:pStyle w:val="ConsPlusTitle"/>
        <w:widowControl/>
        <w:jc w:val="center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300"/>
      </w:tblGrid>
      <w:tr w:rsidR="00F60073" w:rsidTr="00BE7B8C">
        <w:tc>
          <w:tcPr>
            <w:tcW w:w="3060" w:type="dxa"/>
          </w:tcPr>
          <w:p w:rsidR="00F60073" w:rsidRDefault="00F60073" w:rsidP="00BE7B8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муниципальной  программы</w:t>
            </w:r>
          </w:p>
        </w:tc>
        <w:tc>
          <w:tcPr>
            <w:tcW w:w="6300" w:type="dxa"/>
          </w:tcPr>
          <w:p w:rsidR="00F60073" w:rsidRDefault="00F60073" w:rsidP="00BE7B8C">
            <w:pPr>
              <w:pStyle w:val="ConsPlusTitle"/>
              <w:widowControl/>
              <w:tabs>
                <w:tab w:val="left" w:pos="5040"/>
                <w:tab w:val="left" w:pos="5220"/>
              </w:tabs>
              <w:spacing w:line="276" w:lineRule="auto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Муниципальная программа «Развитие культуры»  на 2014-2016гг. (далее – Программа)</w:t>
            </w:r>
          </w:p>
        </w:tc>
      </w:tr>
      <w:tr w:rsidR="00F60073" w:rsidTr="00BE7B8C">
        <w:tc>
          <w:tcPr>
            <w:tcW w:w="3060" w:type="dxa"/>
          </w:tcPr>
          <w:p w:rsidR="00F60073" w:rsidRDefault="00F60073" w:rsidP="00BE7B8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Основания для разработки   Программы</w:t>
            </w:r>
          </w:p>
        </w:tc>
        <w:tc>
          <w:tcPr>
            <w:tcW w:w="6300" w:type="dxa"/>
          </w:tcPr>
          <w:p w:rsidR="00F60073" w:rsidRDefault="00F60073" w:rsidP="00BE7B8C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Статья 179 Бюджетного кодекса Российской Федерации;</w:t>
            </w:r>
          </w:p>
          <w:p w:rsidR="00F60073" w:rsidRDefault="00F60073" w:rsidP="00BE7B8C">
            <w:pPr>
              <w:pStyle w:val="ConsPlusTitle"/>
              <w:widowControl/>
              <w:tabs>
                <w:tab w:val="left" w:pos="5040"/>
                <w:tab w:val="left" w:pos="52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Постановление Администрации города Шарыпово от 30.07.2013г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:rsidR="00F60073" w:rsidRDefault="00F60073" w:rsidP="00BE7B8C">
            <w:pPr>
              <w:pStyle w:val="ConsPlusTitle"/>
              <w:widowControl/>
              <w:tabs>
                <w:tab w:val="left" w:pos="5040"/>
                <w:tab w:val="left" w:pos="5220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F60073" w:rsidTr="00BE7B8C">
        <w:tc>
          <w:tcPr>
            <w:tcW w:w="3060" w:type="dxa"/>
          </w:tcPr>
          <w:p w:rsidR="00F60073" w:rsidRDefault="00F60073" w:rsidP="00BE7B8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6300" w:type="dxa"/>
          </w:tcPr>
          <w:p w:rsidR="00F60073" w:rsidRDefault="00F60073" w:rsidP="00BE7B8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культуры Администрации города Шарыпово</w:t>
            </w:r>
          </w:p>
        </w:tc>
      </w:tr>
      <w:tr w:rsidR="00F60073" w:rsidTr="00BE7B8C">
        <w:trPr>
          <w:trHeight w:val="1068"/>
        </w:trPr>
        <w:tc>
          <w:tcPr>
            <w:tcW w:w="3060" w:type="dxa"/>
          </w:tcPr>
          <w:p w:rsidR="00F60073" w:rsidRDefault="00F60073" w:rsidP="00BE7B8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Соисполнители муниципальной программы</w:t>
            </w:r>
          </w:p>
        </w:tc>
        <w:tc>
          <w:tcPr>
            <w:tcW w:w="6300" w:type="dxa"/>
          </w:tcPr>
          <w:p w:rsidR="00F60073" w:rsidRDefault="00F60073" w:rsidP="00BE7B8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города Шарыпово</w:t>
            </w:r>
          </w:p>
        </w:tc>
      </w:tr>
      <w:tr w:rsidR="00F60073" w:rsidTr="00BE7B8C">
        <w:tc>
          <w:tcPr>
            <w:tcW w:w="3060" w:type="dxa"/>
          </w:tcPr>
          <w:p w:rsidR="00F60073" w:rsidRDefault="00F60073" w:rsidP="00BE7B8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  Программы</w:t>
            </w:r>
          </w:p>
        </w:tc>
        <w:tc>
          <w:tcPr>
            <w:tcW w:w="6300" w:type="dxa"/>
          </w:tcPr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подпрограмма 1 «Сохранение культурного наследия»; </w:t>
            </w:r>
          </w:p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подпрограмма 2«Поддержка искусства и народного  творчества»;</w:t>
            </w:r>
          </w:p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подпрограмма 3 «Обеспечение условий реализации программы и прочие мероприятия»;</w:t>
            </w:r>
          </w:p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подпрограмма 4 «Развитие архивного дела в городе Шарыпово».</w:t>
            </w:r>
          </w:p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F60073" w:rsidTr="00BE7B8C">
        <w:tc>
          <w:tcPr>
            <w:tcW w:w="3060" w:type="dxa"/>
          </w:tcPr>
          <w:p w:rsidR="00F60073" w:rsidRDefault="00F60073" w:rsidP="00BE7B8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300" w:type="dxa"/>
          </w:tcPr>
          <w:p w:rsidR="00F60073" w:rsidRDefault="00F60073" w:rsidP="00BE7B8C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создание условий для развития и реализации культурного и духовного потенциала населения города</w:t>
            </w:r>
          </w:p>
        </w:tc>
      </w:tr>
      <w:tr w:rsidR="00F60073" w:rsidTr="00BE7B8C">
        <w:tc>
          <w:tcPr>
            <w:tcW w:w="3060" w:type="dxa"/>
          </w:tcPr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 Программы</w:t>
            </w:r>
          </w:p>
        </w:tc>
        <w:tc>
          <w:tcPr>
            <w:tcW w:w="6300" w:type="dxa"/>
          </w:tcPr>
          <w:p w:rsidR="00F60073" w:rsidRDefault="00F60073" w:rsidP="00BE7B8C">
            <w:pPr>
              <w:pStyle w:val="ConsPlusCel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задача 1. «С</w:t>
            </w:r>
            <w:r>
              <w:rPr>
                <w:bCs/>
                <w:sz w:val="28"/>
                <w:szCs w:val="28"/>
                <w:lang w:eastAsia="en-US"/>
              </w:rPr>
              <w:t>охранение и эффективное использование культурного наследия  города»;</w:t>
            </w:r>
          </w:p>
          <w:p w:rsidR="00F60073" w:rsidRDefault="00F60073" w:rsidP="00BE7B8C">
            <w:pPr>
              <w:pStyle w:val="ConsPlusCell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задача 2. «О</w:t>
            </w:r>
            <w:r>
              <w:rPr>
                <w:bCs/>
                <w:sz w:val="28"/>
                <w:szCs w:val="28"/>
                <w:lang w:eastAsia="en-US"/>
              </w:rPr>
              <w:t>беспечение доступа населения города к культурным благам и участию в культурной  жизни»;</w:t>
            </w:r>
          </w:p>
          <w:p w:rsidR="00F60073" w:rsidRDefault="00F60073" w:rsidP="00BE7B8C">
            <w:pPr>
              <w:pStyle w:val="ConsPlusCel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задача 3. «С</w:t>
            </w:r>
            <w:r>
              <w:rPr>
                <w:bCs/>
                <w:sz w:val="28"/>
                <w:szCs w:val="28"/>
                <w:lang w:eastAsia="en-US"/>
              </w:rPr>
              <w:t>оздание условий для устойчивого развития отрасли «культура» в городе</w:t>
            </w:r>
          </w:p>
        </w:tc>
      </w:tr>
      <w:tr w:rsidR="00F60073" w:rsidTr="00BE7B8C">
        <w:tc>
          <w:tcPr>
            <w:tcW w:w="3060" w:type="dxa"/>
          </w:tcPr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Этапы и сроки реализации  Программы</w:t>
            </w:r>
          </w:p>
        </w:tc>
        <w:tc>
          <w:tcPr>
            <w:tcW w:w="6300" w:type="dxa"/>
          </w:tcPr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2014 - 2016 годы </w:t>
            </w:r>
          </w:p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этап – 2014 год;</w:t>
            </w:r>
          </w:p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 xml:space="preserve"> этап – 2015 год;</w:t>
            </w:r>
          </w:p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eastAsia="en-US"/>
              </w:rPr>
              <w:t xml:space="preserve"> этап – 2016 год</w:t>
            </w:r>
          </w:p>
        </w:tc>
      </w:tr>
      <w:tr w:rsidR="00F60073" w:rsidTr="00BE7B8C">
        <w:tc>
          <w:tcPr>
            <w:tcW w:w="3060" w:type="dxa"/>
          </w:tcPr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6300" w:type="dxa"/>
          </w:tcPr>
          <w:p w:rsidR="00F60073" w:rsidRDefault="00F60073" w:rsidP="00F60073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 w:hanging="36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удельный вес населения, участвующего в платных </w:t>
            </w:r>
            <w:proofErr w:type="spellStart"/>
            <w:r>
              <w:rPr>
                <w:szCs w:val="28"/>
                <w:lang w:eastAsia="en-US"/>
              </w:rPr>
              <w:t>культурно-досуговых</w:t>
            </w:r>
            <w:proofErr w:type="spellEnd"/>
            <w:r>
              <w:rPr>
                <w:szCs w:val="28"/>
                <w:lang w:eastAsia="en-US"/>
              </w:rPr>
              <w:t xml:space="preserve"> мероприятиях, проводимых муниципальными учреждениями культуры;</w:t>
            </w:r>
          </w:p>
          <w:p w:rsidR="00F60073" w:rsidRDefault="00F60073" w:rsidP="00F60073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 w:hanging="36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количество экземпляров новых поступлений в библиотечные фонды общедоступных библиотек на 1 тыс. человек населения; </w:t>
            </w:r>
          </w:p>
          <w:p w:rsidR="00F60073" w:rsidRDefault="00F60073" w:rsidP="00F60073">
            <w:pPr>
              <w:numPr>
                <w:ilvl w:val="0"/>
                <w:numId w:val="2"/>
              </w:numPr>
              <w:tabs>
                <w:tab w:val="num" w:pos="432"/>
              </w:tabs>
              <w:spacing w:line="232" w:lineRule="auto"/>
              <w:ind w:left="432" w:hanging="36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дел.</w:t>
            </w:r>
          </w:p>
          <w:p w:rsidR="00F60073" w:rsidRDefault="00F60073" w:rsidP="00BE7B8C">
            <w:pPr>
              <w:spacing w:line="276" w:lineRule="auto"/>
              <w:jc w:val="both"/>
              <w:rPr>
                <w:color w:val="000000"/>
                <w:szCs w:val="28"/>
                <w:lang w:eastAsia="en-US"/>
              </w:rPr>
            </w:pPr>
          </w:p>
          <w:p w:rsidR="00F60073" w:rsidRDefault="00F60073" w:rsidP="00BE7B8C">
            <w:pPr>
              <w:spacing w:line="27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Перечень целевых показателей и показателей результативности программы с расшифровкой </w:t>
            </w:r>
            <w:r>
              <w:rPr>
                <w:color w:val="000000"/>
                <w:szCs w:val="28"/>
                <w:lang w:eastAsia="en-US"/>
              </w:rPr>
              <w:lastRenderedPageBreak/>
              <w:t>плановых значений по годам представлен  в приложении №1 к паспорту Программы.</w:t>
            </w:r>
          </w:p>
          <w:p w:rsidR="00F60073" w:rsidRDefault="00F60073" w:rsidP="00BE7B8C">
            <w:pPr>
              <w:spacing w:line="232" w:lineRule="auto"/>
              <w:jc w:val="both"/>
              <w:rPr>
                <w:bCs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Значения целевых показателей на долгосрочный период представлены в приложении №2 к паспорту Программы</w:t>
            </w:r>
          </w:p>
        </w:tc>
      </w:tr>
      <w:tr w:rsidR="00F60073" w:rsidTr="00BE7B8C">
        <w:tc>
          <w:tcPr>
            <w:tcW w:w="3060" w:type="dxa"/>
          </w:tcPr>
          <w:p w:rsidR="00F60073" w:rsidRDefault="00F60073" w:rsidP="00BE7B8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300" w:type="dxa"/>
          </w:tcPr>
          <w:p w:rsid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Общий объем финансирования программы –</w:t>
            </w:r>
          </w:p>
          <w:p w:rsidR="00F60073" w:rsidRP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 w:rsidRPr="00F60073">
              <w:rPr>
                <w:szCs w:val="28"/>
                <w:lang w:eastAsia="en-US"/>
              </w:rPr>
              <w:t>189466,29  тыс. руб.,  в том числе</w:t>
            </w:r>
          </w:p>
          <w:p w:rsidR="00F60073" w:rsidRP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 w:rsidRPr="00F60073">
              <w:rPr>
                <w:szCs w:val="28"/>
                <w:lang w:eastAsia="en-US"/>
              </w:rPr>
              <w:t xml:space="preserve">городской бюджет 181833,50  тыс. руб. </w:t>
            </w:r>
          </w:p>
          <w:p w:rsidR="00F60073" w:rsidRP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 w:rsidRPr="00F60073">
              <w:rPr>
                <w:szCs w:val="28"/>
                <w:lang w:eastAsia="en-US"/>
              </w:rPr>
              <w:t xml:space="preserve">краевой бюджет – 1154,50 тыс. </w:t>
            </w:r>
            <w:proofErr w:type="spellStart"/>
            <w:r w:rsidRPr="00F60073">
              <w:rPr>
                <w:szCs w:val="28"/>
                <w:lang w:eastAsia="en-US"/>
              </w:rPr>
              <w:t>руб</w:t>
            </w:r>
            <w:proofErr w:type="spellEnd"/>
            <w:r w:rsidRPr="00F60073">
              <w:rPr>
                <w:szCs w:val="28"/>
                <w:lang w:eastAsia="en-US"/>
              </w:rPr>
              <w:t>;</w:t>
            </w:r>
          </w:p>
          <w:p w:rsidR="00F60073" w:rsidRP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 w:rsidRPr="00F60073">
              <w:rPr>
                <w:szCs w:val="28"/>
                <w:lang w:eastAsia="en-US"/>
              </w:rPr>
              <w:t>внебюджетные источники – 6478,29 тыс.руб.</w:t>
            </w:r>
          </w:p>
          <w:p w:rsidR="00F60073" w:rsidRP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 w:rsidRPr="00F60073">
              <w:rPr>
                <w:szCs w:val="28"/>
                <w:lang w:eastAsia="en-US"/>
              </w:rPr>
              <w:t xml:space="preserve">в том числе по годам: </w:t>
            </w:r>
          </w:p>
          <w:p w:rsidR="00F60073" w:rsidRP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 w:rsidRPr="00F60073">
              <w:rPr>
                <w:szCs w:val="28"/>
                <w:lang w:eastAsia="en-US"/>
              </w:rPr>
              <w:t>2014 год – 63842,40  тыс. руб.;</w:t>
            </w:r>
          </w:p>
          <w:p w:rsidR="00F60073" w:rsidRP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 w:rsidRPr="00F60073">
              <w:rPr>
                <w:szCs w:val="28"/>
                <w:lang w:eastAsia="en-US"/>
              </w:rPr>
              <w:t xml:space="preserve">городской бюджет – 58620,50  тыс. </w:t>
            </w:r>
            <w:proofErr w:type="spellStart"/>
            <w:r w:rsidRPr="00F60073">
              <w:rPr>
                <w:szCs w:val="28"/>
                <w:lang w:eastAsia="en-US"/>
              </w:rPr>
              <w:t>руб</w:t>
            </w:r>
            <w:proofErr w:type="spellEnd"/>
            <w:r w:rsidRPr="00F60073">
              <w:rPr>
                <w:szCs w:val="28"/>
                <w:lang w:eastAsia="en-US"/>
              </w:rPr>
              <w:t>;</w:t>
            </w:r>
          </w:p>
          <w:p w:rsidR="00F60073" w:rsidRP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 w:rsidRPr="00F60073">
              <w:rPr>
                <w:szCs w:val="28"/>
                <w:lang w:eastAsia="en-US"/>
              </w:rPr>
              <w:t xml:space="preserve">краевой бюджет –205,00  тыс. </w:t>
            </w:r>
            <w:proofErr w:type="spellStart"/>
            <w:r w:rsidRPr="00F60073">
              <w:rPr>
                <w:szCs w:val="28"/>
                <w:lang w:eastAsia="en-US"/>
              </w:rPr>
              <w:t>руб</w:t>
            </w:r>
            <w:proofErr w:type="spellEnd"/>
            <w:r w:rsidRPr="00F60073">
              <w:rPr>
                <w:szCs w:val="28"/>
                <w:lang w:eastAsia="en-US"/>
              </w:rPr>
              <w:t>;</w:t>
            </w:r>
          </w:p>
          <w:p w:rsid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 w:rsidRPr="002E5FB6">
              <w:rPr>
                <w:szCs w:val="28"/>
                <w:lang w:eastAsia="en-US"/>
              </w:rPr>
              <w:t>внебюджетные источники – 2030,90</w:t>
            </w:r>
            <w:r>
              <w:rPr>
                <w:color w:val="FF0000"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  тыс.руб.</w:t>
            </w:r>
          </w:p>
          <w:p w:rsid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2015 год – 63 842,4 тыс. руб.;</w:t>
            </w:r>
          </w:p>
          <w:p w:rsid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городской  бюджет – 61 606,5 тыс. </w:t>
            </w:r>
            <w:proofErr w:type="spellStart"/>
            <w:r>
              <w:rPr>
                <w:szCs w:val="28"/>
                <w:lang w:eastAsia="en-US"/>
              </w:rPr>
              <w:t>руб</w:t>
            </w:r>
            <w:proofErr w:type="spellEnd"/>
            <w:r>
              <w:rPr>
                <w:szCs w:val="28"/>
                <w:lang w:eastAsia="en-US"/>
              </w:rPr>
              <w:t>;</w:t>
            </w:r>
          </w:p>
          <w:p w:rsid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краевой бюджет – 205,0 тыс. </w:t>
            </w:r>
            <w:proofErr w:type="spellStart"/>
            <w:r>
              <w:rPr>
                <w:szCs w:val="28"/>
                <w:lang w:eastAsia="en-US"/>
              </w:rPr>
              <w:t>руб</w:t>
            </w:r>
            <w:proofErr w:type="spellEnd"/>
            <w:r>
              <w:rPr>
                <w:szCs w:val="28"/>
                <w:lang w:eastAsia="en-US"/>
              </w:rPr>
              <w:t>;</w:t>
            </w:r>
          </w:p>
          <w:p w:rsid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внебюджетные источники – 2 030,9  тыс.руб.</w:t>
            </w:r>
          </w:p>
          <w:p w:rsid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2016 год – 63842,4 тыс. руб.;</w:t>
            </w:r>
          </w:p>
          <w:p w:rsid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городской бюджет – 61606,5 тыс. </w:t>
            </w:r>
            <w:proofErr w:type="spellStart"/>
            <w:r>
              <w:rPr>
                <w:szCs w:val="28"/>
                <w:lang w:eastAsia="en-US"/>
              </w:rPr>
              <w:t>руб</w:t>
            </w:r>
            <w:proofErr w:type="spellEnd"/>
            <w:r>
              <w:rPr>
                <w:szCs w:val="28"/>
                <w:lang w:eastAsia="en-US"/>
              </w:rPr>
              <w:t>;</w:t>
            </w:r>
          </w:p>
          <w:p w:rsidR="00F60073" w:rsidRDefault="00F60073" w:rsidP="00F60073">
            <w:pPr>
              <w:spacing w:line="244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краевой бюджет – 205,0 тыс. </w:t>
            </w:r>
            <w:proofErr w:type="spellStart"/>
            <w:r>
              <w:rPr>
                <w:szCs w:val="28"/>
                <w:lang w:eastAsia="en-US"/>
              </w:rPr>
              <w:t>руб</w:t>
            </w:r>
            <w:proofErr w:type="spellEnd"/>
            <w:r>
              <w:rPr>
                <w:szCs w:val="28"/>
                <w:lang w:eastAsia="en-US"/>
              </w:rPr>
              <w:t>;</w:t>
            </w:r>
          </w:p>
          <w:p w:rsidR="00F60073" w:rsidRPr="00B060F2" w:rsidRDefault="00F60073" w:rsidP="00F60073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внебюджетные источники – 2 030,9 тыс. руб.</w:t>
            </w:r>
          </w:p>
        </w:tc>
      </w:tr>
    </w:tbl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F60073" w:rsidRDefault="00F60073" w:rsidP="00F60073">
      <w:pPr>
        <w:rPr>
          <w:sz w:val="24"/>
        </w:rPr>
      </w:pPr>
    </w:p>
    <w:p w:rsidR="00F60073" w:rsidRPr="00124A6B" w:rsidRDefault="00F60073" w:rsidP="00F60073">
      <w:pPr>
        <w:jc w:val="both"/>
        <w:rPr>
          <w:b/>
          <w:spacing w:val="-2"/>
          <w:szCs w:val="28"/>
        </w:rPr>
      </w:pPr>
    </w:p>
    <w:p w:rsidR="00F60073" w:rsidRPr="00124A6B" w:rsidRDefault="00F60073" w:rsidP="00F60073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124A6B">
        <w:rPr>
          <w:b/>
          <w:szCs w:val="28"/>
        </w:rPr>
        <w:t xml:space="preserve">2. Характеристика текущего состояния сферы культуры </w:t>
      </w:r>
    </w:p>
    <w:p w:rsidR="00F60073" w:rsidRPr="00124A6B" w:rsidRDefault="00F60073" w:rsidP="00F60073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124A6B">
        <w:rPr>
          <w:b/>
          <w:szCs w:val="28"/>
        </w:rPr>
        <w:t xml:space="preserve"> с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:rsidR="00F60073" w:rsidRDefault="00F60073" w:rsidP="00F60073">
      <w:pPr>
        <w:tabs>
          <w:tab w:val="left" w:pos="72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</w:t>
      </w:r>
      <w:proofErr w:type="spellStart"/>
      <w:r>
        <w:rPr>
          <w:color w:val="000000"/>
          <w:szCs w:val="28"/>
        </w:rPr>
        <w:t>культурно-досугового</w:t>
      </w:r>
      <w:proofErr w:type="spellEnd"/>
      <w:r>
        <w:rPr>
          <w:color w:val="000000"/>
          <w:szCs w:val="28"/>
        </w:rPr>
        <w:t xml:space="preserve"> типа, театр.</w:t>
      </w:r>
    </w:p>
    <w:p w:rsidR="00F60073" w:rsidRDefault="00F60073" w:rsidP="00F60073">
      <w:pPr>
        <w:tabs>
          <w:tab w:val="left" w:pos="72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:rsidR="00F60073" w:rsidRDefault="00F60073" w:rsidP="00F60073">
      <w:pPr>
        <w:ind w:firstLine="720"/>
        <w:jc w:val="both"/>
        <w:rPr>
          <w:szCs w:val="28"/>
        </w:rPr>
      </w:pPr>
      <w:r>
        <w:rPr>
          <w:szCs w:val="28"/>
        </w:rPr>
        <w:t xml:space="preserve">По состоянию на начало 2013 года отрасль культура включает 9 библиотек, 3 учреждения </w:t>
      </w:r>
      <w:proofErr w:type="spellStart"/>
      <w:r>
        <w:rPr>
          <w:szCs w:val="28"/>
        </w:rPr>
        <w:t>культурно-досугового</w:t>
      </w:r>
      <w:proofErr w:type="spellEnd"/>
      <w:r>
        <w:rPr>
          <w:szCs w:val="28"/>
        </w:rPr>
        <w:t xml:space="preserve"> типа, краеведческий музей, городской драматический театр, обеспечивается предоставление дополнительного образования детей в 2 школах искусств, организован </w:t>
      </w:r>
      <w:proofErr w:type="spellStart"/>
      <w:r>
        <w:rPr>
          <w:szCs w:val="28"/>
        </w:rPr>
        <w:t>кинопоказ</w:t>
      </w:r>
      <w:proofErr w:type="spellEnd"/>
      <w:r>
        <w:rPr>
          <w:szCs w:val="28"/>
        </w:rPr>
        <w:t xml:space="preserve"> для жителей города Шарыпово, </w:t>
      </w:r>
      <w:proofErr w:type="spellStart"/>
      <w:r>
        <w:rPr>
          <w:szCs w:val="28"/>
        </w:rPr>
        <w:t>п.Дубинино</w:t>
      </w:r>
      <w:proofErr w:type="spellEnd"/>
      <w:r>
        <w:rPr>
          <w:szCs w:val="28"/>
        </w:rPr>
        <w:t xml:space="preserve"> и Горячегорск.</w:t>
      </w:r>
    </w:p>
    <w:p w:rsidR="00F60073" w:rsidRDefault="00F60073" w:rsidP="00F60073">
      <w:pPr>
        <w:jc w:val="both"/>
        <w:rPr>
          <w:szCs w:val="28"/>
        </w:rPr>
      </w:pPr>
      <w:r>
        <w:rPr>
          <w:szCs w:val="28"/>
        </w:rPr>
        <w:t>Общая численность работающих в отрасли  267 человек.</w:t>
      </w:r>
    </w:p>
    <w:p w:rsidR="00F60073" w:rsidRDefault="00F60073" w:rsidP="00F60073">
      <w:pPr>
        <w:ind w:firstLine="708"/>
        <w:jc w:val="both"/>
        <w:rPr>
          <w:szCs w:val="28"/>
        </w:rPr>
      </w:pPr>
      <w:r w:rsidRPr="00EE0B7B">
        <w:rPr>
          <w:szCs w:val="28"/>
        </w:rPr>
        <w:t>Библиотечный фонд библиотек составляет  171,59 тысяч экземпляров. Количество книг  библиотечного фонда на 1тыс. человек населения составляет 3595 экземпляров. В целях</w:t>
      </w:r>
      <w:r>
        <w:rPr>
          <w:szCs w:val="28"/>
        </w:rPr>
        <w:t xml:space="preserve"> формирования современной </w:t>
      </w:r>
      <w:r>
        <w:rPr>
          <w:szCs w:val="28"/>
        </w:rPr>
        <w:lastRenderedPageBreak/>
        <w:t xml:space="preserve">информационной и телекоммуникационной инфраструктуры в  сфере культуры все  библиотеки города  оснащены компьютерной техникой и программным обеспечением. К сети «Интернет» подключены 55,6% библиотек. Количество новых изданий поступивших в библиотеки на 1 тыс. жителей  составляет 84,2 экземпляра. Обеспеченность библиотеками составляет 100%. </w:t>
      </w:r>
    </w:p>
    <w:p w:rsidR="00F60073" w:rsidRDefault="00F60073" w:rsidP="00F6007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Количество посетителей муниципальных библиотек, в том числе     в виртуальном режиме, ежегодно растет. Вместе с тем имеющиеся ресурсы  общедоступных библиотек города,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 литературы составляет до 60%. В 2012 году фонды библиотек города  обновились на 3,6% при нормативе, рекомендуемом Международной федерацией библиотечных ассоциаций и учреждений (ИФЛА), – 5%. </w:t>
      </w:r>
    </w:p>
    <w:p w:rsidR="00F60073" w:rsidRDefault="00F60073" w:rsidP="00F60073">
      <w:pPr>
        <w:ind w:firstLine="720"/>
        <w:jc w:val="both"/>
        <w:rPr>
          <w:szCs w:val="28"/>
        </w:rPr>
      </w:pPr>
      <w:r>
        <w:rPr>
          <w:szCs w:val="28"/>
        </w:rPr>
        <w:t xml:space="preserve"> В краеведческом музее города Шарыпово собраны образцы и ценности местной материальной и духовной культуры, имеются  коллекции, хранящие историческую память и обеспечивающие преемственность культурно-исторического развития. Объем основного музейного фонда составляет 4400 единиц хранения. В электронный каталог включено 1014 предметов. В 2012 году численность посетителей краеведческого музея составила 15300 человек. </w:t>
      </w:r>
    </w:p>
    <w:p w:rsidR="00F60073" w:rsidRPr="00DF2918" w:rsidRDefault="00F60073" w:rsidP="00F6007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 средств на комплектование фондов и реставрационные работы. </w:t>
      </w:r>
    </w:p>
    <w:p w:rsidR="00F60073" w:rsidRDefault="00F60073" w:rsidP="00F60073">
      <w:pPr>
        <w:ind w:firstLine="708"/>
        <w:jc w:val="both"/>
        <w:rPr>
          <w:szCs w:val="28"/>
        </w:rPr>
      </w:pPr>
      <w:r>
        <w:rPr>
          <w:szCs w:val="28"/>
        </w:rPr>
        <w:t xml:space="preserve">В городе работает городской драматический театр. Ежегодно театр представляет зрителям не менее 9 новых постановок. Среднее число зрителей на мероприятиях театра в расчете на 1 тыс. населения составляет 245,18 зрителей. Средняя </w:t>
      </w:r>
      <w:proofErr w:type="spellStart"/>
      <w:r>
        <w:rPr>
          <w:szCs w:val="28"/>
        </w:rPr>
        <w:t>заполняемость</w:t>
      </w:r>
      <w:proofErr w:type="spellEnd"/>
      <w:r>
        <w:rPr>
          <w:szCs w:val="28"/>
        </w:rPr>
        <w:t xml:space="preserve"> зала театра – 76,9%.</w:t>
      </w:r>
    </w:p>
    <w:p w:rsidR="00F60073" w:rsidRPr="00EA1E84" w:rsidRDefault="00F60073" w:rsidP="00F60073">
      <w:pPr>
        <w:ind w:firstLine="720"/>
        <w:jc w:val="both"/>
        <w:rPr>
          <w:spacing w:val="-2"/>
        </w:rPr>
      </w:pPr>
      <w:r w:rsidRPr="00EA1E84">
        <w:rPr>
          <w:szCs w:val="28"/>
        </w:rPr>
        <w:t>Муниципальный театр ежегодно успешно представляет город Шарыпово на престижных театральных фестивалях – краевом  театральном фестивале «Золотая Маска», Фестивале театров малых городов России и других.</w:t>
      </w:r>
    </w:p>
    <w:p w:rsidR="00F60073" w:rsidRPr="00EA1E84" w:rsidRDefault="00F60073" w:rsidP="00F60073">
      <w:pPr>
        <w:ind w:firstLine="708"/>
        <w:jc w:val="both"/>
        <w:rPr>
          <w:szCs w:val="28"/>
        </w:rPr>
      </w:pPr>
      <w:r w:rsidRPr="00EA1E84">
        <w:rPr>
          <w:szCs w:val="28"/>
        </w:rPr>
        <w:t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</w:t>
      </w:r>
      <w:r w:rsidRPr="00EA1E84">
        <w:rPr>
          <w:sz w:val="31"/>
          <w:szCs w:val="31"/>
        </w:rPr>
        <w:t xml:space="preserve"> </w:t>
      </w:r>
      <w:r w:rsidRPr="00EA1E84">
        <w:rPr>
          <w:szCs w:val="28"/>
        </w:rPr>
        <w:t xml:space="preserve">являются учреждения </w:t>
      </w:r>
      <w:proofErr w:type="spellStart"/>
      <w:r w:rsidRPr="00EA1E84">
        <w:rPr>
          <w:szCs w:val="28"/>
        </w:rPr>
        <w:t>культурно-досугового</w:t>
      </w:r>
      <w:proofErr w:type="spellEnd"/>
      <w:r w:rsidRPr="00EA1E84">
        <w:rPr>
          <w:szCs w:val="28"/>
        </w:rPr>
        <w:t xml:space="preserve"> типа.</w:t>
      </w:r>
    </w:p>
    <w:p w:rsidR="00F60073" w:rsidRDefault="00F60073" w:rsidP="00F60073">
      <w:pPr>
        <w:ind w:firstLine="708"/>
        <w:jc w:val="both"/>
        <w:rPr>
          <w:szCs w:val="28"/>
        </w:rPr>
      </w:pPr>
      <w:r>
        <w:rPr>
          <w:szCs w:val="28"/>
        </w:rPr>
        <w:t xml:space="preserve">Численность населения, участвующего в платных </w:t>
      </w:r>
      <w:proofErr w:type="spellStart"/>
      <w:r>
        <w:rPr>
          <w:szCs w:val="28"/>
        </w:rPr>
        <w:t>культурно-досуговых</w:t>
      </w:r>
      <w:proofErr w:type="spellEnd"/>
      <w:r>
        <w:rPr>
          <w:szCs w:val="28"/>
        </w:rPr>
        <w:t xml:space="preserve"> мероприятиях составила в 2012 году 99442 человека. На сегодняшний день в учреждениях клубного типа 574 зрительских места. В учреждениях культурно–</w:t>
      </w:r>
      <w:proofErr w:type="spellStart"/>
      <w:r>
        <w:rPr>
          <w:szCs w:val="28"/>
        </w:rPr>
        <w:t>досугового</w:t>
      </w:r>
      <w:proofErr w:type="spellEnd"/>
      <w:r>
        <w:rPr>
          <w:szCs w:val="28"/>
        </w:rPr>
        <w:t xml:space="preserve"> типа работает 87 клубных формирований, из них для детей – 43 клубных формирования  с общим числом участников 1529 человек, что составляет 57,5 % от общего числа участников клубных формирований. Удельный вес населения, участвующего  в платных </w:t>
      </w:r>
      <w:proofErr w:type="spellStart"/>
      <w:r>
        <w:rPr>
          <w:szCs w:val="28"/>
        </w:rPr>
        <w:t>культурно-досуговых</w:t>
      </w:r>
      <w:proofErr w:type="spellEnd"/>
      <w:r>
        <w:rPr>
          <w:szCs w:val="28"/>
        </w:rPr>
        <w:t xml:space="preserve">  мероприятиях, проводимых муниципальными учреждениями культуры города составляет 208,39,%. </w:t>
      </w:r>
    </w:p>
    <w:p w:rsidR="00F60073" w:rsidRDefault="00F60073" w:rsidP="00F60073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Состояние материально-технической базы учреждений </w:t>
      </w:r>
      <w:proofErr w:type="spellStart"/>
      <w:r>
        <w:rPr>
          <w:szCs w:val="28"/>
        </w:rPr>
        <w:t>культурно-досугового</w:t>
      </w:r>
      <w:proofErr w:type="spellEnd"/>
      <w:r>
        <w:rPr>
          <w:szCs w:val="28"/>
        </w:rPr>
        <w:t xml:space="preserve"> типа остается неудовлетворительным. Уровень фактической обеспеченности учреждениями клубного типа составляет 24,1% от нормативной потребности.</w:t>
      </w:r>
    </w:p>
    <w:p w:rsidR="00F60073" w:rsidRDefault="00F60073" w:rsidP="00F60073">
      <w:pPr>
        <w:ind w:firstLine="708"/>
        <w:jc w:val="both"/>
        <w:rPr>
          <w:szCs w:val="28"/>
        </w:rPr>
      </w:pPr>
      <w:r>
        <w:rPr>
          <w:szCs w:val="28"/>
        </w:rPr>
        <w:t>В городе работают две школы искусств, в которых обучается 690 учащихся. Процент охвата к общей численности учащихся школ составляет 16,5%. В школах искусств города работает 47 преподавателей.</w:t>
      </w:r>
    </w:p>
    <w:p w:rsidR="00F60073" w:rsidRDefault="00F60073" w:rsidP="00F60073">
      <w:pPr>
        <w:ind w:firstLine="720"/>
        <w:jc w:val="both"/>
        <w:rPr>
          <w:szCs w:val="28"/>
        </w:rPr>
      </w:pPr>
      <w:r>
        <w:rPr>
          <w:szCs w:val="28"/>
        </w:rPr>
        <w:t>Доля детей, привлекаемых  к участию в творческих мероприятиях, в общем числе детей составляет 20%.</w:t>
      </w:r>
    </w:p>
    <w:p w:rsidR="00F60073" w:rsidRDefault="00F60073" w:rsidP="00F60073">
      <w:pPr>
        <w:ind w:firstLine="720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</w:t>
      </w:r>
      <w:r>
        <w:rPr>
          <w:bCs/>
          <w:color w:val="000000"/>
          <w:szCs w:val="28"/>
        </w:rPr>
        <w:t xml:space="preserve">оставляет 12%.                     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Cs/>
          <w:szCs w:val="28"/>
        </w:rPr>
        <w:t>Документы Архивного фонда Российской Федерации и другие архивные документы (далее – архивные документы), хранящиеся в муниципальном архиве муниципального образования города Шарыпово Красноярского края (далее – архив), являются неотъемлемой частью историко-культурного наследия Красноярского края, одним из символов российской государственности.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За последние годы резко выросла потребность населения в архивных справках для подтверждения трудового стажа и размера заработной платы в связи с пенсионной реформой. Множество запросов поступает  не только от бывших работников промышленных, строительных и других предприятий города, но и проживающих на всей территории России, СНГ и в странах дальнего зарубежья.  Если в 2007 году архивом было исполнено 950 социально-правовых запросов, то за 2012 год исполнено 2016 запросов. При этом данный показатель имеет устойчивую тенденцию к возрастанию, превращаясь в проблему социальной защиты граждан. 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>По состоянию на 1 января 2013 года источниками комплектования муниципального архива являются  20 учреждений, организаций и предприятий. В настоящее время  в архиве насчитывается 135 фондов.</w:t>
      </w:r>
    </w:p>
    <w:p w:rsidR="00F60073" w:rsidRDefault="00F60073" w:rsidP="00F6007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Вместе с тем, из-за отсутствия должного финансирования в  архиве 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:rsidR="00F60073" w:rsidRDefault="00F60073" w:rsidP="00F60073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:rsidR="00F60073" w:rsidRDefault="00F60073" w:rsidP="00F60073">
      <w:pPr>
        <w:ind w:right="-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</w:t>
      </w:r>
      <w:r>
        <w:rPr>
          <w:color w:val="000000"/>
          <w:szCs w:val="28"/>
          <w:lang w:val="en-US"/>
        </w:rPr>
        <w:t>on</w:t>
      </w:r>
      <w:r>
        <w:rPr>
          <w:color w:val="000000"/>
          <w:szCs w:val="28"/>
        </w:rPr>
        <w:t>-</w:t>
      </w:r>
      <w:r>
        <w:rPr>
          <w:color w:val="000000"/>
          <w:szCs w:val="28"/>
          <w:lang w:val="en-US"/>
        </w:rPr>
        <w:t>line</w:t>
      </w:r>
      <w:r>
        <w:rPr>
          <w:color w:val="000000"/>
          <w:szCs w:val="28"/>
        </w:rPr>
        <w:t xml:space="preserve">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:rsidR="00F60073" w:rsidRDefault="00F60073" w:rsidP="00F60073">
      <w:pPr>
        <w:ind w:right="-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В числе основных задач остается подготовка и переподготовка специалистов для отрасли. Ежегодно специалисты учреждений культуры и учреждений дополнительного образования детей  участвуют в семинарах, творческих лабораториях, семинарах проводимых Красноярским краевым научно-учебным центром кадров.</w:t>
      </w:r>
    </w:p>
    <w:p w:rsidR="00F60073" w:rsidRDefault="00F60073" w:rsidP="00F60073">
      <w:pPr>
        <w:ind w:right="-2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Материально-техническая база учреждений культуры и образовательных учреждений в области культуры характеризуется высокой степенью износа. Требуется оснащение учреждений современным оборудованием, средствами пожарной безопасности, компьютерной техникой, музыкальными инструментами.  </w:t>
      </w:r>
    </w:p>
    <w:p w:rsidR="00F60073" w:rsidRDefault="00F60073" w:rsidP="00F60073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Спектр и качество оказываемых услуг и производимого культурного продукта в связи с низкой ресурсной обеспеченностью учреждений культуры отстают от требований населения и стандартов, обеспечивающих привлекательность города Шарыпово, как места постоянного жительства.</w:t>
      </w:r>
    </w:p>
    <w:p w:rsidR="00F60073" w:rsidRDefault="00F60073" w:rsidP="00F6007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целях преодоления сложившихся в сфере культуры города противоречий необходимо сосредоточить усилия на повышении доступности, качества и обеспечении многообразия культурных услуг, продолжить модернизацию и развитие существующей инфраструктуры, внедрение информационных технологий, укрепление кадрового потенциала отрасли, формирование положительного образа города Шарыпово в Красноярском крае, исходя из критериев наиболее полного удовлетворения потребностей населения, сохранения и приумножения культурного потенциала города Шарыпово. 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Финансовые риски – возникновение бюджетного дефицита может повлечь сокращение или прекращение программных мероприятий                             и </w:t>
      </w:r>
      <w:proofErr w:type="spellStart"/>
      <w:r>
        <w:rPr>
          <w:color w:val="000000"/>
          <w:szCs w:val="28"/>
        </w:rPr>
        <w:t>недостижение</w:t>
      </w:r>
      <w:proofErr w:type="spellEnd"/>
      <w:r>
        <w:rPr>
          <w:color w:val="000000"/>
          <w:szCs w:val="28"/>
        </w:rPr>
        <w:t xml:space="preserve"> целевых значений по ряду показателей (индикаторов) реализации Программы.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</w:t>
      </w:r>
      <w:proofErr w:type="spellStart"/>
      <w:r>
        <w:rPr>
          <w:color w:val="000000"/>
          <w:szCs w:val="28"/>
        </w:rPr>
        <w:t>недостижению</w:t>
      </w:r>
      <w:proofErr w:type="spellEnd"/>
      <w:r>
        <w:rPr>
          <w:color w:val="000000"/>
          <w:szCs w:val="28"/>
        </w:rPr>
        <w:t xml:space="preserve"> плановых значений показателей, снижению эффективности работы учреждений культуры и качества предоставляемых услуг. 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 и контроля за реализацией Программы, переподготовки и повышения квалификации работников.</w:t>
      </w:r>
    </w:p>
    <w:p w:rsidR="00F60073" w:rsidRDefault="00F60073" w:rsidP="00F60073">
      <w:pPr>
        <w:ind w:firstLine="708"/>
        <w:jc w:val="both"/>
        <w:rPr>
          <w:color w:val="000000"/>
          <w:szCs w:val="28"/>
        </w:rPr>
      </w:pPr>
    </w:p>
    <w:p w:rsidR="00F60073" w:rsidRDefault="00F60073" w:rsidP="00F60073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Cs w:val="28"/>
        </w:rPr>
        <w:t xml:space="preserve">          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F60073" w:rsidRPr="00124A6B" w:rsidRDefault="00F60073" w:rsidP="00F60073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124A6B">
        <w:rPr>
          <w:b/>
          <w:szCs w:val="28"/>
        </w:rPr>
        <w:t xml:space="preserve">3. Приоритеты и цели социально-экономического  развития </w:t>
      </w:r>
    </w:p>
    <w:p w:rsidR="00F60073" w:rsidRPr="00124A6B" w:rsidRDefault="00F60073" w:rsidP="00F60073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124A6B">
        <w:rPr>
          <w:b/>
          <w:szCs w:val="28"/>
        </w:rPr>
        <w:t xml:space="preserve">в сфере культуры, описание основных целей и задач Программы, прогноз развития сферы культуры </w:t>
      </w:r>
    </w:p>
    <w:p w:rsidR="00F60073" w:rsidRPr="00124A6B" w:rsidRDefault="00F60073" w:rsidP="00F6007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F60073" w:rsidRDefault="00F60073" w:rsidP="00F60073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:rsidR="00F60073" w:rsidRDefault="00F71E0A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6" w:history="1">
        <w:r w:rsidR="00F60073">
          <w:rPr>
            <w:rStyle w:val="a5"/>
            <w:szCs w:val="28"/>
          </w:rPr>
          <w:t>Закон</w:t>
        </w:r>
      </w:hyperlink>
      <w:r w:rsidR="00F60073">
        <w:rPr>
          <w:szCs w:val="28"/>
        </w:rPr>
        <w:t xml:space="preserve"> Российской Федерации от 09.10.1992 № 3612-1 «Основы законодательства Российской Федерации о культуре»;</w:t>
      </w:r>
    </w:p>
    <w:p w:rsidR="00F60073" w:rsidRDefault="00F71E0A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7" w:history="1">
        <w:r w:rsidR="00F60073">
          <w:rPr>
            <w:rStyle w:val="a5"/>
            <w:szCs w:val="28"/>
          </w:rPr>
          <w:t>Концепция</w:t>
        </w:r>
      </w:hyperlink>
      <w:r w:rsidR="00F60073">
        <w:rPr>
          <w:szCs w:val="28"/>
        </w:rPr>
        <w:t xml:space="preserve">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 1662-р);</w:t>
      </w:r>
    </w:p>
    <w:p w:rsidR="00F60073" w:rsidRDefault="00F71E0A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8" w:history="1">
        <w:r w:rsidR="00F60073">
          <w:rPr>
            <w:rStyle w:val="a5"/>
            <w:szCs w:val="28"/>
          </w:rPr>
          <w:t>Стратегия</w:t>
        </w:r>
      </w:hyperlink>
      <w:r w:rsidR="00F60073">
        <w:rPr>
          <w:szCs w:val="28"/>
        </w:rPr>
        <w:t xml:space="preserve"> инновационного развития Российской Федерации на период до 2020 года (утверждена распоряжением Правительства Российской Федерации от 08.12.2011 № 2227-р);</w:t>
      </w:r>
    </w:p>
    <w:p w:rsidR="00F60073" w:rsidRDefault="00F71E0A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9" w:history="1">
        <w:r w:rsidR="00F60073">
          <w:rPr>
            <w:rStyle w:val="a5"/>
            <w:szCs w:val="28"/>
          </w:rPr>
          <w:t>Стратегия</w:t>
        </w:r>
      </w:hyperlink>
      <w:r w:rsidR="00F60073">
        <w:rPr>
          <w:szCs w:val="28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 w:rsidR="00F60073" w:rsidRDefault="00F60073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 xml:space="preserve">Национальная </w:t>
      </w:r>
      <w:hyperlink r:id="rId10" w:history="1">
        <w:r>
          <w:rPr>
            <w:rStyle w:val="a5"/>
            <w:szCs w:val="28"/>
          </w:rPr>
          <w:t>стратегия</w:t>
        </w:r>
      </w:hyperlink>
      <w:r>
        <w:rPr>
          <w:szCs w:val="28"/>
        </w:rPr>
        <w:t xml:space="preserve"> действий в интересах детей на 2012 - 2017 годы (утверждена Указом Президента Российской Федерации от 01.06.2012 № 761);</w:t>
      </w:r>
    </w:p>
    <w:p w:rsidR="00F60073" w:rsidRDefault="00F60073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Основные направления государственной политики по развитию сферы культуры в Российской Федерации до 2015 года (согласованы Правительством Российской Федерации от 01.06.2006 № МФ-П44-2462);</w:t>
      </w:r>
    </w:p>
    <w:p w:rsidR="00F60073" w:rsidRDefault="00F71E0A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11" w:history="1">
        <w:r w:rsidR="00F60073">
          <w:rPr>
            <w:rStyle w:val="a5"/>
            <w:szCs w:val="28"/>
          </w:rPr>
          <w:t>Концепция</w:t>
        </w:r>
      </w:hyperlink>
      <w:r w:rsidR="00F60073">
        <w:rPr>
          <w:szCs w:val="28"/>
        </w:rPr>
        <w:t xml:space="preserve"> развития театрального дела в Российской Федерации на период до 2020 года (одобрена распоряжением Правительства Российской Федерации от 10.06.2011 № 1019-р);</w:t>
      </w:r>
    </w:p>
    <w:p w:rsidR="00F60073" w:rsidRDefault="00F71E0A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12" w:history="1">
        <w:r w:rsidR="00F60073">
          <w:rPr>
            <w:rStyle w:val="a5"/>
            <w:szCs w:val="28"/>
          </w:rPr>
          <w:t>Концепция</w:t>
        </w:r>
      </w:hyperlink>
      <w:r w:rsidR="00F60073">
        <w:rPr>
          <w:szCs w:val="28"/>
        </w:rPr>
        <w:t xml:space="preserve"> сохранения и развития нематериального культурного наследия народов Российской Федерации на 2009 - 2015 годы (утверждена приказом Министерства культуры Российской Федерации от 17.12.2008 № 267);</w:t>
      </w:r>
    </w:p>
    <w:p w:rsidR="00F60073" w:rsidRDefault="00F71E0A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13" w:history="1">
        <w:r w:rsidR="00F60073">
          <w:rPr>
            <w:rStyle w:val="a5"/>
            <w:szCs w:val="28"/>
          </w:rPr>
          <w:t>Концепция</w:t>
        </w:r>
      </w:hyperlink>
      <w:r w:rsidR="00F60073">
        <w:rPr>
          <w:szCs w:val="28"/>
        </w:rPr>
        <w:t xml:space="preserve"> развития образования в сфере культуры и искусства в Российской Федерации на 2008 - 2015 годы (одобрена распоряжением Правительства Российской Федерации от 25.08.2008 № 1244-р);</w:t>
      </w:r>
    </w:p>
    <w:p w:rsidR="00F60073" w:rsidRDefault="00F71E0A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14" w:history="1">
        <w:r w:rsidR="00F60073">
          <w:rPr>
            <w:rStyle w:val="a5"/>
            <w:szCs w:val="28"/>
          </w:rPr>
          <w:t>Концепция</w:t>
        </w:r>
      </w:hyperlink>
      <w:r w:rsidR="00F60073">
        <w:rPr>
          <w:szCs w:val="28"/>
        </w:rPr>
        <w:t xml:space="preserve"> устойчивого развития коренных малочисленных народов Севера, Сибири и Дальнего Востока Российской Федерации (утверждена распоряжением Правительства Российской Федерации от 04.02.2009 № 132-р);</w:t>
      </w:r>
    </w:p>
    <w:p w:rsidR="00F60073" w:rsidRDefault="00F71E0A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hyperlink r:id="rId15" w:history="1">
        <w:r w:rsidR="00F60073">
          <w:rPr>
            <w:rStyle w:val="a5"/>
            <w:szCs w:val="28"/>
          </w:rPr>
          <w:t>Стратегия</w:t>
        </w:r>
      </w:hyperlink>
      <w:r w:rsidR="00F60073">
        <w:rPr>
          <w:szCs w:val="28"/>
        </w:rPr>
        <w:t xml:space="preserve"> социально-экономического развития Сибири до 2020 года (утверждена распоряжением Правительства Российской Федерации от </w:t>
      </w:r>
      <w:r w:rsidR="00F60073">
        <w:rPr>
          <w:szCs w:val="28"/>
        </w:rPr>
        <w:lastRenderedPageBreak/>
        <w:t>05.07.2010 № 1120-р);</w:t>
      </w:r>
    </w:p>
    <w:p w:rsidR="00F60073" w:rsidRDefault="00F60073" w:rsidP="00F60073">
      <w:pPr>
        <w:numPr>
          <w:ilvl w:val="0"/>
          <w:numId w:val="3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Закон Красноярского края от 28.06.2007 № 2-190 «О культуре»;</w:t>
      </w:r>
    </w:p>
    <w:p w:rsidR="00F60073" w:rsidRDefault="00F60073" w:rsidP="00F60073">
      <w:pPr>
        <w:numPr>
          <w:ilvl w:val="0"/>
          <w:numId w:val="3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Постановление Правительства Красноярского края от 20.01.2009 № 24-п «Об утверждении Основных направлений стратегии культурной политики Красноярского края на 2009 - 2020 годы»;</w:t>
      </w:r>
    </w:p>
    <w:p w:rsidR="00F60073" w:rsidRPr="00510685" w:rsidRDefault="00F60073" w:rsidP="00F60073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  -  План мероприятий («дорожная карта») «Изменения в отраслях    социальной сферы, направленные на повышение эффективности сферы культуры Красноярского края» (утвержден распоряжением Губернатора Красноярского края от 25.02.2013 № 58-рг);</w:t>
      </w:r>
    </w:p>
    <w:p w:rsidR="00F60073" w:rsidRDefault="00F60073" w:rsidP="00F60073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 xml:space="preserve">Распоряжение Правительства Красноярского края от 27.12.2012 № 1071-р «Об утверждении </w:t>
      </w:r>
      <w:hyperlink r:id="rId16" w:anchor="Par25" w:history="1">
        <w:r>
          <w:rPr>
            <w:rStyle w:val="a5"/>
            <w:szCs w:val="28"/>
          </w:rPr>
          <w:t>Концепции</w:t>
        </w:r>
      </w:hyperlink>
      <w:r>
        <w:rPr>
          <w:szCs w:val="28"/>
        </w:rPr>
        <w:t xml:space="preserve"> развития театрального дела в Красноярском крае до 2020 года». 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Реализация программы будет осуществляться в соответствии со следующими основными приоритетами: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60073" w:rsidRDefault="00F60073" w:rsidP="00F60073">
      <w:pPr>
        <w:pStyle w:val="ConsPlusNormal"/>
        <w:widowControl/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максимальной доступности культурных ценностей для населения города,  повышение качества и разнообразия культурных услуг, в том числе:</w:t>
      </w:r>
    </w:p>
    <w:p w:rsidR="00F60073" w:rsidRDefault="00F60073" w:rsidP="00F60073">
      <w:pPr>
        <w:numPr>
          <w:ilvl w:val="0"/>
          <w:numId w:val="5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:rsidR="00F60073" w:rsidRDefault="00F60073" w:rsidP="00F60073">
      <w:pPr>
        <w:numPr>
          <w:ilvl w:val="0"/>
          <w:numId w:val="5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:rsidR="00F60073" w:rsidRDefault="00F60073" w:rsidP="00F60073">
      <w:pPr>
        <w:numPr>
          <w:ilvl w:val="0"/>
          <w:numId w:val="5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:rsidR="00F60073" w:rsidRDefault="00F60073" w:rsidP="00F60073">
      <w:pPr>
        <w:numPr>
          <w:ilvl w:val="0"/>
          <w:numId w:val="5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:rsidR="00F60073" w:rsidRDefault="00F60073" w:rsidP="00F60073">
      <w:pPr>
        <w:jc w:val="both"/>
        <w:rPr>
          <w:szCs w:val="28"/>
        </w:rPr>
      </w:pPr>
    </w:p>
    <w:p w:rsidR="00F60073" w:rsidRDefault="00F60073" w:rsidP="00F60073">
      <w:pPr>
        <w:numPr>
          <w:ilvl w:val="1"/>
          <w:numId w:val="5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сохранение, популяризация и эффективное использование культурного наследия города, в том числе:</w:t>
      </w:r>
    </w:p>
    <w:p w:rsidR="00F60073" w:rsidRDefault="00F60073" w:rsidP="00F60073">
      <w:pPr>
        <w:numPr>
          <w:ilvl w:val="0"/>
          <w:numId w:val="6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сохранение и пополнение библиотечного, музейного фондов города;</w:t>
      </w:r>
    </w:p>
    <w:p w:rsidR="00F60073" w:rsidRDefault="00F60073" w:rsidP="00F60073">
      <w:pPr>
        <w:numPr>
          <w:ilvl w:val="0"/>
          <w:numId w:val="6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:rsidR="00F60073" w:rsidRDefault="00F60073" w:rsidP="00F60073">
      <w:pPr>
        <w:numPr>
          <w:ilvl w:val="0"/>
          <w:numId w:val="6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создание устойчивого культурного образа города как территории культурных традиций и творческих инноваций;</w:t>
      </w:r>
    </w:p>
    <w:p w:rsidR="00F60073" w:rsidRDefault="00F60073" w:rsidP="00F60073">
      <w:pPr>
        <w:numPr>
          <w:ilvl w:val="0"/>
          <w:numId w:val="6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продвижение культуры города за его пределами в форме гастролей, участия в конкурсах, выставках и фестивалях;</w:t>
      </w:r>
    </w:p>
    <w:p w:rsidR="00F60073" w:rsidRDefault="00F60073" w:rsidP="00F60073">
      <w:pPr>
        <w:jc w:val="both"/>
        <w:rPr>
          <w:szCs w:val="28"/>
        </w:rPr>
      </w:pPr>
    </w:p>
    <w:p w:rsidR="00F60073" w:rsidRDefault="00F60073" w:rsidP="00F60073">
      <w:pPr>
        <w:numPr>
          <w:ilvl w:val="1"/>
          <w:numId w:val="6"/>
        </w:numPr>
        <w:tabs>
          <w:tab w:val="num" w:pos="540"/>
        </w:tabs>
        <w:ind w:hanging="1440"/>
        <w:jc w:val="both"/>
        <w:rPr>
          <w:szCs w:val="28"/>
        </w:rPr>
      </w:pPr>
      <w:r>
        <w:rPr>
          <w:szCs w:val="28"/>
        </w:rPr>
        <w:t>развитие инфраструктуры отрасли «культура», в том числе:</w:t>
      </w:r>
    </w:p>
    <w:p w:rsidR="00F60073" w:rsidRDefault="00F60073" w:rsidP="00F60073">
      <w:pPr>
        <w:ind w:left="624"/>
        <w:jc w:val="both"/>
        <w:rPr>
          <w:szCs w:val="28"/>
        </w:rPr>
      </w:pPr>
      <w:r>
        <w:rPr>
          <w:szCs w:val="28"/>
        </w:rPr>
        <w:lastRenderedPageBreak/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</w:p>
    <w:p w:rsidR="00F60073" w:rsidRDefault="00F60073" w:rsidP="00F600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Cs w:val="28"/>
        </w:rPr>
        <w:t xml:space="preserve">          В соответствии с основными приоритетами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>целью Программы является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>создание условий для развития и реализации культурного и духовного потенциала населения города.</w:t>
      </w:r>
    </w:p>
    <w:p w:rsidR="00F60073" w:rsidRDefault="00F60073" w:rsidP="00F60073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Для достижения данной цели должны быть решены следующие задачи.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left="567" w:firstLine="624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Задача 1.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</w:rPr>
        <w:t>С</w:t>
      </w:r>
      <w:r>
        <w:rPr>
          <w:bCs/>
          <w:color w:val="000000"/>
          <w:szCs w:val="28"/>
        </w:rPr>
        <w:t xml:space="preserve">охранение и эффективное использование культурного наследия </w:t>
      </w:r>
      <w:r>
        <w:rPr>
          <w:color w:val="000000"/>
          <w:szCs w:val="28"/>
        </w:rPr>
        <w:t>города</w:t>
      </w:r>
      <w:r>
        <w:rPr>
          <w:bCs/>
          <w:color w:val="000000"/>
          <w:szCs w:val="28"/>
        </w:rPr>
        <w:t>.</w:t>
      </w:r>
    </w:p>
    <w:p w:rsidR="00F60073" w:rsidRDefault="00F60073" w:rsidP="00F60073">
      <w:pPr>
        <w:tabs>
          <w:tab w:val="left" w:pos="720"/>
        </w:tabs>
        <w:ind w:left="119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 «Развитие архивного дела в городе Шарыпово». </w:t>
      </w:r>
    </w:p>
    <w:p w:rsidR="00F60073" w:rsidRDefault="00F60073" w:rsidP="00F60073">
      <w:pPr>
        <w:tabs>
          <w:tab w:val="left" w:pos="720"/>
        </w:tabs>
        <w:ind w:left="1191"/>
        <w:jc w:val="both"/>
        <w:rPr>
          <w:color w:val="000000"/>
          <w:szCs w:val="28"/>
        </w:rPr>
      </w:pPr>
      <w:r>
        <w:rPr>
          <w:color w:val="000000"/>
          <w:szCs w:val="28"/>
        </w:rPr>
        <w:t>Задача 2. Обеспечение доступа населения города  к культурным благам и участию в культурной  жизни.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left="119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Для решения указанной задачи предусматривается выполнение подпрограммы «Поддержка искусства и народного творчества». 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left="1191"/>
        <w:jc w:val="both"/>
        <w:rPr>
          <w:color w:val="000000"/>
          <w:sz w:val="24"/>
        </w:rPr>
      </w:pPr>
      <w:r>
        <w:rPr>
          <w:color w:val="000000"/>
          <w:szCs w:val="28"/>
        </w:rPr>
        <w:t>Задача 3. Создание условий для устойчивого развития</w:t>
      </w:r>
      <w:r>
        <w:rPr>
          <w:bCs/>
          <w:color w:val="000000"/>
          <w:szCs w:val="28"/>
        </w:rPr>
        <w:t xml:space="preserve"> отрасли «культура» в городе.</w:t>
      </w:r>
    </w:p>
    <w:p w:rsidR="00F60073" w:rsidRDefault="00F60073" w:rsidP="00F60073">
      <w:pPr>
        <w:pStyle w:val="ConsPlusCell"/>
        <w:ind w:left="11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задача решается в рамках подпрограммы </w:t>
      </w:r>
      <w:r>
        <w:rPr>
          <w:bCs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Обеспечение условий реализации государственной программы и прочие мероприятия</w:t>
      </w:r>
      <w:r>
        <w:rPr>
          <w:bCs/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           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F60073" w:rsidRDefault="00F60073" w:rsidP="00F6007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center"/>
        <w:rPr>
          <w:color w:val="FF0000"/>
          <w:szCs w:val="28"/>
        </w:rPr>
      </w:pPr>
    </w:p>
    <w:p w:rsidR="00F60073" w:rsidRPr="00124A6B" w:rsidRDefault="00F60073" w:rsidP="00F60073">
      <w:pPr>
        <w:pStyle w:val="2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24A6B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124A6B">
        <w:rPr>
          <w:rFonts w:ascii="Times New Roman" w:hAnsi="Times New Roman"/>
          <w:b/>
          <w:sz w:val="28"/>
          <w:szCs w:val="28"/>
        </w:rPr>
        <w:t xml:space="preserve">Механизм реализации отдельных мероприятий Программы </w:t>
      </w:r>
    </w:p>
    <w:p w:rsidR="00F60073" w:rsidRDefault="00F60073" w:rsidP="00F60073">
      <w:pPr>
        <w:pStyle w:val="2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60073" w:rsidRDefault="00F60073" w:rsidP="00F60073">
      <w:pPr>
        <w:ind w:firstLine="708"/>
        <w:jc w:val="both"/>
        <w:rPr>
          <w:szCs w:val="28"/>
        </w:rPr>
      </w:pPr>
      <w:r>
        <w:rPr>
          <w:szCs w:val="28"/>
        </w:rPr>
        <w:t>Решение задач Программы достигается реализацией подпрограмм, реализация отдельных мероприятий не предусмотрена.</w:t>
      </w:r>
    </w:p>
    <w:p w:rsidR="00F60073" w:rsidRDefault="00F60073" w:rsidP="00F60073">
      <w:pPr>
        <w:ind w:firstLine="708"/>
        <w:jc w:val="both"/>
        <w:rPr>
          <w:szCs w:val="28"/>
        </w:rPr>
      </w:pPr>
      <w:r>
        <w:rPr>
          <w:szCs w:val="28"/>
        </w:rPr>
        <w:t>Организационные, экономические и правовые механизмы, необходимые для эффективной реализации мероприятий подпрограмм, последовательность выполнения мероприятий подпрограмм, критерии выбора исполнителей, критерии выбора получателей муниципальных услуг представлены в подпрограммах Программы.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F60073" w:rsidRPr="00124A6B" w:rsidRDefault="00F60073" w:rsidP="00F6007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24A6B">
        <w:rPr>
          <w:rFonts w:ascii="Times New Roman" w:hAnsi="Times New Roman"/>
          <w:b/>
          <w:sz w:val="28"/>
          <w:szCs w:val="28"/>
          <w:lang w:eastAsia="ru-RU"/>
        </w:rPr>
        <w:t xml:space="preserve"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</w:t>
      </w:r>
    </w:p>
    <w:p w:rsidR="00F60073" w:rsidRPr="00124A6B" w:rsidRDefault="00F60073" w:rsidP="00F6007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24A6B">
        <w:rPr>
          <w:rFonts w:ascii="Times New Roman" w:hAnsi="Times New Roman"/>
          <w:b/>
          <w:sz w:val="28"/>
          <w:szCs w:val="28"/>
          <w:lang w:eastAsia="ru-RU"/>
        </w:rPr>
        <w:t xml:space="preserve">других общественно значимых интересов и потребностей </w:t>
      </w:r>
    </w:p>
    <w:p w:rsidR="00F60073" w:rsidRPr="00124A6B" w:rsidRDefault="00F60073" w:rsidP="00F6007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24A6B">
        <w:rPr>
          <w:rFonts w:ascii="Times New Roman" w:hAnsi="Times New Roman"/>
          <w:b/>
          <w:sz w:val="28"/>
          <w:szCs w:val="28"/>
          <w:lang w:eastAsia="ru-RU"/>
        </w:rPr>
        <w:t>в сфере культуры на территории города</w:t>
      </w:r>
    </w:p>
    <w:p w:rsidR="00F60073" w:rsidRPr="00EE0B7B" w:rsidRDefault="00F60073" w:rsidP="00F6007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60073" w:rsidRDefault="00F60073" w:rsidP="00F60073">
      <w:pPr>
        <w:ind w:firstLine="708"/>
        <w:jc w:val="both"/>
        <w:rPr>
          <w:szCs w:val="28"/>
        </w:rPr>
      </w:pPr>
      <w:r>
        <w:rPr>
          <w:szCs w:val="28"/>
        </w:rPr>
        <w:t xml:space="preserve">В результате своевременной и в полном объеме реализации Программы: </w:t>
      </w:r>
    </w:p>
    <w:p w:rsidR="00F60073" w:rsidRDefault="00F60073" w:rsidP="00F60073">
      <w:pPr>
        <w:numPr>
          <w:ilvl w:val="0"/>
          <w:numId w:val="7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lastRenderedPageBreak/>
        <w:t xml:space="preserve">удельный вес населения, участвующего в платных </w:t>
      </w:r>
      <w:proofErr w:type="spellStart"/>
      <w:r>
        <w:rPr>
          <w:szCs w:val="28"/>
        </w:rPr>
        <w:t>культурно-досуговых</w:t>
      </w:r>
      <w:proofErr w:type="spellEnd"/>
      <w:r>
        <w:rPr>
          <w:szCs w:val="28"/>
        </w:rPr>
        <w:t xml:space="preserve"> мероприятиях, проводимых муниципальными учреждениями  возрастет с 208,39% в 2013 году до 213,16% в 2016 году;</w:t>
      </w:r>
    </w:p>
    <w:p w:rsidR="00F60073" w:rsidRDefault="00F60073" w:rsidP="00F60073">
      <w:pPr>
        <w:numPr>
          <w:ilvl w:val="0"/>
          <w:numId w:val="7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количество экземпляров новых поступлений в библиотечные фонды общедоступных библиотек на 1 тыс. человек населения составит 23,8 единиц в 2016 году;</w:t>
      </w:r>
    </w:p>
    <w:p w:rsidR="00F60073" w:rsidRPr="00047B80" w:rsidRDefault="00F60073" w:rsidP="00F60073">
      <w:pPr>
        <w:numPr>
          <w:ilvl w:val="0"/>
          <w:numId w:val="7"/>
        </w:numPr>
        <w:tabs>
          <w:tab w:val="num" w:pos="432"/>
          <w:tab w:val="num" w:pos="540"/>
        </w:tabs>
        <w:autoSpaceDE w:val="0"/>
        <w:autoSpaceDN w:val="0"/>
        <w:adjustRightInd w:val="0"/>
        <w:spacing w:line="232" w:lineRule="auto"/>
        <w:ind w:left="540" w:hanging="540"/>
        <w:jc w:val="both"/>
        <w:rPr>
          <w:szCs w:val="28"/>
        </w:rPr>
      </w:pPr>
      <w:r w:rsidRPr="00047B80">
        <w:rPr>
          <w:szCs w:val="28"/>
        </w:rPr>
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 возрастет с 44,0% в 2013 году до  96% к 2016 году.</w:t>
      </w:r>
      <w:r w:rsidRPr="00047B80">
        <w:rPr>
          <w:szCs w:val="28"/>
          <w:lang w:eastAsia="en-US"/>
        </w:rPr>
        <w:t xml:space="preserve"> </w:t>
      </w:r>
    </w:p>
    <w:p w:rsidR="00F60073" w:rsidRDefault="00F60073" w:rsidP="00F60073">
      <w:pPr>
        <w:ind w:firstLine="708"/>
        <w:jc w:val="both"/>
        <w:rPr>
          <w:szCs w:val="28"/>
        </w:rPr>
      </w:pPr>
      <w:r>
        <w:rPr>
          <w:szCs w:val="28"/>
        </w:rPr>
        <w:t xml:space="preserve">Перечень целевых показателей и показателей результативности программ расшифровкой плановых значений по годам ее реализации </w:t>
      </w:r>
      <w:r>
        <w:rPr>
          <w:bCs/>
          <w:szCs w:val="28"/>
        </w:rPr>
        <w:t>приведены в приложении № 1 к Программе.</w:t>
      </w:r>
    </w:p>
    <w:p w:rsidR="00F60073" w:rsidRDefault="00F60073" w:rsidP="00F60073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Целевые показатели на долгосрочный период приведены в приложении № 2 к Программе.</w:t>
      </w:r>
    </w:p>
    <w:p w:rsidR="00F60073" w:rsidRDefault="00F60073" w:rsidP="00F6007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F60073" w:rsidRPr="00EE0B7B" w:rsidRDefault="00F60073" w:rsidP="00F6007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EE0B7B">
        <w:rPr>
          <w:b/>
          <w:szCs w:val="28"/>
        </w:rPr>
        <w:t>6. Перечень подпрограмм с указанием сроков их реализации</w:t>
      </w:r>
    </w:p>
    <w:p w:rsidR="00F60073" w:rsidRPr="00EE0B7B" w:rsidRDefault="00F60073" w:rsidP="00F6007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EE0B7B">
        <w:rPr>
          <w:b/>
          <w:szCs w:val="28"/>
        </w:rPr>
        <w:t xml:space="preserve"> и ожидаемых результатов</w:t>
      </w:r>
    </w:p>
    <w:p w:rsidR="00F60073" w:rsidRPr="00EE0B7B" w:rsidRDefault="00F60073" w:rsidP="00F60073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  <w:highlight w:val="yellow"/>
        </w:rPr>
      </w:pP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Cs w:val="28"/>
        </w:rPr>
        <w:t>Для достижения цели и решения задач Программы предполагается реализация четырех подпрограмм.</w:t>
      </w:r>
    </w:p>
    <w:p w:rsidR="00F60073" w:rsidRDefault="00F60073" w:rsidP="00F60073">
      <w:pPr>
        <w:pStyle w:val="ConsPlusCell"/>
        <w:ind w:firstLine="540"/>
        <w:jc w:val="both"/>
        <w:rPr>
          <w:sz w:val="28"/>
          <w:szCs w:val="28"/>
        </w:rPr>
      </w:pPr>
    </w:p>
    <w:p w:rsidR="00F60073" w:rsidRDefault="00F60073" w:rsidP="00F60073">
      <w:pPr>
        <w:pStyle w:val="ConsPlusCel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Задачи 1. «Сохранение и эффективное использование культурного наследия города» предусматривается реализация  подпрограмм «Сохранение культурного наследия», «Развитие архивного дела».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рамках подпрограммы «Сохранение культурного наследия» решаются следующие задачи:</w:t>
      </w:r>
    </w:p>
    <w:p w:rsidR="00F60073" w:rsidRDefault="00F60073" w:rsidP="00F60073">
      <w:pPr>
        <w:pStyle w:val="ConsPlusNormal"/>
        <w:widowControl/>
        <w:numPr>
          <w:ilvl w:val="0"/>
          <w:numId w:val="8"/>
        </w:numPr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сохранности объектов культурного наследия;</w:t>
      </w:r>
    </w:p>
    <w:p w:rsidR="00F60073" w:rsidRDefault="00F60073" w:rsidP="00F60073">
      <w:pPr>
        <w:pStyle w:val="ConsPlusNormal"/>
        <w:widowControl/>
        <w:numPr>
          <w:ilvl w:val="0"/>
          <w:numId w:val="8"/>
        </w:numPr>
        <w:tabs>
          <w:tab w:val="num" w:pos="36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библиотечного дела;</w:t>
      </w:r>
    </w:p>
    <w:p w:rsidR="00F60073" w:rsidRDefault="00F60073" w:rsidP="00F60073">
      <w:pPr>
        <w:widowControl w:val="0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развитие музейного дела.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624"/>
        <w:jc w:val="both"/>
        <w:rPr>
          <w:szCs w:val="28"/>
        </w:rPr>
      </w:pPr>
      <w:r>
        <w:rPr>
          <w:szCs w:val="28"/>
        </w:rPr>
        <w:t>Сроки реализации подпрограммы: 2014 – 2016 годы.</w:t>
      </w:r>
    </w:p>
    <w:p w:rsidR="00F60073" w:rsidRDefault="00F60073" w:rsidP="00F60073">
      <w:pPr>
        <w:ind w:firstLine="708"/>
        <w:jc w:val="both"/>
        <w:rPr>
          <w:szCs w:val="28"/>
        </w:rPr>
      </w:pPr>
      <w:r>
        <w:rPr>
          <w:szCs w:val="28"/>
        </w:rPr>
        <w:t>Ожидаемые результаты:</w:t>
      </w:r>
    </w:p>
    <w:p w:rsidR="00F60073" w:rsidRDefault="00F60073" w:rsidP="00F60073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создание условий, обеспечивающих сохранность объектов культурного наследия, их рациональное использование;</w:t>
      </w:r>
    </w:p>
    <w:p w:rsidR="00F60073" w:rsidRDefault="00F60073" w:rsidP="00F60073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 xml:space="preserve">обеспечение прав населения города на свободный доступ к информации и  культурным ценностям; </w:t>
      </w:r>
    </w:p>
    <w:p w:rsidR="00F60073" w:rsidRDefault="00F60073" w:rsidP="00F60073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повышение уровня комплектования библиотечных и музейных фондов;</w:t>
      </w:r>
    </w:p>
    <w:p w:rsidR="00F60073" w:rsidRDefault="00F60073" w:rsidP="00F60073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повышение качества и доступности библиотечных и музейных услуг;</w:t>
      </w:r>
    </w:p>
    <w:p w:rsidR="00F60073" w:rsidRDefault="00F60073" w:rsidP="00F60073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>расширение разнообразия библиотечных и музейных услуг;</w:t>
      </w:r>
    </w:p>
    <w:p w:rsidR="00F60073" w:rsidRDefault="00F60073" w:rsidP="00F60073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t xml:space="preserve">рост </w:t>
      </w:r>
      <w:proofErr w:type="spellStart"/>
      <w:r>
        <w:rPr>
          <w:szCs w:val="28"/>
        </w:rPr>
        <w:t>востребованности</w:t>
      </w:r>
      <w:proofErr w:type="spellEnd"/>
      <w:r>
        <w:rPr>
          <w:szCs w:val="28"/>
        </w:rPr>
        <w:t xml:space="preserve"> услуг библиотек и музеев у населения города.</w:t>
      </w:r>
    </w:p>
    <w:p w:rsidR="00F60073" w:rsidRDefault="00F60073" w:rsidP="00F6007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60073" w:rsidRDefault="00F60073" w:rsidP="00F6007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Целью подпрограммы «Развитие архивного дела в городе Шарыпово» является обеспечение сохранности архивных документов, хранящихся в архиве. В рамках подпрограммы предполагается решить следующие задачи: </w:t>
      </w:r>
    </w:p>
    <w:p w:rsidR="00F60073" w:rsidRDefault="00F60073" w:rsidP="00F6007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60073" w:rsidRDefault="00F60073" w:rsidP="00F60073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</w:rPr>
      </w:pPr>
      <w:r>
        <w:rPr>
          <w:szCs w:val="28"/>
        </w:rPr>
        <w:lastRenderedPageBreak/>
        <w:t>создание нормативных условий хранения архивных документов,  исключающих их хищение и утрату;</w:t>
      </w:r>
    </w:p>
    <w:p w:rsidR="00F60073" w:rsidRDefault="00F60073" w:rsidP="00F60073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формирование современной информационно-технологической инфраструктуры архива;</w:t>
      </w:r>
    </w:p>
    <w:p w:rsidR="00F60073" w:rsidRDefault="00F60073" w:rsidP="00F60073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всемерное удовлетворение потребностей населения в социально-правовой архивной информации;</w:t>
      </w:r>
    </w:p>
    <w:p w:rsidR="00F60073" w:rsidRDefault="00F60073" w:rsidP="00F60073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повышение качества комплектования архива новыми архивными документами.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Сроки реализации подпрограммы: 2014 – 2016 годы.</w:t>
      </w:r>
    </w:p>
    <w:p w:rsidR="00F60073" w:rsidRDefault="00F60073" w:rsidP="00F60073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 xml:space="preserve">В результате реализации мероприятий подпрограммы в 2016 году по отношению к 2013 году прогнозируется </w:t>
      </w:r>
      <w:r>
        <w:rPr>
          <w:bCs/>
          <w:szCs w:val="28"/>
        </w:rPr>
        <w:t xml:space="preserve">увеличение доли архивных документов, хранящихся в нормативных условиях, исключающих их хищение и утрату, увеличение доли архивных фондов,  переведенных в электронную форму, и </w:t>
      </w:r>
      <w:r>
        <w:rPr>
          <w:szCs w:val="28"/>
        </w:rPr>
        <w:t xml:space="preserve">доли оцифрованных заголовков дел, введенных в ПК «Архивный фонд». </w:t>
      </w:r>
    </w:p>
    <w:p w:rsidR="00F60073" w:rsidRDefault="00F60073" w:rsidP="00F6007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60073" w:rsidRDefault="00F60073" w:rsidP="00F60073">
      <w:pPr>
        <w:pStyle w:val="ConsPlusCell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решения Задачи 2. «О</w:t>
      </w:r>
      <w:r>
        <w:rPr>
          <w:bCs/>
          <w:sz w:val="28"/>
          <w:szCs w:val="28"/>
        </w:rPr>
        <w:t xml:space="preserve">беспечение доступа населения </w:t>
      </w:r>
      <w:r>
        <w:rPr>
          <w:sz w:val="28"/>
          <w:szCs w:val="28"/>
        </w:rPr>
        <w:t xml:space="preserve">города </w:t>
      </w:r>
      <w:r>
        <w:rPr>
          <w:bCs/>
          <w:sz w:val="28"/>
          <w:szCs w:val="28"/>
        </w:rPr>
        <w:t>к культурным благам и участию в культурной  жизни»</w:t>
      </w:r>
      <w:r>
        <w:rPr>
          <w:sz w:val="28"/>
          <w:szCs w:val="28"/>
        </w:rPr>
        <w:t xml:space="preserve"> предусматривается реализация подпрограммы «Поддержка искусства и народного творчества».</w:t>
      </w:r>
    </w:p>
    <w:p w:rsidR="00F60073" w:rsidRDefault="00F60073" w:rsidP="00F60073">
      <w:pPr>
        <w:pStyle w:val="ConsPlusCel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подпрограммы «Поддержка искусства и народного творчества» решаются следующие задачи:</w:t>
      </w:r>
    </w:p>
    <w:p w:rsidR="00F60073" w:rsidRDefault="00F60073" w:rsidP="00F60073">
      <w:pPr>
        <w:pStyle w:val="ConsPlusNormal"/>
        <w:widowControl/>
        <w:numPr>
          <w:ilvl w:val="0"/>
          <w:numId w:val="11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 искусства;</w:t>
      </w:r>
    </w:p>
    <w:p w:rsidR="00F60073" w:rsidRDefault="00F60073" w:rsidP="00F60073">
      <w:pPr>
        <w:pStyle w:val="ConsPlusNormal"/>
        <w:widowControl/>
        <w:numPr>
          <w:ilvl w:val="0"/>
          <w:numId w:val="11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развитие традиционной народной культуры;</w:t>
      </w:r>
    </w:p>
    <w:p w:rsidR="00F60073" w:rsidRDefault="00F60073" w:rsidP="00F60073">
      <w:pPr>
        <w:pStyle w:val="ConsPlusNormal"/>
        <w:widowControl/>
        <w:numPr>
          <w:ilvl w:val="0"/>
          <w:numId w:val="11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творческих инициатив населения, творческих союзов и организаций культуры;</w:t>
      </w:r>
    </w:p>
    <w:p w:rsidR="00F60073" w:rsidRDefault="00F60073" w:rsidP="00F60073">
      <w:pPr>
        <w:widowControl w:val="0"/>
        <w:numPr>
          <w:ilvl w:val="0"/>
          <w:numId w:val="11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организация и проведение культурных событий, в том числе на межрегиональном и международном уровне.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Сроки реализации подпрограммы: 2014 – 2016 годы.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Ожидаемые результаты:</w:t>
      </w:r>
    </w:p>
    <w:p w:rsidR="00F60073" w:rsidRDefault="00F60073" w:rsidP="00F60073">
      <w:pPr>
        <w:widowControl w:val="0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развитие исполнительских искусств;</w:t>
      </w:r>
    </w:p>
    <w:p w:rsidR="00F60073" w:rsidRDefault="00F60073" w:rsidP="00F60073">
      <w:pPr>
        <w:widowControl w:val="0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повышение качества и доступности услуг театра;</w:t>
      </w:r>
    </w:p>
    <w:p w:rsidR="00F60073" w:rsidRDefault="00F60073" w:rsidP="00F60073">
      <w:pPr>
        <w:widowControl w:val="0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создание условий для доступа к произведениям кинематографии;</w:t>
      </w:r>
    </w:p>
    <w:p w:rsidR="00F60073" w:rsidRDefault="00F60073" w:rsidP="00F60073">
      <w:pPr>
        <w:widowControl w:val="0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:rsidR="00F60073" w:rsidRDefault="00F60073" w:rsidP="00F60073">
      <w:pPr>
        <w:widowControl w:val="0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 xml:space="preserve">повышение качества и доступности </w:t>
      </w:r>
      <w:proofErr w:type="spellStart"/>
      <w:r>
        <w:rPr>
          <w:szCs w:val="28"/>
        </w:rPr>
        <w:t>культурно-досуговых</w:t>
      </w:r>
      <w:proofErr w:type="spellEnd"/>
      <w:r>
        <w:rPr>
          <w:szCs w:val="28"/>
        </w:rPr>
        <w:t xml:space="preserve"> услуг;</w:t>
      </w:r>
    </w:p>
    <w:p w:rsidR="00F60073" w:rsidRDefault="00F60073" w:rsidP="00F60073">
      <w:pPr>
        <w:widowControl w:val="0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рост вовлеченности всех групп населения в активную творческую деятельность;</w:t>
      </w:r>
    </w:p>
    <w:p w:rsidR="00F60073" w:rsidRDefault="00F60073" w:rsidP="00F60073">
      <w:pPr>
        <w:widowControl w:val="0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увеличение  поддержки творческих инициатив населения, творческих союзов и организаций культуры;</w:t>
      </w:r>
    </w:p>
    <w:p w:rsidR="00F60073" w:rsidRDefault="00F60073" w:rsidP="00F60073">
      <w:pPr>
        <w:widowControl w:val="0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повышение уровня проведения культурных мероприятий;</w:t>
      </w:r>
    </w:p>
    <w:p w:rsidR="00F60073" w:rsidRDefault="00F60073" w:rsidP="00F60073">
      <w:pPr>
        <w:pStyle w:val="ConsPlusCell"/>
        <w:numPr>
          <w:ilvl w:val="0"/>
          <w:numId w:val="12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межрегионального сотрудничества в сфере культуры.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0073" w:rsidRDefault="00F60073" w:rsidP="00F60073">
      <w:pPr>
        <w:pStyle w:val="ConsPlusCell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решения Задачи 3. «С</w:t>
      </w:r>
      <w:r>
        <w:rPr>
          <w:bCs/>
          <w:sz w:val="28"/>
          <w:szCs w:val="28"/>
        </w:rPr>
        <w:t xml:space="preserve">оздание условий для устойчивого развития отрасли «культура» </w:t>
      </w:r>
      <w:r>
        <w:rPr>
          <w:sz w:val="28"/>
          <w:szCs w:val="28"/>
        </w:rPr>
        <w:t xml:space="preserve">предусматривается реализация подпрограммы «Обеспечение условий реализации программы и прочие мероприятия». </w:t>
      </w:r>
      <w:r>
        <w:rPr>
          <w:bCs/>
          <w:sz w:val="28"/>
          <w:szCs w:val="28"/>
        </w:rPr>
        <w:t>В рамках данной подпрограммы решаются следующие задачи:</w:t>
      </w:r>
    </w:p>
    <w:p w:rsidR="00F60073" w:rsidRDefault="00F60073" w:rsidP="00F60073">
      <w:pPr>
        <w:pStyle w:val="ConsPlusNormal"/>
        <w:widowControl/>
        <w:numPr>
          <w:ilvl w:val="0"/>
          <w:numId w:val="13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системы непрерывного профессионального образования в области культуры;</w:t>
      </w:r>
    </w:p>
    <w:p w:rsidR="00F60073" w:rsidRDefault="00F60073" w:rsidP="00F60073">
      <w:pPr>
        <w:pStyle w:val="ConsPlusNormal"/>
        <w:widowControl/>
        <w:numPr>
          <w:ilvl w:val="0"/>
          <w:numId w:val="13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информационно-коммуникационных технологий в отрасли «культура», развитие информационных ресурсов;</w:t>
      </w:r>
    </w:p>
    <w:p w:rsidR="00F60073" w:rsidRDefault="00F60073" w:rsidP="00F60073">
      <w:pPr>
        <w:pStyle w:val="ConsPlusNormal"/>
        <w:widowControl/>
        <w:numPr>
          <w:ilvl w:val="0"/>
          <w:numId w:val="13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инфраструктуры отрасли «культура»;</w:t>
      </w:r>
    </w:p>
    <w:p w:rsidR="00F60073" w:rsidRDefault="00F60073" w:rsidP="00F60073">
      <w:pPr>
        <w:numPr>
          <w:ilvl w:val="0"/>
          <w:numId w:val="13"/>
        </w:numPr>
        <w:tabs>
          <w:tab w:val="num" w:pos="540"/>
        </w:tabs>
        <w:ind w:left="540" w:hanging="540"/>
        <w:jc w:val="both"/>
        <w:rPr>
          <w:szCs w:val="28"/>
        </w:rPr>
      </w:pPr>
      <w:r>
        <w:rPr>
          <w:szCs w:val="28"/>
        </w:rPr>
        <w:t>обеспечение эффективного управления в отрасли «культура».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Сроки реализации подпрограммы: 2014 - 2016 годы.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Ожидаемые результаты:</w:t>
      </w:r>
    </w:p>
    <w:p w:rsidR="00F60073" w:rsidRDefault="00F60073" w:rsidP="00F60073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обеспечение эффективного управления кадровыми ресурсами в отрасли «культура»;</w:t>
      </w:r>
    </w:p>
    <w:p w:rsidR="00F60073" w:rsidRDefault="00F60073" w:rsidP="00F60073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 xml:space="preserve">повышение профессионального уровня работников, укрепление кадрового потенциала; </w:t>
      </w:r>
    </w:p>
    <w:p w:rsidR="00F60073" w:rsidRDefault="00F60073" w:rsidP="00F60073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:rsidR="00F60073" w:rsidRDefault="00F60073" w:rsidP="00F60073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повышение социального статуса и престижа творческих работников и работников культуры;</w:t>
      </w:r>
    </w:p>
    <w:p w:rsidR="00F60073" w:rsidRDefault="00F60073" w:rsidP="00F60073">
      <w:pPr>
        <w:pStyle w:val="ConsPlusNormal"/>
        <w:widowControl/>
        <w:numPr>
          <w:ilvl w:val="0"/>
          <w:numId w:val="14"/>
        </w:num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использования современных информационно-коммуникационных технологий и электронных продуктов в отрасли «культура», развитие информационных ресурсов;</w:t>
      </w:r>
    </w:p>
    <w:p w:rsidR="00F60073" w:rsidRDefault="00F60073" w:rsidP="00F60073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улучшение сохранности музейных и библиотечных фондов;</w:t>
      </w:r>
    </w:p>
    <w:p w:rsidR="00F60073" w:rsidRDefault="00F60073" w:rsidP="00F60073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 w:rsidR="00F60073" w:rsidRDefault="00F60073" w:rsidP="00F60073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:rsidR="00F60073" w:rsidRDefault="00F60073" w:rsidP="00F60073">
      <w:pPr>
        <w:widowControl w:val="0"/>
        <w:numPr>
          <w:ilvl w:val="0"/>
          <w:numId w:val="1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повышение качества и доступности муниципальных услуг, оказываемых в сфере культуры.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60073" w:rsidRPr="00EE0B7B" w:rsidRDefault="00F60073" w:rsidP="00F6007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EE0B7B">
        <w:rPr>
          <w:rFonts w:ascii="Times New Roman" w:hAnsi="Times New Roman"/>
          <w:b/>
          <w:sz w:val="28"/>
          <w:szCs w:val="28"/>
          <w:lang w:eastAsia="ru-RU"/>
        </w:rPr>
        <w:t>7. Информация о распределении планируемых расходов по отдельным  мероприятиям программы, подпрограммам с указанием главных распорядителей средств бюджета, а также по годам реализации программы</w:t>
      </w:r>
    </w:p>
    <w:p w:rsidR="00F60073" w:rsidRPr="00EE0B7B" w:rsidRDefault="00F60073" w:rsidP="00F6007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F60073" w:rsidRDefault="00F60073" w:rsidP="00F6007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F60073" w:rsidRDefault="00F60073" w:rsidP="00F60073">
      <w:pPr>
        <w:widowControl w:val="0"/>
        <w:autoSpaceDE w:val="0"/>
        <w:autoSpaceDN w:val="0"/>
        <w:adjustRightInd w:val="0"/>
        <w:ind w:firstLine="360"/>
        <w:jc w:val="both"/>
        <w:outlineLvl w:val="1"/>
        <w:rPr>
          <w:szCs w:val="28"/>
        </w:rPr>
      </w:pPr>
      <w:r>
        <w:rPr>
          <w:szCs w:val="28"/>
        </w:rPr>
        <w:t>Распределение планируемых расходов по отдельным мероприятиям программы, подпрограммам осуществляется по следующим направлениям:</w:t>
      </w:r>
    </w:p>
    <w:p w:rsidR="00F60073" w:rsidRDefault="00F60073" w:rsidP="00F60073">
      <w:pPr>
        <w:widowControl w:val="0"/>
        <w:numPr>
          <w:ilvl w:val="0"/>
          <w:numId w:val="15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предоставление услуг муниципальными библиотеками, краеведческим музеем;</w:t>
      </w:r>
    </w:p>
    <w:p w:rsidR="00F60073" w:rsidRDefault="00F60073" w:rsidP="00F60073">
      <w:pPr>
        <w:widowControl w:val="0"/>
        <w:numPr>
          <w:ilvl w:val="0"/>
          <w:numId w:val="15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комплектование библиотечных фондов муниципальных библиотек;</w:t>
      </w:r>
    </w:p>
    <w:p w:rsidR="00F60073" w:rsidRDefault="00F60073" w:rsidP="00F60073">
      <w:pPr>
        <w:widowControl w:val="0"/>
        <w:numPr>
          <w:ilvl w:val="0"/>
          <w:numId w:val="15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предоставление услуг  муниципальным театром, учреждениями клубного типа;</w:t>
      </w:r>
    </w:p>
    <w:p w:rsidR="00F60073" w:rsidRDefault="00F60073" w:rsidP="00F60073">
      <w:pPr>
        <w:widowControl w:val="0"/>
        <w:numPr>
          <w:ilvl w:val="0"/>
          <w:numId w:val="15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проведение мероприятий городского, регионального уровней;</w:t>
      </w:r>
    </w:p>
    <w:p w:rsidR="00F60073" w:rsidRDefault="00F60073" w:rsidP="00F60073">
      <w:pPr>
        <w:widowControl w:val="0"/>
        <w:numPr>
          <w:ilvl w:val="0"/>
          <w:numId w:val="15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предоставление услуг учреждениями дополнительного образования в области культуры;</w:t>
      </w:r>
    </w:p>
    <w:p w:rsidR="00F60073" w:rsidRDefault="00F60073" w:rsidP="00F60073">
      <w:pPr>
        <w:widowControl w:val="0"/>
        <w:numPr>
          <w:ilvl w:val="0"/>
          <w:numId w:val="15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мероприятия по повышению профессионального уровня работников;</w:t>
      </w:r>
    </w:p>
    <w:p w:rsidR="00F60073" w:rsidRDefault="00F60073" w:rsidP="00F60073">
      <w:pPr>
        <w:widowControl w:val="0"/>
        <w:numPr>
          <w:ilvl w:val="0"/>
          <w:numId w:val="15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lastRenderedPageBreak/>
        <w:t>приобретение основных средств и материальных запасов для осуществления видов деятельности бюджетных и автономных учреждений;</w:t>
      </w:r>
    </w:p>
    <w:p w:rsidR="00F60073" w:rsidRDefault="00F60073" w:rsidP="00F60073">
      <w:pPr>
        <w:widowControl w:val="0"/>
        <w:numPr>
          <w:ilvl w:val="0"/>
          <w:numId w:val="15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 xml:space="preserve">обеспечение муниципальных учреждений культуры современным оборудованием для безопасности, проведение работ по совершенствованию обеспечения уровня безопасности учреждений, посетителей и сотрудников; </w:t>
      </w:r>
    </w:p>
    <w:p w:rsidR="00F60073" w:rsidRDefault="00F60073" w:rsidP="00F60073">
      <w:pPr>
        <w:widowControl w:val="0"/>
        <w:numPr>
          <w:ilvl w:val="0"/>
          <w:numId w:val="15"/>
        </w:numPr>
        <w:tabs>
          <w:tab w:val="left" w:pos="540"/>
          <w:tab w:val="left" w:pos="636"/>
        </w:tabs>
        <w:autoSpaceDE w:val="0"/>
        <w:autoSpaceDN w:val="0"/>
        <w:adjustRightInd w:val="0"/>
        <w:ind w:left="540" w:hanging="540"/>
        <w:jc w:val="both"/>
        <w:outlineLvl w:val="1"/>
        <w:rPr>
          <w:szCs w:val="28"/>
        </w:rPr>
      </w:pPr>
      <w:r>
        <w:rPr>
          <w:szCs w:val="28"/>
        </w:rPr>
        <w:t>мероприятия по обеспечению эффективного управления в отрасли «культура».</w:t>
      </w:r>
    </w:p>
    <w:p w:rsidR="00F60073" w:rsidRDefault="00F60073" w:rsidP="00F60073">
      <w:pPr>
        <w:ind w:firstLine="709"/>
        <w:jc w:val="both"/>
        <w:rPr>
          <w:szCs w:val="28"/>
        </w:rPr>
      </w:pPr>
      <w:r>
        <w:rPr>
          <w:szCs w:val="28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программы приведено в приложении № 7 к Программе.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left="360"/>
        <w:jc w:val="both"/>
        <w:outlineLvl w:val="1"/>
        <w:rPr>
          <w:b/>
          <w:szCs w:val="28"/>
          <w:highlight w:val="yellow"/>
        </w:rPr>
      </w:pPr>
      <w:bookmarkStart w:id="0" w:name="Par922"/>
      <w:bookmarkEnd w:id="0"/>
    </w:p>
    <w:p w:rsidR="00F60073" w:rsidRPr="00EE0B7B" w:rsidRDefault="00F60073" w:rsidP="00F60073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  <w:r w:rsidRPr="00EE0B7B">
        <w:rPr>
          <w:szCs w:val="28"/>
        </w:rPr>
        <w:t xml:space="preserve">7. Информация об объеме бюджетных ассигнований, </w:t>
      </w:r>
    </w:p>
    <w:p w:rsidR="00F60073" w:rsidRPr="00EE0B7B" w:rsidRDefault="00F60073" w:rsidP="00F60073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  <w:r w:rsidRPr="00EE0B7B">
        <w:rPr>
          <w:szCs w:val="28"/>
        </w:rPr>
        <w:t xml:space="preserve">направленных на реализацию научной, научно-технической </w:t>
      </w:r>
    </w:p>
    <w:p w:rsidR="00F60073" w:rsidRPr="00EE0B7B" w:rsidRDefault="00F60073" w:rsidP="00F60073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  <w:r w:rsidRPr="00EE0B7B">
        <w:rPr>
          <w:szCs w:val="28"/>
        </w:rPr>
        <w:t>и инновационной деятельности</w:t>
      </w:r>
    </w:p>
    <w:p w:rsidR="00F60073" w:rsidRPr="00EE0B7B" w:rsidRDefault="00F60073" w:rsidP="00F60073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  <w:highlight w:val="yellow"/>
        </w:rPr>
      </w:pPr>
    </w:p>
    <w:p w:rsidR="00F60073" w:rsidRDefault="00F60073" w:rsidP="00F60073">
      <w:pPr>
        <w:ind w:firstLine="709"/>
        <w:jc w:val="both"/>
        <w:rPr>
          <w:szCs w:val="28"/>
        </w:rPr>
      </w:pPr>
      <w:r>
        <w:rPr>
          <w:szCs w:val="28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:rsidR="00F60073" w:rsidRDefault="00F60073" w:rsidP="00F60073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  <w:highlight w:val="yellow"/>
        </w:rPr>
      </w:pPr>
    </w:p>
    <w:p w:rsidR="00F60073" w:rsidRPr="00EE0B7B" w:rsidRDefault="00F60073" w:rsidP="00F60073">
      <w:pPr>
        <w:tabs>
          <w:tab w:val="left" w:pos="1418"/>
        </w:tabs>
        <w:autoSpaceDE w:val="0"/>
        <w:autoSpaceDN w:val="0"/>
        <w:adjustRightInd w:val="0"/>
        <w:ind w:firstLine="720"/>
        <w:jc w:val="center"/>
        <w:outlineLvl w:val="1"/>
        <w:rPr>
          <w:b/>
          <w:szCs w:val="28"/>
        </w:rPr>
      </w:pPr>
      <w:r w:rsidRPr="00EE0B7B">
        <w:rPr>
          <w:b/>
          <w:szCs w:val="28"/>
        </w:rPr>
        <w:t>8. Прогноз сводных показателей муниципальных  заданий</w:t>
      </w:r>
    </w:p>
    <w:p w:rsidR="00F60073" w:rsidRPr="00EE0B7B" w:rsidRDefault="00F60073" w:rsidP="00F60073">
      <w:pPr>
        <w:tabs>
          <w:tab w:val="left" w:pos="1418"/>
        </w:tabs>
        <w:autoSpaceDE w:val="0"/>
        <w:autoSpaceDN w:val="0"/>
        <w:adjustRightInd w:val="0"/>
        <w:ind w:firstLine="720"/>
        <w:jc w:val="center"/>
        <w:outlineLvl w:val="1"/>
        <w:rPr>
          <w:i/>
          <w:szCs w:val="28"/>
        </w:rPr>
      </w:pP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соответствии с приказом отдела  культуры Администрации города Шарыпово от 02.09.2011 № 130 «Об утверждении ведомственного перечня муниципальных услуг (работ), оказываемых (выполняемых) муниципальными бюджетными и автономными учреждениями культуры, подведомственными отделу культуры Администрации города Шарыпово, в качестве основных видов деятельности», в рамках реализации программы планируется оказание муниципальными учреждениями культуры и образовательными учреждениями в области культуры следующих муниципальных услуг (выполнение работ):</w:t>
      </w:r>
    </w:p>
    <w:p w:rsidR="00F60073" w:rsidRDefault="00F60073" w:rsidP="00F60073">
      <w:pPr>
        <w:widowControl w:val="0"/>
        <w:numPr>
          <w:ilvl w:val="0"/>
          <w:numId w:val="1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предоставление дополнительного образования в области культуры;</w:t>
      </w:r>
    </w:p>
    <w:p w:rsidR="00F60073" w:rsidRDefault="00F60073" w:rsidP="00F60073">
      <w:pPr>
        <w:widowControl w:val="0"/>
        <w:numPr>
          <w:ilvl w:val="0"/>
          <w:numId w:val="1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услуга по осуществлению библиотечного, библиографического и информационного обслуживания пользователей библиотеки;</w:t>
      </w:r>
    </w:p>
    <w:p w:rsidR="00F60073" w:rsidRDefault="00F60073" w:rsidP="00F60073">
      <w:pPr>
        <w:widowControl w:val="0"/>
        <w:numPr>
          <w:ilvl w:val="0"/>
          <w:numId w:val="1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услуга по проведению фестивалей, смотров, конкурсов, иных программных мероприятий силами учреждений;</w:t>
      </w:r>
    </w:p>
    <w:p w:rsidR="00F60073" w:rsidRDefault="00F60073" w:rsidP="00F60073">
      <w:pPr>
        <w:widowControl w:val="0"/>
        <w:numPr>
          <w:ilvl w:val="0"/>
          <w:numId w:val="1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 xml:space="preserve">услуга по показу спектаклей,  других публичных представлений; </w:t>
      </w:r>
    </w:p>
    <w:p w:rsidR="00F60073" w:rsidRDefault="00F60073" w:rsidP="00F60073">
      <w:pPr>
        <w:widowControl w:val="0"/>
        <w:numPr>
          <w:ilvl w:val="0"/>
          <w:numId w:val="16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szCs w:val="28"/>
        </w:rPr>
      </w:pPr>
      <w:r>
        <w:rPr>
          <w:szCs w:val="28"/>
        </w:rPr>
        <w:t>услуга по публикации музейных предметов, музейных коллекций путем публичного показа, воспроизведения в печатных изданиях, на электронных и других видах носителей, в том числе в виртуальном режиме.</w:t>
      </w:r>
    </w:p>
    <w:p w:rsidR="00F60073" w:rsidRDefault="00F60073" w:rsidP="00F6007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Прогноз сводных показателей муниципальных заданий на оказание муниципальных  услуг муниципальными бюджетными и автономными учреждениями культуры, подведомственными отделу культуры </w:t>
      </w:r>
      <w:r>
        <w:rPr>
          <w:szCs w:val="28"/>
        </w:rPr>
        <w:lastRenderedPageBreak/>
        <w:t>Администрации города Шарыпово приведен в приложении № 9 к Программе.</w:t>
      </w:r>
    </w:p>
    <w:p w:rsidR="00F60073" w:rsidRDefault="00F60073" w:rsidP="00F60073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F60073" w:rsidRPr="00EE0B7B" w:rsidRDefault="00F60073" w:rsidP="00F60073">
      <w:pPr>
        <w:jc w:val="center"/>
        <w:rPr>
          <w:b/>
          <w:szCs w:val="28"/>
        </w:rPr>
      </w:pPr>
      <w:r w:rsidRPr="00EE0B7B">
        <w:rPr>
          <w:b/>
          <w:szCs w:val="28"/>
        </w:rPr>
        <w:t>9.Информация о ресурсном обеспечении и прогнозной оценке расходов</w:t>
      </w:r>
    </w:p>
    <w:p w:rsidR="00F60073" w:rsidRPr="00EE0B7B" w:rsidRDefault="00F60073" w:rsidP="00F60073">
      <w:pPr>
        <w:jc w:val="center"/>
        <w:rPr>
          <w:b/>
          <w:szCs w:val="28"/>
        </w:rPr>
      </w:pPr>
      <w:r w:rsidRPr="00EE0B7B">
        <w:rPr>
          <w:b/>
          <w:szCs w:val="28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:rsidR="00F60073" w:rsidRDefault="00F60073" w:rsidP="00F60073">
      <w:pPr>
        <w:rPr>
          <w:sz w:val="24"/>
        </w:rPr>
      </w:pPr>
    </w:p>
    <w:p w:rsidR="00F60073" w:rsidRDefault="00F60073" w:rsidP="00F60073">
      <w:pPr>
        <w:jc w:val="both"/>
        <w:rPr>
          <w:szCs w:val="28"/>
        </w:rPr>
      </w:pPr>
      <w:r>
        <w:rPr>
          <w:szCs w:val="28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бюджета приведена в приложении № 8 к Программе.</w:t>
      </w:r>
    </w:p>
    <w:p w:rsidR="00F60073" w:rsidRDefault="00F60073" w:rsidP="00F60073">
      <w:pPr>
        <w:jc w:val="both"/>
        <w:rPr>
          <w:szCs w:val="28"/>
        </w:rPr>
      </w:pPr>
    </w:p>
    <w:p w:rsidR="00513A03" w:rsidRDefault="00513A03" w:rsidP="00513A03">
      <w:pPr>
        <w:jc w:val="both"/>
        <w:rPr>
          <w:spacing w:val="-2"/>
          <w:szCs w:val="28"/>
        </w:rPr>
      </w:pPr>
    </w:p>
    <w:p w:rsidR="004B4D28" w:rsidRDefault="004B4D28"/>
    <w:sectPr w:rsidR="004B4D28" w:rsidSect="00603EB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shimmer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9854DB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4">
    <w:nsid w:val="2147657A"/>
    <w:multiLevelType w:val="hybridMultilevel"/>
    <w:tmpl w:val="7130A0A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7111D8C"/>
    <w:multiLevelType w:val="hybridMultilevel"/>
    <w:tmpl w:val="783E5C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shimmer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shimmer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0321"/>
    <w:rsid w:val="00000387"/>
    <w:rsid w:val="00000521"/>
    <w:rsid w:val="000065DD"/>
    <w:rsid w:val="0001145B"/>
    <w:rsid w:val="00025941"/>
    <w:rsid w:val="0003128E"/>
    <w:rsid w:val="00031CDE"/>
    <w:rsid w:val="00031E90"/>
    <w:rsid w:val="00037448"/>
    <w:rsid w:val="00043B79"/>
    <w:rsid w:val="00044FB6"/>
    <w:rsid w:val="000459A8"/>
    <w:rsid w:val="000473DA"/>
    <w:rsid w:val="000526C4"/>
    <w:rsid w:val="00057416"/>
    <w:rsid w:val="00066C56"/>
    <w:rsid w:val="0006714D"/>
    <w:rsid w:val="000676A3"/>
    <w:rsid w:val="00072D69"/>
    <w:rsid w:val="000739EB"/>
    <w:rsid w:val="00075BFC"/>
    <w:rsid w:val="00080C2D"/>
    <w:rsid w:val="00081A34"/>
    <w:rsid w:val="00086810"/>
    <w:rsid w:val="000877A8"/>
    <w:rsid w:val="00091579"/>
    <w:rsid w:val="0009567C"/>
    <w:rsid w:val="00095D9C"/>
    <w:rsid w:val="000A1A50"/>
    <w:rsid w:val="000A2475"/>
    <w:rsid w:val="000A3303"/>
    <w:rsid w:val="000B0345"/>
    <w:rsid w:val="000B350A"/>
    <w:rsid w:val="000B4E62"/>
    <w:rsid w:val="000B65FA"/>
    <w:rsid w:val="000C0216"/>
    <w:rsid w:val="000C71C3"/>
    <w:rsid w:val="000C7666"/>
    <w:rsid w:val="000D669D"/>
    <w:rsid w:val="000E3638"/>
    <w:rsid w:val="000E70B7"/>
    <w:rsid w:val="00105129"/>
    <w:rsid w:val="001108E7"/>
    <w:rsid w:val="0011480B"/>
    <w:rsid w:val="00122731"/>
    <w:rsid w:val="00131D07"/>
    <w:rsid w:val="00132876"/>
    <w:rsid w:val="00136265"/>
    <w:rsid w:val="00137014"/>
    <w:rsid w:val="00144837"/>
    <w:rsid w:val="00144EF8"/>
    <w:rsid w:val="00152D60"/>
    <w:rsid w:val="00156A35"/>
    <w:rsid w:val="00160EF3"/>
    <w:rsid w:val="00162C57"/>
    <w:rsid w:val="001712AB"/>
    <w:rsid w:val="0017449B"/>
    <w:rsid w:val="00177BF1"/>
    <w:rsid w:val="001811CA"/>
    <w:rsid w:val="0018430E"/>
    <w:rsid w:val="001A4BD1"/>
    <w:rsid w:val="001B205E"/>
    <w:rsid w:val="001B25C4"/>
    <w:rsid w:val="001B3EF5"/>
    <w:rsid w:val="001B7DC4"/>
    <w:rsid w:val="001C2CD2"/>
    <w:rsid w:val="001C5C52"/>
    <w:rsid w:val="001D4076"/>
    <w:rsid w:val="001E0D02"/>
    <w:rsid w:val="001E2086"/>
    <w:rsid w:val="001E31DA"/>
    <w:rsid w:val="001E4473"/>
    <w:rsid w:val="001E782A"/>
    <w:rsid w:val="001F1B6B"/>
    <w:rsid w:val="00200260"/>
    <w:rsid w:val="00200E80"/>
    <w:rsid w:val="00207D79"/>
    <w:rsid w:val="002105BE"/>
    <w:rsid w:val="00210F5A"/>
    <w:rsid w:val="0022079D"/>
    <w:rsid w:val="0022152C"/>
    <w:rsid w:val="00221AD3"/>
    <w:rsid w:val="00222AA7"/>
    <w:rsid w:val="00222E65"/>
    <w:rsid w:val="00224500"/>
    <w:rsid w:val="00227E46"/>
    <w:rsid w:val="002328FD"/>
    <w:rsid w:val="00232D36"/>
    <w:rsid w:val="00234407"/>
    <w:rsid w:val="00235434"/>
    <w:rsid w:val="0024252D"/>
    <w:rsid w:val="00244554"/>
    <w:rsid w:val="002445AD"/>
    <w:rsid w:val="00246E7D"/>
    <w:rsid w:val="00250670"/>
    <w:rsid w:val="002623E8"/>
    <w:rsid w:val="002636F6"/>
    <w:rsid w:val="00265EEA"/>
    <w:rsid w:val="00291E75"/>
    <w:rsid w:val="00294BA1"/>
    <w:rsid w:val="002A0579"/>
    <w:rsid w:val="002A06C6"/>
    <w:rsid w:val="002A663A"/>
    <w:rsid w:val="002A788A"/>
    <w:rsid w:val="002B1637"/>
    <w:rsid w:val="002B3662"/>
    <w:rsid w:val="002B41A8"/>
    <w:rsid w:val="002B73E9"/>
    <w:rsid w:val="002C3199"/>
    <w:rsid w:val="002C4A10"/>
    <w:rsid w:val="002C61EE"/>
    <w:rsid w:val="002D3FFC"/>
    <w:rsid w:val="002E11EA"/>
    <w:rsid w:val="002E3707"/>
    <w:rsid w:val="002E5489"/>
    <w:rsid w:val="002F4E75"/>
    <w:rsid w:val="00300CE9"/>
    <w:rsid w:val="003032E5"/>
    <w:rsid w:val="00305D5E"/>
    <w:rsid w:val="003127CC"/>
    <w:rsid w:val="00313810"/>
    <w:rsid w:val="00317329"/>
    <w:rsid w:val="003225F8"/>
    <w:rsid w:val="00323E99"/>
    <w:rsid w:val="003264A7"/>
    <w:rsid w:val="0032675B"/>
    <w:rsid w:val="00326993"/>
    <w:rsid w:val="003322C7"/>
    <w:rsid w:val="003365E2"/>
    <w:rsid w:val="00342C21"/>
    <w:rsid w:val="00346EF0"/>
    <w:rsid w:val="00355354"/>
    <w:rsid w:val="00362396"/>
    <w:rsid w:val="00377039"/>
    <w:rsid w:val="003808BB"/>
    <w:rsid w:val="00382FC3"/>
    <w:rsid w:val="00384976"/>
    <w:rsid w:val="00386E14"/>
    <w:rsid w:val="0038742B"/>
    <w:rsid w:val="00390C02"/>
    <w:rsid w:val="00396FDE"/>
    <w:rsid w:val="003A6AD1"/>
    <w:rsid w:val="003B2B3B"/>
    <w:rsid w:val="003B4504"/>
    <w:rsid w:val="003C187B"/>
    <w:rsid w:val="003C1ACF"/>
    <w:rsid w:val="003D6508"/>
    <w:rsid w:val="003E1560"/>
    <w:rsid w:val="003E16E6"/>
    <w:rsid w:val="003E293E"/>
    <w:rsid w:val="003E339E"/>
    <w:rsid w:val="003E64B4"/>
    <w:rsid w:val="003F4D0F"/>
    <w:rsid w:val="003F5E5D"/>
    <w:rsid w:val="003F6A1A"/>
    <w:rsid w:val="004007FB"/>
    <w:rsid w:val="00404311"/>
    <w:rsid w:val="00405D4A"/>
    <w:rsid w:val="00412203"/>
    <w:rsid w:val="0041335E"/>
    <w:rsid w:val="00417A69"/>
    <w:rsid w:val="00417D3C"/>
    <w:rsid w:val="00426623"/>
    <w:rsid w:val="00426C69"/>
    <w:rsid w:val="004310CB"/>
    <w:rsid w:val="00433114"/>
    <w:rsid w:val="00434AD3"/>
    <w:rsid w:val="0043620B"/>
    <w:rsid w:val="00443A93"/>
    <w:rsid w:val="0044576B"/>
    <w:rsid w:val="0045667F"/>
    <w:rsid w:val="0046406A"/>
    <w:rsid w:val="00472077"/>
    <w:rsid w:val="004746C8"/>
    <w:rsid w:val="0048170C"/>
    <w:rsid w:val="004860FE"/>
    <w:rsid w:val="00495E63"/>
    <w:rsid w:val="00496C1D"/>
    <w:rsid w:val="004A1777"/>
    <w:rsid w:val="004B364A"/>
    <w:rsid w:val="004B4D28"/>
    <w:rsid w:val="004B7DEB"/>
    <w:rsid w:val="004C29CB"/>
    <w:rsid w:val="004C51C9"/>
    <w:rsid w:val="004C62E8"/>
    <w:rsid w:val="004D6A50"/>
    <w:rsid w:val="004D7ED6"/>
    <w:rsid w:val="004E24DA"/>
    <w:rsid w:val="004F1C54"/>
    <w:rsid w:val="0050704F"/>
    <w:rsid w:val="00513A03"/>
    <w:rsid w:val="00514463"/>
    <w:rsid w:val="00517A94"/>
    <w:rsid w:val="00521583"/>
    <w:rsid w:val="00521E25"/>
    <w:rsid w:val="00524E23"/>
    <w:rsid w:val="0052538C"/>
    <w:rsid w:val="0052733A"/>
    <w:rsid w:val="00527CAC"/>
    <w:rsid w:val="005342DC"/>
    <w:rsid w:val="00535C8B"/>
    <w:rsid w:val="00551304"/>
    <w:rsid w:val="0055250F"/>
    <w:rsid w:val="005554BE"/>
    <w:rsid w:val="00555C16"/>
    <w:rsid w:val="00562774"/>
    <w:rsid w:val="00571F2C"/>
    <w:rsid w:val="00574C80"/>
    <w:rsid w:val="00584309"/>
    <w:rsid w:val="005926F3"/>
    <w:rsid w:val="0059274F"/>
    <w:rsid w:val="005A29B3"/>
    <w:rsid w:val="005A6666"/>
    <w:rsid w:val="005A7B54"/>
    <w:rsid w:val="005B2066"/>
    <w:rsid w:val="005B7968"/>
    <w:rsid w:val="005C282D"/>
    <w:rsid w:val="005D41A3"/>
    <w:rsid w:val="005D4B26"/>
    <w:rsid w:val="005F209F"/>
    <w:rsid w:val="005F2CFE"/>
    <w:rsid w:val="00602590"/>
    <w:rsid w:val="00603EB6"/>
    <w:rsid w:val="0061194E"/>
    <w:rsid w:val="006127B6"/>
    <w:rsid w:val="00613B45"/>
    <w:rsid w:val="00614E1D"/>
    <w:rsid w:val="00617B95"/>
    <w:rsid w:val="00630415"/>
    <w:rsid w:val="006340B5"/>
    <w:rsid w:val="00636A51"/>
    <w:rsid w:val="00640777"/>
    <w:rsid w:val="00640EF8"/>
    <w:rsid w:val="00641727"/>
    <w:rsid w:val="006420FC"/>
    <w:rsid w:val="00645C71"/>
    <w:rsid w:val="0065036A"/>
    <w:rsid w:val="0065111F"/>
    <w:rsid w:val="00651523"/>
    <w:rsid w:val="0065178E"/>
    <w:rsid w:val="006518D7"/>
    <w:rsid w:val="00652153"/>
    <w:rsid w:val="00654B78"/>
    <w:rsid w:val="006551E7"/>
    <w:rsid w:val="00662397"/>
    <w:rsid w:val="0066609A"/>
    <w:rsid w:val="00666764"/>
    <w:rsid w:val="0067248B"/>
    <w:rsid w:val="00675EAE"/>
    <w:rsid w:val="00695A33"/>
    <w:rsid w:val="006A22B7"/>
    <w:rsid w:val="006A278F"/>
    <w:rsid w:val="006A667F"/>
    <w:rsid w:val="006B3A94"/>
    <w:rsid w:val="006B6087"/>
    <w:rsid w:val="006C3323"/>
    <w:rsid w:val="006D3101"/>
    <w:rsid w:val="006D387E"/>
    <w:rsid w:val="006D4213"/>
    <w:rsid w:val="006D4360"/>
    <w:rsid w:val="006D4F34"/>
    <w:rsid w:val="006D6396"/>
    <w:rsid w:val="006E0F00"/>
    <w:rsid w:val="006E225E"/>
    <w:rsid w:val="006E46E4"/>
    <w:rsid w:val="006E70DF"/>
    <w:rsid w:val="006F5561"/>
    <w:rsid w:val="006F7776"/>
    <w:rsid w:val="007001C3"/>
    <w:rsid w:val="007019CA"/>
    <w:rsid w:val="007038B6"/>
    <w:rsid w:val="00704679"/>
    <w:rsid w:val="007066AA"/>
    <w:rsid w:val="00710E7E"/>
    <w:rsid w:val="00716EF9"/>
    <w:rsid w:val="007238E9"/>
    <w:rsid w:val="00727012"/>
    <w:rsid w:val="00727779"/>
    <w:rsid w:val="00733EE6"/>
    <w:rsid w:val="00741CAD"/>
    <w:rsid w:val="00746E0D"/>
    <w:rsid w:val="0074788E"/>
    <w:rsid w:val="007603A6"/>
    <w:rsid w:val="00760FBB"/>
    <w:rsid w:val="00761D92"/>
    <w:rsid w:val="00775105"/>
    <w:rsid w:val="00776430"/>
    <w:rsid w:val="0078517A"/>
    <w:rsid w:val="00792C32"/>
    <w:rsid w:val="00795E7D"/>
    <w:rsid w:val="007A4EE2"/>
    <w:rsid w:val="007A58EE"/>
    <w:rsid w:val="007A59DF"/>
    <w:rsid w:val="007A6B90"/>
    <w:rsid w:val="007C08C9"/>
    <w:rsid w:val="007C3130"/>
    <w:rsid w:val="007D083A"/>
    <w:rsid w:val="007D5F07"/>
    <w:rsid w:val="007E12F8"/>
    <w:rsid w:val="007F1077"/>
    <w:rsid w:val="007F3E23"/>
    <w:rsid w:val="00802D94"/>
    <w:rsid w:val="00816D29"/>
    <w:rsid w:val="00817FF3"/>
    <w:rsid w:val="00824068"/>
    <w:rsid w:val="008247CC"/>
    <w:rsid w:val="00825BB4"/>
    <w:rsid w:val="00827AC9"/>
    <w:rsid w:val="00834AD3"/>
    <w:rsid w:val="0083721B"/>
    <w:rsid w:val="00862FB8"/>
    <w:rsid w:val="008718C2"/>
    <w:rsid w:val="00872197"/>
    <w:rsid w:val="008801DE"/>
    <w:rsid w:val="008822C5"/>
    <w:rsid w:val="00884BCA"/>
    <w:rsid w:val="0088688B"/>
    <w:rsid w:val="00894A0B"/>
    <w:rsid w:val="008964CE"/>
    <w:rsid w:val="008A1E89"/>
    <w:rsid w:val="008B78E9"/>
    <w:rsid w:val="008C0C3A"/>
    <w:rsid w:val="008C3B8E"/>
    <w:rsid w:val="008D2BB8"/>
    <w:rsid w:val="008D6B61"/>
    <w:rsid w:val="008E16CA"/>
    <w:rsid w:val="008F0153"/>
    <w:rsid w:val="008F29A6"/>
    <w:rsid w:val="00905161"/>
    <w:rsid w:val="00906C3C"/>
    <w:rsid w:val="00910040"/>
    <w:rsid w:val="00920AD9"/>
    <w:rsid w:val="00924315"/>
    <w:rsid w:val="00924645"/>
    <w:rsid w:val="00933C17"/>
    <w:rsid w:val="00935A49"/>
    <w:rsid w:val="00936CE6"/>
    <w:rsid w:val="00944B82"/>
    <w:rsid w:val="009475A3"/>
    <w:rsid w:val="00954A18"/>
    <w:rsid w:val="00956055"/>
    <w:rsid w:val="00965EC0"/>
    <w:rsid w:val="00967CDE"/>
    <w:rsid w:val="00972F59"/>
    <w:rsid w:val="009839FB"/>
    <w:rsid w:val="009842F7"/>
    <w:rsid w:val="00993896"/>
    <w:rsid w:val="009968D9"/>
    <w:rsid w:val="00997172"/>
    <w:rsid w:val="009A20C2"/>
    <w:rsid w:val="009A4228"/>
    <w:rsid w:val="009A5B94"/>
    <w:rsid w:val="009A6D72"/>
    <w:rsid w:val="009B1965"/>
    <w:rsid w:val="009B57DD"/>
    <w:rsid w:val="009C2956"/>
    <w:rsid w:val="009C3728"/>
    <w:rsid w:val="009D3ADE"/>
    <w:rsid w:val="009E04C4"/>
    <w:rsid w:val="009E18AC"/>
    <w:rsid w:val="009E3A0C"/>
    <w:rsid w:val="009E4C81"/>
    <w:rsid w:val="009E5347"/>
    <w:rsid w:val="009E7AB7"/>
    <w:rsid w:val="009F077D"/>
    <w:rsid w:val="009F2426"/>
    <w:rsid w:val="009F2BE6"/>
    <w:rsid w:val="00A00AD5"/>
    <w:rsid w:val="00A20848"/>
    <w:rsid w:val="00A21754"/>
    <w:rsid w:val="00A22961"/>
    <w:rsid w:val="00A30187"/>
    <w:rsid w:val="00A413AA"/>
    <w:rsid w:val="00A42A4A"/>
    <w:rsid w:val="00A4564A"/>
    <w:rsid w:val="00A51D09"/>
    <w:rsid w:val="00A57055"/>
    <w:rsid w:val="00A65B48"/>
    <w:rsid w:val="00A70B49"/>
    <w:rsid w:val="00A70DA4"/>
    <w:rsid w:val="00A71150"/>
    <w:rsid w:val="00A779DE"/>
    <w:rsid w:val="00A77C63"/>
    <w:rsid w:val="00A9096C"/>
    <w:rsid w:val="00A9123E"/>
    <w:rsid w:val="00A9334B"/>
    <w:rsid w:val="00A939E2"/>
    <w:rsid w:val="00A95BB3"/>
    <w:rsid w:val="00AA7825"/>
    <w:rsid w:val="00AB4812"/>
    <w:rsid w:val="00AB5B14"/>
    <w:rsid w:val="00AC2CCD"/>
    <w:rsid w:val="00AC7D0F"/>
    <w:rsid w:val="00AD358A"/>
    <w:rsid w:val="00AE3F1D"/>
    <w:rsid w:val="00AE4E32"/>
    <w:rsid w:val="00AE6EF0"/>
    <w:rsid w:val="00AF5236"/>
    <w:rsid w:val="00B0102C"/>
    <w:rsid w:val="00B01BFB"/>
    <w:rsid w:val="00B04490"/>
    <w:rsid w:val="00B10CE3"/>
    <w:rsid w:val="00B14B9F"/>
    <w:rsid w:val="00B17BC5"/>
    <w:rsid w:val="00B27CA2"/>
    <w:rsid w:val="00B30465"/>
    <w:rsid w:val="00B32E2F"/>
    <w:rsid w:val="00B337AC"/>
    <w:rsid w:val="00B46931"/>
    <w:rsid w:val="00B61258"/>
    <w:rsid w:val="00B8625F"/>
    <w:rsid w:val="00B91E3E"/>
    <w:rsid w:val="00B93EE0"/>
    <w:rsid w:val="00B97B74"/>
    <w:rsid w:val="00BA0DF7"/>
    <w:rsid w:val="00BA229A"/>
    <w:rsid w:val="00BA3892"/>
    <w:rsid w:val="00BB0F7F"/>
    <w:rsid w:val="00BC0070"/>
    <w:rsid w:val="00BC5834"/>
    <w:rsid w:val="00BC78E9"/>
    <w:rsid w:val="00BD163F"/>
    <w:rsid w:val="00BD6D22"/>
    <w:rsid w:val="00BE0632"/>
    <w:rsid w:val="00BE31F2"/>
    <w:rsid w:val="00BE5574"/>
    <w:rsid w:val="00BF0815"/>
    <w:rsid w:val="00BF0BCA"/>
    <w:rsid w:val="00BF370B"/>
    <w:rsid w:val="00BF4018"/>
    <w:rsid w:val="00C02403"/>
    <w:rsid w:val="00C03FFB"/>
    <w:rsid w:val="00C06B93"/>
    <w:rsid w:val="00C121A4"/>
    <w:rsid w:val="00C176EF"/>
    <w:rsid w:val="00C32355"/>
    <w:rsid w:val="00C36CA7"/>
    <w:rsid w:val="00C416B9"/>
    <w:rsid w:val="00C46982"/>
    <w:rsid w:val="00C518C8"/>
    <w:rsid w:val="00C65CE9"/>
    <w:rsid w:val="00C66CD0"/>
    <w:rsid w:val="00C704B1"/>
    <w:rsid w:val="00C73A81"/>
    <w:rsid w:val="00C82E79"/>
    <w:rsid w:val="00C85572"/>
    <w:rsid w:val="00C865F6"/>
    <w:rsid w:val="00C87656"/>
    <w:rsid w:val="00CA1D7D"/>
    <w:rsid w:val="00CA408B"/>
    <w:rsid w:val="00CA49AA"/>
    <w:rsid w:val="00CB0E52"/>
    <w:rsid w:val="00CC0193"/>
    <w:rsid w:val="00CC3C4E"/>
    <w:rsid w:val="00CC69AB"/>
    <w:rsid w:val="00CD09F5"/>
    <w:rsid w:val="00CD2FE3"/>
    <w:rsid w:val="00CD66E5"/>
    <w:rsid w:val="00CE0924"/>
    <w:rsid w:val="00CE61BF"/>
    <w:rsid w:val="00D0127F"/>
    <w:rsid w:val="00D0246C"/>
    <w:rsid w:val="00D026FE"/>
    <w:rsid w:val="00D05DC7"/>
    <w:rsid w:val="00D12DB7"/>
    <w:rsid w:val="00D14F63"/>
    <w:rsid w:val="00D16857"/>
    <w:rsid w:val="00D23250"/>
    <w:rsid w:val="00D23D9E"/>
    <w:rsid w:val="00D31007"/>
    <w:rsid w:val="00D34368"/>
    <w:rsid w:val="00D43C08"/>
    <w:rsid w:val="00D507A8"/>
    <w:rsid w:val="00D51F2C"/>
    <w:rsid w:val="00D557EF"/>
    <w:rsid w:val="00D626B0"/>
    <w:rsid w:val="00D70699"/>
    <w:rsid w:val="00D73E60"/>
    <w:rsid w:val="00D7532B"/>
    <w:rsid w:val="00D77A70"/>
    <w:rsid w:val="00D8254E"/>
    <w:rsid w:val="00D901EF"/>
    <w:rsid w:val="00D90322"/>
    <w:rsid w:val="00D920E0"/>
    <w:rsid w:val="00D96D83"/>
    <w:rsid w:val="00DA0BC1"/>
    <w:rsid w:val="00DA109B"/>
    <w:rsid w:val="00DA2D5C"/>
    <w:rsid w:val="00DB6933"/>
    <w:rsid w:val="00DC2308"/>
    <w:rsid w:val="00DC3F01"/>
    <w:rsid w:val="00DC450B"/>
    <w:rsid w:val="00DC6380"/>
    <w:rsid w:val="00DD041B"/>
    <w:rsid w:val="00DD1E6B"/>
    <w:rsid w:val="00DD40E9"/>
    <w:rsid w:val="00DE0DC7"/>
    <w:rsid w:val="00DE2500"/>
    <w:rsid w:val="00DE49A3"/>
    <w:rsid w:val="00DE64C7"/>
    <w:rsid w:val="00DF22D2"/>
    <w:rsid w:val="00DF659D"/>
    <w:rsid w:val="00E03DFD"/>
    <w:rsid w:val="00E03F3E"/>
    <w:rsid w:val="00E05F0C"/>
    <w:rsid w:val="00E067F3"/>
    <w:rsid w:val="00E07AEF"/>
    <w:rsid w:val="00E10321"/>
    <w:rsid w:val="00E1277F"/>
    <w:rsid w:val="00E16BE2"/>
    <w:rsid w:val="00E17788"/>
    <w:rsid w:val="00E22B5E"/>
    <w:rsid w:val="00E24BE0"/>
    <w:rsid w:val="00E254C1"/>
    <w:rsid w:val="00E278DE"/>
    <w:rsid w:val="00E357E8"/>
    <w:rsid w:val="00E37E36"/>
    <w:rsid w:val="00E42B73"/>
    <w:rsid w:val="00E42ECC"/>
    <w:rsid w:val="00E45645"/>
    <w:rsid w:val="00E518DF"/>
    <w:rsid w:val="00E51A5A"/>
    <w:rsid w:val="00E62484"/>
    <w:rsid w:val="00E66E08"/>
    <w:rsid w:val="00E72B01"/>
    <w:rsid w:val="00E74A3B"/>
    <w:rsid w:val="00E7732D"/>
    <w:rsid w:val="00E82802"/>
    <w:rsid w:val="00E8364F"/>
    <w:rsid w:val="00E90F14"/>
    <w:rsid w:val="00E97935"/>
    <w:rsid w:val="00EA08C0"/>
    <w:rsid w:val="00EA2D7D"/>
    <w:rsid w:val="00EA58AB"/>
    <w:rsid w:val="00EB33CC"/>
    <w:rsid w:val="00EB7C5A"/>
    <w:rsid w:val="00EC145B"/>
    <w:rsid w:val="00ED01A2"/>
    <w:rsid w:val="00ED2E61"/>
    <w:rsid w:val="00ED333B"/>
    <w:rsid w:val="00EE5517"/>
    <w:rsid w:val="00EE5EFA"/>
    <w:rsid w:val="00EE6057"/>
    <w:rsid w:val="00EF4D9B"/>
    <w:rsid w:val="00EF7487"/>
    <w:rsid w:val="00F045DC"/>
    <w:rsid w:val="00F11AB3"/>
    <w:rsid w:val="00F13B8E"/>
    <w:rsid w:val="00F2051E"/>
    <w:rsid w:val="00F2211E"/>
    <w:rsid w:val="00F238F2"/>
    <w:rsid w:val="00F23E62"/>
    <w:rsid w:val="00F23F6F"/>
    <w:rsid w:val="00F24B4F"/>
    <w:rsid w:val="00F24DB7"/>
    <w:rsid w:val="00F3175E"/>
    <w:rsid w:val="00F317A0"/>
    <w:rsid w:val="00F325D4"/>
    <w:rsid w:val="00F3335C"/>
    <w:rsid w:val="00F408DB"/>
    <w:rsid w:val="00F42A95"/>
    <w:rsid w:val="00F45106"/>
    <w:rsid w:val="00F454F1"/>
    <w:rsid w:val="00F478F7"/>
    <w:rsid w:val="00F47E50"/>
    <w:rsid w:val="00F50A0E"/>
    <w:rsid w:val="00F50FCA"/>
    <w:rsid w:val="00F60073"/>
    <w:rsid w:val="00F64638"/>
    <w:rsid w:val="00F666D4"/>
    <w:rsid w:val="00F7147F"/>
    <w:rsid w:val="00F71E0A"/>
    <w:rsid w:val="00F72B39"/>
    <w:rsid w:val="00F779E4"/>
    <w:rsid w:val="00F80B15"/>
    <w:rsid w:val="00F82E5A"/>
    <w:rsid w:val="00F848B3"/>
    <w:rsid w:val="00F90E5B"/>
    <w:rsid w:val="00F96601"/>
    <w:rsid w:val="00FA2BB5"/>
    <w:rsid w:val="00FA3199"/>
    <w:rsid w:val="00FA3B39"/>
    <w:rsid w:val="00FA7F6C"/>
    <w:rsid w:val="00FB0B4D"/>
    <w:rsid w:val="00FB4F1E"/>
    <w:rsid w:val="00FC5251"/>
    <w:rsid w:val="00FD16F1"/>
    <w:rsid w:val="00FD6E75"/>
    <w:rsid w:val="00FD7357"/>
    <w:rsid w:val="00FE1831"/>
    <w:rsid w:val="00FE224D"/>
    <w:rsid w:val="00FE32E6"/>
    <w:rsid w:val="00FE51CD"/>
    <w:rsid w:val="00FE78ED"/>
    <w:rsid w:val="00FF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0321"/>
    <w:pPr>
      <w:ind w:left="720"/>
      <w:contextualSpacing/>
    </w:pPr>
  </w:style>
  <w:style w:type="table" w:styleId="a4">
    <w:name w:val="Table Grid"/>
    <w:basedOn w:val="a1"/>
    <w:rsid w:val="00E10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51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60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F6007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F6007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rsid w:val="00F600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D253F7C43DCB9683491A103321DBE8C50DAA350FB2D1D5F77547A2A5CE237DBB3B908408646993O7wBD" TargetMode="External"/><Relationship Id="rId13" Type="http://schemas.openxmlformats.org/officeDocument/2006/relationships/hyperlink" Target="consultantplus://offline/ref=CFD253F7C43DCB9683491A103321DBE8C50FAD370CB4D1D5F77547A2A5CE237DBB3B908408646992O7w2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FD253F7C43DCB9683491A103321DBE8CD0FAF310ABD8CDFFF2C4BA0A2C17C6ABC729C85086469O9wBD" TargetMode="External"/><Relationship Id="rId12" Type="http://schemas.openxmlformats.org/officeDocument/2006/relationships/hyperlink" Target="consultantplus://offline/ref=CFD253F7C43DCB9683491A103321DBE8CD07AD3202BD8CDFFF2C4BA0A2C17C6ABC729C85086468O9w2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84;&#1091;&#1085;&#1080;&#1094;&#1080;&#1087;&#1072;&#1083;&#1100;&#1085;&#1072;&#1103;%20&#1087;&#1088;&#1086;&#1075;&#1088;&#1072;&#1084;&#1084;&#1072;\&#1055;&#1088;&#1086;&#1075;&#1088;&#1072;&#1084;&#1084;&#1072;%20&#1056;&#1072;&#1079;&#1074;&#1080;&#1090;&#1080;&#1077;%20&#1082;&#1091;&#1083;&#1100;&#1090;&#1091;&#1088;&#1099;%20&#1085;&#1072;%202014-2016&#1075;&#1075;\&#1055;&#1072;&#1089;&#1087;&#1086;&#1088;&#1090;_&#1087;&#1088;&#1086;&#1075;&#1088;&#1072;&#1084;&#1084;&#1099;%20&#1088;&#1072;&#1079;&#1074;&#1080;&#1090;&#1080;&#1077;%20&#1082;&#1091;&#1083;&#1100;&#1090;&#1091;&#1088;&#1099;%20&#1085;&#1072;%202014-2016%20&#1075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D253F7C43DCB9683491A103321DBE8C50FA9330CB4D1D5F77547A2A5OCwED" TargetMode="External"/><Relationship Id="rId11" Type="http://schemas.openxmlformats.org/officeDocument/2006/relationships/hyperlink" Target="consultantplus://offline/ref=CFD253F7C43DCB9683491A103321DBE8C50EAC320EB1D1D5F77547A2A5CE237DBB3B908408646993O7w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D253F7C43DCB9683491A103321DBE8C50FAA370BB6D1D5F77547A2A5CE237DBB3B908408646992O7w0D" TargetMode="External"/><Relationship Id="rId10" Type="http://schemas.openxmlformats.org/officeDocument/2006/relationships/hyperlink" Target="consultantplus://offline/ref=CFD253F7C43DCB9683491A103321DBE8C50CA9340AB0D1D5F77547A2A5CE237DBB3B908408646992O7w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253F7C43DCB9683491A103321DBE8CD0DA9310FBD8CDFFF2C4BA0OAw2D" TargetMode="External"/><Relationship Id="rId14" Type="http://schemas.openxmlformats.org/officeDocument/2006/relationships/hyperlink" Target="consultantplus://offline/ref=CFD253F7C43DCB9683491A103321DBE8CC0BA1300FBD8CDFFF2C4BA0A2C17C6ABC729C85086469O9w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8B302-5AA8-43CC-BF95-4925AF00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20</Pages>
  <Words>6527</Words>
  <Characters>37207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42</cp:revision>
  <cp:lastPrinted>2014-02-28T02:50:00Z</cp:lastPrinted>
  <dcterms:created xsi:type="dcterms:W3CDTF">2014-02-17T07:31:00Z</dcterms:created>
  <dcterms:modified xsi:type="dcterms:W3CDTF">2014-03-28T13:59:00Z</dcterms:modified>
</cp:coreProperties>
</file>