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014578" w:rsidRPr="006A297A" w:rsidTr="006A297A">
        <w:tc>
          <w:tcPr>
            <w:tcW w:w="9570" w:type="dxa"/>
            <w:shd w:val="clear" w:color="auto" w:fill="auto"/>
          </w:tcPr>
          <w:p w:rsidR="00014578" w:rsidRPr="006A297A" w:rsidRDefault="00014578" w:rsidP="006A297A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6A297A">
              <w:rPr>
                <w:b/>
              </w:rPr>
              <w:t>КОНТРОЛЬНО-СЧЁТНАЯ ПАЛАТА города Шарыпово</w:t>
            </w:r>
          </w:p>
        </w:tc>
      </w:tr>
      <w:tr w:rsidR="00014578" w:rsidRPr="006A297A" w:rsidTr="006A297A">
        <w:tc>
          <w:tcPr>
            <w:tcW w:w="9570" w:type="dxa"/>
            <w:shd w:val="clear" w:color="auto" w:fill="auto"/>
          </w:tcPr>
          <w:p w:rsidR="00014578" w:rsidRPr="006A297A" w:rsidRDefault="00BD6DC9" w:rsidP="006A297A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BD6DC9">
              <w:rPr>
                <w:noProof/>
              </w:rPr>
              <w:pict>
                <v:line id="_x0000_s1026" style="position:absolute;left:0;text-align:left;flip:y;z-index:251657728;mso-position-horizontal-relative:text;mso-position-vertical-relative:text" from="14.4pt,6.6pt" to="446.4pt,6.6pt" strokeweight="1pt"/>
              </w:pict>
            </w:r>
          </w:p>
        </w:tc>
      </w:tr>
      <w:tr w:rsidR="00014578" w:rsidRPr="00802DD6" w:rsidTr="006A297A">
        <w:tc>
          <w:tcPr>
            <w:tcW w:w="9570" w:type="dxa"/>
            <w:shd w:val="clear" w:color="auto" w:fill="auto"/>
          </w:tcPr>
          <w:p w:rsidR="00014578" w:rsidRPr="006A297A" w:rsidRDefault="00014578" w:rsidP="006A297A">
            <w:pPr>
              <w:tabs>
                <w:tab w:val="left" w:pos="0"/>
              </w:tabs>
              <w:ind w:right="-1"/>
              <w:jc w:val="center"/>
              <w:rPr>
                <w:noProof/>
                <w:sz w:val="20"/>
                <w:szCs w:val="20"/>
              </w:rPr>
            </w:pPr>
            <w:r w:rsidRPr="006A297A">
              <w:rPr>
                <w:sz w:val="20"/>
                <w:szCs w:val="20"/>
              </w:rPr>
              <w:t>ул. Горького, д. 14А, г. Шарыпово, Красноярского края, 662314,</w:t>
            </w:r>
            <w:r w:rsidRPr="006A297A">
              <w:rPr>
                <w:noProof/>
                <w:sz w:val="20"/>
                <w:szCs w:val="20"/>
              </w:rPr>
              <w:t xml:space="preserve"> конт. тел. 2-1</w:t>
            </w:r>
            <w:r w:rsidR="0067797C">
              <w:rPr>
                <w:noProof/>
                <w:sz w:val="20"/>
                <w:szCs w:val="20"/>
              </w:rPr>
              <w:t>2</w:t>
            </w:r>
            <w:r w:rsidRPr="006A297A">
              <w:rPr>
                <w:noProof/>
                <w:sz w:val="20"/>
                <w:szCs w:val="20"/>
              </w:rPr>
              <w:t>-</w:t>
            </w:r>
            <w:r w:rsidR="0067797C">
              <w:rPr>
                <w:noProof/>
                <w:sz w:val="20"/>
                <w:szCs w:val="20"/>
              </w:rPr>
              <w:t>5</w:t>
            </w:r>
            <w:r w:rsidRPr="006A297A">
              <w:rPr>
                <w:noProof/>
                <w:sz w:val="20"/>
                <w:szCs w:val="20"/>
              </w:rPr>
              <w:t>6</w:t>
            </w:r>
          </w:p>
          <w:p w:rsidR="00014578" w:rsidRPr="006A297A" w:rsidRDefault="00014578" w:rsidP="006A297A">
            <w:pPr>
              <w:tabs>
                <w:tab w:val="left" w:pos="0"/>
              </w:tabs>
              <w:ind w:right="-1"/>
              <w:jc w:val="center"/>
              <w:rPr>
                <w:b/>
                <w:lang w:val="en-US"/>
              </w:rPr>
            </w:pPr>
            <w:r w:rsidRPr="006A297A">
              <w:rPr>
                <w:sz w:val="20"/>
                <w:szCs w:val="20"/>
              </w:rPr>
              <w:t>Е</w:t>
            </w:r>
            <w:r w:rsidRPr="006A297A">
              <w:rPr>
                <w:sz w:val="20"/>
                <w:szCs w:val="20"/>
                <w:lang w:val="en-US"/>
              </w:rPr>
              <w:t xml:space="preserve"> – mail: </w:t>
            </w:r>
            <w:r w:rsidRPr="006A297A">
              <w:rPr>
                <w:color w:val="000080"/>
                <w:sz w:val="20"/>
                <w:szCs w:val="20"/>
                <w:u w:val="single"/>
                <w:lang w:val="en-US"/>
              </w:rPr>
              <w:t>KSP</w:t>
            </w:r>
            <w:r w:rsidR="00BD6DC9">
              <w:fldChar w:fldCharType="begin"/>
            </w:r>
            <w:r w:rsidR="00BD6DC9" w:rsidRPr="00802DD6">
              <w:rPr>
                <w:lang w:val="en-US"/>
              </w:rPr>
              <w:instrText>HYPERLINK "mailto:sharypovo@yandex.ru"</w:instrText>
            </w:r>
            <w:r w:rsidR="00BD6DC9">
              <w:fldChar w:fldCharType="separate"/>
            </w:r>
            <w:r w:rsidRPr="006A297A">
              <w:rPr>
                <w:rStyle w:val="a4"/>
                <w:color w:val="000080"/>
                <w:sz w:val="20"/>
                <w:szCs w:val="20"/>
                <w:lang w:val="en-US"/>
              </w:rPr>
              <w:t>sharypovo@yandex.ru</w:t>
            </w:r>
            <w:r w:rsidR="00BD6DC9">
              <w:fldChar w:fldCharType="end"/>
            </w:r>
          </w:p>
        </w:tc>
      </w:tr>
    </w:tbl>
    <w:p w:rsidR="00C550C9" w:rsidRPr="006C1795" w:rsidRDefault="00C550C9" w:rsidP="00014578">
      <w:pPr>
        <w:rPr>
          <w:sz w:val="28"/>
          <w:szCs w:val="28"/>
          <w:lang w:val="en-US"/>
        </w:rPr>
      </w:pPr>
    </w:p>
    <w:p w:rsidR="00014578" w:rsidRPr="003E02EB" w:rsidRDefault="00014578" w:rsidP="00014578">
      <w:pPr>
        <w:jc w:val="center"/>
        <w:rPr>
          <w:b/>
        </w:rPr>
      </w:pPr>
      <w:r w:rsidRPr="003E02EB">
        <w:rPr>
          <w:b/>
        </w:rPr>
        <w:t>Заключение</w:t>
      </w:r>
    </w:p>
    <w:p w:rsidR="004657FE" w:rsidRPr="003E02EB" w:rsidRDefault="004657FE" w:rsidP="00B13A9B">
      <w:pPr>
        <w:jc w:val="center"/>
      </w:pPr>
      <w:r w:rsidRPr="003E02EB">
        <w:t xml:space="preserve">по экспертизе </w:t>
      </w:r>
      <w:r w:rsidR="00014578" w:rsidRPr="003E02EB">
        <w:t>проект</w:t>
      </w:r>
      <w:r w:rsidRPr="003E02EB">
        <w:t>а</w:t>
      </w:r>
      <w:r w:rsidR="00014578" w:rsidRPr="003E02EB">
        <w:t xml:space="preserve"> </w:t>
      </w:r>
      <w:r w:rsidR="00674099" w:rsidRPr="003E02EB">
        <w:t>Постановления Администрации города Шарыпово</w:t>
      </w:r>
    </w:p>
    <w:p w:rsidR="00CD4134" w:rsidRPr="008C025D" w:rsidRDefault="00B13A9B" w:rsidP="00CD4134">
      <w:pPr>
        <w:shd w:val="clear" w:color="auto" w:fill="FFFFFF"/>
        <w:autoSpaceDE w:val="0"/>
        <w:autoSpaceDN w:val="0"/>
        <w:adjustRightInd w:val="0"/>
        <w:jc w:val="center"/>
      </w:pPr>
      <w:r w:rsidRPr="00C94B17">
        <w:t>«О</w:t>
      </w:r>
      <w:r w:rsidR="004031E5" w:rsidRPr="00C94B17">
        <w:t xml:space="preserve">б </w:t>
      </w:r>
      <w:r w:rsidR="00674099" w:rsidRPr="00E7342F">
        <w:t xml:space="preserve">утверждении </w:t>
      </w:r>
      <w:r w:rsidR="00803B5D" w:rsidRPr="00E7342F">
        <w:t xml:space="preserve">муниципальной </w:t>
      </w:r>
      <w:r w:rsidR="00674099" w:rsidRPr="00E7342F">
        <w:t>программы</w:t>
      </w:r>
      <w:r w:rsidR="00491D5B" w:rsidRPr="00E7342F">
        <w:t xml:space="preserve"> </w:t>
      </w:r>
      <w:r w:rsidR="00CD4134" w:rsidRPr="008C025D">
        <w:t>«Реформирование и модернизация жили</w:t>
      </w:r>
      <w:r w:rsidR="00CD4134" w:rsidRPr="008C025D">
        <w:t>щ</w:t>
      </w:r>
      <w:r w:rsidR="00CD4134" w:rsidRPr="008C025D">
        <w:t>но-коммунального хозяйства и повышение энергетической эффективности</w:t>
      </w:r>
      <w:r w:rsidR="00CD4134">
        <w:t xml:space="preserve"> </w:t>
      </w:r>
      <w:r w:rsidR="00CD4134" w:rsidRPr="008C025D">
        <w:t>муниципальн</w:t>
      </w:r>
      <w:r w:rsidR="00CD4134" w:rsidRPr="008C025D">
        <w:t>о</w:t>
      </w:r>
      <w:r w:rsidR="00CD4134" w:rsidRPr="008C025D">
        <w:t>го образования «город Шарыпово Красноярского края»</w:t>
      </w:r>
      <w:r w:rsidR="00CD4134">
        <w:t xml:space="preserve"> </w:t>
      </w:r>
      <w:r w:rsidR="00CD4134" w:rsidRPr="008C025D">
        <w:t>на 2014 - 2016 годы</w:t>
      </w:r>
    </w:p>
    <w:p w:rsidR="00014578" w:rsidRPr="00E7342F" w:rsidRDefault="00014578" w:rsidP="00014578">
      <w:pPr>
        <w:rPr>
          <w:bCs/>
        </w:rPr>
      </w:pPr>
    </w:p>
    <w:p w:rsidR="00014578" w:rsidRPr="00E7342F" w:rsidRDefault="004031E5" w:rsidP="00014578">
      <w:pPr>
        <w:ind w:firstLine="567"/>
        <w:rPr>
          <w:bCs/>
        </w:rPr>
      </w:pPr>
      <w:r w:rsidRPr="00E7342F">
        <w:rPr>
          <w:bCs/>
        </w:rPr>
        <w:t>27</w:t>
      </w:r>
      <w:r w:rsidR="00501E7E" w:rsidRPr="00E7342F">
        <w:rPr>
          <w:bCs/>
        </w:rPr>
        <w:t xml:space="preserve"> сентября </w:t>
      </w:r>
      <w:r w:rsidR="00674099" w:rsidRPr="00E7342F">
        <w:rPr>
          <w:bCs/>
        </w:rPr>
        <w:t>20</w:t>
      </w:r>
      <w:r w:rsidR="00014578" w:rsidRPr="00E7342F">
        <w:rPr>
          <w:bCs/>
        </w:rPr>
        <w:t>1</w:t>
      </w:r>
      <w:r w:rsidR="00674099" w:rsidRPr="00E7342F">
        <w:rPr>
          <w:bCs/>
        </w:rPr>
        <w:t>3</w:t>
      </w:r>
      <w:r w:rsidR="00014578" w:rsidRPr="00E7342F">
        <w:rPr>
          <w:bCs/>
        </w:rPr>
        <w:t xml:space="preserve"> года</w:t>
      </w:r>
      <w:r w:rsidR="00014578" w:rsidRPr="00E7342F">
        <w:rPr>
          <w:bCs/>
        </w:rPr>
        <w:tab/>
      </w:r>
      <w:r w:rsidR="00014578" w:rsidRPr="00E7342F">
        <w:rPr>
          <w:bCs/>
        </w:rPr>
        <w:tab/>
      </w:r>
      <w:r w:rsidR="00014578" w:rsidRPr="00E7342F">
        <w:rPr>
          <w:bCs/>
        </w:rPr>
        <w:tab/>
      </w:r>
      <w:r w:rsidR="00014578" w:rsidRPr="00E7342F">
        <w:rPr>
          <w:bCs/>
        </w:rPr>
        <w:tab/>
      </w:r>
      <w:r w:rsidR="00014578" w:rsidRPr="00E7342F">
        <w:rPr>
          <w:bCs/>
        </w:rPr>
        <w:tab/>
      </w:r>
      <w:r w:rsidR="00014578" w:rsidRPr="00E7342F">
        <w:rPr>
          <w:bCs/>
        </w:rPr>
        <w:tab/>
      </w:r>
      <w:r w:rsidR="004657FE" w:rsidRPr="00E7342F">
        <w:rPr>
          <w:bCs/>
        </w:rPr>
        <w:tab/>
      </w:r>
      <w:r w:rsidR="00014578" w:rsidRPr="00E7342F">
        <w:rPr>
          <w:bCs/>
        </w:rPr>
        <w:tab/>
        <w:t xml:space="preserve">№ </w:t>
      </w:r>
      <w:r w:rsidR="00615F5D" w:rsidRPr="00E7342F">
        <w:rPr>
          <w:bCs/>
        </w:rPr>
        <w:t>2</w:t>
      </w:r>
      <w:r w:rsidR="00CD4134">
        <w:rPr>
          <w:bCs/>
        </w:rPr>
        <w:t>6</w:t>
      </w:r>
    </w:p>
    <w:p w:rsidR="00014578" w:rsidRPr="00E7342F" w:rsidRDefault="00014578" w:rsidP="00014578">
      <w:pPr>
        <w:ind w:firstLine="709"/>
        <w:jc w:val="both"/>
      </w:pPr>
    </w:p>
    <w:p w:rsidR="00B13A9B" w:rsidRPr="00E7342F" w:rsidRDefault="00014578" w:rsidP="00B13A9B">
      <w:pPr>
        <w:pStyle w:val="a5"/>
        <w:spacing w:before="0" w:beforeAutospacing="0" w:after="0" w:afterAutospacing="0"/>
        <w:ind w:firstLine="709"/>
        <w:jc w:val="both"/>
      </w:pPr>
      <w:r w:rsidRPr="00E7342F">
        <w:t xml:space="preserve">Настоящее экспертное заключение подготовлено </w:t>
      </w:r>
      <w:r w:rsidR="00F572A6" w:rsidRPr="00E7342F">
        <w:t xml:space="preserve">председателем, </w:t>
      </w:r>
      <w:r w:rsidR="00B13A9B" w:rsidRPr="00E7342F">
        <w:t>аудитором Ко</w:t>
      </w:r>
      <w:r w:rsidR="00B13A9B" w:rsidRPr="00E7342F">
        <w:t>н</w:t>
      </w:r>
      <w:proofErr w:type="gramStart"/>
      <w:r w:rsidR="00B13A9B" w:rsidRPr="00E7342F">
        <w:t xml:space="preserve">трольно-счётной палаты г. Шарыпово Херберт Т. В. </w:t>
      </w:r>
      <w:r w:rsidRPr="00E7342F">
        <w:t xml:space="preserve">на основании </w:t>
      </w:r>
      <w:r w:rsidR="00B13A9B" w:rsidRPr="00E7342F">
        <w:t>ст. 157 Бюджетного к</w:t>
      </w:r>
      <w:r w:rsidR="00B13A9B" w:rsidRPr="00E7342F">
        <w:t>о</w:t>
      </w:r>
      <w:r w:rsidR="00B13A9B" w:rsidRPr="00E7342F">
        <w:t xml:space="preserve">декса РФ, </w:t>
      </w:r>
      <w:r w:rsidR="00C33223" w:rsidRPr="00E7342F">
        <w:t xml:space="preserve">п.п. 7 п. 2 </w:t>
      </w:r>
      <w:r w:rsidR="00B13A9B" w:rsidRPr="00E7342F">
        <w:t xml:space="preserve">ст. 9 Федерального </w:t>
      </w:r>
      <w:hyperlink r:id="rId8" w:history="1">
        <w:r w:rsidR="00B13A9B" w:rsidRPr="00E7342F">
          <w:t>закона</w:t>
        </w:r>
      </w:hyperlink>
      <w:r w:rsidR="00B13A9B" w:rsidRPr="00E7342F">
        <w:t xml:space="preserve"> от 07.02.2011 № 6-ФЗ «Об общих принц</w:t>
      </w:r>
      <w:r w:rsidR="00B13A9B" w:rsidRPr="00E7342F">
        <w:t>и</w:t>
      </w:r>
      <w:r w:rsidR="00B13A9B" w:rsidRPr="00E7342F">
        <w:t>пах организации и деятельности контрольно-счетных органов субъектов Российской Ф</w:t>
      </w:r>
      <w:r w:rsidR="00B13A9B" w:rsidRPr="00E7342F">
        <w:t>е</w:t>
      </w:r>
      <w:r w:rsidR="00B13A9B" w:rsidRPr="00E7342F">
        <w:t xml:space="preserve">дерации и муниципальных образований», </w:t>
      </w:r>
      <w:r w:rsidR="00C33223" w:rsidRPr="00E7342F">
        <w:t xml:space="preserve">п.п. 7 п. 1 </w:t>
      </w:r>
      <w:r w:rsidR="00B13A9B" w:rsidRPr="00E7342F">
        <w:t xml:space="preserve">ст. 8 </w:t>
      </w:r>
      <w:r w:rsidR="00454A62" w:rsidRPr="00E7342F">
        <w:t xml:space="preserve">Положения о контрольно-счётной палате города Шарыпово, утверждённого </w:t>
      </w:r>
      <w:proofErr w:type="gramEnd"/>
      <w:r w:rsidR="00B13A9B" w:rsidRPr="00E7342F">
        <w:t>Решени</w:t>
      </w:r>
      <w:r w:rsidR="00454A62" w:rsidRPr="00E7342F">
        <w:t>ем</w:t>
      </w:r>
      <w:r w:rsidR="00B13A9B" w:rsidRPr="00E7342F">
        <w:t xml:space="preserve"> Шарыповского городского Совета депутатов от 20.12.2011 № 25-175</w:t>
      </w:r>
      <w:r w:rsidR="00454A62" w:rsidRPr="00E7342F">
        <w:t>, Порядка принятия решений о разработке</w:t>
      </w:r>
      <w:r w:rsidR="004031E5" w:rsidRPr="00E7342F">
        <w:t xml:space="preserve"> мун</w:t>
      </w:r>
      <w:r w:rsidR="004031E5" w:rsidRPr="00E7342F">
        <w:t>и</w:t>
      </w:r>
      <w:r w:rsidR="004031E5" w:rsidRPr="00E7342F">
        <w:t>ципальных</w:t>
      </w:r>
      <w:r w:rsidR="00454A62" w:rsidRPr="00E7342F">
        <w:t xml:space="preserve"> программ</w:t>
      </w:r>
      <w:r w:rsidR="004031E5" w:rsidRPr="00E7342F">
        <w:t xml:space="preserve"> муниципального образования города Шарыпово Красноярского края, их формировании и реализации</w:t>
      </w:r>
      <w:r w:rsidR="00454A62" w:rsidRPr="00E7342F">
        <w:t>, утверждённого Постановлением Ад</w:t>
      </w:r>
      <w:r w:rsidR="004031E5" w:rsidRPr="00E7342F">
        <w:t>министрации города Шарыпово от 30.07.</w:t>
      </w:r>
      <w:r w:rsidR="00454A62" w:rsidRPr="00E7342F">
        <w:t>20</w:t>
      </w:r>
      <w:r w:rsidR="004031E5" w:rsidRPr="00E7342F">
        <w:t>13</w:t>
      </w:r>
      <w:r w:rsidR="00454A62" w:rsidRPr="00E7342F">
        <w:t xml:space="preserve"> № 1</w:t>
      </w:r>
      <w:r w:rsidR="004031E5" w:rsidRPr="00E7342F">
        <w:t>71</w:t>
      </w:r>
      <w:r w:rsidR="003B7FB3" w:rsidRPr="00E7342F">
        <w:t xml:space="preserve"> (далее по тексту – Порядок о разработке муниц</w:t>
      </w:r>
      <w:r w:rsidR="003B7FB3" w:rsidRPr="00E7342F">
        <w:t>и</w:t>
      </w:r>
      <w:r w:rsidR="003B7FB3" w:rsidRPr="00E7342F">
        <w:t>пальных программ)</w:t>
      </w:r>
      <w:r w:rsidR="00B13A9B" w:rsidRPr="00E7342F">
        <w:t>.</w:t>
      </w:r>
    </w:p>
    <w:p w:rsidR="00CD4134" w:rsidRPr="00E7342F" w:rsidRDefault="00CD4134" w:rsidP="00CD4134">
      <w:pPr>
        <w:ind w:firstLine="709"/>
        <w:jc w:val="both"/>
      </w:pPr>
      <w:proofErr w:type="gramStart"/>
      <w:r w:rsidRPr="00E7342F">
        <w:t>В соответствии п.п. 7 п. 2 ст. 9 федерального закона от 07.02.2011 № 6-ФЗ «Об о</w:t>
      </w:r>
      <w:r w:rsidRPr="00E7342F">
        <w:t>б</w:t>
      </w:r>
      <w:r w:rsidRPr="00E7342F">
        <w:t>щих принципах организации и деятельности контрольно-счетных органов субъектов Ро</w:t>
      </w:r>
      <w:r w:rsidRPr="00E7342F">
        <w:t>с</w:t>
      </w:r>
      <w:r w:rsidRPr="00E7342F">
        <w:t>сийской Федерации и муниципальных образований», п.п. 7 п. 1 ст. 8 Положения о ко</w:t>
      </w:r>
      <w:r w:rsidRPr="00E7342F">
        <w:t>н</w:t>
      </w:r>
      <w:r w:rsidRPr="00E7342F">
        <w:t>трольно-счётной палате города Шарыпово Контрольно-счётная палата наделена полном</w:t>
      </w:r>
      <w:r w:rsidRPr="00E7342F">
        <w:t>о</w:t>
      </w:r>
      <w:r w:rsidRPr="00E7342F">
        <w:t>чиями по финансово-экономической экспертизе проектов правовых актов муниципальн</w:t>
      </w:r>
      <w:r w:rsidRPr="00E7342F">
        <w:t>о</w:t>
      </w:r>
      <w:r w:rsidRPr="00E7342F">
        <w:t>го образования город Шарыпово (включая правильность финансово-экономических обо</w:t>
      </w:r>
      <w:r w:rsidRPr="00E7342F">
        <w:t>с</w:t>
      </w:r>
      <w:r w:rsidRPr="00E7342F">
        <w:t>нований) в</w:t>
      </w:r>
      <w:proofErr w:type="gramEnd"/>
      <w:r w:rsidRPr="00E7342F">
        <w:t xml:space="preserve"> части, касающейся расходных обязательств муниципального образования г</w:t>
      </w:r>
      <w:r w:rsidRPr="00E7342F">
        <w:t>о</w:t>
      </w:r>
      <w:r w:rsidRPr="00E7342F">
        <w:t>род Шарыпово, а также муниципальных программ муниципального образования город Шарыпово.</w:t>
      </w:r>
    </w:p>
    <w:p w:rsidR="00CD4134" w:rsidRPr="00E7342F" w:rsidRDefault="00CD4134" w:rsidP="00CD4134">
      <w:pPr>
        <w:pStyle w:val="a5"/>
        <w:spacing w:before="0" w:beforeAutospacing="0" w:after="0" w:afterAutospacing="0"/>
        <w:ind w:firstLine="709"/>
        <w:jc w:val="both"/>
      </w:pPr>
      <w:r w:rsidRPr="00E7342F">
        <w:t>Согласно п. 2.7 Порядка о разработке муниципальных программ утверждён пер</w:t>
      </w:r>
      <w:r w:rsidRPr="00E7342F">
        <w:t>е</w:t>
      </w:r>
      <w:r w:rsidRPr="00E7342F">
        <w:t>чень муниципальных программ муниципального образования «город Шарыпово» Красн</w:t>
      </w:r>
      <w:r w:rsidRPr="00E7342F">
        <w:t>о</w:t>
      </w:r>
      <w:r w:rsidRPr="00E7342F">
        <w:t>ярского края Распоряжением Администрации города Шарыпово от 30.07.2013 № 1664 «Об утверждении перечня муниципальных программ» (ред. от 12.09.2013 № 2059).</w:t>
      </w:r>
    </w:p>
    <w:p w:rsidR="00CD4134" w:rsidRPr="00E7342F" w:rsidRDefault="00CD4134" w:rsidP="00CD413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7342F">
        <w:t>Представленный на экспертизу проект Постановления Администрации города Ш</w:t>
      </w:r>
      <w:r w:rsidRPr="00E7342F">
        <w:t>а</w:t>
      </w:r>
      <w:r w:rsidRPr="00E7342F">
        <w:t xml:space="preserve">рыпово «Об утверждении муниципальной программы </w:t>
      </w:r>
      <w:r w:rsidRPr="008C025D">
        <w:t>«Реформирование и модернизация жилищно-коммунального хозяйства и повышение энергетической эффективности</w:t>
      </w:r>
      <w:r>
        <w:t xml:space="preserve"> </w:t>
      </w:r>
      <w:r w:rsidRPr="008C025D">
        <w:t>мун</w:t>
      </w:r>
      <w:r w:rsidRPr="008C025D">
        <w:t>и</w:t>
      </w:r>
      <w:r w:rsidRPr="008C025D">
        <w:t>ципального образования «город Шарыпово Красноярского края»</w:t>
      </w:r>
      <w:r>
        <w:t xml:space="preserve"> </w:t>
      </w:r>
      <w:r w:rsidRPr="008C025D">
        <w:t>на 2014 - 2016 годы</w:t>
      </w:r>
      <w:r>
        <w:t xml:space="preserve"> </w:t>
      </w:r>
      <w:r w:rsidRPr="00E7342F">
        <w:t>н</w:t>
      </w:r>
      <w:r w:rsidRPr="00E7342F">
        <w:t>а</w:t>
      </w:r>
      <w:r w:rsidRPr="00E7342F">
        <w:t>правлен в Контрольно-счётную палату города Шарыпово МКУ «Служба городского х</w:t>
      </w:r>
      <w:r w:rsidRPr="00E7342F">
        <w:t>о</w:t>
      </w:r>
      <w:r w:rsidRPr="00E7342F">
        <w:t>зяйства» 25 сентября 2013 года.</w:t>
      </w:r>
    </w:p>
    <w:p w:rsidR="004657FE" w:rsidRPr="00E7342F" w:rsidRDefault="004657FE" w:rsidP="00CD4134">
      <w:pPr>
        <w:ind w:firstLine="709"/>
        <w:jc w:val="both"/>
      </w:pPr>
      <w:r w:rsidRPr="00E7342F">
        <w:t xml:space="preserve">Мероприятие проведено: </w:t>
      </w:r>
      <w:r w:rsidR="004031E5" w:rsidRPr="00E7342F">
        <w:t>27</w:t>
      </w:r>
      <w:r w:rsidR="00615F5D" w:rsidRPr="00E7342F">
        <w:t xml:space="preserve"> </w:t>
      </w:r>
      <w:r w:rsidR="00016904" w:rsidRPr="00E7342F">
        <w:t>сентября</w:t>
      </w:r>
      <w:r w:rsidR="00615F5D" w:rsidRPr="00E7342F">
        <w:t xml:space="preserve"> 2013 года</w:t>
      </w:r>
      <w:r w:rsidRPr="00E7342F">
        <w:t>.</w:t>
      </w:r>
    </w:p>
    <w:p w:rsidR="004031E5" w:rsidRPr="00E7342F" w:rsidRDefault="004031E5" w:rsidP="00CD4134">
      <w:pPr>
        <w:ind w:firstLine="709"/>
        <w:jc w:val="both"/>
      </w:pPr>
      <w:r w:rsidRPr="00E7342F">
        <w:t>Для заключения в Контрольно-</w:t>
      </w:r>
      <w:r w:rsidR="00C94B17" w:rsidRPr="00E7342F">
        <w:t>счётную палату города Шарыпово</w:t>
      </w:r>
      <w:r w:rsidRPr="00E7342F">
        <w:t xml:space="preserve"> представлены следующие документы:</w:t>
      </w:r>
    </w:p>
    <w:p w:rsidR="00803B5D" w:rsidRPr="00E7342F" w:rsidRDefault="00803B5D" w:rsidP="00CD4134">
      <w:pPr>
        <w:ind w:firstLine="709"/>
        <w:jc w:val="both"/>
      </w:pPr>
      <w:r w:rsidRPr="00E7342F">
        <w:rPr>
          <w:color w:val="000000"/>
        </w:rPr>
        <w:t xml:space="preserve">- проект </w:t>
      </w:r>
      <w:r w:rsidRPr="00E7342F">
        <w:t>Постановления Администрации города Шарыпово «Об утверждении м</w:t>
      </w:r>
      <w:r w:rsidRPr="00E7342F">
        <w:t>у</w:t>
      </w:r>
      <w:r w:rsidRPr="00E7342F">
        <w:t xml:space="preserve">ниципальной программы </w:t>
      </w:r>
      <w:r w:rsidR="00CD4134" w:rsidRPr="008C025D">
        <w:t>«Реформирование и модернизация жилищно-коммунального х</w:t>
      </w:r>
      <w:r w:rsidR="00CD4134" w:rsidRPr="008C025D">
        <w:t>о</w:t>
      </w:r>
      <w:r w:rsidR="00CD4134" w:rsidRPr="008C025D">
        <w:t>зяйства и повышение энергетической эффективности</w:t>
      </w:r>
      <w:r w:rsidR="00CD4134">
        <w:t xml:space="preserve"> </w:t>
      </w:r>
      <w:r w:rsidR="00CD4134" w:rsidRPr="008C025D">
        <w:t>муниципального образования «город Шарыпово Красноярского края»</w:t>
      </w:r>
      <w:r w:rsidR="00CD4134">
        <w:t xml:space="preserve"> </w:t>
      </w:r>
      <w:r w:rsidR="003B7FB3" w:rsidRPr="00E7342F">
        <w:t>(далее по тексту – проект Постановления)</w:t>
      </w:r>
      <w:r w:rsidRPr="00E7342F">
        <w:t>;</w:t>
      </w:r>
    </w:p>
    <w:p w:rsidR="004031E5" w:rsidRPr="00E7342F" w:rsidRDefault="004031E5" w:rsidP="004031E5">
      <w:pPr>
        <w:ind w:firstLine="450"/>
        <w:jc w:val="both"/>
      </w:pPr>
      <w:r w:rsidRPr="00E7342F">
        <w:lastRenderedPageBreak/>
        <w:t xml:space="preserve">- проект муниципальной программы </w:t>
      </w:r>
      <w:r w:rsidR="00CD4134" w:rsidRPr="008C025D">
        <w:t>«Реформирование и модернизация жилищно-коммунального хозяйства и повышение энергетической эффективности</w:t>
      </w:r>
      <w:r w:rsidR="00CD4134">
        <w:t xml:space="preserve"> </w:t>
      </w:r>
      <w:r w:rsidR="00CD4134" w:rsidRPr="008C025D">
        <w:t>муниципального образования «город Шарыпово Красноярского края»</w:t>
      </w:r>
      <w:r w:rsidRPr="00E7342F">
        <w:t>;</w:t>
      </w:r>
    </w:p>
    <w:p w:rsidR="00803B5D" w:rsidRDefault="00803B5D" w:rsidP="003D5049">
      <w:pPr>
        <w:ind w:firstLine="709"/>
        <w:jc w:val="both"/>
      </w:pPr>
      <w:r w:rsidRPr="00E7342F">
        <w:t xml:space="preserve">- проект </w:t>
      </w:r>
      <w:r w:rsidR="003D5049" w:rsidRPr="002732D1">
        <w:t xml:space="preserve">подпрограммы </w:t>
      </w:r>
      <w:r w:rsidR="002732D1" w:rsidRPr="002732D1">
        <w:t>«Энергосбережение и повышение энергетической эффе</w:t>
      </w:r>
      <w:r w:rsidR="002732D1" w:rsidRPr="002732D1">
        <w:t>к</w:t>
      </w:r>
      <w:r w:rsidR="002732D1" w:rsidRPr="002732D1">
        <w:t>тивности муниципального образования «город Шарыпово Красноярского края» на 2014-2016 годы</w:t>
      </w:r>
      <w:r w:rsidR="002732D1">
        <w:t>;</w:t>
      </w:r>
    </w:p>
    <w:p w:rsidR="002732D1" w:rsidRPr="002732D1" w:rsidRDefault="002732D1" w:rsidP="003D5049">
      <w:pPr>
        <w:ind w:firstLine="709"/>
        <w:jc w:val="both"/>
      </w:pPr>
      <w:r>
        <w:t xml:space="preserve">- </w:t>
      </w:r>
      <w:r w:rsidRPr="00E7342F">
        <w:t xml:space="preserve">проект </w:t>
      </w:r>
      <w:r w:rsidRPr="002732D1">
        <w:t>подпрограммы «Организация проведения работ (услуг) по благоустройс</w:t>
      </w:r>
      <w:r w:rsidRPr="002732D1">
        <w:t>т</w:t>
      </w:r>
      <w:r w:rsidRPr="002732D1">
        <w:t>ву города» на 2014-2016 годы</w:t>
      </w:r>
      <w:r>
        <w:t>»;</w:t>
      </w:r>
    </w:p>
    <w:p w:rsidR="00CD4134" w:rsidRPr="002732D1" w:rsidRDefault="002732D1" w:rsidP="003D5049">
      <w:pPr>
        <w:ind w:firstLine="709"/>
        <w:jc w:val="both"/>
      </w:pPr>
      <w:r>
        <w:t xml:space="preserve">- </w:t>
      </w:r>
      <w:r w:rsidRPr="00E7342F">
        <w:t xml:space="preserve">проект </w:t>
      </w:r>
      <w:r w:rsidRPr="002732D1">
        <w:t>подпрограммы «Обеспечение реализации программы и прочие меропри</w:t>
      </w:r>
      <w:r w:rsidRPr="002732D1">
        <w:t>я</w:t>
      </w:r>
      <w:r w:rsidRPr="002732D1">
        <w:t>тия» на 2014-2016 годы</w:t>
      </w:r>
      <w:r>
        <w:t>».</w:t>
      </w:r>
    </w:p>
    <w:p w:rsidR="00255F21" w:rsidRDefault="00255F21" w:rsidP="003D5049">
      <w:pPr>
        <w:ind w:firstLine="709"/>
        <w:jc w:val="both"/>
      </w:pPr>
    </w:p>
    <w:p w:rsidR="003D5049" w:rsidRPr="00E7342F" w:rsidRDefault="003D5049" w:rsidP="003D5049">
      <w:pPr>
        <w:ind w:firstLine="709"/>
        <w:jc w:val="both"/>
      </w:pPr>
      <w:r w:rsidRPr="00E7342F">
        <w:t>По результата</w:t>
      </w:r>
      <w:r w:rsidR="003B7FB3" w:rsidRPr="00E7342F">
        <w:t>м проведенного анализа проекта П</w:t>
      </w:r>
      <w:r w:rsidRPr="00E7342F">
        <w:t>остановления представленного в Контрольно-</w:t>
      </w:r>
      <w:r w:rsidR="003B7FB3" w:rsidRPr="00E7342F">
        <w:t>счётную палату города Шарыпово</w:t>
      </w:r>
      <w:r w:rsidRPr="00E7342F">
        <w:t xml:space="preserve"> следует:</w:t>
      </w:r>
    </w:p>
    <w:p w:rsidR="003D5049" w:rsidRPr="00E7342F" w:rsidRDefault="003D5049" w:rsidP="003D5049">
      <w:pPr>
        <w:ind w:firstLine="709"/>
        <w:jc w:val="both"/>
      </w:pPr>
      <w:r w:rsidRPr="00E7342F">
        <w:t>1. В соответствии с представленным проектом предлагается утвердить муниц</w:t>
      </w:r>
      <w:r w:rsidRPr="00E7342F">
        <w:t>и</w:t>
      </w:r>
      <w:r w:rsidRPr="00E7342F">
        <w:t xml:space="preserve">пальную программу </w:t>
      </w:r>
      <w:r w:rsidR="00CD4134" w:rsidRPr="008C025D">
        <w:t>«Реформирование и модернизация жилищно-коммунального хозяйс</w:t>
      </w:r>
      <w:r w:rsidR="00CD4134" w:rsidRPr="008C025D">
        <w:t>т</w:t>
      </w:r>
      <w:r w:rsidR="00CD4134" w:rsidRPr="008C025D">
        <w:t>ва и повышение энергетической эффективности</w:t>
      </w:r>
      <w:r w:rsidR="00CD4134">
        <w:t xml:space="preserve"> </w:t>
      </w:r>
      <w:r w:rsidR="00CD4134" w:rsidRPr="008C025D">
        <w:t>муниципального образования «город Ш</w:t>
      </w:r>
      <w:r w:rsidR="00CD4134" w:rsidRPr="008C025D">
        <w:t>а</w:t>
      </w:r>
      <w:r w:rsidR="00CD4134" w:rsidRPr="008C025D">
        <w:t>рыпово Красноярского края»</w:t>
      </w:r>
      <w:r w:rsidR="00CD4134">
        <w:t xml:space="preserve"> </w:t>
      </w:r>
    </w:p>
    <w:p w:rsidR="00FD710C" w:rsidRPr="00E7342F" w:rsidRDefault="00FD710C" w:rsidP="00670AC1">
      <w:pPr>
        <w:ind w:firstLine="709"/>
        <w:jc w:val="both"/>
      </w:pPr>
      <w:r w:rsidRPr="00E7342F">
        <w:t>В соответствии с Паспортом муниципальной программы:</w:t>
      </w:r>
    </w:p>
    <w:p w:rsidR="00420EB9" w:rsidRDefault="00420EB9" w:rsidP="00670AC1">
      <w:pPr>
        <w:ind w:firstLine="709"/>
        <w:jc w:val="both"/>
      </w:pPr>
      <w:r w:rsidRPr="00E7342F">
        <w:t>Ответственный исполнитель муниципальной программы - Муниципальное казе</w:t>
      </w:r>
      <w:r w:rsidRPr="00E7342F">
        <w:t>н</w:t>
      </w:r>
      <w:r w:rsidRPr="00E7342F">
        <w:t>ное учреждение «Служба городского хозяйства»</w:t>
      </w:r>
      <w:r w:rsidR="00670AC1" w:rsidRPr="00E7342F">
        <w:t>.</w:t>
      </w:r>
    </w:p>
    <w:p w:rsidR="00035B17" w:rsidRPr="00035B17" w:rsidRDefault="00035B17" w:rsidP="00035B17">
      <w:pPr>
        <w:ind w:firstLine="709"/>
        <w:jc w:val="both"/>
      </w:pPr>
      <w:r w:rsidRPr="00035B17">
        <w:t xml:space="preserve">Перечень подпрограмм и отдельных мероприятий муниципальной программы. </w:t>
      </w:r>
    </w:p>
    <w:p w:rsidR="00035B17" w:rsidRDefault="00035B17" w:rsidP="00035B17">
      <w:pPr>
        <w:ind w:firstLine="709"/>
        <w:jc w:val="both"/>
      </w:pPr>
      <w:r w:rsidRPr="00035B17">
        <w:t xml:space="preserve">Подпрограмма: </w:t>
      </w:r>
    </w:p>
    <w:p w:rsidR="00035B17" w:rsidRPr="00035B17" w:rsidRDefault="00035B17" w:rsidP="00035B17">
      <w:pPr>
        <w:ind w:firstLine="709"/>
        <w:jc w:val="both"/>
      </w:pPr>
      <w:r w:rsidRPr="00035B17">
        <w:t>1. «Энергосбережение и повышение энергетической эффективности в муниципал</w:t>
      </w:r>
      <w:r w:rsidRPr="00035B17">
        <w:t>ь</w:t>
      </w:r>
      <w:r w:rsidRPr="00035B17">
        <w:t>ном образовании «город Шарыпово Красноярского края»» на 2014-2016 годы;</w:t>
      </w:r>
    </w:p>
    <w:p w:rsidR="00035B17" w:rsidRDefault="00035B17" w:rsidP="00035B17">
      <w:pPr>
        <w:ind w:firstLine="709"/>
        <w:jc w:val="both"/>
      </w:pPr>
      <w:r w:rsidRPr="00035B17">
        <w:t>2. «Организация проведения работ (услуг) по благоустройству города» на 2014-2016 годы;</w:t>
      </w:r>
    </w:p>
    <w:p w:rsidR="00035B17" w:rsidRPr="00035B17" w:rsidRDefault="00035B17" w:rsidP="00035B17">
      <w:pPr>
        <w:ind w:firstLine="709"/>
        <w:jc w:val="both"/>
      </w:pPr>
      <w:r w:rsidRPr="00035B17">
        <w:t>3. «Обеспечение реализации муниципальной программы и прочие мероприятия» на 2014-2016 годы.</w:t>
      </w:r>
    </w:p>
    <w:p w:rsidR="00035B17" w:rsidRPr="00035B17" w:rsidRDefault="00035B17" w:rsidP="00035B17">
      <w:pPr>
        <w:ind w:firstLine="709"/>
        <w:jc w:val="both"/>
      </w:pPr>
      <w:r w:rsidRPr="00035B17">
        <w:t>Мероприятия:</w:t>
      </w:r>
    </w:p>
    <w:p w:rsidR="00035B17" w:rsidRPr="00035B17" w:rsidRDefault="00035B17" w:rsidP="00035B17">
      <w:pPr>
        <w:ind w:firstLine="709"/>
        <w:jc w:val="both"/>
      </w:pPr>
      <w:r w:rsidRPr="00035B17">
        <w:t>1. Реализация неотложных мероприятий по повышению эксплуатационной наде</w:t>
      </w:r>
      <w:r w:rsidRPr="00035B17">
        <w:t>ж</w:t>
      </w:r>
      <w:r w:rsidRPr="00035B17">
        <w:t>ности объектов жизнеобеспечения муниципального образования;</w:t>
      </w:r>
    </w:p>
    <w:p w:rsidR="00035B17" w:rsidRPr="00035B17" w:rsidRDefault="00035B17" w:rsidP="00035B17">
      <w:pPr>
        <w:pStyle w:val="ConsPlusNonformat"/>
        <w:widowControl/>
        <w:tabs>
          <w:tab w:val="left" w:pos="31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B17">
        <w:rPr>
          <w:rFonts w:ascii="Times New Roman" w:hAnsi="Times New Roman" w:cs="Times New Roman"/>
          <w:sz w:val="24"/>
          <w:szCs w:val="24"/>
        </w:rPr>
        <w:t>2. Капитальный ремонт участка сетей холодного водоснабжения по ул</w:t>
      </w:r>
      <w:proofErr w:type="gramStart"/>
      <w:r w:rsidRPr="00035B17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035B17">
        <w:rPr>
          <w:rFonts w:ascii="Times New Roman" w:hAnsi="Times New Roman" w:cs="Times New Roman"/>
          <w:sz w:val="24"/>
          <w:szCs w:val="24"/>
        </w:rPr>
        <w:t>оветской поселка Дубинино;</w:t>
      </w:r>
    </w:p>
    <w:p w:rsidR="00035B17" w:rsidRPr="00035B17" w:rsidRDefault="00035B17" w:rsidP="00035B17">
      <w:pPr>
        <w:pStyle w:val="ConsPlusNonformat"/>
        <w:widowControl/>
        <w:tabs>
          <w:tab w:val="left" w:pos="31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B17">
        <w:rPr>
          <w:rFonts w:ascii="Times New Roman" w:hAnsi="Times New Roman" w:cs="Times New Roman"/>
          <w:sz w:val="24"/>
          <w:szCs w:val="24"/>
        </w:rPr>
        <w:t>3. Капитальный ремонт общего имущества в многоквартирных домах;</w:t>
      </w:r>
    </w:p>
    <w:p w:rsidR="00035B17" w:rsidRPr="00035B17" w:rsidRDefault="00035B17" w:rsidP="00035B17">
      <w:pPr>
        <w:pStyle w:val="ConsPlusNonformat"/>
        <w:widowControl/>
        <w:tabs>
          <w:tab w:val="left" w:pos="31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B17">
        <w:rPr>
          <w:rFonts w:ascii="Times New Roman" w:hAnsi="Times New Roman" w:cs="Times New Roman"/>
          <w:sz w:val="24"/>
          <w:szCs w:val="24"/>
        </w:rPr>
        <w:t>4. Компенсация части расходов граждан за содержание и ремонт жилых помещ</w:t>
      </w:r>
      <w:r w:rsidRPr="00035B17">
        <w:rPr>
          <w:rFonts w:ascii="Times New Roman" w:hAnsi="Times New Roman" w:cs="Times New Roman"/>
          <w:sz w:val="24"/>
          <w:szCs w:val="24"/>
        </w:rPr>
        <w:t>е</w:t>
      </w:r>
      <w:r w:rsidRPr="00035B17">
        <w:rPr>
          <w:rFonts w:ascii="Times New Roman" w:hAnsi="Times New Roman" w:cs="Times New Roman"/>
          <w:sz w:val="24"/>
          <w:szCs w:val="24"/>
        </w:rPr>
        <w:t>ний расположенных в домах с центральным отоплением п</w:t>
      </w:r>
      <w:proofErr w:type="gramStart"/>
      <w:r w:rsidRPr="00035B1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035B17">
        <w:rPr>
          <w:rFonts w:ascii="Times New Roman" w:hAnsi="Times New Roman" w:cs="Times New Roman"/>
          <w:sz w:val="24"/>
          <w:szCs w:val="24"/>
        </w:rPr>
        <w:t>орячегорск, предоставляемых по договорам социального найма, договорам найма жилых помещений муниципального жилищного фонда</w:t>
      </w:r>
    </w:p>
    <w:p w:rsidR="00035B17" w:rsidRPr="00035B17" w:rsidRDefault="00035B17" w:rsidP="00035B17">
      <w:pPr>
        <w:pStyle w:val="ConsPlusNonformat"/>
        <w:widowControl/>
        <w:tabs>
          <w:tab w:val="left" w:pos="31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B17">
        <w:rPr>
          <w:rFonts w:ascii="Times New Roman" w:hAnsi="Times New Roman" w:cs="Times New Roman"/>
          <w:sz w:val="24"/>
          <w:szCs w:val="24"/>
        </w:rPr>
        <w:t>5. Компенсация части расходов граждан на оплату коммунальных услуг;</w:t>
      </w:r>
    </w:p>
    <w:p w:rsidR="004B40B5" w:rsidRPr="00035B17" w:rsidRDefault="00035B17" w:rsidP="00035B17">
      <w:pPr>
        <w:ind w:firstLine="709"/>
        <w:jc w:val="both"/>
      </w:pPr>
      <w:r w:rsidRPr="00035B17">
        <w:t>6. Субсидии на оказание населению поселка Дубинино услуг бани.</w:t>
      </w:r>
    </w:p>
    <w:p w:rsidR="00035B17" w:rsidRDefault="00035B17" w:rsidP="00035B17">
      <w:pPr>
        <w:autoSpaceDE w:val="0"/>
        <w:autoSpaceDN w:val="0"/>
        <w:adjustRightInd w:val="0"/>
        <w:ind w:firstLine="709"/>
        <w:jc w:val="both"/>
      </w:pPr>
      <w:r w:rsidRPr="00035B17">
        <w:t>Цели Программы:</w:t>
      </w:r>
    </w:p>
    <w:p w:rsidR="00035B17" w:rsidRPr="00035B17" w:rsidRDefault="00035B17" w:rsidP="00035B17">
      <w:pPr>
        <w:autoSpaceDE w:val="0"/>
        <w:autoSpaceDN w:val="0"/>
        <w:adjustRightInd w:val="0"/>
        <w:ind w:firstLine="709"/>
        <w:jc w:val="both"/>
      </w:pPr>
      <w:r w:rsidRPr="00035B17">
        <w:t>1. Обеспечение населения качественными жилищно-коммунальными услугами в условиях развития рыночных отношений в отрасли и ограниченного роста оплаты ж</w:t>
      </w:r>
      <w:r w:rsidRPr="00035B17">
        <w:t>и</w:t>
      </w:r>
      <w:r w:rsidRPr="00035B17">
        <w:t>лищно-коммунальных услуг;</w:t>
      </w:r>
    </w:p>
    <w:p w:rsidR="00035B17" w:rsidRPr="00035B17" w:rsidRDefault="00035B17" w:rsidP="00035B17">
      <w:pPr>
        <w:autoSpaceDE w:val="0"/>
        <w:autoSpaceDN w:val="0"/>
        <w:adjustRightInd w:val="0"/>
        <w:ind w:firstLine="709"/>
        <w:jc w:val="both"/>
      </w:pPr>
      <w:r w:rsidRPr="00035B17">
        <w:t>2. Создание условий, для улучшения внешнего облика муниципального образов</w:t>
      </w:r>
      <w:r w:rsidRPr="00035B17">
        <w:t>а</w:t>
      </w:r>
      <w:r w:rsidRPr="00035B17">
        <w:t>ния город Шарыпово;</w:t>
      </w:r>
    </w:p>
    <w:p w:rsidR="004B40B5" w:rsidRPr="00035B17" w:rsidRDefault="00035B17" w:rsidP="00035B17">
      <w:pPr>
        <w:ind w:firstLine="709"/>
        <w:jc w:val="both"/>
      </w:pPr>
      <w:r w:rsidRPr="00035B17">
        <w:t xml:space="preserve">3. Повышение энергосбережения и </w:t>
      </w:r>
      <w:proofErr w:type="spellStart"/>
      <w:r w:rsidRPr="00035B17">
        <w:t>энергоэффективности</w:t>
      </w:r>
      <w:proofErr w:type="spellEnd"/>
      <w:r w:rsidRPr="00035B17">
        <w:t xml:space="preserve"> муниципального образ</w:t>
      </w:r>
      <w:r w:rsidRPr="00035B17">
        <w:t>о</w:t>
      </w:r>
      <w:r w:rsidRPr="00035B17">
        <w:t>вания город Шарыпово.</w:t>
      </w:r>
    </w:p>
    <w:p w:rsidR="00670AC1" w:rsidRPr="00035B17" w:rsidRDefault="00670AC1" w:rsidP="00670AC1">
      <w:pPr>
        <w:ind w:firstLine="709"/>
        <w:jc w:val="both"/>
      </w:pPr>
      <w:r w:rsidRPr="00035B17">
        <w:t xml:space="preserve">Срок реализации программы – </w:t>
      </w:r>
      <w:r w:rsidR="00255F21" w:rsidRPr="00035B17">
        <w:t>2014-2016 годы</w:t>
      </w:r>
      <w:r w:rsidRPr="00035B17">
        <w:t>.</w:t>
      </w:r>
    </w:p>
    <w:p w:rsidR="00035B17" w:rsidRDefault="007C5726" w:rsidP="00035B17">
      <w:pPr>
        <w:ind w:firstLine="709"/>
        <w:jc w:val="both"/>
      </w:pPr>
      <w:r w:rsidRPr="00035B17">
        <w:t>Ожидаемые конечные результаты:</w:t>
      </w:r>
    </w:p>
    <w:p w:rsidR="00035B17" w:rsidRPr="00035B17" w:rsidRDefault="00035B17" w:rsidP="00035B17">
      <w:pPr>
        <w:ind w:firstLine="709"/>
        <w:jc w:val="both"/>
      </w:pPr>
      <w:r w:rsidRPr="00035B17">
        <w:t>- снижение интегрального показателя аварийности инженерных сетей:</w:t>
      </w:r>
      <w:r>
        <w:t xml:space="preserve"> (т</w:t>
      </w:r>
      <w:r w:rsidRPr="00035B17">
        <w:t>еплосна</w:t>
      </w:r>
      <w:r w:rsidRPr="00035B17">
        <w:t>б</w:t>
      </w:r>
      <w:r w:rsidRPr="00035B17">
        <w:t>жение до 0 аварий</w:t>
      </w:r>
      <w:r>
        <w:t>, водоснабжение до 3 аварий, в</w:t>
      </w:r>
      <w:r w:rsidRPr="00035B17">
        <w:t>одоотведение до 0 аварий</w:t>
      </w:r>
      <w:r>
        <w:t>);</w:t>
      </w:r>
    </w:p>
    <w:p w:rsidR="00035B17" w:rsidRPr="00035B17" w:rsidRDefault="00035B17" w:rsidP="00035B17">
      <w:pPr>
        <w:ind w:firstLine="709"/>
        <w:jc w:val="both"/>
      </w:pPr>
      <w:r w:rsidRPr="00035B17">
        <w:lastRenderedPageBreak/>
        <w:t>- увеличение доли капитально отремонтированных многоквартирных домов до 25%;</w:t>
      </w:r>
    </w:p>
    <w:p w:rsidR="00035B17" w:rsidRPr="00035B17" w:rsidRDefault="00035B17" w:rsidP="00035B1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</w:rPr>
      </w:pPr>
      <w:r w:rsidRPr="00035B17">
        <w:rPr>
          <w:color w:val="000000"/>
        </w:rPr>
        <w:t>- доведение уровня возмещения населением затрат на предоставление жилищно-коммунальных услуг по установленным для населения тарифам до 98,6 %;</w:t>
      </w:r>
    </w:p>
    <w:p w:rsidR="00035B17" w:rsidRDefault="00035B17" w:rsidP="00035B17">
      <w:pPr>
        <w:ind w:firstLine="709"/>
        <w:jc w:val="both"/>
        <w:rPr>
          <w:color w:val="000000"/>
        </w:rPr>
      </w:pPr>
      <w:r w:rsidRPr="00035B17">
        <w:rPr>
          <w:color w:val="000000"/>
        </w:rPr>
        <w:t>- доведение уровня фактической оплаты населением за жилищно-коммунальные услуги от начисленных платежей до 95,7 %;</w:t>
      </w:r>
    </w:p>
    <w:p w:rsidR="00035B17" w:rsidRPr="00035B17" w:rsidRDefault="00035B17" w:rsidP="00035B17">
      <w:pPr>
        <w:ind w:firstLine="709"/>
        <w:jc w:val="both"/>
      </w:pPr>
      <w:r w:rsidRPr="00035B17">
        <w:t>- доведение площади зеленых насаждений от общей площади территории муниц</w:t>
      </w:r>
      <w:r w:rsidRPr="00035B17">
        <w:t>и</w:t>
      </w:r>
      <w:r w:rsidRPr="00035B17">
        <w:t>пального образования до 3%;</w:t>
      </w:r>
    </w:p>
    <w:p w:rsidR="00035B17" w:rsidRPr="00035B17" w:rsidRDefault="00035B17" w:rsidP="00035B17">
      <w:pPr>
        <w:ind w:firstLine="709"/>
        <w:jc w:val="both"/>
      </w:pPr>
      <w:r w:rsidRPr="00035B17">
        <w:t xml:space="preserve">-увеличение количества </w:t>
      </w:r>
      <w:proofErr w:type="spellStart"/>
      <w:r w:rsidRPr="00035B17">
        <w:t>светоточек</w:t>
      </w:r>
      <w:proofErr w:type="spellEnd"/>
      <w:r w:rsidRPr="00035B17">
        <w:t xml:space="preserve"> до 2284 ед.;</w:t>
      </w:r>
    </w:p>
    <w:p w:rsidR="00035B17" w:rsidRPr="00035B17" w:rsidRDefault="00035B17" w:rsidP="00035B17">
      <w:pPr>
        <w:ind w:firstLine="709"/>
        <w:jc w:val="both"/>
        <w:rPr>
          <w:color w:val="000000"/>
          <w:lang w:eastAsia="en-US"/>
        </w:rPr>
      </w:pPr>
      <w:r w:rsidRPr="00035B17">
        <w:t xml:space="preserve">- </w:t>
      </w:r>
      <w:r w:rsidRPr="00035B17">
        <w:rPr>
          <w:color w:val="000000"/>
          <w:lang w:eastAsia="en-US"/>
        </w:rPr>
        <w:t>увеличение доли объемов энергетических ресурсов, расчеты за которые осущес</w:t>
      </w:r>
      <w:r w:rsidRPr="00035B17">
        <w:rPr>
          <w:color w:val="000000"/>
          <w:lang w:eastAsia="en-US"/>
        </w:rPr>
        <w:t>т</w:t>
      </w:r>
      <w:r w:rsidRPr="00035B17">
        <w:rPr>
          <w:color w:val="000000"/>
          <w:lang w:eastAsia="en-US"/>
        </w:rPr>
        <w:t>вляются с использованием приборов учета (в части многоквартирных домов – с использ</w:t>
      </w:r>
      <w:r w:rsidRPr="00035B17">
        <w:rPr>
          <w:color w:val="000000"/>
          <w:lang w:eastAsia="en-US"/>
        </w:rPr>
        <w:t>о</w:t>
      </w:r>
      <w:r w:rsidRPr="00035B17">
        <w:rPr>
          <w:color w:val="000000"/>
          <w:lang w:eastAsia="en-US"/>
        </w:rPr>
        <w:t>ванием коллективных (</w:t>
      </w:r>
      <w:proofErr w:type="spellStart"/>
      <w:r w:rsidRPr="00035B17">
        <w:rPr>
          <w:color w:val="000000"/>
          <w:lang w:eastAsia="en-US"/>
        </w:rPr>
        <w:t>общедомовых</w:t>
      </w:r>
      <w:proofErr w:type="spellEnd"/>
      <w:r w:rsidRPr="00035B17">
        <w:rPr>
          <w:color w:val="000000"/>
          <w:lang w:eastAsia="en-US"/>
        </w:rPr>
        <w:t>) приборов учета), в общем объеме энергоресурсов, потребляемых (используемых) на территории:</w:t>
      </w:r>
      <w:r>
        <w:rPr>
          <w:color w:val="000000"/>
          <w:lang w:eastAsia="en-US"/>
        </w:rPr>
        <w:t xml:space="preserve"> (</w:t>
      </w:r>
      <w:r w:rsidRPr="00035B17">
        <w:rPr>
          <w:color w:val="000000"/>
          <w:lang w:eastAsia="en-US"/>
        </w:rPr>
        <w:t>электрической энергии до 100 %</w:t>
      </w:r>
      <w:r>
        <w:rPr>
          <w:color w:val="000000"/>
          <w:lang w:eastAsia="en-US"/>
        </w:rPr>
        <w:t xml:space="preserve">, </w:t>
      </w:r>
      <w:r w:rsidRPr="00035B17">
        <w:rPr>
          <w:color w:val="000000"/>
          <w:lang w:eastAsia="en-US"/>
        </w:rPr>
        <w:t>тепло</w:t>
      </w:r>
      <w:r>
        <w:rPr>
          <w:color w:val="000000"/>
          <w:lang w:eastAsia="en-US"/>
        </w:rPr>
        <w:t xml:space="preserve">вой энергии до 100 %, </w:t>
      </w:r>
      <w:r w:rsidRPr="00035B17">
        <w:rPr>
          <w:color w:val="000000"/>
          <w:lang w:eastAsia="en-US"/>
        </w:rPr>
        <w:t>воды до 100 %</w:t>
      </w:r>
      <w:r>
        <w:rPr>
          <w:color w:val="000000"/>
          <w:lang w:eastAsia="en-US"/>
        </w:rPr>
        <w:t>);</w:t>
      </w:r>
    </w:p>
    <w:p w:rsidR="00035B17" w:rsidRDefault="00035B17" w:rsidP="00035B17">
      <w:pPr>
        <w:tabs>
          <w:tab w:val="left" w:pos="2760"/>
        </w:tabs>
        <w:ind w:firstLine="709"/>
        <w:jc w:val="both"/>
        <w:rPr>
          <w:color w:val="000000"/>
        </w:rPr>
      </w:pPr>
      <w:r w:rsidRPr="00035B17">
        <w:rPr>
          <w:color w:val="000000"/>
        </w:rPr>
        <w:t>- доведение доли исполненных бюджетных ассигнований, предусмотренных в м</w:t>
      </w:r>
      <w:r w:rsidRPr="00035B17">
        <w:rPr>
          <w:color w:val="000000"/>
        </w:rPr>
        <w:t>у</w:t>
      </w:r>
      <w:r w:rsidRPr="00035B17">
        <w:rPr>
          <w:color w:val="000000"/>
        </w:rPr>
        <w:t>ниципальной программе, до 95 %</w:t>
      </w:r>
      <w:r>
        <w:rPr>
          <w:color w:val="000000"/>
        </w:rPr>
        <w:t>.</w:t>
      </w:r>
    </w:p>
    <w:p w:rsidR="00035B17" w:rsidRPr="00035B17" w:rsidRDefault="00035B17" w:rsidP="00035B17">
      <w:pPr>
        <w:tabs>
          <w:tab w:val="left" w:pos="2760"/>
        </w:tabs>
        <w:ind w:firstLine="709"/>
        <w:jc w:val="both"/>
      </w:pPr>
      <w:r w:rsidRPr="00035B17">
        <w:t>Выполнение мероприятий программы в 2014 году и плановом периоде 2015 - 2016 годах предусматривает финансирование – 108 721 773,00 руб., в т</w:t>
      </w:r>
      <w:r>
        <w:t>.</w:t>
      </w:r>
      <w:r w:rsidRPr="00035B17">
        <w:t>ч</w:t>
      </w:r>
      <w:r>
        <w:t>.</w:t>
      </w:r>
      <w:r w:rsidRPr="00035B17">
        <w:t xml:space="preserve"> по годам и источн</w:t>
      </w:r>
      <w:r w:rsidRPr="00035B17">
        <w:t>и</w:t>
      </w:r>
      <w:r w:rsidRPr="00035B17">
        <w:t>кам:</w:t>
      </w:r>
    </w:p>
    <w:p w:rsidR="00035B17" w:rsidRPr="00035B17" w:rsidRDefault="00035B17" w:rsidP="00035B17">
      <w:pPr>
        <w:tabs>
          <w:tab w:val="left" w:pos="2760"/>
        </w:tabs>
        <w:ind w:firstLine="709"/>
        <w:jc w:val="both"/>
      </w:pPr>
      <w:smartTag w:uri="urn:schemas-microsoft-com:office:smarttags" w:element="metricconverter">
        <w:smartTagPr>
          <w:attr w:name="ProductID" w:val="2014 г"/>
        </w:smartTagPr>
        <w:r w:rsidRPr="00035B17">
          <w:t>2014 г</w:t>
        </w:r>
      </w:smartTag>
      <w:r w:rsidRPr="00035B17">
        <w:t>. – 37 164 520,00 руб., в т</w:t>
      </w:r>
      <w:r>
        <w:t>.</w:t>
      </w:r>
      <w:r w:rsidRPr="00035B17">
        <w:t>ч</w:t>
      </w:r>
      <w:r>
        <w:t>.</w:t>
      </w:r>
      <w:r w:rsidRPr="00035B17">
        <w:t>:</w:t>
      </w:r>
    </w:p>
    <w:p w:rsidR="00035B17" w:rsidRPr="00035B17" w:rsidRDefault="00035B17" w:rsidP="00035B17">
      <w:pPr>
        <w:tabs>
          <w:tab w:val="left" w:pos="2760"/>
        </w:tabs>
        <w:ind w:firstLine="709"/>
        <w:jc w:val="both"/>
      </w:pPr>
      <w:r>
        <w:t>- г</w:t>
      </w:r>
      <w:r w:rsidRPr="00035B17">
        <w:t>ородской бюджет – 25 857 820,00 руб.;</w:t>
      </w:r>
    </w:p>
    <w:p w:rsidR="00035B17" w:rsidRPr="00035B17" w:rsidRDefault="00035B17" w:rsidP="00035B17">
      <w:pPr>
        <w:tabs>
          <w:tab w:val="left" w:pos="2760"/>
        </w:tabs>
        <w:ind w:firstLine="709"/>
        <w:jc w:val="both"/>
      </w:pPr>
      <w:r>
        <w:t>- к</w:t>
      </w:r>
      <w:r w:rsidRPr="00035B17">
        <w:t>раевой бюджет – 11 306 700,00 руб.</w:t>
      </w:r>
    </w:p>
    <w:p w:rsidR="00035B17" w:rsidRPr="00035B17" w:rsidRDefault="00035B17" w:rsidP="00035B17">
      <w:pPr>
        <w:tabs>
          <w:tab w:val="left" w:pos="2760"/>
        </w:tabs>
        <w:ind w:firstLine="709"/>
        <w:jc w:val="both"/>
      </w:pPr>
      <w:r w:rsidRPr="00035B17">
        <w:t>2015 г. – 35 778 626,00 руб., в т</w:t>
      </w:r>
      <w:r>
        <w:t>.</w:t>
      </w:r>
      <w:r w:rsidRPr="00035B17">
        <w:t>ч</w:t>
      </w:r>
      <w:r>
        <w:t>.</w:t>
      </w:r>
      <w:r w:rsidRPr="00035B17">
        <w:t>:</w:t>
      </w:r>
    </w:p>
    <w:p w:rsidR="00035B17" w:rsidRPr="00035B17" w:rsidRDefault="00035B17" w:rsidP="00035B17">
      <w:pPr>
        <w:tabs>
          <w:tab w:val="left" w:pos="2760"/>
        </w:tabs>
        <w:ind w:firstLine="709"/>
        <w:jc w:val="both"/>
      </w:pPr>
      <w:r>
        <w:t>- г</w:t>
      </w:r>
      <w:r w:rsidRPr="00035B17">
        <w:t>ородской бюджет – 26 893 626,00 руб.;</w:t>
      </w:r>
    </w:p>
    <w:p w:rsidR="00035B17" w:rsidRPr="00035B17" w:rsidRDefault="00035B17" w:rsidP="00035B17">
      <w:pPr>
        <w:tabs>
          <w:tab w:val="left" w:pos="2760"/>
        </w:tabs>
        <w:ind w:firstLine="709"/>
        <w:jc w:val="both"/>
      </w:pPr>
      <w:r>
        <w:t>- к</w:t>
      </w:r>
      <w:r w:rsidRPr="00035B17">
        <w:t>раевой бюджет – 8 885 000,00 руб.</w:t>
      </w:r>
    </w:p>
    <w:p w:rsidR="00035B17" w:rsidRPr="00035B17" w:rsidRDefault="00035B17" w:rsidP="00035B17">
      <w:pPr>
        <w:tabs>
          <w:tab w:val="left" w:pos="2760"/>
        </w:tabs>
        <w:ind w:firstLine="709"/>
        <w:jc w:val="both"/>
      </w:pPr>
      <w:smartTag w:uri="urn:schemas-microsoft-com:office:smarttags" w:element="metricconverter">
        <w:smartTagPr>
          <w:attr w:name="ProductID" w:val="2016 г"/>
        </w:smartTagPr>
        <w:r w:rsidRPr="00035B17">
          <w:t>2016 г</w:t>
        </w:r>
      </w:smartTag>
      <w:r w:rsidRPr="00035B17">
        <w:t>. – 35 778 626,00 руб., в т</w:t>
      </w:r>
      <w:r>
        <w:t>.</w:t>
      </w:r>
      <w:r w:rsidRPr="00035B17">
        <w:t>ч</w:t>
      </w:r>
      <w:r>
        <w:t>.</w:t>
      </w:r>
      <w:r w:rsidRPr="00035B17">
        <w:t>:</w:t>
      </w:r>
    </w:p>
    <w:p w:rsidR="00035B17" w:rsidRPr="00035B17" w:rsidRDefault="00035B17" w:rsidP="00035B17">
      <w:pPr>
        <w:tabs>
          <w:tab w:val="left" w:pos="2760"/>
        </w:tabs>
        <w:ind w:firstLine="709"/>
        <w:jc w:val="both"/>
      </w:pPr>
      <w:r>
        <w:t>- г</w:t>
      </w:r>
      <w:r w:rsidRPr="00035B17">
        <w:t>ородской бюджет – 26 893 626,00 руб.;</w:t>
      </w:r>
    </w:p>
    <w:p w:rsidR="00035B17" w:rsidRPr="00035B17" w:rsidRDefault="00035B17" w:rsidP="00035B17">
      <w:pPr>
        <w:tabs>
          <w:tab w:val="left" w:pos="2760"/>
        </w:tabs>
        <w:ind w:firstLine="709"/>
        <w:jc w:val="both"/>
      </w:pPr>
      <w:r>
        <w:t>- к</w:t>
      </w:r>
      <w:r w:rsidRPr="00035B17">
        <w:t>раевой бюджет – 8 885 000,00 руб.</w:t>
      </w:r>
    </w:p>
    <w:p w:rsidR="00420EB9" w:rsidRPr="00E7342F" w:rsidRDefault="00420EB9" w:rsidP="00946902">
      <w:pPr>
        <w:ind w:firstLine="709"/>
        <w:jc w:val="both"/>
      </w:pPr>
    </w:p>
    <w:p w:rsidR="00B7398B" w:rsidRPr="00E7342F" w:rsidRDefault="00FD710C" w:rsidP="00946902">
      <w:pPr>
        <w:ind w:firstLine="709"/>
        <w:jc w:val="both"/>
        <w:rPr>
          <w:color w:val="000000"/>
        </w:rPr>
      </w:pPr>
      <w:r w:rsidRPr="00E7342F">
        <w:rPr>
          <w:color w:val="000000"/>
          <w:lang w:val="en-US"/>
        </w:rPr>
        <w:t>II</w:t>
      </w:r>
      <w:r w:rsidRPr="00E7342F">
        <w:rPr>
          <w:color w:val="000000"/>
        </w:rPr>
        <w:t xml:space="preserve">. </w:t>
      </w:r>
      <w:r w:rsidRPr="00E7342F">
        <w:t xml:space="preserve">Структура </w:t>
      </w:r>
      <w:r w:rsidR="00946902" w:rsidRPr="00E7342F">
        <w:t>П</w:t>
      </w:r>
      <w:r w:rsidRPr="00E7342F">
        <w:t xml:space="preserve">рограммы не соответствует </w:t>
      </w:r>
      <w:r w:rsidR="00946902" w:rsidRPr="00E7342F">
        <w:t>Порядку о разработки муниципальных программ</w:t>
      </w:r>
      <w:r w:rsidRPr="00E7342F">
        <w:t>.</w:t>
      </w:r>
      <w:r w:rsidR="00946902" w:rsidRPr="00E7342F">
        <w:t xml:space="preserve"> Отсутству</w:t>
      </w:r>
      <w:r w:rsidR="00035B17">
        <w:t>е</w:t>
      </w:r>
      <w:r w:rsidR="00F63858" w:rsidRPr="00E7342F">
        <w:t>т</w:t>
      </w:r>
      <w:r w:rsidR="00946902" w:rsidRPr="00E7342F">
        <w:t xml:space="preserve"> раздел «Механизм реализации программы».</w:t>
      </w:r>
    </w:p>
    <w:p w:rsidR="00FD710C" w:rsidRPr="00E7342F" w:rsidRDefault="00FD710C" w:rsidP="00946902">
      <w:pPr>
        <w:ind w:firstLine="709"/>
        <w:jc w:val="both"/>
        <w:rPr>
          <w:b/>
        </w:rPr>
      </w:pPr>
      <w:r w:rsidRPr="00E7342F">
        <w:rPr>
          <w:b/>
        </w:rPr>
        <w:t>Предлагаем привести структуру Программы в соответствие с Порядком</w:t>
      </w:r>
      <w:r w:rsidR="00946902" w:rsidRPr="00E7342F">
        <w:rPr>
          <w:b/>
        </w:rPr>
        <w:t xml:space="preserve"> о</w:t>
      </w:r>
      <w:r w:rsidRPr="00E7342F">
        <w:rPr>
          <w:b/>
        </w:rPr>
        <w:t xml:space="preserve"> ра</w:t>
      </w:r>
      <w:r w:rsidRPr="00E7342F">
        <w:rPr>
          <w:b/>
        </w:rPr>
        <w:t>з</w:t>
      </w:r>
      <w:r w:rsidRPr="00E7342F">
        <w:rPr>
          <w:b/>
        </w:rPr>
        <w:t xml:space="preserve">работки </w:t>
      </w:r>
      <w:r w:rsidR="00946902" w:rsidRPr="00E7342F">
        <w:rPr>
          <w:b/>
        </w:rPr>
        <w:t xml:space="preserve">муниципальных </w:t>
      </w:r>
      <w:r w:rsidRPr="00E7342F">
        <w:rPr>
          <w:b/>
        </w:rPr>
        <w:t>программ.</w:t>
      </w:r>
    </w:p>
    <w:p w:rsidR="003D5049" w:rsidRPr="00E7342F" w:rsidRDefault="003D5049" w:rsidP="00946902">
      <w:pPr>
        <w:ind w:firstLine="709"/>
        <w:jc w:val="both"/>
        <w:rPr>
          <w:color w:val="000000"/>
        </w:rPr>
      </w:pPr>
    </w:p>
    <w:p w:rsidR="006B1365" w:rsidRPr="00E7342F" w:rsidRDefault="00FD710C" w:rsidP="00946902">
      <w:pPr>
        <w:ind w:firstLine="709"/>
        <w:jc w:val="both"/>
      </w:pPr>
      <w:r w:rsidRPr="00E7342F">
        <w:rPr>
          <w:color w:val="000000"/>
          <w:lang w:val="en-US"/>
        </w:rPr>
        <w:t>III</w:t>
      </w:r>
      <w:r w:rsidRPr="00E7342F">
        <w:rPr>
          <w:color w:val="000000"/>
        </w:rPr>
        <w:t>.</w:t>
      </w:r>
      <w:r w:rsidR="00946902" w:rsidRPr="00E7342F">
        <w:rPr>
          <w:color w:val="000000"/>
        </w:rPr>
        <w:t xml:space="preserve"> </w:t>
      </w:r>
      <w:r w:rsidR="00946902" w:rsidRPr="00E7342F">
        <w:t xml:space="preserve">Раздел </w:t>
      </w:r>
      <w:r w:rsidR="00081965">
        <w:t>3</w:t>
      </w:r>
      <w:r w:rsidR="00946902" w:rsidRPr="00E7342F">
        <w:t xml:space="preserve"> Программы </w:t>
      </w:r>
      <w:r w:rsidR="006B1365" w:rsidRPr="00E7342F">
        <w:t>раскрыты</w:t>
      </w:r>
      <w:r w:rsidR="00946902" w:rsidRPr="00E7342F">
        <w:t xml:space="preserve"> цели</w:t>
      </w:r>
      <w:r w:rsidR="006B1365" w:rsidRPr="00E7342F">
        <w:t xml:space="preserve"> и</w:t>
      </w:r>
      <w:r w:rsidR="00946902" w:rsidRPr="00E7342F">
        <w:t xml:space="preserve"> задачи</w:t>
      </w:r>
      <w:r w:rsidR="006B1365" w:rsidRPr="00E7342F">
        <w:t xml:space="preserve"> муниципальной программы. А также перечислены программные мероприятия, исполнение которых необходимо для до</w:t>
      </w:r>
      <w:r w:rsidR="006B1365" w:rsidRPr="00E7342F">
        <w:t>с</w:t>
      </w:r>
      <w:r w:rsidR="006B1365" w:rsidRPr="00E7342F">
        <w:t>тижения поставленных целей.</w:t>
      </w:r>
    </w:p>
    <w:p w:rsidR="004031E5" w:rsidRPr="00E7342F" w:rsidRDefault="00946902" w:rsidP="00946902">
      <w:pPr>
        <w:ind w:firstLine="709"/>
        <w:jc w:val="both"/>
        <w:rPr>
          <w:color w:val="000000"/>
        </w:rPr>
      </w:pPr>
      <w:r w:rsidRPr="00E7342F">
        <w:rPr>
          <w:color w:val="000000"/>
          <w:lang w:val="en-US"/>
        </w:rPr>
        <w:t>IV</w:t>
      </w:r>
      <w:r w:rsidRPr="00E7342F">
        <w:rPr>
          <w:color w:val="000000"/>
        </w:rPr>
        <w:t xml:space="preserve">. </w:t>
      </w:r>
      <w:r w:rsidR="006B1365" w:rsidRPr="00E7342F">
        <w:rPr>
          <w:color w:val="000000"/>
        </w:rPr>
        <w:t xml:space="preserve">Раздел 4 </w:t>
      </w:r>
      <w:r w:rsidR="00500540" w:rsidRPr="00E7342F">
        <w:rPr>
          <w:color w:val="000000"/>
        </w:rPr>
        <w:t>«П</w:t>
      </w:r>
      <w:r w:rsidR="003C554C" w:rsidRPr="00E7342F">
        <w:rPr>
          <w:color w:val="000000"/>
        </w:rPr>
        <w:t>ланируемые результаты реализации программ</w:t>
      </w:r>
      <w:r w:rsidR="00500540" w:rsidRPr="00E7342F">
        <w:rPr>
          <w:color w:val="000000"/>
        </w:rPr>
        <w:t>»</w:t>
      </w:r>
      <w:r w:rsidR="003C554C" w:rsidRPr="00E7342F">
        <w:rPr>
          <w:color w:val="000000"/>
        </w:rPr>
        <w:t xml:space="preserve"> </w:t>
      </w:r>
      <w:r w:rsidR="00500540" w:rsidRPr="00E7342F">
        <w:rPr>
          <w:color w:val="000000"/>
        </w:rPr>
        <w:t>не соответствуют указанным показателям конечных результатов реализации программы в разделе 1 «Па</w:t>
      </w:r>
      <w:r w:rsidR="00500540" w:rsidRPr="00E7342F">
        <w:rPr>
          <w:color w:val="000000"/>
        </w:rPr>
        <w:t>с</w:t>
      </w:r>
      <w:r w:rsidR="00500540" w:rsidRPr="00E7342F">
        <w:rPr>
          <w:color w:val="000000"/>
        </w:rPr>
        <w:t>порт муниципальной программы» по строке</w:t>
      </w:r>
      <w:r w:rsidR="00500540" w:rsidRPr="00E7342F">
        <w:t xml:space="preserve"> «Перечень целевых показателей и показат</w:t>
      </w:r>
      <w:r w:rsidR="00500540" w:rsidRPr="00E7342F">
        <w:t>е</w:t>
      </w:r>
      <w:r w:rsidR="00500540" w:rsidRPr="00E7342F">
        <w:t>лей результативности программы с расшифровкой плановых показателей на долгосро</w:t>
      </w:r>
      <w:r w:rsidR="00500540" w:rsidRPr="00E7342F">
        <w:t>ч</w:t>
      </w:r>
      <w:r w:rsidR="00500540" w:rsidRPr="00E7342F">
        <w:t>ный период</w:t>
      </w:r>
      <w:r w:rsidR="00276EA7">
        <w:t>»</w:t>
      </w:r>
      <w:r w:rsidR="00500540" w:rsidRPr="00E7342F">
        <w:rPr>
          <w:color w:val="000000"/>
        </w:rPr>
        <w:t>.</w:t>
      </w:r>
    </w:p>
    <w:p w:rsidR="00276EA7" w:rsidRDefault="00946902" w:rsidP="00B7398B">
      <w:pPr>
        <w:pStyle w:val="a8"/>
        <w:tabs>
          <w:tab w:val="left" w:pos="360"/>
        </w:tabs>
        <w:spacing w:after="0"/>
        <w:ind w:firstLine="709"/>
        <w:jc w:val="both"/>
        <w:rPr>
          <w:color w:val="000000"/>
          <w:sz w:val="24"/>
          <w:szCs w:val="24"/>
        </w:rPr>
      </w:pPr>
      <w:proofErr w:type="gramStart"/>
      <w:r w:rsidRPr="00E7342F">
        <w:rPr>
          <w:color w:val="000000"/>
          <w:sz w:val="24"/>
          <w:szCs w:val="24"/>
          <w:lang w:val="en-US"/>
        </w:rPr>
        <w:t>V</w:t>
      </w:r>
      <w:r w:rsidRPr="00E7342F">
        <w:rPr>
          <w:color w:val="000000"/>
          <w:sz w:val="24"/>
          <w:szCs w:val="24"/>
        </w:rPr>
        <w:t xml:space="preserve">. </w:t>
      </w:r>
      <w:r w:rsidR="00276EA7">
        <w:rPr>
          <w:color w:val="000000"/>
          <w:sz w:val="24"/>
          <w:szCs w:val="24"/>
        </w:rPr>
        <w:t>Раздел 5 «Перечень подпрограмм» указаны три подпрограммы с указанием ср</w:t>
      </w:r>
      <w:r w:rsidR="00276EA7">
        <w:rPr>
          <w:color w:val="000000"/>
          <w:sz w:val="24"/>
          <w:szCs w:val="24"/>
        </w:rPr>
        <w:t>о</w:t>
      </w:r>
      <w:r w:rsidR="00276EA7">
        <w:rPr>
          <w:color w:val="000000"/>
          <w:sz w:val="24"/>
          <w:szCs w:val="24"/>
        </w:rPr>
        <w:t>ков их реализации и ожидаемых результат</w:t>
      </w:r>
      <w:r w:rsidR="00C91B5C">
        <w:rPr>
          <w:color w:val="000000"/>
          <w:sz w:val="24"/>
          <w:szCs w:val="24"/>
        </w:rPr>
        <w:t>ов.</w:t>
      </w:r>
      <w:proofErr w:type="gramEnd"/>
    </w:p>
    <w:p w:rsidR="00276EA7" w:rsidRPr="00276EA7" w:rsidRDefault="00276EA7" w:rsidP="00276EA7">
      <w:pPr>
        <w:pStyle w:val="a8"/>
        <w:tabs>
          <w:tab w:val="left" w:pos="360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VI</w:t>
      </w:r>
      <w:r>
        <w:rPr>
          <w:sz w:val="24"/>
          <w:szCs w:val="24"/>
        </w:rPr>
        <w:t xml:space="preserve">. </w:t>
      </w:r>
      <w:r w:rsidRPr="00276EA7">
        <w:rPr>
          <w:color w:val="000000"/>
          <w:sz w:val="24"/>
          <w:szCs w:val="24"/>
        </w:rPr>
        <w:t xml:space="preserve">Разделы </w:t>
      </w:r>
      <w:r>
        <w:rPr>
          <w:color w:val="000000"/>
          <w:sz w:val="24"/>
          <w:szCs w:val="24"/>
        </w:rPr>
        <w:t>6</w:t>
      </w:r>
      <w:r w:rsidRPr="00276EA7">
        <w:rPr>
          <w:color w:val="000000"/>
          <w:sz w:val="24"/>
          <w:szCs w:val="24"/>
        </w:rPr>
        <w:t xml:space="preserve"> «</w:t>
      </w:r>
      <w:r w:rsidRPr="00276EA7">
        <w:rPr>
          <w:sz w:val="24"/>
          <w:szCs w:val="24"/>
        </w:rPr>
        <w:t>Распределение планируемых расходов программы, подпрограммы» представлено в приложени</w:t>
      </w:r>
      <w:r>
        <w:rPr>
          <w:sz w:val="24"/>
          <w:szCs w:val="24"/>
        </w:rPr>
        <w:t xml:space="preserve">ях </w:t>
      </w:r>
      <w:r w:rsidRPr="00276EA7">
        <w:rPr>
          <w:sz w:val="24"/>
          <w:szCs w:val="24"/>
        </w:rPr>
        <w:t>№ 3</w:t>
      </w:r>
      <w:r>
        <w:rPr>
          <w:sz w:val="24"/>
          <w:szCs w:val="24"/>
        </w:rPr>
        <w:t>, 4</w:t>
      </w:r>
      <w:r w:rsidRPr="00276EA7">
        <w:rPr>
          <w:sz w:val="24"/>
          <w:szCs w:val="24"/>
        </w:rPr>
        <w:t xml:space="preserve"> к Программе</w:t>
      </w:r>
      <w:r>
        <w:rPr>
          <w:sz w:val="24"/>
          <w:szCs w:val="24"/>
        </w:rPr>
        <w:t>.</w:t>
      </w:r>
    </w:p>
    <w:p w:rsidR="00C91B5C" w:rsidRPr="00C91B5C" w:rsidRDefault="00C91B5C" w:rsidP="00C91B5C">
      <w:pPr>
        <w:pStyle w:val="a8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C91B5C">
        <w:rPr>
          <w:sz w:val="24"/>
          <w:szCs w:val="24"/>
          <w:lang w:val="en-US"/>
        </w:rPr>
        <w:t>VII</w:t>
      </w:r>
      <w:r w:rsidRPr="00C91B5C">
        <w:rPr>
          <w:sz w:val="24"/>
          <w:szCs w:val="24"/>
        </w:rPr>
        <w:t>.</w:t>
      </w:r>
      <w:r>
        <w:rPr>
          <w:sz w:val="24"/>
          <w:szCs w:val="24"/>
        </w:rPr>
        <w:t xml:space="preserve"> В р</w:t>
      </w:r>
      <w:r w:rsidRPr="00C91B5C">
        <w:rPr>
          <w:sz w:val="24"/>
          <w:szCs w:val="24"/>
        </w:rPr>
        <w:t>аздел</w:t>
      </w:r>
      <w:r>
        <w:rPr>
          <w:sz w:val="24"/>
          <w:szCs w:val="24"/>
        </w:rPr>
        <w:t>е</w:t>
      </w:r>
      <w:r w:rsidRPr="00C91B5C">
        <w:rPr>
          <w:sz w:val="24"/>
          <w:szCs w:val="24"/>
        </w:rPr>
        <w:t xml:space="preserve"> 7 «</w:t>
      </w:r>
      <w:r w:rsidRPr="00C91B5C">
        <w:rPr>
          <w:bCs/>
          <w:sz w:val="24"/>
          <w:szCs w:val="24"/>
        </w:rPr>
        <w:t>Ресурсное обеспечение и прогнозная оценка расходов на реализ</w:t>
      </w:r>
      <w:r w:rsidRPr="00C91B5C">
        <w:rPr>
          <w:bCs/>
          <w:sz w:val="24"/>
          <w:szCs w:val="24"/>
        </w:rPr>
        <w:t>а</w:t>
      </w:r>
      <w:r w:rsidRPr="00C91B5C">
        <w:rPr>
          <w:bCs/>
          <w:sz w:val="24"/>
          <w:szCs w:val="24"/>
        </w:rPr>
        <w:t>цию целей программы с учётом источников финансирования» указан объём финансиров</w:t>
      </w:r>
      <w:r w:rsidRPr="00C91B5C">
        <w:rPr>
          <w:bCs/>
          <w:sz w:val="24"/>
          <w:szCs w:val="24"/>
        </w:rPr>
        <w:t>а</w:t>
      </w:r>
      <w:r w:rsidRPr="00C91B5C">
        <w:rPr>
          <w:bCs/>
          <w:sz w:val="24"/>
          <w:szCs w:val="24"/>
        </w:rPr>
        <w:t xml:space="preserve">ния </w:t>
      </w:r>
      <w:r w:rsidRPr="00C91B5C">
        <w:rPr>
          <w:sz w:val="24"/>
          <w:szCs w:val="24"/>
        </w:rPr>
        <w:t xml:space="preserve">программных мероприятий </w:t>
      </w:r>
      <w:r>
        <w:rPr>
          <w:sz w:val="24"/>
          <w:szCs w:val="24"/>
        </w:rPr>
        <w:t xml:space="preserve">в размере </w:t>
      </w:r>
      <w:r w:rsidRPr="00C91B5C">
        <w:rPr>
          <w:sz w:val="24"/>
          <w:szCs w:val="24"/>
        </w:rPr>
        <w:t>102 398 681</w:t>
      </w:r>
      <w:proofErr w:type="gramStart"/>
      <w:r w:rsidRPr="00C91B5C">
        <w:rPr>
          <w:sz w:val="24"/>
          <w:szCs w:val="24"/>
        </w:rPr>
        <w:t>,00</w:t>
      </w:r>
      <w:proofErr w:type="gramEnd"/>
      <w:r w:rsidRPr="00C91B5C">
        <w:rPr>
          <w:sz w:val="24"/>
          <w:szCs w:val="24"/>
        </w:rPr>
        <w:t xml:space="preserve"> руб</w:t>
      </w:r>
      <w:r>
        <w:rPr>
          <w:sz w:val="24"/>
          <w:szCs w:val="24"/>
        </w:rPr>
        <w:t>., в т.</w:t>
      </w:r>
      <w:r w:rsidRPr="00C91B5C">
        <w:rPr>
          <w:sz w:val="24"/>
          <w:szCs w:val="24"/>
        </w:rPr>
        <w:t>ч</w:t>
      </w:r>
      <w:r>
        <w:rPr>
          <w:sz w:val="24"/>
          <w:szCs w:val="24"/>
        </w:rPr>
        <w:t>.</w:t>
      </w:r>
      <w:r w:rsidRPr="00C91B5C">
        <w:rPr>
          <w:sz w:val="24"/>
          <w:szCs w:val="24"/>
        </w:rPr>
        <w:t xml:space="preserve"> по источникам:</w:t>
      </w:r>
    </w:p>
    <w:p w:rsidR="00C91B5C" w:rsidRPr="00AC4500" w:rsidRDefault="00C91B5C" w:rsidP="00C91B5C">
      <w:pPr>
        <w:tabs>
          <w:tab w:val="left" w:pos="2760"/>
        </w:tabs>
        <w:ind w:firstLine="709"/>
        <w:jc w:val="both"/>
      </w:pPr>
      <w:smartTag w:uri="urn:schemas-microsoft-com:office:smarttags" w:element="metricconverter">
        <w:smartTagPr>
          <w:attr w:name="ProductID" w:val="2014 г"/>
        </w:smartTagPr>
        <w:r w:rsidRPr="00AC4500">
          <w:t>2014 г</w:t>
        </w:r>
      </w:smartTag>
      <w:r w:rsidRPr="00AC4500">
        <w:t>. – 37 164 520,00 руб., в т</w:t>
      </w:r>
      <w:r>
        <w:t>.</w:t>
      </w:r>
      <w:r w:rsidRPr="00AC4500">
        <w:t>ч</w:t>
      </w:r>
      <w:r>
        <w:t>.</w:t>
      </w:r>
      <w:r w:rsidRPr="00AC4500">
        <w:t>:</w:t>
      </w:r>
    </w:p>
    <w:p w:rsidR="00C91B5C" w:rsidRPr="00AC4500" w:rsidRDefault="00C91B5C" w:rsidP="00C91B5C">
      <w:pPr>
        <w:tabs>
          <w:tab w:val="left" w:pos="0"/>
        </w:tabs>
        <w:ind w:firstLine="709"/>
        <w:jc w:val="both"/>
      </w:pPr>
      <w:r>
        <w:t>- г</w:t>
      </w:r>
      <w:r w:rsidRPr="00AC4500">
        <w:t>ородской бюджет – 25 857 820,00 руб.;</w:t>
      </w:r>
    </w:p>
    <w:p w:rsidR="00C91B5C" w:rsidRPr="00AC4500" w:rsidRDefault="00C91B5C" w:rsidP="00C91B5C">
      <w:pPr>
        <w:tabs>
          <w:tab w:val="left" w:pos="0"/>
        </w:tabs>
        <w:ind w:firstLine="709"/>
        <w:jc w:val="both"/>
      </w:pPr>
      <w:r>
        <w:t>- к</w:t>
      </w:r>
      <w:r w:rsidRPr="00AC4500">
        <w:t>раевой бюджет – 11 306 700,00 руб.</w:t>
      </w:r>
    </w:p>
    <w:p w:rsidR="00C91B5C" w:rsidRPr="00AC4500" w:rsidRDefault="00C91B5C" w:rsidP="00C91B5C">
      <w:pPr>
        <w:tabs>
          <w:tab w:val="left" w:pos="2760"/>
        </w:tabs>
        <w:ind w:firstLine="709"/>
        <w:jc w:val="both"/>
      </w:pPr>
      <w:smartTag w:uri="urn:schemas-microsoft-com:office:smarttags" w:element="metricconverter">
        <w:smartTagPr>
          <w:attr w:name="ProductID" w:val="2015 г"/>
        </w:smartTagPr>
        <w:r w:rsidRPr="00AC4500">
          <w:lastRenderedPageBreak/>
          <w:t>2015 г</w:t>
        </w:r>
      </w:smartTag>
      <w:r w:rsidRPr="00AC4500">
        <w:t>. – 35 778 626,00 руб., в т</w:t>
      </w:r>
      <w:r>
        <w:t>.</w:t>
      </w:r>
      <w:r w:rsidRPr="00AC4500">
        <w:t>ч</w:t>
      </w:r>
      <w:r>
        <w:t>.</w:t>
      </w:r>
      <w:r w:rsidRPr="00AC4500">
        <w:t>:</w:t>
      </w:r>
    </w:p>
    <w:p w:rsidR="00C91B5C" w:rsidRPr="00AC4500" w:rsidRDefault="00C91B5C" w:rsidP="00C91B5C">
      <w:pPr>
        <w:tabs>
          <w:tab w:val="left" w:pos="0"/>
        </w:tabs>
        <w:ind w:firstLine="709"/>
        <w:jc w:val="both"/>
      </w:pPr>
      <w:r>
        <w:t>- г</w:t>
      </w:r>
      <w:r w:rsidRPr="00AC4500">
        <w:t>ородской бюджет – 26 893 626,00 руб.;</w:t>
      </w:r>
    </w:p>
    <w:p w:rsidR="00C91B5C" w:rsidRPr="00AC4500" w:rsidRDefault="00C91B5C" w:rsidP="00C91B5C">
      <w:pPr>
        <w:tabs>
          <w:tab w:val="left" w:pos="0"/>
        </w:tabs>
        <w:ind w:firstLine="709"/>
        <w:jc w:val="both"/>
      </w:pPr>
      <w:r>
        <w:t>- к</w:t>
      </w:r>
      <w:r w:rsidRPr="00AC4500">
        <w:t>раевой бюджет – 8 885 000,00 руб.</w:t>
      </w:r>
    </w:p>
    <w:p w:rsidR="00C91B5C" w:rsidRPr="00AC4500" w:rsidRDefault="00C91B5C" w:rsidP="00C91B5C">
      <w:pPr>
        <w:tabs>
          <w:tab w:val="left" w:pos="2760"/>
        </w:tabs>
        <w:ind w:firstLine="709"/>
        <w:jc w:val="both"/>
      </w:pPr>
      <w:smartTag w:uri="urn:schemas-microsoft-com:office:smarttags" w:element="metricconverter">
        <w:smartTagPr>
          <w:attr w:name="ProductID" w:val="2016 г"/>
        </w:smartTagPr>
        <w:r w:rsidRPr="00AC4500">
          <w:t>2016 г</w:t>
        </w:r>
      </w:smartTag>
      <w:r w:rsidRPr="00AC4500">
        <w:t>. – 35 778 626,00 руб., в т</w:t>
      </w:r>
      <w:r>
        <w:t>.</w:t>
      </w:r>
      <w:r w:rsidRPr="00AC4500">
        <w:t>ч</w:t>
      </w:r>
      <w:r>
        <w:t>.</w:t>
      </w:r>
      <w:r w:rsidRPr="00AC4500">
        <w:t>:</w:t>
      </w:r>
    </w:p>
    <w:p w:rsidR="00C91B5C" w:rsidRPr="00AC4500" w:rsidRDefault="00C91B5C" w:rsidP="00C91B5C">
      <w:pPr>
        <w:tabs>
          <w:tab w:val="left" w:pos="0"/>
        </w:tabs>
        <w:ind w:firstLine="709"/>
        <w:jc w:val="both"/>
      </w:pPr>
      <w:r>
        <w:t>- г</w:t>
      </w:r>
      <w:r w:rsidRPr="00AC4500">
        <w:t>ородской бюджет – 26 893 626,00 руб.;</w:t>
      </w:r>
    </w:p>
    <w:p w:rsidR="00C91B5C" w:rsidRPr="00AC4500" w:rsidRDefault="00C91B5C" w:rsidP="00C91B5C">
      <w:pPr>
        <w:tabs>
          <w:tab w:val="left" w:pos="0"/>
        </w:tabs>
        <w:ind w:firstLine="709"/>
        <w:jc w:val="both"/>
      </w:pPr>
      <w:r>
        <w:t>- к</w:t>
      </w:r>
      <w:r w:rsidRPr="00AC4500">
        <w:t>раевой бюджет – 8 885 000,00 руб.</w:t>
      </w:r>
    </w:p>
    <w:p w:rsidR="00EA29C0" w:rsidRPr="00E7342F" w:rsidRDefault="009D1A68" w:rsidP="00EA29C0">
      <w:pPr>
        <w:pStyle w:val="a8"/>
        <w:tabs>
          <w:tab w:val="left" w:pos="360"/>
        </w:tabs>
        <w:spacing w:after="0"/>
        <w:ind w:firstLine="709"/>
        <w:jc w:val="both"/>
        <w:rPr>
          <w:sz w:val="24"/>
          <w:szCs w:val="24"/>
        </w:rPr>
      </w:pPr>
      <w:r w:rsidRPr="00E7342F">
        <w:rPr>
          <w:sz w:val="24"/>
        </w:rPr>
        <w:t>Данный объём финансирования носит прогнозный характер и подлежит ежегодной корректировке с учётом возможностей бюджета, что противоречит п. 3 ст. 179 Бюджетн</w:t>
      </w:r>
      <w:r w:rsidRPr="00E7342F">
        <w:rPr>
          <w:sz w:val="24"/>
        </w:rPr>
        <w:t>о</w:t>
      </w:r>
      <w:r w:rsidRPr="00E7342F">
        <w:rPr>
          <w:sz w:val="24"/>
        </w:rPr>
        <w:t xml:space="preserve">го кодекса, регламентирующей, что по каждой </w:t>
      </w:r>
      <w:r w:rsidR="00EA29C0" w:rsidRPr="00E7342F">
        <w:rPr>
          <w:sz w:val="24"/>
        </w:rPr>
        <w:t>муниципальной</w:t>
      </w:r>
      <w:r w:rsidRPr="00E7342F">
        <w:rPr>
          <w:sz w:val="24"/>
        </w:rPr>
        <w:t xml:space="preserve"> программе ежегодно пр</w:t>
      </w:r>
      <w:r w:rsidRPr="00E7342F">
        <w:rPr>
          <w:sz w:val="24"/>
        </w:rPr>
        <w:t>о</w:t>
      </w:r>
      <w:r w:rsidRPr="00E7342F">
        <w:rPr>
          <w:sz w:val="24"/>
        </w:rPr>
        <w:t>водится оцен</w:t>
      </w:r>
      <w:r w:rsidR="00EA29C0" w:rsidRPr="00E7342F">
        <w:rPr>
          <w:sz w:val="24"/>
        </w:rPr>
        <w:t>ка эффективности её реализации. П</w:t>
      </w:r>
      <w:r w:rsidRPr="00E7342F">
        <w:rPr>
          <w:sz w:val="24"/>
        </w:rPr>
        <w:t>о результатам указанной оценки админ</w:t>
      </w:r>
      <w:r w:rsidRPr="00E7342F">
        <w:rPr>
          <w:sz w:val="24"/>
        </w:rPr>
        <w:t>и</w:t>
      </w:r>
      <w:r w:rsidRPr="00E7342F">
        <w:rPr>
          <w:sz w:val="24"/>
        </w:rPr>
        <w:t xml:space="preserve">страцией муниципального образования </w:t>
      </w:r>
      <w:proofErr w:type="gramStart"/>
      <w:r w:rsidRPr="00E7342F">
        <w:rPr>
          <w:sz w:val="24"/>
        </w:rPr>
        <w:t xml:space="preserve">может быть принято решение </w:t>
      </w:r>
      <w:r w:rsidRPr="00E7342F">
        <w:rPr>
          <w:sz w:val="24"/>
          <w:szCs w:val="24"/>
        </w:rPr>
        <w:t xml:space="preserve">о </w:t>
      </w:r>
      <w:r w:rsidR="00EA29C0" w:rsidRPr="00E7342F">
        <w:rPr>
          <w:sz w:val="24"/>
          <w:szCs w:val="24"/>
        </w:rPr>
        <w:t>необходимости прекращения или об изменении начиная</w:t>
      </w:r>
      <w:proofErr w:type="gramEnd"/>
      <w:r w:rsidR="00EA29C0" w:rsidRPr="00E7342F">
        <w:rPr>
          <w:sz w:val="24"/>
          <w:szCs w:val="24"/>
        </w:rPr>
        <w:t xml:space="preserve"> с очередного финансового года ранее утвержде</w:t>
      </w:r>
      <w:r w:rsidR="00EA29C0" w:rsidRPr="00E7342F">
        <w:rPr>
          <w:sz w:val="24"/>
          <w:szCs w:val="24"/>
        </w:rPr>
        <w:t>н</w:t>
      </w:r>
      <w:r w:rsidR="00EA29C0" w:rsidRPr="00E7342F">
        <w:rPr>
          <w:sz w:val="24"/>
          <w:szCs w:val="24"/>
        </w:rPr>
        <w:t>ной муниципальной программы, в том числе необходимости изменения объёма бюдже</w:t>
      </w:r>
      <w:r w:rsidR="00EA29C0" w:rsidRPr="00E7342F">
        <w:rPr>
          <w:sz w:val="24"/>
          <w:szCs w:val="24"/>
        </w:rPr>
        <w:t>т</w:t>
      </w:r>
      <w:r w:rsidR="00EA29C0" w:rsidRPr="00E7342F">
        <w:rPr>
          <w:sz w:val="24"/>
          <w:szCs w:val="24"/>
        </w:rPr>
        <w:t>ных ассигнований на финансовое обеспечение реализации муниципальной программы.</w:t>
      </w:r>
    </w:p>
    <w:p w:rsidR="009D1A68" w:rsidRPr="00E7342F" w:rsidRDefault="009D1A68" w:rsidP="00EA29C0">
      <w:pPr>
        <w:pStyle w:val="a8"/>
        <w:tabs>
          <w:tab w:val="left" w:pos="567"/>
        </w:tabs>
        <w:spacing w:after="0"/>
        <w:ind w:firstLine="709"/>
        <w:jc w:val="both"/>
        <w:outlineLvl w:val="0"/>
        <w:rPr>
          <w:b/>
          <w:sz w:val="24"/>
          <w:szCs w:val="24"/>
        </w:rPr>
      </w:pPr>
      <w:r w:rsidRPr="00E7342F">
        <w:rPr>
          <w:b/>
          <w:sz w:val="24"/>
          <w:szCs w:val="24"/>
        </w:rPr>
        <w:t xml:space="preserve">Предлагаем </w:t>
      </w:r>
      <w:r w:rsidR="00EA29C0" w:rsidRPr="00E7342F">
        <w:rPr>
          <w:b/>
          <w:sz w:val="24"/>
          <w:szCs w:val="24"/>
        </w:rPr>
        <w:t xml:space="preserve">ответственному исполнителю муниципальной программы </w:t>
      </w:r>
      <w:r w:rsidRPr="00E7342F">
        <w:rPr>
          <w:b/>
          <w:sz w:val="24"/>
          <w:szCs w:val="24"/>
        </w:rPr>
        <w:t>пре</w:t>
      </w:r>
      <w:r w:rsidRPr="00E7342F">
        <w:rPr>
          <w:b/>
          <w:sz w:val="24"/>
          <w:szCs w:val="24"/>
        </w:rPr>
        <w:t>д</w:t>
      </w:r>
      <w:r w:rsidRPr="00E7342F">
        <w:rPr>
          <w:b/>
          <w:sz w:val="24"/>
          <w:szCs w:val="24"/>
        </w:rPr>
        <w:t>ложени</w:t>
      </w:r>
      <w:r w:rsidR="00EA29C0" w:rsidRPr="00E7342F">
        <w:rPr>
          <w:b/>
          <w:sz w:val="24"/>
          <w:szCs w:val="24"/>
        </w:rPr>
        <w:t>е</w:t>
      </w:r>
      <w:r w:rsidRPr="00E7342F">
        <w:rPr>
          <w:b/>
          <w:sz w:val="24"/>
          <w:szCs w:val="24"/>
        </w:rPr>
        <w:t xml:space="preserve"> раздела </w:t>
      </w:r>
      <w:r w:rsidR="00EA29C0" w:rsidRPr="00E7342F">
        <w:rPr>
          <w:b/>
          <w:sz w:val="24"/>
          <w:szCs w:val="24"/>
        </w:rPr>
        <w:t>7</w:t>
      </w:r>
      <w:r w:rsidRPr="00E7342F">
        <w:rPr>
          <w:b/>
          <w:sz w:val="24"/>
          <w:szCs w:val="24"/>
        </w:rPr>
        <w:t xml:space="preserve"> </w:t>
      </w:r>
      <w:r w:rsidR="00EA29C0" w:rsidRPr="00E7342F">
        <w:rPr>
          <w:b/>
          <w:sz w:val="24"/>
          <w:szCs w:val="24"/>
        </w:rPr>
        <w:t>«Объемы и источники финансирования ежегодно корректирую</w:t>
      </w:r>
      <w:r w:rsidR="00EA29C0" w:rsidRPr="00E7342F">
        <w:rPr>
          <w:b/>
          <w:sz w:val="24"/>
          <w:szCs w:val="24"/>
        </w:rPr>
        <w:t>т</w:t>
      </w:r>
      <w:r w:rsidR="00EA29C0" w:rsidRPr="00E7342F">
        <w:rPr>
          <w:b/>
          <w:sz w:val="24"/>
          <w:szCs w:val="24"/>
        </w:rPr>
        <w:t>ся, исходя из имеющихся возможностей бюджета</w:t>
      </w:r>
      <w:proofErr w:type="gramStart"/>
      <w:r w:rsidR="00EA29C0" w:rsidRPr="00E7342F">
        <w:rPr>
          <w:b/>
          <w:sz w:val="24"/>
          <w:szCs w:val="24"/>
        </w:rPr>
        <w:t xml:space="preserve">.» </w:t>
      </w:r>
      <w:proofErr w:type="gramEnd"/>
      <w:r w:rsidRPr="00E7342F">
        <w:rPr>
          <w:b/>
          <w:sz w:val="24"/>
          <w:szCs w:val="24"/>
        </w:rPr>
        <w:t>изложить в следующей редакции «</w:t>
      </w:r>
      <w:r w:rsidR="00EA29C0" w:rsidRPr="00E7342F">
        <w:rPr>
          <w:b/>
          <w:sz w:val="24"/>
          <w:szCs w:val="24"/>
        </w:rPr>
        <w:t>Объёмы и источники финансирования</w:t>
      </w:r>
      <w:r w:rsidR="00C568DA" w:rsidRPr="00E7342F">
        <w:rPr>
          <w:b/>
          <w:sz w:val="24"/>
          <w:szCs w:val="24"/>
        </w:rPr>
        <w:t xml:space="preserve"> подлежат </w:t>
      </w:r>
      <w:r w:rsidRPr="00E7342F">
        <w:rPr>
          <w:b/>
          <w:sz w:val="24"/>
          <w:szCs w:val="24"/>
        </w:rPr>
        <w:t>ежегодному уточнению по резул</w:t>
      </w:r>
      <w:r w:rsidRPr="00E7342F">
        <w:rPr>
          <w:b/>
          <w:sz w:val="24"/>
          <w:szCs w:val="24"/>
        </w:rPr>
        <w:t>ь</w:t>
      </w:r>
      <w:r w:rsidRPr="00E7342F">
        <w:rPr>
          <w:b/>
          <w:sz w:val="24"/>
          <w:szCs w:val="24"/>
        </w:rPr>
        <w:t>татам оценки эффективности е</w:t>
      </w:r>
      <w:r w:rsidR="006C1795">
        <w:rPr>
          <w:b/>
          <w:sz w:val="24"/>
          <w:szCs w:val="24"/>
        </w:rPr>
        <w:t>ё</w:t>
      </w:r>
      <w:r w:rsidRPr="00E7342F">
        <w:rPr>
          <w:b/>
          <w:sz w:val="24"/>
          <w:szCs w:val="24"/>
        </w:rPr>
        <w:t xml:space="preserve"> реализации.».</w:t>
      </w:r>
    </w:p>
    <w:p w:rsidR="00946902" w:rsidRPr="00E7342F" w:rsidRDefault="00946902" w:rsidP="00E21047">
      <w:pPr>
        <w:ind w:firstLine="708"/>
        <w:jc w:val="both"/>
        <w:rPr>
          <w:color w:val="000000"/>
        </w:rPr>
      </w:pPr>
    </w:p>
    <w:p w:rsidR="00B61DE1" w:rsidRPr="00E7342F" w:rsidRDefault="00B61DE1" w:rsidP="00B61DE1">
      <w:pPr>
        <w:autoSpaceDE w:val="0"/>
        <w:autoSpaceDN w:val="0"/>
        <w:adjustRightInd w:val="0"/>
        <w:ind w:firstLine="540"/>
        <w:jc w:val="both"/>
        <w:outlineLvl w:val="3"/>
        <w:rPr>
          <w:b/>
        </w:rPr>
      </w:pPr>
      <w:r w:rsidRPr="00E7342F">
        <w:rPr>
          <w:b/>
        </w:rPr>
        <w:t>На основании выше изложенного Контрольно-счётная палата города Шарып</w:t>
      </w:r>
      <w:r w:rsidRPr="00E7342F">
        <w:rPr>
          <w:b/>
        </w:rPr>
        <w:t>о</w:t>
      </w:r>
      <w:r w:rsidRPr="00E7342F">
        <w:rPr>
          <w:b/>
        </w:rPr>
        <w:t>во предлагает:</w:t>
      </w:r>
    </w:p>
    <w:p w:rsidR="00E7342F" w:rsidRPr="00C91B5C" w:rsidRDefault="00B61DE1" w:rsidP="00C91B5C">
      <w:pPr>
        <w:pStyle w:val="20"/>
      </w:pPr>
      <w:r w:rsidRPr="00C91B5C">
        <w:t>1. Администрации города Шарыпово утвердить</w:t>
      </w:r>
      <w:r w:rsidR="00E7342F" w:rsidRPr="00C91B5C">
        <w:t xml:space="preserve"> муниципальную программу </w:t>
      </w:r>
      <w:r w:rsidR="00C91B5C" w:rsidRPr="00C91B5C">
        <w:t>«Р</w:t>
      </w:r>
      <w:r w:rsidR="00C91B5C" w:rsidRPr="00C91B5C">
        <w:t>е</w:t>
      </w:r>
      <w:r w:rsidR="00C91B5C" w:rsidRPr="00C91B5C">
        <w:t>формирование и модернизация жилищно-коммунального хозяйства и повышение энерг</w:t>
      </w:r>
      <w:r w:rsidR="00C91B5C" w:rsidRPr="00C91B5C">
        <w:t>е</w:t>
      </w:r>
      <w:r w:rsidR="00C91B5C" w:rsidRPr="00C91B5C">
        <w:t xml:space="preserve">тической эффективности муниципального образования «город Шарыпово Красноярского края» на 2014 - 2016 годы </w:t>
      </w:r>
      <w:r w:rsidR="00E7342F" w:rsidRPr="00C91B5C">
        <w:t>с учётом предложений Контрольно-счётной палаты города Ш</w:t>
      </w:r>
      <w:r w:rsidR="00E7342F" w:rsidRPr="00C91B5C">
        <w:t>а</w:t>
      </w:r>
      <w:r w:rsidR="00E7342F" w:rsidRPr="00C91B5C">
        <w:t>рыпово;</w:t>
      </w:r>
    </w:p>
    <w:p w:rsidR="00E7342F" w:rsidRPr="00E7342F" w:rsidRDefault="00E7342F" w:rsidP="00C91B5C">
      <w:pPr>
        <w:pStyle w:val="20"/>
      </w:pPr>
      <w:r w:rsidRPr="00E7342F">
        <w:t>2. Ответственному исполнителю муниципальной программы внести изменения в проект Программы в соответствии с предложениями Контрольно-счётной палаты города Шарыпово.</w:t>
      </w:r>
    </w:p>
    <w:p w:rsidR="00430C02" w:rsidRPr="003E02EB" w:rsidRDefault="00430C02" w:rsidP="00A75FF1">
      <w:pPr>
        <w:jc w:val="both"/>
      </w:pPr>
    </w:p>
    <w:p w:rsidR="003E02EB" w:rsidRDefault="003E02EB" w:rsidP="00A75FF1">
      <w:pPr>
        <w:jc w:val="both"/>
      </w:pPr>
    </w:p>
    <w:p w:rsidR="00255F21" w:rsidRPr="003E02EB" w:rsidRDefault="00255F21" w:rsidP="00A75FF1">
      <w:pPr>
        <w:jc w:val="both"/>
      </w:pPr>
    </w:p>
    <w:tbl>
      <w:tblPr>
        <w:tblW w:w="0" w:type="auto"/>
        <w:tblLook w:val="01E0"/>
      </w:tblPr>
      <w:tblGrid>
        <w:gridCol w:w="4785"/>
        <w:gridCol w:w="3970"/>
      </w:tblGrid>
      <w:tr w:rsidR="007C5A97" w:rsidRPr="003E02EB" w:rsidTr="00E7342F">
        <w:tc>
          <w:tcPr>
            <w:tcW w:w="4785" w:type="dxa"/>
            <w:shd w:val="clear" w:color="auto" w:fill="auto"/>
          </w:tcPr>
          <w:p w:rsidR="007C5A97" w:rsidRPr="003E02EB" w:rsidRDefault="007C5A97" w:rsidP="007C5A97">
            <w:r w:rsidRPr="003E02EB">
              <w:t>Председатель</w:t>
            </w:r>
            <w:r w:rsidR="00BD2B7E" w:rsidRPr="003E02EB">
              <w:t>, аудитор</w:t>
            </w:r>
          </w:p>
          <w:p w:rsidR="007C5A97" w:rsidRPr="003E02EB" w:rsidRDefault="007C5A97" w:rsidP="007C5A97">
            <w:r w:rsidRPr="003E02EB">
              <w:t>Контрольно-счётной палаты</w:t>
            </w:r>
          </w:p>
          <w:p w:rsidR="007C5A97" w:rsidRPr="003E02EB" w:rsidRDefault="007C5A97" w:rsidP="007C5A97">
            <w:r w:rsidRPr="003E02EB">
              <w:t>города Шарыпово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7C5A97" w:rsidRPr="003E02EB" w:rsidRDefault="006F6BC1" w:rsidP="00B61DE1">
            <w:pPr>
              <w:jc w:val="right"/>
            </w:pPr>
            <w:r w:rsidRPr="003E02EB">
              <w:t>Херберт Т. В.</w:t>
            </w:r>
          </w:p>
        </w:tc>
      </w:tr>
    </w:tbl>
    <w:p w:rsidR="007C5A97" w:rsidRPr="003E02EB" w:rsidRDefault="007C5A97" w:rsidP="00014578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bCs/>
          <w:sz w:val="24"/>
          <w:szCs w:val="24"/>
        </w:rPr>
      </w:pPr>
    </w:p>
    <w:sectPr w:rsidR="007C5A97" w:rsidRPr="003E02EB" w:rsidSect="00255F21"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AB9" w:rsidRDefault="00C11AB9" w:rsidP="00AC4C14">
      <w:r>
        <w:separator/>
      </w:r>
    </w:p>
  </w:endnote>
  <w:endnote w:type="continuationSeparator" w:id="0">
    <w:p w:rsidR="00C11AB9" w:rsidRDefault="00C11AB9" w:rsidP="00AC4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C14" w:rsidRDefault="00BD6DC9">
    <w:pPr>
      <w:pStyle w:val="ac"/>
      <w:jc w:val="right"/>
    </w:pPr>
    <w:fldSimple w:instr="PAGE   \* MERGEFORMAT">
      <w:r w:rsidR="00802DD6">
        <w:rPr>
          <w:noProof/>
        </w:rPr>
        <w:t>4</w:t>
      </w:r>
    </w:fldSimple>
  </w:p>
  <w:p w:rsidR="00AC4C14" w:rsidRDefault="00AC4C1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AB9" w:rsidRDefault="00C11AB9" w:rsidP="00AC4C14">
      <w:r>
        <w:separator/>
      </w:r>
    </w:p>
  </w:footnote>
  <w:footnote w:type="continuationSeparator" w:id="0">
    <w:p w:rsidR="00C11AB9" w:rsidRDefault="00C11AB9" w:rsidP="00AC4C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7EA6"/>
    <w:multiLevelType w:val="hybridMultilevel"/>
    <w:tmpl w:val="AF3AF012"/>
    <w:lvl w:ilvl="0" w:tplc="8F66E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B4F0A"/>
    <w:multiLevelType w:val="hybridMultilevel"/>
    <w:tmpl w:val="3D5C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3733BD"/>
    <w:multiLevelType w:val="hybridMultilevel"/>
    <w:tmpl w:val="1E96C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1E1863"/>
    <w:multiLevelType w:val="hybridMultilevel"/>
    <w:tmpl w:val="8B361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4578"/>
    <w:rsid w:val="00014578"/>
    <w:rsid w:val="00016904"/>
    <w:rsid w:val="00027591"/>
    <w:rsid w:val="00035B17"/>
    <w:rsid w:val="00052C30"/>
    <w:rsid w:val="00056D2B"/>
    <w:rsid w:val="00081965"/>
    <w:rsid w:val="000A2A2F"/>
    <w:rsid w:val="000A30D0"/>
    <w:rsid w:val="000C408F"/>
    <w:rsid w:val="000F5A16"/>
    <w:rsid w:val="00104122"/>
    <w:rsid w:val="0011794A"/>
    <w:rsid w:val="00152969"/>
    <w:rsid w:val="00157127"/>
    <w:rsid w:val="00157BC2"/>
    <w:rsid w:val="001643D9"/>
    <w:rsid w:val="001821B8"/>
    <w:rsid w:val="001A3FA4"/>
    <w:rsid w:val="001B7FF6"/>
    <w:rsid w:val="001C1D5A"/>
    <w:rsid w:val="001C375A"/>
    <w:rsid w:val="001F0A75"/>
    <w:rsid w:val="00206CA8"/>
    <w:rsid w:val="002128BE"/>
    <w:rsid w:val="00224EC1"/>
    <w:rsid w:val="00227705"/>
    <w:rsid w:val="00231820"/>
    <w:rsid w:val="00255F21"/>
    <w:rsid w:val="00265ED1"/>
    <w:rsid w:val="002732D1"/>
    <w:rsid w:val="00276B6F"/>
    <w:rsid w:val="00276EA7"/>
    <w:rsid w:val="002A04FF"/>
    <w:rsid w:val="002A7B2E"/>
    <w:rsid w:val="002D46C1"/>
    <w:rsid w:val="002D674E"/>
    <w:rsid w:val="002E1F51"/>
    <w:rsid w:val="002F2555"/>
    <w:rsid w:val="002F3D2A"/>
    <w:rsid w:val="00317F05"/>
    <w:rsid w:val="0032190D"/>
    <w:rsid w:val="00355FB1"/>
    <w:rsid w:val="00394228"/>
    <w:rsid w:val="003B7FB3"/>
    <w:rsid w:val="003C554C"/>
    <w:rsid w:val="003C6ED7"/>
    <w:rsid w:val="003D5049"/>
    <w:rsid w:val="003E02EB"/>
    <w:rsid w:val="004031E5"/>
    <w:rsid w:val="00420EB9"/>
    <w:rsid w:val="00430C02"/>
    <w:rsid w:val="00432411"/>
    <w:rsid w:val="00454A62"/>
    <w:rsid w:val="004657FE"/>
    <w:rsid w:val="004705F1"/>
    <w:rsid w:val="004744E8"/>
    <w:rsid w:val="00483BCB"/>
    <w:rsid w:val="00491D5B"/>
    <w:rsid w:val="004B40B5"/>
    <w:rsid w:val="004E023C"/>
    <w:rsid w:val="004E6C9B"/>
    <w:rsid w:val="004F2EA2"/>
    <w:rsid w:val="00500540"/>
    <w:rsid w:val="00501E7E"/>
    <w:rsid w:val="0053469B"/>
    <w:rsid w:val="0054005A"/>
    <w:rsid w:val="005455A0"/>
    <w:rsid w:val="00597538"/>
    <w:rsid w:val="005C7583"/>
    <w:rsid w:val="005F69FC"/>
    <w:rsid w:val="00615F5D"/>
    <w:rsid w:val="006418B6"/>
    <w:rsid w:val="00670AC1"/>
    <w:rsid w:val="00674099"/>
    <w:rsid w:val="0067797C"/>
    <w:rsid w:val="006A297A"/>
    <w:rsid w:val="006B1365"/>
    <w:rsid w:val="006C1795"/>
    <w:rsid w:val="006E6E30"/>
    <w:rsid w:val="006F01A1"/>
    <w:rsid w:val="006F6BC1"/>
    <w:rsid w:val="007002CC"/>
    <w:rsid w:val="00713995"/>
    <w:rsid w:val="00713E77"/>
    <w:rsid w:val="007200FD"/>
    <w:rsid w:val="00747774"/>
    <w:rsid w:val="007550A4"/>
    <w:rsid w:val="00771A50"/>
    <w:rsid w:val="00794EB8"/>
    <w:rsid w:val="007A7942"/>
    <w:rsid w:val="007B1EA6"/>
    <w:rsid w:val="007B45AE"/>
    <w:rsid w:val="007C5726"/>
    <w:rsid w:val="007C5A97"/>
    <w:rsid w:val="007E1B40"/>
    <w:rsid w:val="00802DD6"/>
    <w:rsid w:val="00803B5D"/>
    <w:rsid w:val="0081060E"/>
    <w:rsid w:val="00835CB0"/>
    <w:rsid w:val="00836E76"/>
    <w:rsid w:val="00842A2E"/>
    <w:rsid w:val="00843767"/>
    <w:rsid w:val="008530AE"/>
    <w:rsid w:val="008618C6"/>
    <w:rsid w:val="00863072"/>
    <w:rsid w:val="008815AB"/>
    <w:rsid w:val="008B3FAF"/>
    <w:rsid w:val="008B6661"/>
    <w:rsid w:val="008C5929"/>
    <w:rsid w:val="008F0B48"/>
    <w:rsid w:val="008F244C"/>
    <w:rsid w:val="00906A7F"/>
    <w:rsid w:val="00913241"/>
    <w:rsid w:val="00924DA9"/>
    <w:rsid w:val="00946902"/>
    <w:rsid w:val="0096352F"/>
    <w:rsid w:val="00965F6D"/>
    <w:rsid w:val="009924DF"/>
    <w:rsid w:val="009934CC"/>
    <w:rsid w:val="009A2DAB"/>
    <w:rsid w:val="009D1A68"/>
    <w:rsid w:val="009D6DC4"/>
    <w:rsid w:val="009E4935"/>
    <w:rsid w:val="00A037E5"/>
    <w:rsid w:val="00A41CF9"/>
    <w:rsid w:val="00A54AEE"/>
    <w:rsid w:val="00A75FF1"/>
    <w:rsid w:val="00A76294"/>
    <w:rsid w:val="00AA02D9"/>
    <w:rsid w:val="00AA3437"/>
    <w:rsid w:val="00AC01B5"/>
    <w:rsid w:val="00AC4C14"/>
    <w:rsid w:val="00AC54E9"/>
    <w:rsid w:val="00AD21F6"/>
    <w:rsid w:val="00AD48BA"/>
    <w:rsid w:val="00AF64D3"/>
    <w:rsid w:val="00AF79D8"/>
    <w:rsid w:val="00B02657"/>
    <w:rsid w:val="00B13A9B"/>
    <w:rsid w:val="00B17E9D"/>
    <w:rsid w:val="00B22E05"/>
    <w:rsid w:val="00B61DE1"/>
    <w:rsid w:val="00B7398B"/>
    <w:rsid w:val="00BA183D"/>
    <w:rsid w:val="00BB2CBD"/>
    <w:rsid w:val="00BC555A"/>
    <w:rsid w:val="00BD2B7E"/>
    <w:rsid w:val="00BD6DC9"/>
    <w:rsid w:val="00C11AB9"/>
    <w:rsid w:val="00C13C04"/>
    <w:rsid w:val="00C20E3D"/>
    <w:rsid w:val="00C33223"/>
    <w:rsid w:val="00C550C9"/>
    <w:rsid w:val="00C568DA"/>
    <w:rsid w:val="00C64F59"/>
    <w:rsid w:val="00C82F25"/>
    <w:rsid w:val="00C91B5C"/>
    <w:rsid w:val="00C94B17"/>
    <w:rsid w:val="00CC6FF6"/>
    <w:rsid w:val="00CD4134"/>
    <w:rsid w:val="00D05098"/>
    <w:rsid w:val="00D06172"/>
    <w:rsid w:val="00D10DF4"/>
    <w:rsid w:val="00D36D47"/>
    <w:rsid w:val="00D446D0"/>
    <w:rsid w:val="00D52AD6"/>
    <w:rsid w:val="00D63143"/>
    <w:rsid w:val="00D84137"/>
    <w:rsid w:val="00DA3F95"/>
    <w:rsid w:val="00DD1993"/>
    <w:rsid w:val="00E21047"/>
    <w:rsid w:val="00E565A9"/>
    <w:rsid w:val="00E67611"/>
    <w:rsid w:val="00E7342F"/>
    <w:rsid w:val="00E82AFE"/>
    <w:rsid w:val="00EA29C0"/>
    <w:rsid w:val="00EC128A"/>
    <w:rsid w:val="00EC6E61"/>
    <w:rsid w:val="00EE5867"/>
    <w:rsid w:val="00F02613"/>
    <w:rsid w:val="00F41F41"/>
    <w:rsid w:val="00F5144A"/>
    <w:rsid w:val="00F572A6"/>
    <w:rsid w:val="00F63858"/>
    <w:rsid w:val="00F66B80"/>
    <w:rsid w:val="00F7363C"/>
    <w:rsid w:val="00F80F07"/>
    <w:rsid w:val="00F825BB"/>
    <w:rsid w:val="00F853F6"/>
    <w:rsid w:val="00F85B7E"/>
    <w:rsid w:val="00FD710C"/>
    <w:rsid w:val="00FD7D74"/>
    <w:rsid w:val="00FE5142"/>
    <w:rsid w:val="00FE6DC1"/>
    <w:rsid w:val="00FE6E4E"/>
    <w:rsid w:val="00FF0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4578"/>
    <w:rPr>
      <w:sz w:val="24"/>
      <w:szCs w:val="24"/>
    </w:rPr>
  </w:style>
  <w:style w:type="paragraph" w:styleId="2">
    <w:name w:val="heading 2"/>
    <w:basedOn w:val="a"/>
    <w:next w:val="a"/>
    <w:qFormat/>
    <w:rsid w:val="00014578"/>
    <w:pPr>
      <w:keepNext/>
      <w:jc w:val="center"/>
      <w:outlineLvl w:val="1"/>
    </w:pPr>
    <w:rPr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5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014578"/>
    <w:rPr>
      <w:color w:val="0000FF"/>
      <w:u w:val="single"/>
    </w:rPr>
  </w:style>
  <w:style w:type="paragraph" w:customStyle="1" w:styleId="ConsNormal">
    <w:name w:val="ConsNormal"/>
    <w:rsid w:val="00014578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paragraph" w:styleId="a5">
    <w:name w:val="Normal (Web)"/>
    <w:basedOn w:val="a"/>
    <w:rsid w:val="00014578"/>
    <w:pPr>
      <w:spacing w:before="100" w:beforeAutospacing="1" w:after="100" w:afterAutospacing="1"/>
    </w:pPr>
  </w:style>
  <w:style w:type="paragraph" w:customStyle="1" w:styleId="a6">
    <w:name w:val="Знак"/>
    <w:basedOn w:val="a"/>
    <w:rsid w:val="00B13A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7">
    <w:name w:val="Strong"/>
    <w:uiPriority w:val="22"/>
    <w:qFormat/>
    <w:rsid w:val="001821B8"/>
    <w:rPr>
      <w:b/>
      <w:bCs/>
    </w:rPr>
  </w:style>
  <w:style w:type="paragraph" w:styleId="a8">
    <w:name w:val="Body Text"/>
    <w:basedOn w:val="a"/>
    <w:link w:val="a9"/>
    <w:rsid w:val="00AA02D9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AA02D9"/>
  </w:style>
  <w:style w:type="paragraph" w:styleId="aa">
    <w:name w:val="header"/>
    <w:basedOn w:val="a"/>
    <w:link w:val="ab"/>
    <w:rsid w:val="00AC4C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AC4C14"/>
    <w:rPr>
      <w:sz w:val="24"/>
      <w:szCs w:val="24"/>
    </w:rPr>
  </w:style>
  <w:style w:type="paragraph" w:styleId="ac">
    <w:name w:val="footer"/>
    <w:basedOn w:val="a"/>
    <w:link w:val="ad"/>
    <w:uiPriority w:val="99"/>
    <w:rsid w:val="00AC4C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AC4C14"/>
    <w:rPr>
      <w:sz w:val="24"/>
      <w:szCs w:val="24"/>
    </w:rPr>
  </w:style>
  <w:style w:type="paragraph" w:customStyle="1" w:styleId="ae">
    <w:name w:val="Знак"/>
    <w:basedOn w:val="a"/>
    <w:rsid w:val="002F255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Balloon Text"/>
    <w:basedOn w:val="a"/>
    <w:link w:val="af0"/>
    <w:rsid w:val="006F6BC1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6F6BC1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9D1A68"/>
    <w:pPr>
      <w:ind w:left="720"/>
      <w:contextualSpacing/>
    </w:pPr>
  </w:style>
  <w:style w:type="paragraph" w:customStyle="1" w:styleId="20">
    <w:name w:val="Стиль2"/>
    <w:basedOn w:val="a"/>
    <w:autoRedefine/>
    <w:rsid w:val="00C91B5C"/>
    <w:pPr>
      <w:autoSpaceDE w:val="0"/>
      <w:autoSpaceDN w:val="0"/>
      <w:adjustRightInd w:val="0"/>
      <w:ind w:firstLine="709"/>
      <w:jc w:val="both"/>
    </w:pPr>
    <w:rPr>
      <w:lang w:eastAsia="en-US"/>
    </w:rPr>
  </w:style>
  <w:style w:type="paragraph" w:customStyle="1" w:styleId="ConsPlusNonformat">
    <w:name w:val="ConsPlusNonformat"/>
    <w:uiPriority w:val="99"/>
    <w:rsid w:val="00035B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035B17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B8E39D92888291FA32A7132F080DFE6E5FA02011273DF4DC04F9D47DCD8658D9E7A64E1E4678BCW5gA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F62E2-004E-4F02-969D-769A6A775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1612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18</vt:lpstr>
    </vt:vector>
  </TitlesOfParts>
  <Company>Hewlett-Packard</Company>
  <LinksUpToDate>false</LinksUpToDate>
  <CharactersWithSpaces>10783</CharactersWithSpaces>
  <SharedDoc>false</SharedDoc>
  <HLinks>
    <vt:vector size="12" baseType="variant">
      <vt:variant>
        <vt:i4>3145790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consultantplus://offline/ref=D1B8E39D92888291FA32A7132F080DFE6E5FA02011273DF4DC04F9D47DCD8658D9E7A64E1E4678BCW5gAB</vt:lpwstr>
      </vt:variant>
      <vt:variant>
        <vt:lpwstr/>
      </vt:variant>
      <vt:variant>
        <vt:i4>2097177</vt:i4>
      </vt:variant>
      <vt:variant>
        <vt:i4>0</vt:i4>
      </vt:variant>
      <vt:variant>
        <vt:i4>0</vt:i4>
      </vt:variant>
      <vt:variant>
        <vt:i4>5</vt:i4>
      </vt:variant>
      <vt:variant>
        <vt:lpwstr>mailto:sharypovo@yandex.ru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18</dc:title>
  <dc:creator>user</dc:creator>
  <cp:lastModifiedBy>User</cp:lastModifiedBy>
  <cp:revision>6</cp:revision>
  <cp:lastPrinted>2013-10-07T07:14:00Z</cp:lastPrinted>
  <dcterms:created xsi:type="dcterms:W3CDTF">2013-10-03T05:48:00Z</dcterms:created>
  <dcterms:modified xsi:type="dcterms:W3CDTF">2013-10-07T07:14:00Z</dcterms:modified>
</cp:coreProperties>
</file>