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78" w:rsidRPr="00005D4C" w:rsidRDefault="00974578" w:rsidP="00974578">
      <w:pPr>
        <w:rPr>
          <w:b/>
        </w:rPr>
      </w:pPr>
      <w:r>
        <w:rPr>
          <w:b/>
        </w:rPr>
        <w:t xml:space="preserve">26.09.2014г.                                     </w:t>
      </w:r>
      <w:r w:rsidRPr="00005D4C">
        <w:rPr>
          <w:b/>
        </w:rPr>
        <w:t>ПОСТАНОВЛЕНИЕ</w:t>
      </w:r>
      <w:r>
        <w:rPr>
          <w:b/>
        </w:rPr>
        <w:t xml:space="preserve">                                                </w:t>
      </w:r>
      <w:r w:rsidRPr="00005D4C">
        <w:rPr>
          <w:b/>
        </w:rPr>
        <w:t>№</w:t>
      </w:r>
      <w:r>
        <w:rPr>
          <w:b/>
        </w:rPr>
        <w:t xml:space="preserve"> 219</w:t>
      </w:r>
    </w:p>
    <w:p w:rsidR="00974578" w:rsidRPr="00005D4C" w:rsidRDefault="00974578" w:rsidP="00974578">
      <w:pPr>
        <w:rPr>
          <w:b/>
        </w:rPr>
      </w:pPr>
    </w:p>
    <w:p w:rsidR="00974578" w:rsidRPr="00005D4C" w:rsidRDefault="00974578" w:rsidP="00974578">
      <w:pPr>
        <w:rPr>
          <w:b/>
        </w:rPr>
      </w:pPr>
    </w:p>
    <w:p w:rsidR="00974578" w:rsidRPr="00005D4C" w:rsidRDefault="00974578" w:rsidP="00974578">
      <w:pPr>
        <w:jc w:val="right"/>
        <w:rPr>
          <w:b/>
        </w:rPr>
      </w:pPr>
    </w:p>
    <w:p w:rsidR="00974578" w:rsidRPr="00B47E89" w:rsidRDefault="00974578" w:rsidP="00974578">
      <w:pPr>
        <w:jc w:val="both"/>
      </w:pPr>
      <w:r w:rsidRPr="00B47E89">
        <w:t>О внесении изменений в постановление Администрации города Шарыпово</w:t>
      </w:r>
    </w:p>
    <w:p w:rsidR="00974578" w:rsidRPr="00B47E89" w:rsidRDefault="00974578" w:rsidP="00974578">
      <w:pPr>
        <w:jc w:val="both"/>
      </w:pPr>
      <w:r w:rsidRPr="00B47E89">
        <w:t xml:space="preserve">от 18.05.2012г. № 77 «Об утверждении Примерного Положения о </w:t>
      </w:r>
    </w:p>
    <w:p w:rsidR="00974578" w:rsidRPr="00B47E89" w:rsidRDefault="00974578" w:rsidP="00974578">
      <w:pPr>
        <w:jc w:val="both"/>
      </w:pPr>
      <w:r w:rsidRPr="00B47E89">
        <w:t>системе оплаты и стимулировании труда работников</w:t>
      </w:r>
    </w:p>
    <w:p w:rsidR="00974578" w:rsidRPr="00B47E89" w:rsidRDefault="00974578" w:rsidP="00974578">
      <w:pPr>
        <w:jc w:val="both"/>
      </w:pPr>
      <w:r w:rsidRPr="00B47E89">
        <w:t xml:space="preserve">муниципальных бюджетных учреждений, подведомственных </w:t>
      </w:r>
    </w:p>
    <w:p w:rsidR="00974578" w:rsidRPr="00B47E89" w:rsidRDefault="00974578" w:rsidP="00974578">
      <w:pPr>
        <w:jc w:val="both"/>
      </w:pPr>
      <w:r w:rsidRPr="00B47E89">
        <w:t>Управлению социальной защиты населения Администрации</w:t>
      </w:r>
    </w:p>
    <w:p w:rsidR="00974578" w:rsidRPr="00B47E89" w:rsidRDefault="00974578" w:rsidP="00974578">
      <w:pPr>
        <w:jc w:val="both"/>
      </w:pPr>
      <w:r w:rsidRPr="00B47E89">
        <w:t>города Шарыпово»</w:t>
      </w:r>
      <w:r>
        <w:t xml:space="preserve"> (в редакции от 27.09.2013г. №221)</w:t>
      </w:r>
    </w:p>
    <w:p w:rsidR="00974578" w:rsidRPr="00005D4C" w:rsidRDefault="00974578" w:rsidP="00974578">
      <w:pPr>
        <w:jc w:val="both"/>
      </w:pPr>
    </w:p>
    <w:p w:rsidR="00974578" w:rsidRPr="00005D4C" w:rsidRDefault="00974578" w:rsidP="00974578">
      <w:pPr>
        <w:jc w:val="both"/>
      </w:pPr>
      <w:r w:rsidRPr="00005D4C">
        <w:t xml:space="preserve">     В соответствии с Трудовым кодексом Российской Федерации, Федеральным законом от 06.10.2003г. №131-ФЗ «Об общих принципах организации местного самоуправления в Российской Федерации»,  ст.37 Устава города Шарыпово</w:t>
      </w:r>
    </w:p>
    <w:p w:rsidR="00974578" w:rsidRPr="00005D4C" w:rsidRDefault="00974578" w:rsidP="00974578">
      <w:pPr>
        <w:jc w:val="both"/>
      </w:pPr>
      <w:r w:rsidRPr="00005D4C">
        <w:t xml:space="preserve">     ПОСТАНОВЛЯЮ:</w:t>
      </w:r>
    </w:p>
    <w:p w:rsidR="00974578" w:rsidRPr="00047CC9" w:rsidRDefault="00974578" w:rsidP="00974578">
      <w:pPr>
        <w:ind w:firstLine="300"/>
        <w:jc w:val="both"/>
      </w:pPr>
      <w:r>
        <w:t>1</w:t>
      </w:r>
      <w:r w:rsidRPr="00047CC9">
        <w:t xml:space="preserve">. Внести в постановление Администрации города Шарыпово от 18.05.2012г. № 77 «Об утверждении примерного Положения о системе оплаты и стимулировании труда работников муниципальных бюджетных учреждений, подведомственных Управлению социальной защиты населения Администрации города Шарыпово» </w:t>
      </w:r>
      <w:r>
        <w:t>(в редакции от 27.09.2013г. №221)</w:t>
      </w:r>
      <w:r w:rsidRPr="00047CC9">
        <w:t xml:space="preserve"> следующие изменения:</w:t>
      </w:r>
    </w:p>
    <w:p w:rsidR="00974578" w:rsidRPr="00047CC9" w:rsidRDefault="00974578" w:rsidP="00974578">
      <w:pPr>
        <w:ind w:firstLine="300"/>
        <w:jc w:val="both"/>
      </w:pPr>
      <w:r>
        <w:t xml:space="preserve">- </w:t>
      </w:r>
      <w:r w:rsidRPr="00047CC9">
        <w:t>Приложение №1 к постановлению Администрации города Шарыпово от 18.05.2012г. № 77 «Об утверждении Примерного Положения о  системе оплаты и стимулировании труда работников муниципальных бюджетных учреждений, подведомственных  Управлению социальной защиты населения Администрации города Шарыпово» (в редакции от 27.09.2013г. №221) изложить в новой редакции согласно Приложению №1.</w:t>
      </w:r>
    </w:p>
    <w:p w:rsidR="00974578" w:rsidRPr="00047CC9" w:rsidRDefault="00974578" w:rsidP="00974578">
      <w:pPr>
        <w:ind w:firstLine="300"/>
        <w:jc w:val="both"/>
      </w:pPr>
      <w:r w:rsidRPr="00047CC9">
        <w:t xml:space="preserve">2.Контроль за исполнением настоящего постановления возложить на </w:t>
      </w:r>
      <w:proofErr w:type="gramStart"/>
      <w:r w:rsidRPr="00047CC9">
        <w:t>исполняющую</w:t>
      </w:r>
      <w:proofErr w:type="gramEnd"/>
      <w:r w:rsidRPr="00047CC9">
        <w:t xml:space="preserve"> полномочия заместителя Главы администрации города Шарыпово  по социальным вопросам С.П. Шепель.</w:t>
      </w:r>
    </w:p>
    <w:p w:rsidR="00974578" w:rsidRDefault="00974578" w:rsidP="00974578">
      <w:pPr>
        <w:pStyle w:val="ae"/>
        <w:tabs>
          <w:tab w:val="left" w:pos="142"/>
        </w:tabs>
        <w:spacing w:after="0" w:line="240" w:lineRule="auto"/>
        <w:ind w:left="0" w:firstLine="284"/>
        <w:jc w:val="both"/>
        <w:rPr>
          <w:rFonts w:ascii="Times New Roman" w:hAnsi="Times New Roman" w:cs="Times New Roman"/>
          <w:sz w:val="24"/>
          <w:szCs w:val="24"/>
        </w:rPr>
      </w:pPr>
      <w:r w:rsidRPr="00047CC9">
        <w:rPr>
          <w:rFonts w:ascii="Times New Roman" w:hAnsi="Times New Roman" w:cs="Times New Roman"/>
          <w:sz w:val="24"/>
          <w:szCs w:val="24"/>
        </w:rPr>
        <w:t>3.</w:t>
      </w:r>
      <w:r w:rsidRPr="00B62F89">
        <w:rPr>
          <w:rFonts w:ascii="Times New Roman" w:hAnsi="Times New Roman" w:cs="Times New Roman"/>
          <w:sz w:val="24"/>
          <w:szCs w:val="24"/>
        </w:rPr>
        <w:t xml:space="preserve"> </w:t>
      </w:r>
      <w:r w:rsidRPr="00A66620">
        <w:rPr>
          <w:rFonts w:ascii="Times New Roman" w:hAnsi="Times New Roman" w:cs="Times New Roman"/>
          <w:sz w:val="24"/>
          <w:szCs w:val="24"/>
        </w:rPr>
        <w:t xml:space="preserve">Настоящее Постановление вступает в силу в день, следующий за днем </w:t>
      </w:r>
      <w:r>
        <w:rPr>
          <w:rFonts w:ascii="Times New Roman" w:hAnsi="Times New Roman" w:cs="Times New Roman"/>
          <w:sz w:val="24"/>
          <w:szCs w:val="24"/>
        </w:rPr>
        <w:t xml:space="preserve"> его </w:t>
      </w:r>
      <w:r w:rsidRPr="00A66620">
        <w:rPr>
          <w:rFonts w:ascii="Times New Roman" w:hAnsi="Times New Roman" w:cs="Times New Roman"/>
          <w:sz w:val="24"/>
          <w:szCs w:val="24"/>
        </w:rPr>
        <w:t xml:space="preserve">официального   опубликования в периодическом печатном издании «Официальный вестник города Шарыпово», и применяется к </w:t>
      </w:r>
      <w:proofErr w:type="gramStart"/>
      <w:r w:rsidRPr="00A66620">
        <w:rPr>
          <w:rFonts w:ascii="Times New Roman" w:hAnsi="Times New Roman" w:cs="Times New Roman"/>
          <w:sz w:val="24"/>
          <w:szCs w:val="24"/>
        </w:rPr>
        <w:t>правоотношениям</w:t>
      </w:r>
      <w:proofErr w:type="gramEnd"/>
      <w:r w:rsidRPr="00A66620">
        <w:rPr>
          <w:rFonts w:ascii="Times New Roman" w:hAnsi="Times New Roman" w:cs="Times New Roman"/>
          <w:sz w:val="24"/>
          <w:szCs w:val="24"/>
        </w:rPr>
        <w:t xml:space="preserve"> возникшим с 01.10.2014г</w:t>
      </w:r>
      <w:r>
        <w:rPr>
          <w:rFonts w:ascii="Times New Roman" w:hAnsi="Times New Roman" w:cs="Times New Roman"/>
          <w:sz w:val="24"/>
          <w:szCs w:val="24"/>
        </w:rPr>
        <w:t>.</w:t>
      </w:r>
    </w:p>
    <w:p w:rsidR="00974578" w:rsidRDefault="00974578" w:rsidP="00974578">
      <w:pPr>
        <w:jc w:val="both"/>
      </w:pPr>
    </w:p>
    <w:p w:rsidR="00974578" w:rsidRDefault="00974578" w:rsidP="00974578">
      <w:pPr>
        <w:jc w:val="both"/>
      </w:pPr>
    </w:p>
    <w:p w:rsidR="00974578" w:rsidRDefault="00974578" w:rsidP="00974578">
      <w:pPr>
        <w:jc w:val="both"/>
      </w:pPr>
    </w:p>
    <w:p w:rsidR="00974578" w:rsidRPr="00005D4C" w:rsidRDefault="00974578" w:rsidP="00974578">
      <w:pPr>
        <w:jc w:val="both"/>
      </w:pPr>
      <w:r w:rsidRPr="00005D4C">
        <w:t xml:space="preserve">Глава </w:t>
      </w:r>
      <w:r>
        <w:t xml:space="preserve">Администрации </w:t>
      </w:r>
      <w:r w:rsidRPr="00005D4C">
        <w:t xml:space="preserve">города Шарыпово                                             </w:t>
      </w:r>
      <w:r>
        <w:t xml:space="preserve">        </w:t>
      </w:r>
      <w:r w:rsidRPr="00005D4C">
        <w:t xml:space="preserve"> </w:t>
      </w:r>
      <w:r>
        <w:t xml:space="preserve">      А.С. </w:t>
      </w:r>
      <w:proofErr w:type="spellStart"/>
      <w:r>
        <w:t>Погожев</w:t>
      </w:r>
      <w:proofErr w:type="spellEnd"/>
      <w:r w:rsidRPr="00005D4C">
        <w:t xml:space="preserve">                                       </w:t>
      </w:r>
      <w:r>
        <w:t xml:space="preserve">   </w:t>
      </w:r>
      <w:r w:rsidRPr="00005D4C">
        <w:t xml:space="preserve"> </w:t>
      </w:r>
    </w:p>
    <w:p w:rsidR="00CC61C8" w:rsidRDefault="00302E5F" w:rsidP="00302E5F">
      <w:pPr>
        <w:autoSpaceDE w:val="0"/>
        <w:autoSpaceDN w:val="0"/>
        <w:adjustRightInd w:val="0"/>
        <w:jc w:val="right"/>
        <w:outlineLvl w:val="0"/>
        <w:rPr>
          <w:sz w:val="28"/>
          <w:szCs w:val="28"/>
        </w:rPr>
      </w:pPr>
      <w:bookmarkStart w:id="0" w:name="_GoBack"/>
      <w:bookmarkEnd w:id="0"/>
      <w:r>
        <w:rPr>
          <w:sz w:val="28"/>
          <w:szCs w:val="28"/>
        </w:rPr>
        <w:t>Приложение №1</w:t>
      </w:r>
    </w:p>
    <w:p w:rsidR="00302E5F" w:rsidRDefault="00302E5F" w:rsidP="00302E5F">
      <w:pPr>
        <w:autoSpaceDE w:val="0"/>
        <w:autoSpaceDN w:val="0"/>
        <w:adjustRightInd w:val="0"/>
        <w:jc w:val="right"/>
        <w:outlineLvl w:val="0"/>
        <w:rPr>
          <w:sz w:val="28"/>
          <w:szCs w:val="28"/>
        </w:rPr>
      </w:pPr>
      <w:r>
        <w:rPr>
          <w:sz w:val="28"/>
          <w:szCs w:val="28"/>
        </w:rPr>
        <w:t>к постановлению Администрации</w:t>
      </w:r>
    </w:p>
    <w:p w:rsidR="00302E5F" w:rsidRDefault="00302E5F" w:rsidP="00302E5F">
      <w:pPr>
        <w:autoSpaceDE w:val="0"/>
        <w:autoSpaceDN w:val="0"/>
        <w:adjustRightInd w:val="0"/>
        <w:jc w:val="right"/>
        <w:outlineLvl w:val="0"/>
        <w:rPr>
          <w:sz w:val="28"/>
          <w:szCs w:val="28"/>
        </w:rPr>
      </w:pPr>
      <w:r>
        <w:rPr>
          <w:sz w:val="28"/>
          <w:szCs w:val="28"/>
        </w:rPr>
        <w:t xml:space="preserve"> города Шарыпово</w:t>
      </w:r>
    </w:p>
    <w:p w:rsidR="00302E5F" w:rsidRDefault="00302E5F" w:rsidP="00302E5F">
      <w:pPr>
        <w:autoSpaceDE w:val="0"/>
        <w:autoSpaceDN w:val="0"/>
        <w:adjustRightInd w:val="0"/>
        <w:jc w:val="right"/>
        <w:outlineLvl w:val="0"/>
        <w:rPr>
          <w:sz w:val="28"/>
          <w:szCs w:val="28"/>
        </w:rPr>
      </w:pPr>
      <w:r>
        <w:rPr>
          <w:sz w:val="28"/>
          <w:szCs w:val="28"/>
        </w:rPr>
        <w:t>от «</w:t>
      </w:r>
      <w:r w:rsidR="00B766BA">
        <w:rPr>
          <w:sz w:val="28"/>
          <w:szCs w:val="28"/>
        </w:rPr>
        <w:t>26</w:t>
      </w:r>
      <w:r>
        <w:rPr>
          <w:sz w:val="28"/>
          <w:szCs w:val="28"/>
        </w:rPr>
        <w:t>»</w:t>
      </w:r>
      <w:r w:rsidR="00B766BA">
        <w:rPr>
          <w:sz w:val="28"/>
          <w:szCs w:val="28"/>
        </w:rPr>
        <w:t xml:space="preserve"> сентября </w:t>
      </w:r>
      <w:r>
        <w:rPr>
          <w:sz w:val="28"/>
          <w:szCs w:val="28"/>
        </w:rPr>
        <w:t>201</w:t>
      </w:r>
      <w:r w:rsidR="00627089">
        <w:rPr>
          <w:sz w:val="28"/>
          <w:szCs w:val="28"/>
        </w:rPr>
        <w:t>4</w:t>
      </w:r>
      <w:r w:rsidR="00B766BA">
        <w:rPr>
          <w:sz w:val="28"/>
          <w:szCs w:val="28"/>
        </w:rPr>
        <w:t>г. № 219</w:t>
      </w:r>
    </w:p>
    <w:p w:rsidR="00CC61C8" w:rsidRDefault="00CC61C8" w:rsidP="002D2795">
      <w:pPr>
        <w:autoSpaceDE w:val="0"/>
        <w:autoSpaceDN w:val="0"/>
        <w:adjustRightInd w:val="0"/>
        <w:outlineLvl w:val="0"/>
        <w:rPr>
          <w:sz w:val="28"/>
          <w:szCs w:val="28"/>
        </w:rPr>
      </w:pPr>
    </w:p>
    <w:p w:rsidR="00136ACB" w:rsidRDefault="00136ACB" w:rsidP="002D2795">
      <w:pPr>
        <w:autoSpaceDE w:val="0"/>
        <w:autoSpaceDN w:val="0"/>
        <w:adjustRightInd w:val="0"/>
        <w:outlineLvl w:val="0"/>
        <w:rPr>
          <w:sz w:val="28"/>
          <w:szCs w:val="28"/>
        </w:rPr>
      </w:pPr>
    </w:p>
    <w:p w:rsidR="00136ACB" w:rsidRDefault="00136ACB" w:rsidP="002D2795">
      <w:pPr>
        <w:autoSpaceDE w:val="0"/>
        <w:autoSpaceDN w:val="0"/>
        <w:adjustRightInd w:val="0"/>
        <w:outlineLvl w:val="0"/>
        <w:rPr>
          <w:sz w:val="28"/>
          <w:szCs w:val="28"/>
        </w:rPr>
      </w:pPr>
    </w:p>
    <w:p w:rsidR="009367B4" w:rsidRDefault="009367B4" w:rsidP="002D2795">
      <w:pPr>
        <w:autoSpaceDE w:val="0"/>
        <w:autoSpaceDN w:val="0"/>
        <w:adjustRightInd w:val="0"/>
        <w:outlineLvl w:val="0"/>
        <w:rPr>
          <w:sz w:val="28"/>
          <w:szCs w:val="28"/>
        </w:rPr>
      </w:pPr>
    </w:p>
    <w:p w:rsidR="009367B4" w:rsidRDefault="009367B4" w:rsidP="002D2795">
      <w:pPr>
        <w:autoSpaceDE w:val="0"/>
        <w:autoSpaceDN w:val="0"/>
        <w:adjustRightInd w:val="0"/>
        <w:outlineLvl w:val="0"/>
        <w:rPr>
          <w:sz w:val="28"/>
          <w:szCs w:val="28"/>
        </w:rPr>
      </w:pPr>
    </w:p>
    <w:p w:rsidR="00CC61C8" w:rsidRDefault="00CC61C8" w:rsidP="00F936D1">
      <w:pPr>
        <w:autoSpaceDE w:val="0"/>
        <w:autoSpaceDN w:val="0"/>
        <w:adjustRightInd w:val="0"/>
        <w:outlineLvl w:val="0"/>
        <w:rPr>
          <w:sz w:val="28"/>
          <w:szCs w:val="28"/>
        </w:rPr>
      </w:pPr>
    </w:p>
    <w:p w:rsidR="00CC61C8" w:rsidRDefault="00CC61C8" w:rsidP="00CC61C8">
      <w:pPr>
        <w:pStyle w:val="ConsPlusTitle"/>
        <w:jc w:val="center"/>
        <w:outlineLvl w:val="0"/>
      </w:pPr>
      <w:r>
        <w:t>ПРИМЕРНОЕ ПОЛОЖЕНИЕ</w:t>
      </w:r>
    </w:p>
    <w:p w:rsidR="00CC61C8" w:rsidRDefault="00627089" w:rsidP="00CC61C8">
      <w:pPr>
        <w:pStyle w:val="ConsPlusTitle"/>
        <w:jc w:val="center"/>
        <w:outlineLvl w:val="0"/>
      </w:pPr>
      <w:r>
        <w:t>О</w:t>
      </w:r>
      <w:r w:rsidR="008073EE">
        <w:t xml:space="preserve"> СИСТЕМЕ</w:t>
      </w:r>
      <w:r w:rsidR="00762116">
        <w:t xml:space="preserve"> ОПЛАТ</w:t>
      </w:r>
      <w:r w:rsidR="008073EE">
        <w:t>Ы</w:t>
      </w:r>
      <w:r w:rsidR="00CC61C8">
        <w:t xml:space="preserve"> </w:t>
      </w:r>
      <w:r w:rsidR="007947FC">
        <w:t xml:space="preserve">И СТИМУЛИРОВАНИИ </w:t>
      </w:r>
      <w:r w:rsidR="00CC61C8">
        <w:t xml:space="preserve">ТРУДА РАБОТНИКОВ </w:t>
      </w:r>
      <w:r w:rsidR="00FE5A6D">
        <w:t xml:space="preserve"> </w:t>
      </w:r>
      <w:r w:rsidR="00302E5F">
        <w:t>МУНИЦИПАЛЬНЫХ</w:t>
      </w:r>
    </w:p>
    <w:p w:rsidR="00CC61C8" w:rsidRDefault="00CC61C8" w:rsidP="00CC61C8">
      <w:pPr>
        <w:pStyle w:val="ConsPlusTitle"/>
        <w:jc w:val="center"/>
        <w:outlineLvl w:val="0"/>
      </w:pPr>
      <w:r>
        <w:t xml:space="preserve">БЮДЖЕТНЫХ </w:t>
      </w:r>
      <w:r w:rsidR="00FE5A6D">
        <w:t xml:space="preserve"> </w:t>
      </w:r>
      <w:r w:rsidR="00302E5F">
        <w:t xml:space="preserve"> УЧРЕЖДЕНИЙ</w:t>
      </w:r>
      <w:r>
        <w:t>,</w:t>
      </w:r>
    </w:p>
    <w:p w:rsidR="00CC61C8" w:rsidRDefault="00CC61C8" w:rsidP="00CC61C8">
      <w:pPr>
        <w:pStyle w:val="ConsPlusTitle"/>
        <w:jc w:val="center"/>
        <w:outlineLvl w:val="0"/>
      </w:pPr>
      <w:proofErr w:type="gramStart"/>
      <w:r>
        <w:t>ПОДВЕДОМСТВЕННЫХ</w:t>
      </w:r>
      <w:proofErr w:type="gramEnd"/>
      <w:r>
        <w:t xml:space="preserve"> </w:t>
      </w:r>
      <w:r w:rsidR="002D2795">
        <w:t xml:space="preserve">УПРАВЛЕНИЮ СОЦИАЛЬНОЙ </w:t>
      </w:r>
      <w:r w:rsidR="000D4185">
        <w:t>ЗАЩ</w:t>
      </w:r>
      <w:r w:rsidR="002D2795">
        <w:t>ИТЫ НАСЕЛЕНИЯ</w:t>
      </w:r>
      <w:r w:rsidR="00095A12">
        <w:t xml:space="preserve"> АДМИНИСТРАЦИИ </w:t>
      </w:r>
      <w:r w:rsidR="002D2795">
        <w:t xml:space="preserve"> ГОРОДА ШАРЫПОВО</w:t>
      </w:r>
    </w:p>
    <w:p w:rsidR="00CC61C8" w:rsidRDefault="00CC61C8" w:rsidP="00CC61C8">
      <w:pPr>
        <w:autoSpaceDE w:val="0"/>
        <w:autoSpaceDN w:val="0"/>
        <w:adjustRightInd w:val="0"/>
        <w:jc w:val="center"/>
        <w:outlineLvl w:val="0"/>
        <w:rPr>
          <w:sz w:val="28"/>
          <w:szCs w:val="28"/>
        </w:rPr>
      </w:pPr>
    </w:p>
    <w:p w:rsidR="00FE5A6D" w:rsidRDefault="00FE5A6D" w:rsidP="00F936D1">
      <w:pPr>
        <w:autoSpaceDE w:val="0"/>
        <w:autoSpaceDN w:val="0"/>
        <w:adjustRightInd w:val="0"/>
        <w:outlineLvl w:val="1"/>
        <w:rPr>
          <w:sz w:val="28"/>
          <w:szCs w:val="28"/>
        </w:rPr>
      </w:pPr>
    </w:p>
    <w:p w:rsidR="00CC61C8" w:rsidRDefault="00CC61C8" w:rsidP="00CC61C8">
      <w:pPr>
        <w:autoSpaceDE w:val="0"/>
        <w:autoSpaceDN w:val="0"/>
        <w:adjustRightInd w:val="0"/>
        <w:jc w:val="center"/>
        <w:outlineLvl w:val="1"/>
        <w:rPr>
          <w:sz w:val="28"/>
          <w:szCs w:val="28"/>
        </w:rPr>
      </w:pPr>
      <w:r>
        <w:rPr>
          <w:sz w:val="28"/>
          <w:szCs w:val="28"/>
        </w:rPr>
        <w:t>I. ОБЩИЕ ПОЛОЖЕНИЯ</w:t>
      </w:r>
    </w:p>
    <w:p w:rsidR="00CC61C8" w:rsidRDefault="00CC61C8" w:rsidP="00CC61C8">
      <w:pPr>
        <w:autoSpaceDE w:val="0"/>
        <w:autoSpaceDN w:val="0"/>
        <w:adjustRightInd w:val="0"/>
        <w:ind w:firstLine="540"/>
        <w:jc w:val="both"/>
        <w:outlineLvl w:val="1"/>
        <w:rPr>
          <w:sz w:val="28"/>
          <w:szCs w:val="28"/>
        </w:rPr>
      </w:pPr>
    </w:p>
    <w:p w:rsidR="009367B4" w:rsidRDefault="009367B4" w:rsidP="00CC61C8">
      <w:pPr>
        <w:autoSpaceDE w:val="0"/>
        <w:autoSpaceDN w:val="0"/>
        <w:adjustRightInd w:val="0"/>
        <w:ind w:firstLine="540"/>
        <w:jc w:val="both"/>
        <w:outlineLvl w:val="1"/>
        <w:rPr>
          <w:sz w:val="28"/>
          <w:szCs w:val="28"/>
        </w:rPr>
      </w:pPr>
    </w:p>
    <w:p w:rsidR="00CC61C8" w:rsidRDefault="00EC5FA0" w:rsidP="00CC61C8">
      <w:pPr>
        <w:autoSpaceDE w:val="0"/>
        <w:autoSpaceDN w:val="0"/>
        <w:adjustRightInd w:val="0"/>
        <w:ind w:firstLine="540"/>
        <w:jc w:val="both"/>
        <w:outlineLvl w:val="1"/>
        <w:rPr>
          <w:sz w:val="28"/>
          <w:szCs w:val="28"/>
        </w:rPr>
      </w:pPr>
      <w:r>
        <w:rPr>
          <w:sz w:val="28"/>
          <w:szCs w:val="28"/>
        </w:rPr>
        <w:t>1.1. Настоящее Примерное П</w:t>
      </w:r>
      <w:r w:rsidR="00CC61C8">
        <w:rPr>
          <w:sz w:val="28"/>
          <w:szCs w:val="28"/>
        </w:rPr>
        <w:t>оложение</w:t>
      </w:r>
      <w:r w:rsidR="008073EE">
        <w:rPr>
          <w:sz w:val="28"/>
          <w:szCs w:val="28"/>
        </w:rPr>
        <w:t xml:space="preserve"> о системе оплаты и стимулировании труда работников муниципальных бюджетных учреждений, подведомственных Управлению социальной защиты населения Администрации города Шарыпово</w:t>
      </w:r>
      <w:r w:rsidR="00CC61C8">
        <w:rPr>
          <w:sz w:val="28"/>
          <w:szCs w:val="28"/>
        </w:rPr>
        <w:t xml:space="preserve"> (далее - Положение) разработано в соответствии с Трудовым </w:t>
      </w:r>
      <w:hyperlink r:id="rId9" w:history="1">
        <w:r w:rsidR="00CC61C8" w:rsidRPr="00CC61C8">
          <w:rPr>
            <w:color w:val="0000FF"/>
            <w:sz w:val="28"/>
            <w:szCs w:val="28"/>
          </w:rPr>
          <w:t>кодексом</w:t>
        </w:r>
      </w:hyperlink>
      <w:r w:rsidR="00CC61C8">
        <w:rPr>
          <w:sz w:val="28"/>
          <w:szCs w:val="28"/>
        </w:rPr>
        <w:t xml:space="preserve"> Российской Федерации, и иными нормативными правовыми актами Российской Федерации и Красноярского края, содержащими нормы трудового права.</w:t>
      </w:r>
    </w:p>
    <w:p w:rsidR="00CC61C8" w:rsidRDefault="00CC61C8" w:rsidP="00CC61C8">
      <w:pPr>
        <w:autoSpaceDE w:val="0"/>
        <w:autoSpaceDN w:val="0"/>
        <w:adjustRightInd w:val="0"/>
        <w:ind w:firstLine="540"/>
        <w:jc w:val="both"/>
        <w:outlineLvl w:val="1"/>
        <w:rPr>
          <w:sz w:val="28"/>
          <w:szCs w:val="28"/>
        </w:rPr>
      </w:pPr>
      <w:r>
        <w:rPr>
          <w:sz w:val="28"/>
          <w:szCs w:val="28"/>
        </w:rPr>
        <w:t xml:space="preserve">1.2. Положение регулирует условия оплаты труда работников </w:t>
      </w:r>
      <w:r w:rsidR="00BC24B5">
        <w:rPr>
          <w:sz w:val="28"/>
          <w:szCs w:val="28"/>
        </w:rPr>
        <w:t>муниципальных</w:t>
      </w:r>
      <w:r>
        <w:rPr>
          <w:sz w:val="28"/>
          <w:szCs w:val="28"/>
        </w:rPr>
        <w:t xml:space="preserve"> бюджетных  учреждений (далее -  </w:t>
      </w:r>
      <w:r w:rsidR="00FE5A6D">
        <w:rPr>
          <w:sz w:val="28"/>
          <w:szCs w:val="28"/>
        </w:rPr>
        <w:t xml:space="preserve">бюджетные </w:t>
      </w:r>
      <w:r>
        <w:rPr>
          <w:sz w:val="28"/>
          <w:szCs w:val="28"/>
        </w:rPr>
        <w:t xml:space="preserve">учреждения), подведомственных </w:t>
      </w:r>
      <w:r w:rsidR="00BC24B5">
        <w:rPr>
          <w:sz w:val="28"/>
          <w:szCs w:val="28"/>
        </w:rPr>
        <w:t xml:space="preserve">Управлению социальной защиты населения </w:t>
      </w:r>
      <w:r w:rsidR="00095A12">
        <w:rPr>
          <w:sz w:val="28"/>
          <w:szCs w:val="28"/>
        </w:rPr>
        <w:t xml:space="preserve">Администрации </w:t>
      </w:r>
      <w:r w:rsidR="00BC24B5">
        <w:rPr>
          <w:sz w:val="28"/>
          <w:szCs w:val="28"/>
        </w:rPr>
        <w:t>города Шарыпово</w:t>
      </w:r>
      <w:r>
        <w:rPr>
          <w:sz w:val="28"/>
          <w:szCs w:val="28"/>
        </w:rPr>
        <w:t xml:space="preserve"> по виду экономической деятельности "Здравоохранение и предоставление социальных услуг.</w:t>
      </w:r>
    </w:p>
    <w:p w:rsidR="00CC61C8" w:rsidRDefault="00CC61C8" w:rsidP="00CC61C8">
      <w:pPr>
        <w:autoSpaceDE w:val="0"/>
        <w:autoSpaceDN w:val="0"/>
        <w:adjustRightInd w:val="0"/>
        <w:ind w:firstLine="540"/>
        <w:jc w:val="both"/>
        <w:outlineLvl w:val="1"/>
        <w:rPr>
          <w:sz w:val="28"/>
          <w:szCs w:val="28"/>
        </w:rPr>
      </w:pPr>
      <w:r>
        <w:rPr>
          <w:sz w:val="28"/>
          <w:szCs w:val="28"/>
        </w:rPr>
        <w:t xml:space="preserve">1.3. Положение предусматривает введение </w:t>
      </w:r>
      <w:proofErr w:type="gramStart"/>
      <w:r>
        <w:rPr>
          <w:sz w:val="28"/>
          <w:szCs w:val="28"/>
        </w:rPr>
        <w:t>системы оплаты труда работников учреждений</w:t>
      </w:r>
      <w:proofErr w:type="gramEnd"/>
      <w:r>
        <w:rPr>
          <w:sz w:val="28"/>
          <w:szCs w:val="28"/>
        </w:rPr>
        <w:t xml:space="preserve"> на основе окладов (должностных окладов), ставок заработной платы по профессиональным квалификационным группам, с учетом </w:t>
      </w:r>
      <w:r w:rsidRPr="00093AD7">
        <w:rPr>
          <w:sz w:val="28"/>
          <w:szCs w:val="28"/>
        </w:rPr>
        <w:t>требований к уровню квалификации</w:t>
      </w:r>
      <w:r>
        <w:rPr>
          <w:sz w:val="28"/>
          <w:szCs w:val="28"/>
        </w:rPr>
        <w:t>, с применением выплат компенсационного и стимулирующего характера.</w:t>
      </w:r>
    </w:p>
    <w:p w:rsidR="009367B4" w:rsidRDefault="00CC61C8" w:rsidP="00974578">
      <w:pPr>
        <w:autoSpaceDE w:val="0"/>
        <w:autoSpaceDN w:val="0"/>
        <w:adjustRightInd w:val="0"/>
        <w:ind w:firstLine="540"/>
        <w:jc w:val="both"/>
        <w:outlineLvl w:val="1"/>
        <w:rPr>
          <w:sz w:val="28"/>
          <w:szCs w:val="28"/>
        </w:rPr>
      </w:pPr>
      <w:r>
        <w:rPr>
          <w:sz w:val="28"/>
          <w:szCs w:val="28"/>
        </w:rPr>
        <w:t>1.4. Наименование должностей работников, профессий рабочих и квалификационные требования к ним определяются в соответствии</w:t>
      </w:r>
      <w:r w:rsidR="00323210">
        <w:rPr>
          <w:sz w:val="28"/>
          <w:szCs w:val="28"/>
        </w:rPr>
        <w:t>:</w:t>
      </w:r>
    </w:p>
    <w:p w:rsidR="009367B4" w:rsidRDefault="009367B4" w:rsidP="00CC61C8">
      <w:pPr>
        <w:autoSpaceDE w:val="0"/>
        <w:autoSpaceDN w:val="0"/>
        <w:adjustRightInd w:val="0"/>
        <w:ind w:firstLine="540"/>
        <w:jc w:val="both"/>
        <w:outlineLvl w:val="1"/>
        <w:rPr>
          <w:sz w:val="28"/>
          <w:szCs w:val="28"/>
        </w:rPr>
      </w:pPr>
    </w:p>
    <w:p w:rsidR="00323210" w:rsidRDefault="00CC61C8" w:rsidP="00CC61C8">
      <w:pPr>
        <w:autoSpaceDE w:val="0"/>
        <w:autoSpaceDN w:val="0"/>
        <w:adjustRightInd w:val="0"/>
        <w:ind w:firstLine="540"/>
        <w:jc w:val="both"/>
        <w:outlineLvl w:val="1"/>
        <w:rPr>
          <w:sz w:val="28"/>
          <w:szCs w:val="28"/>
        </w:rPr>
      </w:pPr>
      <w:r>
        <w:rPr>
          <w:sz w:val="28"/>
          <w:szCs w:val="28"/>
        </w:rPr>
        <w:t xml:space="preserve"> с Единым тарифно-квалификационным справочником работ и профессий рабочих (ЕТКС) </w:t>
      </w:r>
    </w:p>
    <w:p w:rsidR="00CC61C8" w:rsidRDefault="00323210" w:rsidP="00CC61C8">
      <w:pPr>
        <w:autoSpaceDE w:val="0"/>
        <w:autoSpaceDN w:val="0"/>
        <w:adjustRightInd w:val="0"/>
        <w:ind w:firstLine="540"/>
        <w:jc w:val="both"/>
        <w:outlineLvl w:val="1"/>
        <w:rPr>
          <w:sz w:val="28"/>
          <w:szCs w:val="28"/>
        </w:rPr>
      </w:pPr>
      <w:r>
        <w:rPr>
          <w:sz w:val="28"/>
          <w:szCs w:val="28"/>
        </w:rPr>
        <w:t>с</w:t>
      </w:r>
      <w:r w:rsidR="00CC61C8">
        <w:rPr>
          <w:sz w:val="28"/>
          <w:szCs w:val="28"/>
        </w:rPr>
        <w:t xml:space="preserve"> Единым квалификационным справочником должностей руководителей, специалистов и других служащих, утвержденными в порядке, установленном действующим законодательством.</w:t>
      </w:r>
    </w:p>
    <w:p w:rsidR="00F936D1" w:rsidRDefault="00F936D1" w:rsidP="00CC61C8">
      <w:pPr>
        <w:autoSpaceDE w:val="0"/>
        <w:autoSpaceDN w:val="0"/>
        <w:adjustRightInd w:val="0"/>
        <w:ind w:firstLine="540"/>
        <w:jc w:val="both"/>
        <w:outlineLvl w:val="1"/>
        <w:rPr>
          <w:sz w:val="28"/>
          <w:szCs w:val="28"/>
        </w:rPr>
      </w:pPr>
      <w:r>
        <w:rPr>
          <w:sz w:val="28"/>
          <w:szCs w:val="28"/>
        </w:rPr>
        <w:t xml:space="preserve">1.5. Для работников муниципальных бюджетных учреждений, с которыми для выполнения работ, связанных с временным расширением объема оказываемых учреждением услуг, заключаются срочные трудовые договоры, и оплата труда которыми полностью осуществляется за счет средств, полученных от иной приносящей доход деятельности, система оплаты труда устанавливается в соответствии с настоящим Положением в пределах указанных средств. </w:t>
      </w:r>
    </w:p>
    <w:p w:rsidR="00CC61C8" w:rsidRDefault="00CC61C8" w:rsidP="00702032">
      <w:pPr>
        <w:autoSpaceDE w:val="0"/>
        <w:autoSpaceDN w:val="0"/>
        <w:adjustRightInd w:val="0"/>
        <w:ind w:firstLine="540"/>
        <w:jc w:val="both"/>
        <w:outlineLvl w:val="1"/>
        <w:rPr>
          <w:sz w:val="28"/>
          <w:szCs w:val="28"/>
        </w:rPr>
      </w:pPr>
      <w:r>
        <w:rPr>
          <w:sz w:val="28"/>
          <w:szCs w:val="28"/>
        </w:rPr>
        <w:t>1.</w:t>
      </w:r>
      <w:r w:rsidR="00F936D1">
        <w:rPr>
          <w:sz w:val="28"/>
          <w:szCs w:val="28"/>
        </w:rPr>
        <w:t>6</w:t>
      </w:r>
      <w:r>
        <w:rPr>
          <w:sz w:val="28"/>
          <w:szCs w:val="28"/>
        </w:rPr>
        <w:t>. Работникам бюджетных учреждений в случаях, установленных настоящим Положением, осуществляется выплата единовременной материальной помощи.</w:t>
      </w:r>
    </w:p>
    <w:p w:rsidR="00CC61C8" w:rsidRDefault="00CC61C8" w:rsidP="00CC61C8">
      <w:pPr>
        <w:autoSpaceDE w:val="0"/>
        <w:autoSpaceDN w:val="0"/>
        <w:adjustRightInd w:val="0"/>
        <w:jc w:val="center"/>
        <w:outlineLvl w:val="1"/>
        <w:rPr>
          <w:sz w:val="28"/>
          <w:szCs w:val="28"/>
        </w:rPr>
      </w:pPr>
      <w:r>
        <w:rPr>
          <w:sz w:val="28"/>
          <w:szCs w:val="28"/>
        </w:rPr>
        <w:t>II. СОСТАВ И УСЛОВИЯ</w:t>
      </w:r>
    </w:p>
    <w:p w:rsidR="00CC61C8" w:rsidRDefault="00CC61C8" w:rsidP="00CC61C8">
      <w:pPr>
        <w:autoSpaceDE w:val="0"/>
        <w:autoSpaceDN w:val="0"/>
        <w:adjustRightInd w:val="0"/>
        <w:jc w:val="center"/>
        <w:outlineLvl w:val="1"/>
        <w:rPr>
          <w:sz w:val="28"/>
          <w:szCs w:val="28"/>
        </w:rPr>
      </w:pPr>
      <w:r>
        <w:rPr>
          <w:sz w:val="28"/>
          <w:szCs w:val="28"/>
        </w:rPr>
        <w:t>ОПЛАТЫ ТРУДА РАБОТНИКОВ БЮДЖЕТНЫХ  УЧРЕЖДЕНИЙ</w:t>
      </w:r>
    </w:p>
    <w:p w:rsidR="00CC61C8" w:rsidRDefault="00CC61C8" w:rsidP="00CC61C8">
      <w:pPr>
        <w:autoSpaceDE w:val="0"/>
        <w:autoSpaceDN w:val="0"/>
        <w:adjustRightInd w:val="0"/>
        <w:ind w:firstLine="540"/>
        <w:jc w:val="both"/>
        <w:outlineLvl w:val="1"/>
        <w:rPr>
          <w:sz w:val="28"/>
          <w:szCs w:val="28"/>
        </w:rPr>
      </w:pPr>
      <w:r>
        <w:rPr>
          <w:sz w:val="28"/>
          <w:szCs w:val="28"/>
        </w:rPr>
        <w:t xml:space="preserve">2.1. </w:t>
      </w:r>
      <w:r w:rsidR="00762116">
        <w:rPr>
          <w:sz w:val="28"/>
          <w:szCs w:val="28"/>
        </w:rPr>
        <w:t>С</w:t>
      </w:r>
      <w:r>
        <w:rPr>
          <w:sz w:val="28"/>
          <w:szCs w:val="28"/>
        </w:rPr>
        <w:t>истема оплаты труда работников бюджетных  учреждений включает следующие элементы:</w:t>
      </w:r>
    </w:p>
    <w:p w:rsidR="00CC61C8" w:rsidRDefault="00CC61C8" w:rsidP="00CC61C8">
      <w:pPr>
        <w:autoSpaceDE w:val="0"/>
        <w:autoSpaceDN w:val="0"/>
        <w:adjustRightInd w:val="0"/>
        <w:ind w:firstLine="540"/>
        <w:jc w:val="both"/>
        <w:outlineLvl w:val="1"/>
        <w:rPr>
          <w:sz w:val="28"/>
          <w:szCs w:val="28"/>
        </w:rPr>
      </w:pPr>
      <w:r>
        <w:rPr>
          <w:sz w:val="28"/>
          <w:szCs w:val="28"/>
        </w:rPr>
        <w:lastRenderedPageBreak/>
        <w:t>оклады (должностные оклады), ставки заработной платы по профессиональным квалифи</w:t>
      </w:r>
      <w:r w:rsidR="00627089">
        <w:rPr>
          <w:sz w:val="28"/>
          <w:szCs w:val="28"/>
        </w:rPr>
        <w:t xml:space="preserve">кационным группам (далее - ПКГ) </w:t>
      </w:r>
      <w:r w:rsidR="00627089" w:rsidRPr="00093AD7">
        <w:rPr>
          <w:sz w:val="28"/>
          <w:szCs w:val="28"/>
        </w:rPr>
        <w:t>и по должностям, не предусмотренным ПКГ;</w:t>
      </w:r>
    </w:p>
    <w:p w:rsidR="00CC61C8" w:rsidRDefault="00CC61C8" w:rsidP="00CC61C8">
      <w:pPr>
        <w:autoSpaceDE w:val="0"/>
        <w:autoSpaceDN w:val="0"/>
        <w:adjustRightInd w:val="0"/>
        <w:ind w:firstLine="540"/>
        <w:jc w:val="both"/>
        <w:outlineLvl w:val="1"/>
        <w:rPr>
          <w:sz w:val="28"/>
          <w:szCs w:val="28"/>
        </w:rPr>
      </w:pPr>
      <w:r>
        <w:rPr>
          <w:sz w:val="28"/>
          <w:szCs w:val="28"/>
        </w:rPr>
        <w:t>выплаты компенсационного характера;</w:t>
      </w:r>
    </w:p>
    <w:p w:rsidR="00CC61C8" w:rsidRDefault="00CC61C8" w:rsidP="00CC61C8">
      <w:pPr>
        <w:autoSpaceDE w:val="0"/>
        <w:autoSpaceDN w:val="0"/>
        <w:adjustRightInd w:val="0"/>
        <w:ind w:firstLine="540"/>
        <w:jc w:val="both"/>
        <w:outlineLvl w:val="1"/>
        <w:rPr>
          <w:sz w:val="28"/>
          <w:szCs w:val="28"/>
        </w:rPr>
      </w:pPr>
      <w:r>
        <w:rPr>
          <w:sz w:val="28"/>
          <w:szCs w:val="28"/>
        </w:rPr>
        <w:t>выплаты стимулирующего характера.</w:t>
      </w:r>
    </w:p>
    <w:p w:rsidR="00CC61C8" w:rsidRDefault="00CC61C8" w:rsidP="00702032">
      <w:pPr>
        <w:autoSpaceDE w:val="0"/>
        <w:autoSpaceDN w:val="0"/>
        <w:adjustRightInd w:val="0"/>
        <w:ind w:firstLine="540"/>
        <w:jc w:val="both"/>
        <w:outlineLvl w:val="1"/>
        <w:rPr>
          <w:sz w:val="28"/>
          <w:szCs w:val="28"/>
        </w:rPr>
      </w:pPr>
      <w:r w:rsidRPr="00093AD7">
        <w:rPr>
          <w:sz w:val="28"/>
          <w:szCs w:val="28"/>
        </w:rPr>
        <w:t>2.2. Условия оплаты труда работников бюджетных  учреждений определяются коллективным договором, соглашением, локальным нормативным актом бюджетного  учреждени</w:t>
      </w:r>
      <w:r w:rsidR="00BC24B5" w:rsidRPr="00093AD7">
        <w:rPr>
          <w:sz w:val="28"/>
          <w:szCs w:val="28"/>
        </w:rPr>
        <w:t>я</w:t>
      </w:r>
      <w:r w:rsidRPr="00093AD7">
        <w:rPr>
          <w:sz w:val="28"/>
          <w:szCs w:val="28"/>
        </w:rPr>
        <w:t xml:space="preserve"> (Положением об оплате и стимулировании труда работников бюджетн</w:t>
      </w:r>
      <w:r w:rsidR="00BC24B5" w:rsidRPr="00093AD7">
        <w:rPr>
          <w:sz w:val="28"/>
          <w:szCs w:val="28"/>
        </w:rPr>
        <w:t>ых</w:t>
      </w:r>
      <w:r w:rsidRPr="00093AD7">
        <w:rPr>
          <w:sz w:val="28"/>
          <w:szCs w:val="28"/>
        </w:rPr>
        <w:t xml:space="preserve">  учреждений), трудовым договором, иными нормативными правовыми актами Российской Федерации и Красноярского края, содержащими нормы трудового права. Оклады (должностные оклады), ставки заработной платы работникам бюджетных  учреждений устанавливаются руководител</w:t>
      </w:r>
      <w:r w:rsidR="00BC24B5" w:rsidRPr="00093AD7">
        <w:rPr>
          <w:sz w:val="28"/>
          <w:szCs w:val="28"/>
        </w:rPr>
        <w:t>я</w:t>
      </w:r>
      <w:r w:rsidRPr="00093AD7">
        <w:rPr>
          <w:sz w:val="28"/>
          <w:szCs w:val="28"/>
        </w:rPr>
        <w:t>м</w:t>
      </w:r>
      <w:r w:rsidR="00BC24B5" w:rsidRPr="00093AD7">
        <w:rPr>
          <w:sz w:val="28"/>
          <w:szCs w:val="28"/>
        </w:rPr>
        <w:t>и</w:t>
      </w:r>
      <w:r w:rsidRPr="00093AD7">
        <w:rPr>
          <w:sz w:val="28"/>
          <w:szCs w:val="28"/>
        </w:rPr>
        <w:t xml:space="preserve"> бюджетн</w:t>
      </w:r>
      <w:r w:rsidR="00BC24B5" w:rsidRPr="00093AD7">
        <w:rPr>
          <w:sz w:val="28"/>
          <w:szCs w:val="28"/>
        </w:rPr>
        <w:t>ых</w:t>
      </w:r>
      <w:r w:rsidRPr="00093AD7">
        <w:rPr>
          <w:sz w:val="28"/>
          <w:szCs w:val="28"/>
        </w:rPr>
        <w:t xml:space="preserve">  учреждений на основе отнесения занимаемых ими должностей к ПКГ, учитывающим требования к уровню квалификации</w:t>
      </w:r>
      <w:r w:rsidR="00627089" w:rsidRPr="00093AD7">
        <w:rPr>
          <w:sz w:val="28"/>
          <w:szCs w:val="28"/>
        </w:rPr>
        <w:t xml:space="preserve"> (за исключением должностей, не предусмотренных ПКГ)</w:t>
      </w:r>
      <w:r w:rsidRPr="00093AD7">
        <w:rPr>
          <w:sz w:val="28"/>
          <w:szCs w:val="28"/>
        </w:rPr>
        <w:t>.</w:t>
      </w:r>
    </w:p>
    <w:p w:rsidR="00CC61C8" w:rsidRDefault="00CC61C8" w:rsidP="00CC61C8">
      <w:pPr>
        <w:autoSpaceDE w:val="0"/>
        <w:autoSpaceDN w:val="0"/>
        <w:adjustRightInd w:val="0"/>
        <w:jc w:val="center"/>
        <w:outlineLvl w:val="1"/>
        <w:rPr>
          <w:sz w:val="28"/>
          <w:szCs w:val="28"/>
        </w:rPr>
      </w:pPr>
      <w:r>
        <w:rPr>
          <w:sz w:val="28"/>
          <w:szCs w:val="28"/>
        </w:rPr>
        <w:t>III. МИНИМАЛЬНЫЕ РАЗМЕРЫ</w:t>
      </w:r>
    </w:p>
    <w:p w:rsidR="00CC61C8" w:rsidRDefault="00CC61C8" w:rsidP="00CC61C8">
      <w:pPr>
        <w:autoSpaceDE w:val="0"/>
        <w:autoSpaceDN w:val="0"/>
        <w:adjustRightInd w:val="0"/>
        <w:jc w:val="center"/>
        <w:outlineLvl w:val="1"/>
        <w:rPr>
          <w:sz w:val="28"/>
          <w:szCs w:val="28"/>
        </w:rPr>
      </w:pPr>
      <w:r>
        <w:rPr>
          <w:sz w:val="28"/>
          <w:szCs w:val="28"/>
        </w:rPr>
        <w:t>ОКЛАДОВ (ДОЛЖНОСТНЫХ ОКЛАДОВ), СТАВОК ЗАРАБОТНОЙ ПЛАТЫ</w:t>
      </w:r>
    </w:p>
    <w:p w:rsidR="00CC61C8" w:rsidRDefault="00CC61C8" w:rsidP="00CC61C8">
      <w:pPr>
        <w:autoSpaceDE w:val="0"/>
        <w:autoSpaceDN w:val="0"/>
        <w:adjustRightInd w:val="0"/>
        <w:jc w:val="center"/>
        <w:outlineLvl w:val="1"/>
        <w:rPr>
          <w:sz w:val="28"/>
          <w:szCs w:val="28"/>
        </w:rPr>
      </w:pPr>
      <w:r>
        <w:rPr>
          <w:sz w:val="28"/>
          <w:szCs w:val="28"/>
        </w:rPr>
        <w:t>РАБОТНИКОВ БЮДЖЕТНЫХ  УЧРЕЖДЕНИЙ</w:t>
      </w:r>
    </w:p>
    <w:p w:rsidR="00CC61C8" w:rsidRDefault="00CC61C8" w:rsidP="00CC61C8">
      <w:pPr>
        <w:autoSpaceDE w:val="0"/>
        <w:autoSpaceDN w:val="0"/>
        <w:adjustRightInd w:val="0"/>
        <w:ind w:firstLine="540"/>
        <w:jc w:val="both"/>
        <w:outlineLvl w:val="1"/>
        <w:rPr>
          <w:sz w:val="28"/>
          <w:szCs w:val="28"/>
        </w:rPr>
      </w:pPr>
      <w:r>
        <w:rPr>
          <w:sz w:val="28"/>
          <w:szCs w:val="28"/>
        </w:rPr>
        <w:t xml:space="preserve">3.1. </w:t>
      </w:r>
      <w:proofErr w:type="gramStart"/>
      <w:r>
        <w:rPr>
          <w:sz w:val="28"/>
          <w:szCs w:val="28"/>
        </w:rPr>
        <w:t xml:space="preserve">Минимальные размеры окладов (должностных окладов), ставок заработной платы по ПКГ, утвержденным Приказами Министерства здравоохранения и социального развития Российской Федерации от 31.03.2008 </w:t>
      </w:r>
      <w:hyperlink r:id="rId10" w:history="1">
        <w:r>
          <w:rPr>
            <w:color w:val="0000FF"/>
            <w:sz w:val="28"/>
            <w:szCs w:val="28"/>
          </w:rPr>
          <w:t>N 149н</w:t>
        </w:r>
      </w:hyperlink>
      <w:r>
        <w:rPr>
          <w:sz w:val="28"/>
          <w:szCs w:val="28"/>
        </w:rPr>
        <w:t xml:space="preserve"> "Об утверждении профессиональных квалификационных групп должностей работников, занятых в сфере здравоохранения и предоставления социальных услуг", от 06.08.2007 </w:t>
      </w:r>
      <w:hyperlink r:id="rId11" w:history="1">
        <w:r>
          <w:rPr>
            <w:color w:val="0000FF"/>
            <w:sz w:val="28"/>
            <w:szCs w:val="28"/>
          </w:rPr>
          <w:t>N 526</w:t>
        </w:r>
      </w:hyperlink>
      <w:r>
        <w:rPr>
          <w:sz w:val="28"/>
          <w:szCs w:val="28"/>
        </w:rPr>
        <w:t xml:space="preserve"> "Об утверждении профессиональных квалификационных групп должностей медицинских и фармацевтических работников", от 05.05.2008 </w:t>
      </w:r>
      <w:hyperlink r:id="rId12" w:history="1">
        <w:r>
          <w:rPr>
            <w:color w:val="0000FF"/>
            <w:sz w:val="28"/>
            <w:szCs w:val="28"/>
          </w:rPr>
          <w:t>N 216н</w:t>
        </w:r>
      </w:hyperlink>
      <w:r>
        <w:rPr>
          <w:sz w:val="28"/>
          <w:szCs w:val="28"/>
        </w:rPr>
        <w:t xml:space="preserve"> "Об утверждении профессиональных квалификационных</w:t>
      </w:r>
      <w:proofErr w:type="gramEnd"/>
      <w:r>
        <w:rPr>
          <w:sz w:val="28"/>
          <w:szCs w:val="28"/>
        </w:rPr>
        <w:t xml:space="preserve"> групп должностей работников образования", от 28.05.2008 </w:t>
      </w:r>
      <w:hyperlink r:id="rId13" w:history="1">
        <w:r>
          <w:rPr>
            <w:color w:val="0000FF"/>
            <w:sz w:val="28"/>
            <w:szCs w:val="28"/>
          </w:rPr>
          <w:t>N 247н</w:t>
        </w:r>
      </w:hyperlink>
      <w:r>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14" w:history="1">
        <w:r>
          <w:rPr>
            <w:color w:val="0000FF"/>
            <w:sz w:val="28"/>
            <w:szCs w:val="28"/>
          </w:rPr>
          <w:t>N 248н</w:t>
        </w:r>
      </w:hyperlink>
      <w:r>
        <w:rPr>
          <w:sz w:val="28"/>
          <w:szCs w:val="28"/>
        </w:rPr>
        <w:t xml:space="preserve"> "Об утверждении профессиональных квалификационных групп общеотраслевых профессий рабочих"</w:t>
      </w:r>
      <w:r w:rsidR="00627089">
        <w:rPr>
          <w:sz w:val="28"/>
          <w:szCs w:val="28"/>
        </w:rPr>
        <w:t xml:space="preserve">, </w:t>
      </w:r>
      <w:r w:rsidR="00627089" w:rsidRPr="00093AD7">
        <w:rPr>
          <w:sz w:val="28"/>
          <w:szCs w:val="28"/>
        </w:rPr>
        <w:t>и по должностям не предусмотренным ПКГ</w:t>
      </w:r>
      <w:r w:rsidRPr="00093AD7">
        <w:rPr>
          <w:sz w:val="28"/>
          <w:szCs w:val="28"/>
        </w:rPr>
        <w:t>:</w:t>
      </w:r>
    </w:p>
    <w:p w:rsidR="00CC61C8" w:rsidRDefault="00CC61C8" w:rsidP="00CC61C8">
      <w:pPr>
        <w:autoSpaceDE w:val="0"/>
        <w:autoSpaceDN w:val="0"/>
        <w:adjustRightInd w:val="0"/>
        <w:ind w:firstLine="540"/>
        <w:jc w:val="both"/>
        <w:outlineLvl w:val="1"/>
        <w:rPr>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675"/>
        <w:gridCol w:w="3960"/>
        <w:gridCol w:w="3060"/>
        <w:gridCol w:w="2295"/>
      </w:tblGrid>
      <w:tr w:rsidR="00CC61C8">
        <w:trPr>
          <w:cantSplit/>
          <w:trHeight w:val="8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br/>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/п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br/>
              <w:t xml:space="preserve">квалификационный уровень, должность, профессия   </w:t>
            </w:r>
          </w:p>
        </w:tc>
        <w:tc>
          <w:tcPr>
            <w:tcW w:w="229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Минимальный   </w:t>
            </w:r>
            <w:r>
              <w:rPr>
                <w:rFonts w:ascii="Times New Roman" w:hAnsi="Times New Roman" w:cs="Times New Roman"/>
                <w:sz w:val="28"/>
                <w:szCs w:val="28"/>
              </w:rPr>
              <w:br/>
              <w:t xml:space="preserve">размер оклада  </w:t>
            </w:r>
            <w:r>
              <w:rPr>
                <w:rFonts w:ascii="Times New Roman" w:hAnsi="Times New Roman" w:cs="Times New Roman"/>
                <w:sz w:val="28"/>
                <w:szCs w:val="28"/>
              </w:rPr>
              <w:br/>
              <w:t xml:space="preserve">(должностного  </w:t>
            </w:r>
            <w:r>
              <w:rPr>
                <w:rFonts w:ascii="Times New Roman" w:hAnsi="Times New Roman" w:cs="Times New Roman"/>
                <w:sz w:val="28"/>
                <w:szCs w:val="28"/>
              </w:rPr>
              <w:br/>
              <w:t xml:space="preserve">оклада), ставки </w:t>
            </w:r>
            <w:r>
              <w:rPr>
                <w:rFonts w:ascii="Times New Roman" w:hAnsi="Times New Roman" w:cs="Times New Roman"/>
                <w:sz w:val="28"/>
                <w:szCs w:val="28"/>
              </w:rPr>
              <w:br/>
              <w:t xml:space="preserve">заработной   </w:t>
            </w:r>
            <w:r>
              <w:rPr>
                <w:rFonts w:ascii="Times New Roman" w:hAnsi="Times New Roman" w:cs="Times New Roman"/>
                <w:sz w:val="28"/>
                <w:szCs w:val="28"/>
              </w:rPr>
              <w:br/>
              <w:t xml:space="preserve">платы, руб.   </w:t>
            </w:r>
          </w:p>
        </w:tc>
      </w:tr>
      <w:tr w:rsidR="00CC61C8">
        <w:trPr>
          <w:cantSplit/>
          <w:trHeight w:val="48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Профессиональные квалификационные группы           </w:t>
            </w:r>
            <w:r>
              <w:rPr>
                <w:rFonts w:ascii="Times New Roman" w:hAnsi="Times New Roman" w:cs="Times New Roman"/>
                <w:sz w:val="28"/>
                <w:szCs w:val="28"/>
              </w:rPr>
              <w:br/>
              <w:t xml:space="preserve">должностей работников, занятых в сфере             </w:t>
            </w:r>
            <w:r>
              <w:rPr>
                <w:rFonts w:ascii="Times New Roman" w:hAnsi="Times New Roman" w:cs="Times New Roman"/>
                <w:sz w:val="28"/>
                <w:szCs w:val="28"/>
              </w:rPr>
              <w:br/>
              <w:t xml:space="preserve">здравоохранения и предоставления социальных услуг  </w:t>
            </w:r>
          </w:p>
        </w:tc>
        <w:tc>
          <w:tcPr>
            <w:tcW w:w="229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специалистов второго уровня,        </w:t>
            </w:r>
            <w:r>
              <w:rPr>
                <w:rFonts w:ascii="Times New Roman" w:hAnsi="Times New Roman" w:cs="Times New Roman"/>
                <w:sz w:val="28"/>
                <w:szCs w:val="28"/>
              </w:rPr>
              <w:br/>
              <w:t xml:space="preserve">осуществляющих предоставление социальных услуг"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rsidP="003D2B92">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3D2B92" w:rsidRPr="00093AD7">
              <w:rPr>
                <w:rFonts w:ascii="Times New Roman" w:hAnsi="Times New Roman" w:cs="Times New Roman"/>
                <w:sz w:val="28"/>
                <w:szCs w:val="28"/>
              </w:rPr>
              <w:t>730</w:t>
            </w:r>
            <w:r w:rsidRPr="00093AD7">
              <w:rPr>
                <w:rFonts w:ascii="Times New Roman" w:hAnsi="Times New Roman" w:cs="Times New Roman"/>
                <w:sz w:val="28"/>
                <w:szCs w:val="28"/>
              </w:rPr>
              <w:t xml:space="preserve">      </w:t>
            </w:r>
          </w:p>
        </w:tc>
      </w:tr>
      <w:tr w:rsidR="00CC61C8">
        <w:trPr>
          <w:cantSplit/>
          <w:trHeight w:val="48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lastRenderedPageBreak/>
              <w:t xml:space="preserve">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специалистов третьего уровня в      </w:t>
            </w:r>
            <w:r>
              <w:rPr>
                <w:rFonts w:ascii="Times New Roman" w:hAnsi="Times New Roman" w:cs="Times New Roman"/>
                <w:sz w:val="28"/>
                <w:szCs w:val="28"/>
              </w:rPr>
              <w:br/>
              <w:t xml:space="preserve">учреждениях здравоохранения, осуществляющих        </w:t>
            </w:r>
            <w:r>
              <w:rPr>
                <w:rFonts w:ascii="Times New Roman" w:hAnsi="Times New Roman" w:cs="Times New Roman"/>
                <w:sz w:val="28"/>
                <w:szCs w:val="28"/>
              </w:rPr>
              <w:br/>
              <w:t xml:space="preserve">предоставление социальных услуг"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4203</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4592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2.3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4796</w:t>
            </w:r>
            <w:r w:rsidR="00CC61C8" w:rsidRPr="00093AD7">
              <w:rPr>
                <w:rFonts w:ascii="Times New Roman" w:hAnsi="Times New Roman" w:cs="Times New Roman"/>
                <w:sz w:val="28"/>
                <w:szCs w:val="28"/>
              </w:rPr>
              <w:t xml:space="preserve">      </w:t>
            </w:r>
          </w:p>
        </w:tc>
      </w:tr>
      <w:tr w:rsidR="00CC61C8">
        <w:trPr>
          <w:cantSplit/>
          <w:trHeight w:val="480"/>
        </w:trPr>
        <w:tc>
          <w:tcPr>
            <w:tcW w:w="675" w:type="dxa"/>
            <w:tcBorders>
              <w:top w:val="single" w:sz="6" w:space="0" w:color="auto"/>
              <w:left w:val="single" w:sz="6" w:space="0" w:color="auto"/>
              <w:bottom w:val="single" w:sz="6" w:space="0" w:color="auto"/>
              <w:right w:val="single" w:sz="6" w:space="0" w:color="auto"/>
            </w:tcBorders>
          </w:tcPr>
          <w:p w:rsidR="00CC61C8" w:rsidRDefault="003D2B92">
            <w:pPr>
              <w:pStyle w:val="ConsPlusCell"/>
              <w:rPr>
                <w:rFonts w:ascii="Times New Roman" w:hAnsi="Times New Roman" w:cs="Times New Roman"/>
                <w:sz w:val="28"/>
                <w:szCs w:val="28"/>
              </w:rPr>
            </w:pPr>
            <w:r>
              <w:rPr>
                <w:rFonts w:ascii="Times New Roman" w:hAnsi="Times New Roman" w:cs="Times New Roman"/>
                <w:sz w:val="28"/>
                <w:szCs w:val="28"/>
              </w:rPr>
              <w:t>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3D2B92">
            <w:pPr>
              <w:pStyle w:val="ConsPlusCell"/>
              <w:rPr>
                <w:rFonts w:ascii="Times New Roman" w:hAnsi="Times New Roman" w:cs="Times New Roman"/>
                <w:sz w:val="28"/>
                <w:szCs w:val="28"/>
              </w:rPr>
            </w:pPr>
            <w:r w:rsidRPr="00093AD7">
              <w:rPr>
                <w:rFonts w:ascii="Times New Roman" w:hAnsi="Times New Roman" w:cs="Times New Roman"/>
                <w:sz w:val="28"/>
                <w:szCs w:val="28"/>
              </w:rPr>
              <w:t>ПКГ «Должности руководителей в учреждениях здравоохранения и осуществляющих предоставление социальных услуг»</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pPr>
              <w:pStyle w:val="ConsPlusCell"/>
              <w:rPr>
                <w:rFonts w:ascii="Times New Roman" w:hAnsi="Times New Roman" w:cs="Times New Roman"/>
                <w:sz w:val="28"/>
                <w:szCs w:val="28"/>
              </w:rPr>
            </w:pPr>
            <w:r w:rsidRPr="00093AD7">
              <w:rPr>
                <w:rFonts w:ascii="Times New Roman" w:hAnsi="Times New Roman" w:cs="Times New Roman"/>
                <w:sz w:val="28"/>
                <w:szCs w:val="28"/>
              </w:rPr>
              <w:t>5361</w:t>
            </w:r>
          </w:p>
        </w:tc>
      </w:tr>
      <w:tr w:rsidR="003D2B92">
        <w:trPr>
          <w:cantSplit/>
          <w:trHeight w:val="480"/>
        </w:trPr>
        <w:tc>
          <w:tcPr>
            <w:tcW w:w="675" w:type="dxa"/>
            <w:tcBorders>
              <w:top w:val="single" w:sz="6" w:space="0" w:color="auto"/>
              <w:left w:val="single" w:sz="6" w:space="0" w:color="auto"/>
              <w:bottom w:val="single" w:sz="6" w:space="0" w:color="auto"/>
              <w:right w:val="single" w:sz="6" w:space="0" w:color="auto"/>
            </w:tcBorders>
          </w:tcPr>
          <w:p w:rsidR="003D2B92" w:rsidRDefault="003D2B92">
            <w:pPr>
              <w:pStyle w:val="ConsPlusCell"/>
              <w:rPr>
                <w:rFonts w:ascii="Times New Roman" w:hAnsi="Times New Roman" w:cs="Times New Roman"/>
                <w:sz w:val="28"/>
                <w:szCs w:val="28"/>
              </w:rPr>
            </w:pPr>
          </w:p>
        </w:tc>
        <w:tc>
          <w:tcPr>
            <w:tcW w:w="7020" w:type="dxa"/>
            <w:gridSpan w:val="2"/>
            <w:tcBorders>
              <w:top w:val="single" w:sz="6" w:space="0" w:color="auto"/>
              <w:left w:val="single" w:sz="6" w:space="0" w:color="auto"/>
              <w:bottom w:val="single" w:sz="6" w:space="0" w:color="auto"/>
              <w:right w:val="single" w:sz="6" w:space="0" w:color="auto"/>
            </w:tcBorders>
          </w:tcPr>
          <w:p w:rsidR="003D2B92" w:rsidRDefault="003D2B92">
            <w:pPr>
              <w:pStyle w:val="ConsPlusCell"/>
              <w:rPr>
                <w:rFonts w:ascii="Times New Roman" w:hAnsi="Times New Roman" w:cs="Times New Roman"/>
                <w:sz w:val="28"/>
                <w:szCs w:val="28"/>
              </w:rPr>
            </w:pPr>
            <w:r>
              <w:rPr>
                <w:rFonts w:ascii="Times New Roman" w:hAnsi="Times New Roman" w:cs="Times New Roman"/>
                <w:sz w:val="28"/>
                <w:szCs w:val="28"/>
              </w:rPr>
              <w:t xml:space="preserve">Профессиональные квалификационные группы           </w:t>
            </w:r>
            <w:r>
              <w:rPr>
                <w:rFonts w:ascii="Times New Roman" w:hAnsi="Times New Roman" w:cs="Times New Roman"/>
                <w:sz w:val="28"/>
                <w:szCs w:val="28"/>
              </w:rPr>
              <w:br/>
              <w:t xml:space="preserve">должностей медицинских и фармацевтических          </w:t>
            </w:r>
            <w:r>
              <w:rPr>
                <w:rFonts w:ascii="Times New Roman" w:hAnsi="Times New Roman" w:cs="Times New Roman"/>
                <w:sz w:val="28"/>
                <w:szCs w:val="28"/>
              </w:rPr>
              <w:br/>
              <w:t xml:space="preserve">работников                                         </w:t>
            </w:r>
          </w:p>
        </w:tc>
        <w:tc>
          <w:tcPr>
            <w:tcW w:w="2295" w:type="dxa"/>
            <w:tcBorders>
              <w:top w:val="single" w:sz="6" w:space="0" w:color="auto"/>
              <w:left w:val="single" w:sz="6" w:space="0" w:color="auto"/>
              <w:bottom w:val="single" w:sz="6" w:space="0" w:color="auto"/>
              <w:right w:val="single" w:sz="6" w:space="0" w:color="auto"/>
            </w:tcBorders>
          </w:tcPr>
          <w:p w:rsidR="003D2B92" w:rsidRPr="00093AD7" w:rsidRDefault="003D2B92">
            <w:pPr>
              <w:pStyle w:val="ConsPlusCell"/>
              <w:rPr>
                <w:rFonts w:ascii="Times New Roman" w:hAnsi="Times New Roman" w:cs="Times New Roman"/>
                <w:sz w:val="28"/>
                <w:szCs w:val="28"/>
              </w:rPr>
            </w:pP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"Медицинский и фармацевтический персонал       </w:t>
            </w:r>
            <w:r>
              <w:rPr>
                <w:rFonts w:ascii="Times New Roman" w:hAnsi="Times New Roman" w:cs="Times New Roman"/>
                <w:sz w:val="28"/>
                <w:szCs w:val="28"/>
              </w:rPr>
              <w:br/>
              <w:t xml:space="preserve">первого 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2454</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"Средний медицинский и фармацевтический        </w:t>
            </w:r>
            <w:r>
              <w:rPr>
                <w:rFonts w:ascii="Times New Roman" w:hAnsi="Times New Roman" w:cs="Times New Roman"/>
                <w:sz w:val="28"/>
                <w:szCs w:val="28"/>
              </w:rPr>
              <w:br/>
              <w:t xml:space="preserve">персонал"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highlight w:val="yellow"/>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3D2B92">
            <w:pPr>
              <w:pStyle w:val="ConsPlusCell"/>
              <w:rPr>
                <w:rFonts w:ascii="Times New Roman" w:hAnsi="Times New Roman" w:cs="Times New Roman"/>
                <w:sz w:val="28"/>
                <w:szCs w:val="28"/>
              </w:rPr>
            </w:pPr>
            <w:r w:rsidRPr="00093AD7">
              <w:rPr>
                <w:rFonts w:ascii="Times New Roman" w:hAnsi="Times New Roman" w:cs="Times New Roman"/>
                <w:sz w:val="28"/>
                <w:szCs w:val="28"/>
              </w:rPr>
              <w:t>2882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3167</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5.3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3D2B92">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3D2B92" w:rsidRPr="00093AD7">
              <w:rPr>
                <w:rFonts w:ascii="Times New Roman" w:hAnsi="Times New Roman" w:cs="Times New Roman"/>
                <w:sz w:val="28"/>
                <w:szCs w:val="28"/>
              </w:rPr>
              <w:t>772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5.4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4124</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5.5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pPr>
              <w:pStyle w:val="ConsPlusCell"/>
              <w:rPr>
                <w:rFonts w:ascii="Times New Roman" w:hAnsi="Times New Roman" w:cs="Times New Roman"/>
                <w:sz w:val="28"/>
                <w:szCs w:val="28"/>
              </w:rPr>
            </w:pPr>
            <w:r w:rsidRPr="00093AD7">
              <w:rPr>
                <w:rFonts w:ascii="Times New Roman" w:hAnsi="Times New Roman" w:cs="Times New Roman"/>
                <w:sz w:val="28"/>
                <w:szCs w:val="28"/>
              </w:rPr>
              <w:t>4592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6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"Врачи и провизоры"                            </w:t>
            </w:r>
          </w:p>
        </w:tc>
        <w:tc>
          <w:tcPr>
            <w:tcW w:w="2295" w:type="dxa"/>
            <w:tcBorders>
              <w:top w:val="single" w:sz="6" w:space="0" w:color="auto"/>
              <w:left w:val="single" w:sz="6" w:space="0" w:color="auto"/>
              <w:bottom w:val="single" w:sz="6" w:space="0" w:color="auto"/>
              <w:right w:val="single" w:sz="6" w:space="0" w:color="auto"/>
            </w:tcBorders>
          </w:tcPr>
          <w:p w:rsidR="00CC61C8" w:rsidRPr="00C210CC" w:rsidRDefault="00CC61C8">
            <w:pPr>
              <w:pStyle w:val="ConsPlusCell"/>
              <w:rPr>
                <w:rFonts w:ascii="Times New Roman" w:hAnsi="Times New Roman" w:cs="Times New Roman"/>
                <w:color w:val="FF0000"/>
                <w:sz w:val="28"/>
                <w:szCs w:val="28"/>
                <w:highlight w:val="yellow"/>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6.1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pPr>
              <w:pStyle w:val="ConsPlusCell"/>
              <w:rPr>
                <w:rFonts w:ascii="Times New Roman" w:hAnsi="Times New Roman" w:cs="Times New Roman"/>
                <w:sz w:val="28"/>
                <w:szCs w:val="28"/>
              </w:rPr>
            </w:pPr>
            <w:r w:rsidRPr="00093AD7">
              <w:rPr>
                <w:rFonts w:ascii="Times New Roman" w:hAnsi="Times New Roman" w:cs="Times New Roman"/>
                <w:sz w:val="28"/>
                <w:szCs w:val="28"/>
              </w:rPr>
              <w:t>4203</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6.2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D2B92"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4620</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6.3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5361</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6.4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5</w:t>
            </w:r>
            <w:r w:rsidR="00F72494" w:rsidRPr="00093AD7">
              <w:rPr>
                <w:rFonts w:ascii="Times New Roman" w:hAnsi="Times New Roman" w:cs="Times New Roman"/>
                <w:sz w:val="28"/>
                <w:szCs w:val="28"/>
              </w:rPr>
              <w:t>762</w:t>
            </w:r>
            <w:r w:rsidR="00CC61C8" w:rsidRPr="00093AD7">
              <w:rPr>
                <w:rFonts w:ascii="Times New Roman" w:hAnsi="Times New Roman" w:cs="Times New Roman"/>
                <w:sz w:val="28"/>
                <w:szCs w:val="28"/>
              </w:rPr>
              <w:t xml:space="preserve">      </w:t>
            </w:r>
          </w:p>
        </w:tc>
      </w:tr>
      <w:tr w:rsidR="00CC61C8">
        <w:trPr>
          <w:cantSplit/>
          <w:trHeight w:val="48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7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"Руководители структурных подразделений с      </w:t>
            </w:r>
            <w:r>
              <w:rPr>
                <w:rFonts w:ascii="Times New Roman" w:hAnsi="Times New Roman" w:cs="Times New Roman"/>
                <w:sz w:val="28"/>
                <w:szCs w:val="28"/>
              </w:rPr>
              <w:br/>
              <w:t xml:space="preserve">высшим медицинским и фармацевтическим образованием </w:t>
            </w:r>
            <w:r>
              <w:rPr>
                <w:rFonts w:ascii="Times New Roman" w:hAnsi="Times New Roman" w:cs="Times New Roman"/>
                <w:sz w:val="28"/>
                <w:szCs w:val="28"/>
              </w:rPr>
              <w:br/>
              <w:t xml:space="preserve">(врач-специалист)"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7.1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5361</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7.2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5</w:t>
            </w:r>
            <w:r w:rsidR="00F72494" w:rsidRPr="00093AD7">
              <w:rPr>
                <w:rFonts w:ascii="Times New Roman" w:hAnsi="Times New Roman" w:cs="Times New Roman"/>
                <w:sz w:val="28"/>
                <w:szCs w:val="28"/>
              </w:rPr>
              <w:t>762</w:t>
            </w:r>
            <w:r w:rsidR="00CC61C8" w:rsidRPr="00093AD7">
              <w:rPr>
                <w:rFonts w:ascii="Times New Roman" w:hAnsi="Times New Roman" w:cs="Times New Roman"/>
                <w:sz w:val="28"/>
                <w:szCs w:val="28"/>
              </w:rPr>
              <w:t xml:space="preserve">      </w:t>
            </w:r>
          </w:p>
        </w:tc>
      </w:tr>
      <w:tr w:rsidR="00CC61C8">
        <w:trPr>
          <w:cantSplit/>
          <w:trHeight w:val="8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Профессиональные квалификационные группы           </w:t>
            </w:r>
            <w:r>
              <w:rPr>
                <w:rFonts w:ascii="Times New Roman" w:hAnsi="Times New Roman" w:cs="Times New Roman"/>
                <w:sz w:val="28"/>
                <w:szCs w:val="28"/>
              </w:rPr>
              <w:br/>
              <w:t xml:space="preserve">должностей работников образования                  </w:t>
            </w:r>
            <w:r>
              <w:rPr>
                <w:rFonts w:ascii="Times New Roman" w:hAnsi="Times New Roman" w:cs="Times New Roman"/>
                <w:sz w:val="28"/>
                <w:szCs w:val="28"/>
              </w:rPr>
              <w:br/>
              <w:t xml:space="preserve">(за исключением должностей работников учреждений   </w:t>
            </w:r>
            <w:r>
              <w:rPr>
                <w:rFonts w:ascii="Times New Roman" w:hAnsi="Times New Roman" w:cs="Times New Roman"/>
                <w:sz w:val="28"/>
                <w:szCs w:val="28"/>
              </w:rPr>
              <w:br/>
              <w:t xml:space="preserve">высшего и дополнительного профессионального        </w:t>
            </w:r>
            <w:r>
              <w:rPr>
                <w:rFonts w:ascii="Times New Roman" w:hAnsi="Times New Roman" w:cs="Times New Roman"/>
                <w:sz w:val="28"/>
                <w:szCs w:val="28"/>
              </w:rPr>
              <w:br/>
              <w:t xml:space="preserve">образования)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8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работников учебно-вспомогательного  </w:t>
            </w:r>
            <w:r>
              <w:rPr>
                <w:rFonts w:ascii="Times New Roman" w:hAnsi="Times New Roman" w:cs="Times New Roman"/>
                <w:sz w:val="28"/>
                <w:szCs w:val="28"/>
              </w:rPr>
              <w:br/>
              <w:t xml:space="preserve">персонала первого 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466</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9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работников учебно-вспомогательного  </w:t>
            </w:r>
            <w:r>
              <w:rPr>
                <w:rFonts w:ascii="Times New Roman" w:hAnsi="Times New Roman" w:cs="Times New Roman"/>
                <w:sz w:val="28"/>
                <w:szCs w:val="28"/>
              </w:rPr>
              <w:br/>
              <w:t xml:space="preserve">персонала второго 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9.1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597</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9.2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DC747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882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10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педагогических работников"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DC7477" w:rsidTr="00832736">
        <w:trPr>
          <w:cantSplit/>
          <w:trHeight w:val="315"/>
        </w:trPr>
        <w:tc>
          <w:tcPr>
            <w:tcW w:w="675" w:type="dxa"/>
            <w:vMerge w:val="restart"/>
            <w:tcBorders>
              <w:top w:val="single" w:sz="6" w:space="0" w:color="auto"/>
              <w:left w:val="single" w:sz="6" w:space="0" w:color="auto"/>
              <w:right w:val="single" w:sz="6" w:space="0" w:color="auto"/>
            </w:tcBorders>
          </w:tcPr>
          <w:p w:rsidR="00DC7477" w:rsidRDefault="00DC7477">
            <w:pPr>
              <w:pStyle w:val="ConsPlusCell"/>
              <w:rPr>
                <w:rFonts w:ascii="Times New Roman" w:hAnsi="Times New Roman" w:cs="Times New Roman"/>
                <w:sz w:val="28"/>
                <w:szCs w:val="28"/>
              </w:rPr>
            </w:pPr>
            <w:r>
              <w:rPr>
                <w:rFonts w:ascii="Times New Roman" w:hAnsi="Times New Roman" w:cs="Times New Roman"/>
                <w:sz w:val="28"/>
                <w:szCs w:val="28"/>
              </w:rPr>
              <w:lastRenderedPageBreak/>
              <w:t>10.1</w:t>
            </w:r>
          </w:p>
        </w:tc>
        <w:tc>
          <w:tcPr>
            <w:tcW w:w="3960" w:type="dxa"/>
            <w:vMerge w:val="restart"/>
            <w:tcBorders>
              <w:top w:val="single" w:sz="6" w:space="0" w:color="auto"/>
              <w:left w:val="single" w:sz="6" w:space="0" w:color="auto"/>
              <w:right w:val="single" w:sz="4" w:space="0" w:color="auto"/>
            </w:tcBorders>
          </w:tcPr>
          <w:p w:rsidR="00DC7477" w:rsidRDefault="00DC7477">
            <w:pPr>
              <w:pStyle w:val="ConsPlusCell"/>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p w:rsidR="00DC7477" w:rsidRDefault="00DC7477">
            <w:pPr>
              <w:pStyle w:val="ConsPlusCell"/>
              <w:rPr>
                <w:rFonts w:ascii="Times New Roman" w:hAnsi="Times New Roman" w:cs="Times New Roman"/>
                <w:sz w:val="28"/>
                <w:szCs w:val="28"/>
              </w:rPr>
            </w:pPr>
            <w:r>
              <w:rPr>
                <w:rFonts w:ascii="Times New Roman" w:hAnsi="Times New Roman" w:cs="Times New Roman"/>
                <w:sz w:val="28"/>
                <w:szCs w:val="28"/>
              </w:rPr>
              <w:t xml:space="preserve">    </w:t>
            </w:r>
          </w:p>
        </w:tc>
        <w:tc>
          <w:tcPr>
            <w:tcW w:w="3060" w:type="dxa"/>
            <w:tcBorders>
              <w:top w:val="single" w:sz="6" w:space="0" w:color="auto"/>
              <w:left w:val="single" w:sz="4" w:space="0" w:color="auto"/>
              <w:bottom w:val="single" w:sz="4" w:space="0" w:color="auto"/>
              <w:right w:val="single" w:sz="6" w:space="0" w:color="auto"/>
            </w:tcBorders>
          </w:tcPr>
          <w:p w:rsidR="00DC7477" w:rsidRDefault="003F0CFC" w:rsidP="00DC7477">
            <w:pPr>
              <w:pStyle w:val="ConsPlusCell"/>
              <w:rPr>
                <w:rFonts w:ascii="Times New Roman" w:hAnsi="Times New Roman" w:cs="Times New Roman"/>
                <w:sz w:val="28"/>
                <w:szCs w:val="28"/>
              </w:rPr>
            </w:pPr>
            <w:r>
              <w:rPr>
                <w:rFonts w:ascii="Times New Roman" w:hAnsi="Times New Roman" w:cs="Times New Roman"/>
                <w:sz w:val="28"/>
                <w:szCs w:val="28"/>
              </w:rPr>
              <w:t>При наличии среднего профессионального образования</w:t>
            </w:r>
          </w:p>
        </w:tc>
        <w:tc>
          <w:tcPr>
            <w:tcW w:w="2295" w:type="dxa"/>
            <w:tcBorders>
              <w:top w:val="single" w:sz="6" w:space="0" w:color="auto"/>
              <w:left w:val="single" w:sz="6" w:space="0" w:color="auto"/>
              <w:bottom w:val="single" w:sz="4" w:space="0" w:color="auto"/>
              <w:right w:val="single" w:sz="6" w:space="0" w:color="auto"/>
            </w:tcBorders>
          </w:tcPr>
          <w:p w:rsidR="00DC7477"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480</w:t>
            </w:r>
            <w:r w:rsidR="00DC7477" w:rsidRPr="00093AD7">
              <w:rPr>
                <w:rFonts w:ascii="Times New Roman" w:hAnsi="Times New Roman" w:cs="Times New Roman"/>
                <w:sz w:val="28"/>
                <w:szCs w:val="28"/>
              </w:rPr>
              <w:t xml:space="preserve">      </w:t>
            </w:r>
          </w:p>
        </w:tc>
      </w:tr>
      <w:tr w:rsidR="00DC7477" w:rsidTr="00DC7477">
        <w:trPr>
          <w:cantSplit/>
          <w:trHeight w:val="315"/>
        </w:trPr>
        <w:tc>
          <w:tcPr>
            <w:tcW w:w="675" w:type="dxa"/>
            <w:vMerge/>
            <w:tcBorders>
              <w:left w:val="single" w:sz="6" w:space="0" w:color="auto"/>
              <w:bottom w:val="single" w:sz="6" w:space="0" w:color="auto"/>
              <w:right w:val="single" w:sz="6" w:space="0" w:color="auto"/>
            </w:tcBorders>
          </w:tcPr>
          <w:p w:rsidR="00DC7477" w:rsidRDefault="00DC7477">
            <w:pPr>
              <w:pStyle w:val="ConsPlusCell"/>
              <w:rPr>
                <w:rFonts w:ascii="Times New Roman" w:hAnsi="Times New Roman" w:cs="Times New Roman"/>
                <w:sz w:val="28"/>
                <w:szCs w:val="28"/>
              </w:rPr>
            </w:pPr>
          </w:p>
        </w:tc>
        <w:tc>
          <w:tcPr>
            <w:tcW w:w="3960" w:type="dxa"/>
            <w:vMerge/>
            <w:tcBorders>
              <w:left w:val="single" w:sz="6" w:space="0" w:color="auto"/>
              <w:bottom w:val="single" w:sz="4" w:space="0" w:color="auto"/>
              <w:right w:val="single" w:sz="4" w:space="0" w:color="auto"/>
            </w:tcBorders>
          </w:tcPr>
          <w:p w:rsidR="00DC7477" w:rsidRDefault="00DC7477">
            <w:pPr>
              <w:pStyle w:val="ConsPlusCell"/>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6" w:space="0" w:color="auto"/>
            </w:tcBorders>
          </w:tcPr>
          <w:p w:rsidR="00DC7477" w:rsidRDefault="003F0CFC" w:rsidP="003F0CFC">
            <w:pPr>
              <w:pStyle w:val="ConsPlusCell"/>
              <w:rPr>
                <w:rFonts w:ascii="Times New Roman" w:hAnsi="Times New Roman" w:cs="Times New Roman"/>
                <w:sz w:val="28"/>
                <w:szCs w:val="28"/>
              </w:rPr>
            </w:pPr>
            <w:r>
              <w:rPr>
                <w:rFonts w:ascii="Times New Roman" w:hAnsi="Times New Roman" w:cs="Times New Roman"/>
                <w:sz w:val="28"/>
                <w:szCs w:val="28"/>
              </w:rPr>
              <w:t>При наличии высшего профессионального образования</w:t>
            </w:r>
          </w:p>
        </w:tc>
        <w:tc>
          <w:tcPr>
            <w:tcW w:w="2295" w:type="dxa"/>
            <w:tcBorders>
              <w:top w:val="single" w:sz="4" w:space="0" w:color="auto"/>
              <w:left w:val="single" w:sz="6" w:space="0" w:color="auto"/>
              <w:bottom w:val="single" w:sz="6" w:space="0" w:color="auto"/>
              <w:right w:val="single" w:sz="6" w:space="0" w:color="auto"/>
            </w:tcBorders>
          </w:tcPr>
          <w:p w:rsidR="00DC7477"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820</w:t>
            </w:r>
          </w:p>
        </w:tc>
      </w:tr>
      <w:tr w:rsidR="003F0CFC" w:rsidTr="00832736">
        <w:trPr>
          <w:cantSplit/>
          <w:trHeight w:val="330"/>
        </w:trPr>
        <w:tc>
          <w:tcPr>
            <w:tcW w:w="675" w:type="dxa"/>
            <w:vMerge w:val="restart"/>
            <w:tcBorders>
              <w:top w:val="single" w:sz="6" w:space="0" w:color="auto"/>
              <w:left w:val="single" w:sz="6" w:space="0" w:color="auto"/>
              <w:right w:val="single" w:sz="6"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10.2</w:t>
            </w:r>
          </w:p>
        </w:tc>
        <w:tc>
          <w:tcPr>
            <w:tcW w:w="3960" w:type="dxa"/>
            <w:vMerge w:val="restart"/>
            <w:tcBorders>
              <w:top w:val="single" w:sz="4" w:space="0" w:color="auto"/>
              <w:left w:val="single" w:sz="6" w:space="0" w:color="auto"/>
              <w:right w:val="single" w:sz="4"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 xml:space="preserve">                     </w:t>
            </w:r>
          </w:p>
        </w:tc>
        <w:tc>
          <w:tcPr>
            <w:tcW w:w="3060" w:type="dxa"/>
            <w:tcBorders>
              <w:top w:val="single" w:sz="4" w:space="0" w:color="auto"/>
              <w:left w:val="single" w:sz="4" w:space="0" w:color="auto"/>
              <w:bottom w:val="single" w:sz="4"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среднего профессионального образования</w:t>
            </w:r>
          </w:p>
        </w:tc>
        <w:tc>
          <w:tcPr>
            <w:tcW w:w="2295" w:type="dxa"/>
            <w:tcBorders>
              <w:top w:val="single" w:sz="6" w:space="0" w:color="auto"/>
              <w:left w:val="single" w:sz="6" w:space="0" w:color="auto"/>
              <w:bottom w:val="single" w:sz="4" w:space="0" w:color="auto"/>
              <w:right w:val="single" w:sz="6" w:space="0" w:color="auto"/>
            </w:tcBorders>
          </w:tcPr>
          <w:p w:rsidR="003F0CFC"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774</w:t>
            </w:r>
            <w:r w:rsidRPr="00093AD7">
              <w:rPr>
                <w:rFonts w:ascii="Times New Roman" w:hAnsi="Times New Roman" w:cs="Times New Roman"/>
                <w:sz w:val="28"/>
                <w:szCs w:val="28"/>
              </w:rPr>
              <w:t xml:space="preserve">     </w:t>
            </w:r>
          </w:p>
        </w:tc>
      </w:tr>
      <w:tr w:rsidR="003F0CFC" w:rsidTr="00832736">
        <w:trPr>
          <w:cantSplit/>
          <w:trHeight w:val="300"/>
        </w:trPr>
        <w:tc>
          <w:tcPr>
            <w:tcW w:w="675" w:type="dxa"/>
            <w:vMerge/>
            <w:tcBorders>
              <w:left w:val="single" w:sz="6" w:space="0" w:color="auto"/>
              <w:bottom w:val="single" w:sz="6" w:space="0" w:color="auto"/>
              <w:right w:val="single" w:sz="6" w:space="0" w:color="auto"/>
            </w:tcBorders>
          </w:tcPr>
          <w:p w:rsidR="003F0CFC" w:rsidRDefault="003F0CFC">
            <w:pPr>
              <w:pStyle w:val="ConsPlusCell"/>
              <w:rPr>
                <w:rFonts w:ascii="Times New Roman" w:hAnsi="Times New Roman" w:cs="Times New Roman"/>
                <w:sz w:val="28"/>
                <w:szCs w:val="28"/>
              </w:rPr>
            </w:pPr>
          </w:p>
        </w:tc>
        <w:tc>
          <w:tcPr>
            <w:tcW w:w="3960" w:type="dxa"/>
            <w:vMerge/>
            <w:tcBorders>
              <w:left w:val="single" w:sz="6" w:space="0" w:color="auto"/>
              <w:bottom w:val="single" w:sz="4" w:space="0" w:color="auto"/>
              <w:right w:val="single" w:sz="4" w:space="0" w:color="auto"/>
            </w:tcBorders>
          </w:tcPr>
          <w:p w:rsidR="003F0CFC" w:rsidRDefault="003F0CFC">
            <w:pPr>
              <w:pStyle w:val="ConsPlusCell"/>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высшего профессионального образования</w:t>
            </w:r>
          </w:p>
        </w:tc>
        <w:tc>
          <w:tcPr>
            <w:tcW w:w="2295" w:type="dxa"/>
            <w:tcBorders>
              <w:top w:val="single" w:sz="4" w:space="0" w:color="auto"/>
              <w:left w:val="single" w:sz="6" w:space="0" w:color="auto"/>
              <w:bottom w:val="single" w:sz="6" w:space="0" w:color="auto"/>
              <w:right w:val="single" w:sz="6" w:space="0" w:color="auto"/>
            </w:tcBorders>
          </w:tcPr>
          <w:p w:rsidR="003F0CFC"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4193</w:t>
            </w:r>
          </w:p>
        </w:tc>
      </w:tr>
      <w:tr w:rsidR="003F0CFC" w:rsidTr="00832736">
        <w:trPr>
          <w:cantSplit/>
          <w:trHeight w:val="315"/>
        </w:trPr>
        <w:tc>
          <w:tcPr>
            <w:tcW w:w="675" w:type="dxa"/>
            <w:vMerge w:val="restart"/>
            <w:tcBorders>
              <w:top w:val="single" w:sz="6" w:space="0" w:color="auto"/>
              <w:left w:val="single" w:sz="6" w:space="0" w:color="auto"/>
              <w:right w:val="single" w:sz="6"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10.3</w:t>
            </w:r>
          </w:p>
        </w:tc>
        <w:tc>
          <w:tcPr>
            <w:tcW w:w="3960" w:type="dxa"/>
            <w:vMerge w:val="restart"/>
            <w:tcBorders>
              <w:top w:val="single" w:sz="4" w:space="0" w:color="auto"/>
              <w:left w:val="single" w:sz="6" w:space="0" w:color="auto"/>
              <w:right w:val="single" w:sz="4"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3 квалификационный уровень</w:t>
            </w:r>
          </w:p>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 xml:space="preserve">                </w:t>
            </w:r>
          </w:p>
        </w:tc>
        <w:tc>
          <w:tcPr>
            <w:tcW w:w="3060" w:type="dxa"/>
            <w:tcBorders>
              <w:top w:val="single" w:sz="4" w:space="0" w:color="auto"/>
              <w:left w:val="single" w:sz="4" w:space="0" w:color="auto"/>
              <w:bottom w:val="single" w:sz="4"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среднего профессионального образования</w:t>
            </w:r>
          </w:p>
        </w:tc>
        <w:tc>
          <w:tcPr>
            <w:tcW w:w="2295" w:type="dxa"/>
            <w:tcBorders>
              <w:top w:val="single" w:sz="6" w:space="0" w:color="auto"/>
              <w:left w:val="single" w:sz="6" w:space="0" w:color="auto"/>
              <w:bottom w:val="single" w:sz="4" w:space="0" w:color="auto"/>
              <w:right w:val="single" w:sz="6" w:space="0" w:color="auto"/>
            </w:tcBorders>
          </w:tcPr>
          <w:p w:rsidR="003F0CFC"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4133</w:t>
            </w:r>
            <w:r w:rsidR="003F0CFC" w:rsidRPr="00093AD7">
              <w:rPr>
                <w:rFonts w:ascii="Times New Roman" w:hAnsi="Times New Roman" w:cs="Times New Roman"/>
                <w:sz w:val="28"/>
                <w:szCs w:val="28"/>
              </w:rPr>
              <w:t xml:space="preserve">      </w:t>
            </w:r>
          </w:p>
        </w:tc>
      </w:tr>
      <w:tr w:rsidR="003F0CFC" w:rsidTr="00832736">
        <w:trPr>
          <w:cantSplit/>
          <w:trHeight w:val="315"/>
        </w:trPr>
        <w:tc>
          <w:tcPr>
            <w:tcW w:w="675" w:type="dxa"/>
            <w:vMerge/>
            <w:tcBorders>
              <w:left w:val="single" w:sz="6" w:space="0" w:color="auto"/>
              <w:bottom w:val="single" w:sz="6" w:space="0" w:color="auto"/>
              <w:right w:val="single" w:sz="6" w:space="0" w:color="auto"/>
            </w:tcBorders>
          </w:tcPr>
          <w:p w:rsidR="003F0CFC" w:rsidRDefault="003F0CFC">
            <w:pPr>
              <w:pStyle w:val="ConsPlusCell"/>
              <w:rPr>
                <w:rFonts w:ascii="Times New Roman" w:hAnsi="Times New Roman" w:cs="Times New Roman"/>
                <w:sz w:val="28"/>
                <w:szCs w:val="28"/>
              </w:rPr>
            </w:pPr>
          </w:p>
        </w:tc>
        <w:tc>
          <w:tcPr>
            <w:tcW w:w="3960" w:type="dxa"/>
            <w:vMerge/>
            <w:tcBorders>
              <w:left w:val="single" w:sz="6" w:space="0" w:color="auto"/>
              <w:bottom w:val="single" w:sz="6" w:space="0" w:color="auto"/>
              <w:right w:val="single" w:sz="4" w:space="0" w:color="auto"/>
            </w:tcBorders>
          </w:tcPr>
          <w:p w:rsidR="003F0CFC" w:rsidRDefault="003F0CFC">
            <w:pPr>
              <w:pStyle w:val="ConsPlusCell"/>
              <w:rPr>
                <w:rFonts w:ascii="Times New Roman" w:hAnsi="Times New Roman" w:cs="Times New Roman"/>
                <w:sz w:val="28"/>
                <w:szCs w:val="28"/>
              </w:rPr>
            </w:pPr>
          </w:p>
        </w:tc>
        <w:tc>
          <w:tcPr>
            <w:tcW w:w="3060" w:type="dxa"/>
            <w:tcBorders>
              <w:top w:val="single" w:sz="4" w:space="0" w:color="auto"/>
              <w:left w:val="single" w:sz="4" w:space="0" w:color="auto"/>
              <w:bottom w:val="single" w:sz="6"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высшего профессионального образования</w:t>
            </w:r>
          </w:p>
        </w:tc>
        <w:tc>
          <w:tcPr>
            <w:tcW w:w="2295" w:type="dxa"/>
            <w:tcBorders>
              <w:top w:val="single" w:sz="4" w:space="0" w:color="auto"/>
              <w:left w:val="single" w:sz="6" w:space="0" w:color="auto"/>
              <w:bottom w:val="single" w:sz="6" w:space="0" w:color="auto"/>
              <w:right w:val="single" w:sz="6" w:space="0" w:color="auto"/>
            </w:tcBorders>
          </w:tcPr>
          <w:p w:rsidR="003F0CFC"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4</w:t>
            </w:r>
            <w:r w:rsidR="00F72494" w:rsidRPr="00093AD7">
              <w:rPr>
                <w:rFonts w:ascii="Times New Roman" w:hAnsi="Times New Roman" w:cs="Times New Roman"/>
                <w:sz w:val="28"/>
                <w:szCs w:val="28"/>
              </w:rPr>
              <w:t>707</w:t>
            </w:r>
          </w:p>
        </w:tc>
      </w:tr>
      <w:tr w:rsidR="003F0CFC" w:rsidTr="003F0CFC">
        <w:trPr>
          <w:cantSplit/>
          <w:trHeight w:val="330"/>
        </w:trPr>
        <w:tc>
          <w:tcPr>
            <w:tcW w:w="675" w:type="dxa"/>
            <w:tcBorders>
              <w:top w:val="single" w:sz="6" w:space="0" w:color="auto"/>
              <w:left w:val="single" w:sz="6" w:space="0" w:color="auto"/>
              <w:bottom w:val="single" w:sz="4" w:space="0" w:color="auto"/>
              <w:right w:val="single" w:sz="6"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10.4</w:t>
            </w:r>
          </w:p>
        </w:tc>
        <w:tc>
          <w:tcPr>
            <w:tcW w:w="3960" w:type="dxa"/>
            <w:tcBorders>
              <w:top w:val="single" w:sz="6" w:space="0" w:color="auto"/>
              <w:left w:val="single" w:sz="6" w:space="0" w:color="auto"/>
              <w:bottom w:val="single" w:sz="4" w:space="0" w:color="auto"/>
              <w:right w:val="single" w:sz="4" w:space="0" w:color="auto"/>
            </w:tcBorders>
          </w:tcPr>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4 квалификационный уровень</w:t>
            </w:r>
          </w:p>
          <w:p w:rsidR="003F0CFC" w:rsidRDefault="003F0CFC">
            <w:pPr>
              <w:pStyle w:val="ConsPlusCell"/>
              <w:rPr>
                <w:rFonts w:ascii="Times New Roman" w:hAnsi="Times New Roman" w:cs="Times New Roman"/>
                <w:sz w:val="28"/>
                <w:szCs w:val="28"/>
              </w:rPr>
            </w:pPr>
            <w:r>
              <w:rPr>
                <w:rFonts w:ascii="Times New Roman" w:hAnsi="Times New Roman" w:cs="Times New Roman"/>
                <w:sz w:val="28"/>
                <w:szCs w:val="28"/>
              </w:rPr>
              <w:t xml:space="preserve">                </w:t>
            </w:r>
          </w:p>
        </w:tc>
        <w:tc>
          <w:tcPr>
            <w:tcW w:w="3060" w:type="dxa"/>
            <w:tcBorders>
              <w:top w:val="single" w:sz="6" w:space="0" w:color="auto"/>
              <w:left w:val="single" w:sz="4" w:space="0" w:color="auto"/>
              <w:bottom w:val="single" w:sz="4"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среднего профессионального образования</w:t>
            </w:r>
          </w:p>
        </w:tc>
        <w:tc>
          <w:tcPr>
            <w:tcW w:w="2295" w:type="dxa"/>
            <w:tcBorders>
              <w:top w:val="single" w:sz="6" w:space="0" w:color="auto"/>
              <w:left w:val="single" w:sz="6" w:space="0" w:color="auto"/>
              <w:bottom w:val="single" w:sz="4" w:space="0" w:color="auto"/>
              <w:right w:val="single" w:sz="6" w:space="0" w:color="auto"/>
            </w:tcBorders>
          </w:tcPr>
          <w:p w:rsidR="003F0CFC"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4592</w:t>
            </w:r>
            <w:r w:rsidR="003F0CFC" w:rsidRPr="00093AD7">
              <w:rPr>
                <w:rFonts w:ascii="Times New Roman" w:hAnsi="Times New Roman" w:cs="Times New Roman"/>
                <w:sz w:val="28"/>
                <w:szCs w:val="28"/>
              </w:rPr>
              <w:t xml:space="preserve">      </w:t>
            </w:r>
          </w:p>
        </w:tc>
      </w:tr>
      <w:tr w:rsidR="003F0CFC" w:rsidTr="003F0CFC">
        <w:trPr>
          <w:cantSplit/>
          <w:trHeight w:val="300"/>
        </w:trPr>
        <w:tc>
          <w:tcPr>
            <w:tcW w:w="675" w:type="dxa"/>
            <w:tcBorders>
              <w:top w:val="single" w:sz="4" w:space="0" w:color="auto"/>
              <w:left w:val="single" w:sz="6" w:space="0" w:color="auto"/>
              <w:bottom w:val="single" w:sz="6" w:space="0" w:color="auto"/>
              <w:right w:val="single" w:sz="6" w:space="0" w:color="auto"/>
            </w:tcBorders>
          </w:tcPr>
          <w:p w:rsidR="003F0CFC" w:rsidRDefault="003F0CFC" w:rsidP="003F0CFC">
            <w:pPr>
              <w:pStyle w:val="ConsPlusCell"/>
              <w:rPr>
                <w:rFonts w:ascii="Times New Roman" w:hAnsi="Times New Roman" w:cs="Times New Roman"/>
                <w:sz w:val="28"/>
                <w:szCs w:val="28"/>
              </w:rPr>
            </w:pPr>
          </w:p>
        </w:tc>
        <w:tc>
          <w:tcPr>
            <w:tcW w:w="3960" w:type="dxa"/>
            <w:tcBorders>
              <w:top w:val="single" w:sz="4" w:space="0" w:color="auto"/>
              <w:left w:val="single" w:sz="6" w:space="0" w:color="auto"/>
              <w:bottom w:val="single" w:sz="6" w:space="0" w:color="auto"/>
              <w:right w:val="single" w:sz="4" w:space="0" w:color="auto"/>
            </w:tcBorders>
          </w:tcPr>
          <w:p w:rsidR="003F0CFC" w:rsidRDefault="003F0CFC" w:rsidP="003F0CFC">
            <w:pPr>
              <w:pStyle w:val="ConsPlusCell"/>
              <w:rPr>
                <w:rFonts w:ascii="Times New Roman" w:hAnsi="Times New Roman" w:cs="Times New Roman"/>
                <w:sz w:val="28"/>
                <w:szCs w:val="28"/>
              </w:rPr>
            </w:pPr>
          </w:p>
        </w:tc>
        <w:tc>
          <w:tcPr>
            <w:tcW w:w="3060" w:type="dxa"/>
            <w:tcBorders>
              <w:top w:val="single" w:sz="4" w:space="0" w:color="auto"/>
              <w:left w:val="single" w:sz="4" w:space="0" w:color="auto"/>
              <w:bottom w:val="single" w:sz="6" w:space="0" w:color="auto"/>
              <w:right w:val="single" w:sz="6" w:space="0" w:color="auto"/>
            </w:tcBorders>
          </w:tcPr>
          <w:p w:rsidR="003F0CFC" w:rsidRDefault="003F0CFC" w:rsidP="00832736">
            <w:pPr>
              <w:pStyle w:val="ConsPlusCell"/>
              <w:rPr>
                <w:rFonts w:ascii="Times New Roman" w:hAnsi="Times New Roman" w:cs="Times New Roman"/>
                <w:sz w:val="28"/>
                <w:szCs w:val="28"/>
              </w:rPr>
            </w:pPr>
            <w:r>
              <w:rPr>
                <w:rFonts w:ascii="Times New Roman" w:hAnsi="Times New Roman" w:cs="Times New Roman"/>
                <w:sz w:val="28"/>
                <w:szCs w:val="28"/>
              </w:rPr>
              <w:t>При наличии высшего профессионального образования</w:t>
            </w:r>
          </w:p>
        </w:tc>
        <w:tc>
          <w:tcPr>
            <w:tcW w:w="2295" w:type="dxa"/>
            <w:tcBorders>
              <w:top w:val="single" w:sz="4" w:space="0" w:color="auto"/>
              <w:left w:val="single" w:sz="6" w:space="0" w:color="auto"/>
              <w:bottom w:val="single" w:sz="6" w:space="0" w:color="auto"/>
              <w:right w:val="single" w:sz="6" w:space="0" w:color="auto"/>
            </w:tcBorders>
          </w:tcPr>
          <w:p w:rsidR="003F0CFC"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4</w:t>
            </w:r>
            <w:r w:rsidR="00F72494" w:rsidRPr="00093AD7">
              <w:rPr>
                <w:rFonts w:ascii="Times New Roman" w:hAnsi="Times New Roman" w:cs="Times New Roman"/>
                <w:sz w:val="28"/>
                <w:szCs w:val="28"/>
              </w:rPr>
              <w:t>961</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11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"Должности руководителей структурных           </w:t>
            </w:r>
            <w:r>
              <w:rPr>
                <w:rFonts w:ascii="Times New Roman" w:hAnsi="Times New Roman" w:cs="Times New Roman"/>
                <w:sz w:val="28"/>
                <w:szCs w:val="28"/>
              </w:rPr>
              <w:br/>
              <w:t xml:space="preserve">подразделений"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11.1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5361</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11.2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5</w:t>
            </w:r>
            <w:r w:rsidR="00F72494" w:rsidRPr="00093AD7">
              <w:rPr>
                <w:rFonts w:ascii="Times New Roman" w:hAnsi="Times New Roman" w:cs="Times New Roman"/>
                <w:sz w:val="28"/>
                <w:szCs w:val="28"/>
              </w:rPr>
              <w:t>762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11.3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5</w:t>
            </w:r>
            <w:r w:rsidR="00F72494" w:rsidRPr="00093AD7">
              <w:rPr>
                <w:rFonts w:ascii="Times New Roman" w:hAnsi="Times New Roman" w:cs="Times New Roman"/>
                <w:sz w:val="28"/>
                <w:szCs w:val="28"/>
              </w:rPr>
              <w:t>904</w:t>
            </w:r>
            <w:r w:rsidR="00CC61C8" w:rsidRPr="00093AD7">
              <w:rPr>
                <w:rFonts w:ascii="Times New Roman" w:hAnsi="Times New Roman" w:cs="Times New Roman"/>
                <w:sz w:val="28"/>
                <w:szCs w:val="28"/>
              </w:rPr>
              <w:t xml:space="preserve">      </w:t>
            </w:r>
          </w:p>
        </w:tc>
      </w:tr>
      <w:tr w:rsidR="00CC61C8">
        <w:trPr>
          <w:cantSplit/>
          <w:trHeight w:val="48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Профессиональные квалификационные группы           </w:t>
            </w:r>
            <w:r>
              <w:rPr>
                <w:rFonts w:ascii="Times New Roman" w:hAnsi="Times New Roman" w:cs="Times New Roman"/>
                <w:sz w:val="28"/>
                <w:szCs w:val="28"/>
              </w:rPr>
              <w:br/>
              <w:t xml:space="preserve">общеотраслевых должностей руководителей,           </w:t>
            </w:r>
            <w:r>
              <w:rPr>
                <w:rFonts w:ascii="Times New Roman" w:hAnsi="Times New Roman" w:cs="Times New Roman"/>
                <w:sz w:val="28"/>
                <w:szCs w:val="28"/>
              </w:rPr>
              <w:br/>
              <w:t xml:space="preserve">специалистов и служащих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12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должности служащих первого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12.1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597</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12.2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739</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13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должности служащих второго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13.1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882</w:t>
            </w:r>
            <w:r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13.2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3167</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13.3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480</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13.4</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4392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13.5</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4</w:t>
            </w:r>
            <w:r w:rsidR="00F72494" w:rsidRPr="00093AD7">
              <w:rPr>
                <w:rFonts w:ascii="Times New Roman" w:hAnsi="Times New Roman" w:cs="Times New Roman"/>
                <w:sz w:val="28"/>
                <w:szCs w:val="28"/>
              </w:rPr>
              <w:t>961</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14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должности служащих третьего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lastRenderedPageBreak/>
              <w:t>14.1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3167</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14.2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480</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14.3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820</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14.4</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4592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14.5</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5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5361</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15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должности служащих четвертого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C210CC" w:rsidRDefault="00CC61C8">
            <w:pPr>
              <w:pStyle w:val="ConsPlusCell"/>
              <w:rPr>
                <w:rFonts w:ascii="Times New Roman" w:hAnsi="Times New Roman" w:cs="Times New Roman"/>
                <w:color w:val="FF0000"/>
                <w:sz w:val="28"/>
                <w:szCs w:val="28"/>
                <w:highlight w:val="yellow"/>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15.1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3F0CF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5</w:t>
            </w:r>
            <w:r w:rsidR="00F72494" w:rsidRPr="00093AD7">
              <w:rPr>
                <w:rFonts w:ascii="Times New Roman" w:hAnsi="Times New Roman" w:cs="Times New Roman"/>
                <w:sz w:val="28"/>
                <w:szCs w:val="28"/>
              </w:rPr>
              <w:t>762</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15.2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3F0CFC">
            <w:pPr>
              <w:pStyle w:val="ConsPlusCell"/>
              <w:rPr>
                <w:rFonts w:ascii="Times New Roman" w:hAnsi="Times New Roman" w:cs="Times New Roman"/>
                <w:sz w:val="28"/>
                <w:szCs w:val="28"/>
              </w:rPr>
            </w:pPr>
            <w:r w:rsidRPr="00093AD7">
              <w:rPr>
                <w:rFonts w:ascii="Times New Roman" w:hAnsi="Times New Roman" w:cs="Times New Roman"/>
                <w:sz w:val="28"/>
                <w:szCs w:val="28"/>
              </w:rPr>
              <w:t>6675</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15.3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851AF3">
            <w:pPr>
              <w:pStyle w:val="ConsPlusCell"/>
              <w:rPr>
                <w:rFonts w:ascii="Times New Roman" w:hAnsi="Times New Roman" w:cs="Times New Roman"/>
                <w:sz w:val="28"/>
                <w:szCs w:val="28"/>
              </w:rPr>
            </w:pPr>
            <w:r w:rsidRPr="00093AD7">
              <w:rPr>
                <w:rFonts w:ascii="Times New Roman" w:hAnsi="Times New Roman" w:cs="Times New Roman"/>
                <w:sz w:val="28"/>
                <w:szCs w:val="28"/>
              </w:rPr>
              <w:t>7188</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16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профессии рабочих первого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16.1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2A095C">
            <w:pPr>
              <w:pStyle w:val="ConsPlusCell"/>
              <w:rPr>
                <w:rFonts w:ascii="Times New Roman" w:hAnsi="Times New Roman" w:cs="Times New Roman"/>
                <w:sz w:val="28"/>
                <w:szCs w:val="28"/>
              </w:rPr>
            </w:pPr>
            <w:r w:rsidRPr="00093AD7">
              <w:rPr>
                <w:rFonts w:ascii="Times New Roman" w:hAnsi="Times New Roman" w:cs="Times New Roman"/>
                <w:sz w:val="28"/>
                <w:szCs w:val="28"/>
              </w:rPr>
              <w:t>2231</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16.2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2A095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338</w:t>
            </w:r>
            <w:r w:rsidR="00CC61C8" w:rsidRPr="00093AD7">
              <w:rPr>
                <w:rFonts w:ascii="Times New Roman" w:hAnsi="Times New Roman" w:cs="Times New Roman"/>
                <w:sz w:val="28"/>
                <w:szCs w:val="28"/>
              </w:rPr>
              <w:t xml:space="preserve">      </w:t>
            </w:r>
          </w:p>
        </w:tc>
      </w:tr>
      <w:tr w:rsidR="00CC61C8">
        <w:trPr>
          <w:cantSplit/>
          <w:trHeight w:val="36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17  </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ПКГ "Общеотраслевые профессии рабочих второго      </w:t>
            </w:r>
            <w:r>
              <w:rPr>
                <w:rFonts w:ascii="Times New Roman" w:hAnsi="Times New Roman" w:cs="Times New Roman"/>
                <w:sz w:val="28"/>
                <w:szCs w:val="28"/>
              </w:rPr>
              <w:br/>
              <w:t xml:space="preserve">уровня"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CC61C8">
            <w:pPr>
              <w:pStyle w:val="ConsPlusCell"/>
              <w:rPr>
                <w:rFonts w:ascii="Times New Roman" w:hAnsi="Times New Roman" w:cs="Times New Roman"/>
                <w:sz w:val="28"/>
                <w:szCs w:val="28"/>
              </w:rPr>
            </w:pP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17.1</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1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013C17"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2</w:t>
            </w:r>
            <w:r w:rsidR="00F72494" w:rsidRPr="00093AD7">
              <w:rPr>
                <w:rFonts w:ascii="Times New Roman" w:hAnsi="Times New Roman" w:cs="Times New Roman"/>
                <w:sz w:val="28"/>
                <w:szCs w:val="28"/>
              </w:rPr>
              <w:t>597</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17.2</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2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2A095C">
            <w:pPr>
              <w:pStyle w:val="ConsPlusCell"/>
              <w:rPr>
                <w:rFonts w:ascii="Times New Roman" w:hAnsi="Times New Roman" w:cs="Times New Roman"/>
                <w:sz w:val="28"/>
                <w:szCs w:val="28"/>
              </w:rPr>
            </w:pPr>
            <w:r w:rsidRPr="00093AD7">
              <w:rPr>
                <w:rFonts w:ascii="Times New Roman" w:hAnsi="Times New Roman" w:cs="Times New Roman"/>
                <w:sz w:val="28"/>
                <w:szCs w:val="28"/>
              </w:rPr>
              <w:t>3167</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17.3</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3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2A095C" w:rsidP="00F72494">
            <w:pPr>
              <w:pStyle w:val="ConsPlusCell"/>
              <w:rPr>
                <w:rFonts w:ascii="Times New Roman" w:hAnsi="Times New Roman" w:cs="Times New Roman"/>
                <w:sz w:val="28"/>
                <w:szCs w:val="28"/>
              </w:rPr>
            </w:pPr>
            <w:r w:rsidRPr="00093AD7">
              <w:rPr>
                <w:rFonts w:ascii="Times New Roman" w:hAnsi="Times New Roman" w:cs="Times New Roman"/>
                <w:sz w:val="28"/>
                <w:szCs w:val="28"/>
              </w:rPr>
              <w:t>3</w:t>
            </w:r>
            <w:r w:rsidR="00F72494" w:rsidRPr="00093AD7">
              <w:rPr>
                <w:rFonts w:ascii="Times New Roman" w:hAnsi="Times New Roman" w:cs="Times New Roman"/>
                <w:sz w:val="28"/>
                <w:szCs w:val="28"/>
              </w:rPr>
              <w:t>480</w:t>
            </w:r>
            <w:r w:rsidR="00CC61C8" w:rsidRPr="00093AD7">
              <w:rPr>
                <w:rFonts w:ascii="Times New Roman" w:hAnsi="Times New Roman" w:cs="Times New Roman"/>
                <w:sz w:val="28"/>
                <w:szCs w:val="28"/>
              </w:rPr>
              <w:t xml:space="preserve">      </w:t>
            </w:r>
          </w:p>
        </w:tc>
      </w:tr>
      <w:tr w:rsidR="00CC61C8">
        <w:trPr>
          <w:cantSplit/>
          <w:trHeight w:val="240"/>
        </w:trPr>
        <w:tc>
          <w:tcPr>
            <w:tcW w:w="675" w:type="dxa"/>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17.4</w:t>
            </w:r>
          </w:p>
        </w:tc>
        <w:tc>
          <w:tcPr>
            <w:tcW w:w="7020" w:type="dxa"/>
            <w:gridSpan w:val="2"/>
            <w:tcBorders>
              <w:top w:val="single" w:sz="6" w:space="0" w:color="auto"/>
              <w:left w:val="single" w:sz="6" w:space="0" w:color="auto"/>
              <w:bottom w:val="single" w:sz="6" w:space="0" w:color="auto"/>
              <w:right w:val="single" w:sz="6" w:space="0" w:color="auto"/>
            </w:tcBorders>
          </w:tcPr>
          <w:p w:rsidR="00CC61C8" w:rsidRDefault="00CC61C8">
            <w:pPr>
              <w:pStyle w:val="ConsPlusCell"/>
              <w:rPr>
                <w:rFonts w:ascii="Times New Roman" w:hAnsi="Times New Roman" w:cs="Times New Roman"/>
                <w:sz w:val="28"/>
                <w:szCs w:val="28"/>
              </w:rPr>
            </w:pPr>
            <w:r>
              <w:rPr>
                <w:rFonts w:ascii="Times New Roman" w:hAnsi="Times New Roman" w:cs="Times New Roman"/>
                <w:sz w:val="28"/>
                <w:szCs w:val="28"/>
              </w:rPr>
              <w:t xml:space="preserve">4 квалификационный уровень                         </w:t>
            </w:r>
          </w:p>
        </w:tc>
        <w:tc>
          <w:tcPr>
            <w:tcW w:w="2295" w:type="dxa"/>
            <w:tcBorders>
              <w:top w:val="single" w:sz="6" w:space="0" w:color="auto"/>
              <w:left w:val="single" w:sz="6" w:space="0" w:color="auto"/>
              <w:bottom w:val="single" w:sz="6" w:space="0" w:color="auto"/>
              <w:right w:val="single" w:sz="6" w:space="0" w:color="auto"/>
            </w:tcBorders>
          </w:tcPr>
          <w:p w:rsidR="00CC61C8" w:rsidRPr="00093AD7" w:rsidRDefault="00F72494" w:rsidP="002A095C">
            <w:pPr>
              <w:pStyle w:val="ConsPlusCell"/>
              <w:rPr>
                <w:rFonts w:ascii="Times New Roman" w:hAnsi="Times New Roman" w:cs="Times New Roman"/>
                <w:sz w:val="28"/>
                <w:szCs w:val="28"/>
              </w:rPr>
            </w:pPr>
            <w:r w:rsidRPr="00093AD7">
              <w:rPr>
                <w:rFonts w:ascii="Times New Roman" w:hAnsi="Times New Roman" w:cs="Times New Roman"/>
                <w:sz w:val="28"/>
                <w:szCs w:val="28"/>
              </w:rPr>
              <w:t>4193</w:t>
            </w:r>
            <w:r w:rsidR="00CC61C8" w:rsidRPr="00093AD7">
              <w:rPr>
                <w:rFonts w:ascii="Times New Roman" w:hAnsi="Times New Roman" w:cs="Times New Roman"/>
                <w:sz w:val="28"/>
                <w:szCs w:val="28"/>
              </w:rPr>
              <w:t xml:space="preserve">      </w:t>
            </w:r>
          </w:p>
        </w:tc>
      </w:tr>
      <w:tr w:rsidR="002E7103">
        <w:trPr>
          <w:cantSplit/>
          <w:trHeight w:val="240"/>
        </w:trPr>
        <w:tc>
          <w:tcPr>
            <w:tcW w:w="675" w:type="dxa"/>
            <w:tcBorders>
              <w:top w:val="single" w:sz="6" w:space="0" w:color="auto"/>
              <w:left w:val="single" w:sz="6" w:space="0" w:color="auto"/>
              <w:bottom w:val="single" w:sz="6" w:space="0" w:color="auto"/>
              <w:right w:val="single" w:sz="6" w:space="0" w:color="auto"/>
            </w:tcBorders>
          </w:tcPr>
          <w:p w:rsidR="002E7103" w:rsidRDefault="002E7103">
            <w:pPr>
              <w:autoSpaceDE w:val="0"/>
              <w:autoSpaceDN w:val="0"/>
              <w:adjustRightInd w:val="0"/>
              <w:rPr>
                <w:sz w:val="28"/>
                <w:szCs w:val="28"/>
              </w:rPr>
            </w:pPr>
            <w:r>
              <w:rPr>
                <w:sz w:val="28"/>
                <w:szCs w:val="28"/>
              </w:rPr>
              <w:t>18</w:t>
            </w:r>
          </w:p>
        </w:tc>
        <w:tc>
          <w:tcPr>
            <w:tcW w:w="7020" w:type="dxa"/>
            <w:gridSpan w:val="2"/>
            <w:tcBorders>
              <w:top w:val="single" w:sz="6" w:space="0" w:color="auto"/>
              <w:left w:val="single" w:sz="6" w:space="0" w:color="auto"/>
              <w:bottom w:val="single" w:sz="6" w:space="0" w:color="auto"/>
              <w:right w:val="single" w:sz="6" w:space="0" w:color="auto"/>
            </w:tcBorders>
          </w:tcPr>
          <w:p w:rsidR="002E7103" w:rsidRDefault="002E7103">
            <w:pPr>
              <w:autoSpaceDE w:val="0"/>
              <w:autoSpaceDN w:val="0"/>
              <w:adjustRightInd w:val="0"/>
              <w:rPr>
                <w:sz w:val="28"/>
                <w:szCs w:val="28"/>
              </w:rPr>
            </w:pPr>
            <w:r>
              <w:rPr>
                <w:sz w:val="28"/>
                <w:szCs w:val="28"/>
              </w:rPr>
              <w:t>Должности, не предусмотренные профессиональными квалификационными группами</w:t>
            </w:r>
          </w:p>
        </w:tc>
        <w:tc>
          <w:tcPr>
            <w:tcW w:w="2295" w:type="dxa"/>
            <w:tcBorders>
              <w:top w:val="single" w:sz="6" w:space="0" w:color="auto"/>
              <w:left w:val="single" w:sz="6" w:space="0" w:color="auto"/>
              <w:bottom w:val="single" w:sz="6" w:space="0" w:color="auto"/>
              <w:right w:val="single" w:sz="6" w:space="0" w:color="auto"/>
            </w:tcBorders>
          </w:tcPr>
          <w:p w:rsidR="002E7103" w:rsidRPr="00093AD7" w:rsidRDefault="002E7103">
            <w:pPr>
              <w:autoSpaceDE w:val="0"/>
              <w:autoSpaceDN w:val="0"/>
              <w:adjustRightInd w:val="0"/>
              <w:jc w:val="center"/>
              <w:outlineLvl w:val="0"/>
              <w:rPr>
                <w:sz w:val="28"/>
                <w:szCs w:val="28"/>
              </w:rPr>
            </w:pPr>
          </w:p>
        </w:tc>
      </w:tr>
      <w:tr w:rsidR="002E7103">
        <w:trPr>
          <w:cantSplit/>
          <w:trHeight w:val="240"/>
        </w:trPr>
        <w:tc>
          <w:tcPr>
            <w:tcW w:w="675" w:type="dxa"/>
            <w:tcBorders>
              <w:top w:val="single" w:sz="6" w:space="0" w:color="auto"/>
              <w:left w:val="single" w:sz="6" w:space="0" w:color="auto"/>
              <w:bottom w:val="single" w:sz="6" w:space="0" w:color="auto"/>
              <w:right w:val="single" w:sz="6" w:space="0" w:color="auto"/>
            </w:tcBorders>
          </w:tcPr>
          <w:p w:rsidR="002E7103" w:rsidRDefault="002E7103">
            <w:pPr>
              <w:autoSpaceDE w:val="0"/>
              <w:autoSpaceDN w:val="0"/>
              <w:adjustRightInd w:val="0"/>
              <w:rPr>
                <w:sz w:val="28"/>
                <w:szCs w:val="28"/>
              </w:rPr>
            </w:pPr>
            <w:r>
              <w:rPr>
                <w:sz w:val="28"/>
                <w:szCs w:val="28"/>
              </w:rPr>
              <w:t>18.1</w:t>
            </w:r>
          </w:p>
        </w:tc>
        <w:tc>
          <w:tcPr>
            <w:tcW w:w="7020" w:type="dxa"/>
            <w:gridSpan w:val="2"/>
            <w:tcBorders>
              <w:top w:val="single" w:sz="6" w:space="0" w:color="auto"/>
              <w:left w:val="single" w:sz="6" w:space="0" w:color="auto"/>
              <w:bottom w:val="single" w:sz="6" w:space="0" w:color="auto"/>
              <w:right w:val="single" w:sz="6" w:space="0" w:color="auto"/>
            </w:tcBorders>
          </w:tcPr>
          <w:p w:rsidR="002E7103" w:rsidRDefault="002E7103">
            <w:pPr>
              <w:autoSpaceDE w:val="0"/>
              <w:autoSpaceDN w:val="0"/>
              <w:adjustRightInd w:val="0"/>
              <w:rPr>
                <w:sz w:val="28"/>
                <w:szCs w:val="28"/>
              </w:rPr>
            </w:pPr>
            <w:r>
              <w:rPr>
                <w:sz w:val="28"/>
                <w:szCs w:val="28"/>
              </w:rPr>
              <w:t>Специалист по охране труда</w:t>
            </w:r>
          </w:p>
        </w:tc>
        <w:tc>
          <w:tcPr>
            <w:tcW w:w="2295" w:type="dxa"/>
            <w:tcBorders>
              <w:top w:val="single" w:sz="6" w:space="0" w:color="auto"/>
              <w:left w:val="single" w:sz="6" w:space="0" w:color="auto"/>
              <w:bottom w:val="single" w:sz="6" w:space="0" w:color="auto"/>
              <w:right w:val="single" w:sz="6" w:space="0" w:color="auto"/>
            </w:tcBorders>
          </w:tcPr>
          <w:p w:rsidR="002E7103" w:rsidRPr="00093AD7" w:rsidRDefault="00F72494" w:rsidP="00231BA6">
            <w:pPr>
              <w:autoSpaceDE w:val="0"/>
              <w:autoSpaceDN w:val="0"/>
              <w:adjustRightInd w:val="0"/>
              <w:rPr>
                <w:sz w:val="28"/>
                <w:szCs w:val="28"/>
              </w:rPr>
            </w:pPr>
            <w:r w:rsidRPr="00093AD7">
              <w:rPr>
                <w:sz w:val="28"/>
                <w:szCs w:val="28"/>
              </w:rPr>
              <w:t>3167</w:t>
            </w:r>
          </w:p>
        </w:tc>
      </w:tr>
    </w:tbl>
    <w:p w:rsidR="005C2298" w:rsidRPr="00093AD7" w:rsidRDefault="005C2298" w:rsidP="005C2298">
      <w:pPr>
        <w:widowControl w:val="0"/>
        <w:autoSpaceDE w:val="0"/>
        <w:autoSpaceDN w:val="0"/>
        <w:adjustRightInd w:val="0"/>
        <w:ind w:firstLine="540"/>
        <w:jc w:val="both"/>
        <w:rPr>
          <w:sz w:val="28"/>
          <w:szCs w:val="28"/>
        </w:rPr>
      </w:pPr>
      <w:r w:rsidRPr="00093AD7">
        <w:rPr>
          <w:sz w:val="28"/>
          <w:szCs w:val="28"/>
        </w:rPr>
        <w:t>3.2. Специалистам учреждений, имеющим высшее и среднее медицинское (педагогическое) образование и квалификационную категорию, может устанавливаться повышающий коэффициент к их окладу (должностному окладу), ставке заработной платы в следующих размерах:</w:t>
      </w:r>
    </w:p>
    <w:tbl>
      <w:tblPr>
        <w:tblW w:w="96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601"/>
        <w:gridCol w:w="5499"/>
        <w:gridCol w:w="3545"/>
      </w:tblGrid>
      <w:tr w:rsidR="005C2298" w:rsidRPr="00093AD7" w:rsidTr="005C2298">
        <w:trPr>
          <w:trHeight w:val="400"/>
        </w:trPr>
        <w:tc>
          <w:tcPr>
            <w:tcW w:w="600"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 № </w:t>
            </w:r>
          </w:p>
          <w:p w:rsidR="005C2298" w:rsidRPr="00093AD7" w:rsidRDefault="005C2298">
            <w:pPr>
              <w:autoSpaceDE w:val="0"/>
              <w:autoSpaceDN w:val="0"/>
              <w:adjustRightInd w:val="0"/>
              <w:rPr>
                <w:sz w:val="28"/>
                <w:szCs w:val="28"/>
              </w:rPr>
            </w:pPr>
            <w:proofErr w:type="gramStart"/>
            <w:r w:rsidRPr="00093AD7">
              <w:rPr>
                <w:sz w:val="28"/>
                <w:szCs w:val="28"/>
              </w:rPr>
              <w:t>п</w:t>
            </w:r>
            <w:proofErr w:type="gramEnd"/>
            <w:r w:rsidRPr="00093AD7">
              <w:rPr>
                <w:sz w:val="28"/>
                <w:szCs w:val="28"/>
              </w:rPr>
              <w:t>/п</w:t>
            </w:r>
          </w:p>
        </w:tc>
        <w:tc>
          <w:tcPr>
            <w:tcW w:w="5496"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jc w:val="center"/>
              <w:rPr>
                <w:sz w:val="28"/>
                <w:szCs w:val="28"/>
              </w:rPr>
            </w:pPr>
            <w:r w:rsidRPr="00093AD7">
              <w:rPr>
                <w:sz w:val="28"/>
                <w:szCs w:val="28"/>
              </w:rPr>
              <w:t>Интерпретация критерия</w:t>
            </w:r>
          </w:p>
          <w:p w:rsidR="005C2298" w:rsidRPr="00093AD7" w:rsidRDefault="005C2298">
            <w:pPr>
              <w:autoSpaceDE w:val="0"/>
              <w:autoSpaceDN w:val="0"/>
              <w:adjustRightInd w:val="0"/>
              <w:jc w:val="center"/>
              <w:rPr>
                <w:sz w:val="28"/>
                <w:szCs w:val="28"/>
              </w:rPr>
            </w:pPr>
            <w:r w:rsidRPr="00093AD7">
              <w:rPr>
                <w:sz w:val="28"/>
                <w:szCs w:val="28"/>
              </w:rPr>
              <w:t>оценки показателя</w:t>
            </w:r>
          </w:p>
        </w:tc>
        <w:tc>
          <w:tcPr>
            <w:tcW w:w="3543"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jc w:val="center"/>
              <w:rPr>
                <w:sz w:val="28"/>
                <w:szCs w:val="28"/>
              </w:rPr>
            </w:pPr>
            <w:r w:rsidRPr="00093AD7">
              <w:rPr>
                <w:sz w:val="28"/>
                <w:szCs w:val="28"/>
              </w:rPr>
              <w:t>Размер персональных выплат</w:t>
            </w:r>
          </w:p>
          <w:p w:rsidR="005C2298" w:rsidRPr="00093AD7" w:rsidRDefault="005C2298">
            <w:pPr>
              <w:autoSpaceDE w:val="0"/>
              <w:autoSpaceDN w:val="0"/>
              <w:adjustRightInd w:val="0"/>
              <w:jc w:val="center"/>
              <w:rPr>
                <w:sz w:val="28"/>
                <w:szCs w:val="28"/>
              </w:rPr>
            </w:pPr>
            <w:r w:rsidRPr="00093AD7">
              <w:rPr>
                <w:sz w:val="28"/>
                <w:szCs w:val="28"/>
              </w:rPr>
              <w:t>к должностному окладу</w:t>
            </w:r>
          </w:p>
        </w:tc>
      </w:tr>
      <w:tr w:rsidR="005C2298" w:rsidRPr="00093AD7" w:rsidTr="005C2298">
        <w:tc>
          <w:tcPr>
            <w:tcW w:w="600"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1  </w:t>
            </w:r>
          </w:p>
        </w:tc>
        <w:tc>
          <w:tcPr>
            <w:tcW w:w="5496"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Наличие второй квалификационной категории &lt;*&gt;</w:t>
            </w:r>
          </w:p>
        </w:tc>
        <w:tc>
          <w:tcPr>
            <w:tcW w:w="3543"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jc w:val="center"/>
              <w:rPr>
                <w:sz w:val="28"/>
                <w:szCs w:val="28"/>
              </w:rPr>
            </w:pPr>
            <w:r w:rsidRPr="00093AD7">
              <w:rPr>
                <w:sz w:val="28"/>
                <w:szCs w:val="28"/>
              </w:rPr>
              <w:t>0,15</w:t>
            </w:r>
          </w:p>
        </w:tc>
      </w:tr>
      <w:tr w:rsidR="005C2298" w:rsidRPr="00093AD7" w:rsidTr="005C2298">
        <w:tc>
          <w:tcPr>
            <w:tcW w:w="600"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2  </w:t>
            </w:r>
          </w:p>
        </w:tc>
        <w:tc>
          <w:tcPr>
            <w:tcW w:w="5496"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Наличие первой квалификационной категории </w:t>
            </w:r>
          </w:p>
        </w:tc>
        <w:tc>
          <w:tcPr>
            <w:tcW w:w="3543"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jc w:val="center"/>
              <w:rPr>
                <w:sz w:val="28"/>
                <w:szCs w:val="28"/>
              </w:rPr>
            </w:pPr>
            <w:r w:rsidRPr="00093AD7">
              <w:rPr>
                <w:sz w:val="28"/>
                <w:szCs w:val="28"/>
              </w:rPr>
              <w:t>0,20</w:t>
            </w:r>
          </w:p>
        </w:tc>
      </w:tr>
      <w:tr w:rsidR="005C2298" w:rsidRPr="00093AD7" w:rsidTr="005C2298">
        <w:tc>
          <w:tcPr>
            <w:tcW w:w="600"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3  </w:t>
            </w:r>
          </w:p>
        </w:tc>
        <w:tc>
          <w:tcPr>
            <w:tcW w:w="5496"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rPr>
                <w:sz w:val="28"/>
                <w:szCs w:val="28"/>
              </w:rPr>
            </w:pPr>
            <w:r w:rsidRPr="00093AD7">
              <w:rPr>
                <w:sz w:val="28"/>
                <w:szCs w:val="28"/>
              </w:rPr>
              <w:t xml:space="preserve">Наличие высшей квалификационной категории </w:t>
            </w:r>
          </w:p>
        </w:tc>
        <w:tc>
          <w:tcPr>
            <w:tcW w:w="3543" w:type="dxa"/>
            <w:tcBorders>
              <w:top w:val="single" w:sz="4" w:space="0" w:color="auto"/>
              <w:left w:val="single" w:sz="4" w:space="0" w:color="auto"/>
              <w:bottom w:val="single" w:sz="4" w:space="0" w:color="auto"/>
              <w:right w:val="single" w:sz="4" w:space="0" w:color="auto"/>
            </w:tcBorders>
            <w:hideMark/>
          </w:tcPr>
          <w:p w:rsidR="005C2298" w:rsidRPr="00093AD7" w:rsidRDefault="005C2298">
            <w:pPr>
              <w:autoSpaceDE w:val="0"/>
              <w:autoSpaceDN w:val="0"/>
              <w:adjustRightInd w:val="0"/>
              <w:jc w:val="center"/>
              <w:rPr>
                <w:sz w:val="28"/>
                <w:szCs w:val="28"/>
              </w:rPr>
            </w:pPr>
            <w:r w:rsidRPr="00093AD7">
              <w:rPr>
                <w:sz w:val="28"/>
                <w:szCs w:val="28"/>
              </w:rPr>
              <w:t>0,25</w:t>
            </w:r>
          </w:p>
        </w:tc>
      </w:tr>
    </w:tbl>
    <w:p w:rsidR="005C2298" w:rsidRPr="00E5122C" w:rsidRDefault="005C2298" w:rsidP="005C2298">
      <w:pPr>
        <w:widowControl w:val="0"/>
        <w:autoSpaceDE w:val="0"/>
        <w:autoSpaceDN w:val="0"/>
        <w:adjustRightInd w:val="0"/>
        <w:ind w:firstLine="539"/>
        <w:jc w:val="both"/>
        <w:rPr>
          <w:sz w:val="22"/>
          <w:szCs w:val="22"/>
        </w:rPr>
      </w:pPr>
      <w:r w:rsidRPr="00E5122C">
        <w:rPr>
          <w:sz w:val="22"/>
          <w:szCs w:val="22"/>
        </w:rPr>
        <w:t>&lt;*&gt; - присвоение второй квалификационной категории п</w:t>
      </w:r>
      <w:r w:rsidR="00E5122C" w:rsidRPr="00E5122C">
        <w:rPr>
          <w:sz w:val="22"/>
          <w:szCs w:val="22"/>
        </w:rPr>
        <w:t xml:space="preserve">едагогическим работникам  </w:t>
      </w:r>
      <w:r w:rsidRPr="00E5122C">
        <w:rPr>
          <w:sz w:val="22"/>
          <w:szCs w:val="22"/>
        </w:rPr>
        <w:t xml:space="preserve">упразднено с 1 января 2012 года. </w:t>
      </w:r>
    </w:p>
    <w:p w:rsidR="008B5D59" w:rsidRDefault="008B5D59" w:rsidP="008B5D59">
      <w:pPr>
        <w:pStyle w:val="ConsPlusNormal"/>
        <w:ind w:firstLine="540"/>
        <w:rPr>
          <w:rFonts w:ascii="Times New Roman" w:hAnsi="Times New Roman" w:cs="Times New Roman"/>
          <w:sz w:val="28"/>
          <w:szCs w:val="28"/>
        </w:rPr>
      </w:pPr>
      <w:r>
        <w:rPr>
          <w:rFonts w:ascii="Times New Roman" w:hAnsi="Times New Roman" w:cs="Times New Roman"/>
          <w:sz w:val="28"/>
          <w:szCs w:val="28"/>
        </w:rPr>
        <w:t>3.2.1.</w:t>
      </w:r>
      <w:r w:rsidRPr="008B5D59">
        <w:rPr>
          <w:rFonts w:ascii="Times New Roman" w:hAnsi="Times New Roman" w:cs="Times New Roman"/>
          <w:sz w:val="28"/>
          <w:szCs w:val="28"/>
        </w:rPr>
        <w:t>Водителям легковых и грузовых автомобилей может устанавливаться повышающий коэффициент к их окладу (должностному окладу), ставке заработной платы в следующих размерах:</w:t>
      </w:r>
      <w:r>
        <w:rPr>
          <w:rFonts w:ascii="Times New Roman" w:hAnsi="Times New Roman" w:cs="Times New Roman"/>
          <w:sz w:val="28"/>
          <w:szCs w:val="28"/>
        </w:rPr>
        <w:t xml:space="preserve"> </w:t>
      </w:r>
    </w:p>
    <w:p w:rsidR="00A077F2" w:rsidRPr="008B5D59" w:rsidRDefault="008B5D59" w:rsidP="008B5D59">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0,25 оклада (должностного оклада), ставки заработной платы - водителям легковых и грузовых автомобилей за первый класс (категории «Д» </w:t>
      </w:r>
      <w:r w:rsidRPr="008812CF">
        <w:rPr>
          <w:rFonts w:ascii="Times New Roman" w:hAnsi="Times New Roman" w:cs="Times New Roman"/>
          <w:sz w:val="28"/>
          <w:szCs w:val="28"/>
        </w:rPr>
        <w:lastRenderedPageBreak/>
        <w:t>и «Е») и 0,1 оклада (должностного оклада), ставки заработной платы за второй класс.</w:t>
      </w:r>
    </w:p>
    <w:p w:rsidR="00CC61C8" w:rsidRPr="005C2298" w:rsidRDefault="005C2298" w:rsidP="008B5D59">
      <w:pPr>
        <w:autoSpaceDE w:val="0"/>
        <w:autoSpaceDN w:val="0"/>
        <w:adjustRightInd w:val="0"/>
        <w:ind w:firstLine="540"/>
        <w:jc w:val="both"/>
        <w:outlineLvl w:val="1"/>
        <w:rPr>
          <w:sz w:val="28"/>
          <w:szCs w:val="28"/>
        </w:rPr>
      </w:pPr>
      <w:r w:rsidRPr="005C2298">
        <w:rPr>
          <w:sz w:val="28"/>
          <w:szCs w:val="28"/>
        </w:rPr>
        <w:t xml:space="preserve">3.3. </w:t>
      </w:r>
      <w:r w:rsidRPr="00093AD7">
        <w:rPr>
          <w:sz w:val="28"/>
          <w:szCs w:val="28"/>
        </w:rPr>
        <w:t>Начисление выплат компенсационного характера и стимулирующих персональных выплат работникам учреждений осуществляется от оклада (должностного оклада), ставки заработной платы, без учета его увеличения, предусмотренного пункт</w:t>
      </w:r>
      <w:r w:rsidR="007D7590">
        <w:rPr>
          <w:sz w:val="28"/>
          <w:szCs w:val="28"/>
        </w:rPr>
        <w:t>ами</w:t>
      </w:r>
      <w:r w:rsidRPr="00093AD7">
        <w:rPr>
          <w:sz w:val="28"/>
          <w:szCs w:val="28"/>
        </w:rPr>
        <w:t xml:space="preserve"> 3.2</w:t>
      </w:r>
      <w:r w:rsidR="007D7590">
        <w:rPr>
          <w:sz w:val="28"/>
          <w:szCs w:val="28"/>
        </w:rPr>
        <w:t>; 3.2.1.</w:t>
      </w:r>
      <w:r w:rsidRPr="00093AD7">
        <w:rPr>
          <w:sz w:val="28"/>
          <w:szCs w:val="28"/>
        </w:rPr>
        <w:t xml:space="preserve"> настоящего Положения.</w:t>
      </w:r>
    </w:p>
    <w:p w:rsidR="005C2298" w:rsidRPr="005C2298" w:rsidRDefault="005C2298" w:rsidP="005C2298">
      <w:pPr>
        <w:autoSpaceDE w:val="0"/>
        <w:autoSpaceDN w:val="0"/>
        <w:adjustRightInd w:val="0"/>
        <w:jc w:val="both"/>
        <w:outlineLvl w:val="1"/>
        <w:rPr>
          <w:sz w:val="28"/>
          <w:szCs w:val="28"/>
        </w:rPr>
      </w:pPr>
    </w:p>
    <w:p w:rsidR="00CC61C8" w:rsidRDefault="00CC61C8" w:rsidP="00702032">
      <w:pPr>
        <w:autoSpaceDE w:val="0"/>
        <w:autoSpaceDN w:val="0"/>
        <w:adjustRightInd w:val="0"/>
        <w:jc w:val="center"/>
        <w:outlineLvl w:val="1"/>
        <w:rPr>
          <w:sz w:val="28"/>
          <w:szCs w:val="28"/>
        </w:rPr>
      </w:pPr>
      <w:r>
        <w:rPr>
          <w:sz w:val="28"/>
          <w:szCs w:val="28"/>
        </w:rPr>
        <w:t>IV. ВИДЫ, РАЗМЕРЫ И УСЛОВИЯ</w:t>
      </w:r>
    </w:p>
    <w:p w:rsidR="00CC61C8" w:rsidRDefault="00CC61C8" w:rsidP="005E496B">
      <w:pPr>
        <w:autoSpaceDE w:val="0"/>
        <w:autoSpaceDN w:val="0"/>
        <w:adjustRightInd w:val="0"/>
        <w:jc w:val="center"/>
        <w:outlineLvl w:val="1"/>
        <w:rPr>
          <w:sz w:val="28"/>
          <w:szCs w:val="28"/>
        </w:rPr>
      </w:pPr>
      <w:r>
        <w:rPr>
          <w:sz w:val="28"/>
          <w:szCs w:val="28"/>
        </w:rPr>
        <w:t>ОСУЩЕСТВЛЕНИЯ ВЫПЛАТ КОМПЕНСАЦИОННОГО ХАРАКТЕРА</w:t>
      </w:r>
    </w:p>
    <w:p w:rsidR="005E496B" w:rsidRDefault="005E496B" w:rsidP="005E496B">
      <w:pPr>
        <w:autoSpaceDE w:val="0"/>
        <w:autoSpaceDN w:val="0"/>
        <w:adjustRightInd w:val="0"/>
        <w:jc w:val="center"/>
        <w:outlineLvl w:val="1"/>
        <w:rPr>
          <w:sz w:val="28"/>
          <w:szCs w:val="28"/>
        </w:rPr>
      </w:pPr>
    </w:p>
    <w:p w:rsidR="008B5D59" w:rsidRDefault="00CC61C8" w:rsidP="008B5D59">
      <w:pPr>
        <w:autoSpaceDE w:val="0"/>
        <w:autoSpaceDN w:val="0"/>
        <w:adjustRightInd w:val="0"/>
        <w:ind w:firstLine="540"/>
        <w:jc w:val="both"/>
        <w:rPr>
          <w:sz w:val="28"/>
          <w:szCs w:val="28"/>
        </w:rPr>
      </w:pPr>
      <w:r w:rsidRPr="00FE4284">
        <w:rPr>
          <w:sz w:val="28"/>
          <w:szCs w:val="28"/>
        </w:rPr>
        <w:t>4.1.</w:t>
      </w:r>
      <w:r w:rsidR="008B5D59" w:rsidRPr="008B5D59">
        <w:rPr>
          <w:sz w:val="28"/>
          <w:szCs w:val="28"/>
        </w:rPr>
        <w:t xml:space="preserve"> </w:t>
      </w:r>
      <w:r w:rsidR="008B5D59">
        <w:rPr>
          <w:sz w:val="28"/>
          <w:szCs w:val="28"/>
        </w:rPr>
        <w:t>К выплатам компенсационного характера относятся:</w:t>
      </w:r>
    </w:p>
    <w:p w:rsidR="008B5D59" w:rsidRDefault="008B5D59" w:rsidP="008B5D59">
      <w:pPr>
        <w:autoSpaceDE w:val="0"/>
        <w:autoSpaceDN w:val="0"/>
        <w:adjustRightInd w:val="0"/>
        <w:ind w:firstLine="540"/>
        <w:jc w:val="both"/>
        <w:rPr>
          <w:sz w:val="28"/>
          <w:szCs w:val="28"/>
        </w:rPr>
      </w:pPr>
      <w:r>
        <w:rPr>
          <w:sz w:val="28"/>
          <w:szCs w:val="28"/>
        </w:rPr>
        <w:t>выплаты работникам, занятым на тяжелых работах, работах с вредными и (или) опасными и иными особыми условиями труда;</w:t>
      </w:r>
    </w:p>
    <w:p w:rsidR="008B5D59" w:rsidRDefault="008B5D59" w:rsidP="008B5D59">
      <w:pPr>
        <w:autoSpaceDE w:val="0"/>
        <w:autoSpaceDN w:val="0"/>
        <w:adjustRightInd w:val="0"/>
        <w:ind w:firstLine="540"/>
        <w:jc w:val="both"/>
        <w:rPr>
          <w:sz w:val="28"/>
          <w:szCs w:val="28"/>
        </w:rPr>
      </w:pPr>
      <w:r>
        <w:rPr>
          <w:sz w:val="28"/>
          <w:szCs w:val="28"/>
        </w:rPr>
        <w:t>выплаты за работу в местностях с особыми климатическими условиями;</w:t>
      </w:r>
    </w:p>
    <w:p w:rsidR="008B5D59" w:rsidRDefault="008B5D59" w:rsidP="008B5D59">
      <w:pPr>
        <w:autoSpaceDE w:val="0"/>
        <w:autoSpaceDN w:val="0"/>
        <w:adjustRightInd w:val="0"/>
        <w:ind w:firstLine="540"/>
        <w:jc w:val="both"/>
        <w:rPr>
          <w:sz w:val="28"/>
          <w:szCs w:val="28"/>
        </w:rPr>
      </w:pPr>
      <w:r>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C61C8" w:rsidRPr="008073EE" w:rsidRDefault="008B5D59" w:rsidP="008073EE">
      <w:pPr>
        <w:pStyle w:val="ConsPlusNormal"/>
        <w:ind w:firstLine="709"/>
        <w:rPr>
          <w:rFonts w:ascii="Times New Roman" w:hAnsi="Times New Roman" w:cs="Times New Roman"/>
          <w:sz w:val="28"/>
          <w:szCs w:val="28"/>
        </w:rPr>
      </w:pPr>
      <w:r>
        <w:rPr>
          <w:rFonts w:ascii="Times New Roman" w:hAnsi="Times New Roman" w:cs="Times New Roman"/>
          <w:sz w:val="28"/>
          <w:szCs w:val="28"/>
        </w:rPr>
        <w:t>4.2.</w:t>
      </w:r>
      <w:r w:rsidR="00CC61C8" w:rsidRPr="008073EE">
        <w:rPr>
          <w:rFonts w:ascii="Times New Roman" w:hAnsi="Times New Roman" w:cs="Times New Roman"/>
          <w:sz w:val="28"/>
          <w:szCs w:val="28"/>
        </w:rPr>
        <w:t xml:space="preserve">Размеры и условия установления выплат компенсационного характера к окладам (должностным окладам), ставкам заработной платы,  устанавливаются в соответствии с трудовым законодательством и иными нормативными правовыми актами Российской Федерации и Красноярского края и </w:t>
      </w:r>
      <w:r w:rsidR="00A328DD" w:rsidRPr="008073EE">
        <w:rPr>
          <w:rFonts w:ascii="Times New Roman" w:hAnsi="Times New Roman" w:cs="Times New Roman"/>
          <w:sz w:val="28"/>
          <w:szCs w:val="28"/>
        </w:rPr>
        <w:t>пунктами 4.3</w:t>
      </w:r>
      <w:r w:rsidR="00CC61C8" w:rsidRPr="008073EE">
        <w:rPr>
          <w:rFonts w:ascii="Times New Roman" w:hAnsi="Times New Roman" w:cs="Times New Roman"/>
          <w:sz w:val="28"/>
          <w:szCs w:val="28"/>
        </w:rPr>
        <w:t xml:space="preserve"> </w:t>
      </w:r>
      <w:r w:rsidR="00A328DD" w:rsidRPr="008073EE">
        <w:rPr>
          <w:rFonts w:ascii="Times New Roman" w:hAnsi="Times New Roman" w:cs="Times New Roman"/>
          <w:sz w:val="28"/>
          <w:szCs w:val="28"/>
        </w:rPr>
        <w:t>–</w:t>
      </w:r>
      <w:r w:rsidR="00CC61C8" w:rsidRPr="008073EE">
        <w:rPr>
          <w:rFonts w:ascii="Times New Roman" w:hAnsi="Times New Roman" w:cs="Times New Roman"/>
          <w:sz w:val="28"/>
          <w:szCs w:val="28"/>
        </w:rPr>
        <w:t xml:space="preserve"> </w:t>
      </w:r>
      <w:hyperlink r:id="rId15" w:history="1"/>
      <w:r w:rsidR="00A328DD" w:rsidRPr="008073EE">
        <w:rPr>
          <w:rFonts w:ascii="Times New Roman" w:hAnsi="Times New Roman" w:cs="Times New Roman"/>
          <w:sz w:val="28"/>
          <w:szCs w:val="28"/>
        </w:rPr>
        <w:t>4.</w:t>
      </w:r>
      <w:r>
        <w:rPr>
          <w:rFonts w:ascii="Times New Roman" w:hAnsi="Times New Roman" w:cs="Times New Roman"/>
          <w:sz w:val="28"/>
          <w:szCs w:val="28"/>
        </w:rPr>
        <w:t>9</w:t>
      </w:r>
      <w:r w:rsidR="00CC61C8" w:rsidRPr="008073EE">
        <w:rPr>
          <w:rFonts w:ascii="Times New Roman" w:hAnsi="Times New Roman" w:cs="Times New Roman"/>
          <w:sz w:val="28"/>
          <w:szCs w:val="28"/>
        </w:rPr>
        <w:t xml:space="preserve"> настоящего Положения.</w:t>
      </w:r>
    </w:p>
    <w:p w:rsidR="00CC61C8" w:rsidRDefault="008B5D59" w:rsidP="00CC61C8">
      <w:pPr>
        <w:autoSpaceDE w:val="0"/>
        <w:autoSpaceDN w:val="0"/>
        <w:adjustRightInd w:val="0"/>
        <w:ind w:firstLine="540"/>
        <w:jc w:val="both"/>
        <w:outlineLvl w:val="1"/>
        <w:rPr>
          <w:sz w:val="28"/>
          <w:szCs w:val="28"/>
        </w:rPr>
      </w:pPr>
      <w:r>
        <w:rPr>
          <w:sz w:val="28"/>
          <w:szCs w:val="28"/>
        </w:rPr>
        <w:t xml:space="preserve">   </w:t>
      </w:r>
      <w:r w:rsidR="008073EE">
        <w:rPr>
          <w:sz w:val="28"/>
          <w:szCs w:val="28"/>
        </w:rPr>
        <w:t>4.</w:t>
      </w:r>
      <w:r>
        <w:rPr>
          <w:sz w:val="28"/>
          <w:szCs w:val="28"/>
        </w:rPr>
        <w:t>3</w:t>
      </w:r>
      <w:r w:rsidR="00CC61C8">
        <w:rPr>
          <w:sz w:val="28"/>
          <w:szCs w:val="28"/>
        </w:rPr>
        <w:t>.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 трудовым законодательством Российской Федерации и иными нормативными правовыми актами, содержащими нормы трудового права, и дифференцируются по типам (видам) бюджетных  учреждений:</w:t>
      </w:r>
    </w:p>
    <w:p w:rsidR="00CC61C8" w:rsidRDefault="00CC61C8" w:rsidP="00CC61C8">
      <w:pPr>
        <w:pStyle w:val="ConsPlusNonformat"/>
        <w:jc w:val="both"/>
      </w:pPr>
      <w:r>
        <w:t>┌───┬───────────────────────────┬─────────────────────────────────────────┐</w:t>
      </w:r>
    </w:p>
    <w:p w:rsidR="00CC61C8" w:rsidRPr="002A095C" w:rsidRDefault="00CC61C8" w:rsidP="00CC61C8">
      <w:pPr>
        <w:pStyle w:val="ConsPlusNonformat"/>
        <w:jc w:val="both"/>
      </w:pPr>
      <w:r w:rsidRPr="002A095C">
        <w:t>│ N │  Наименование бюджетных   │         Наименование должностей         │</w:t>
      </w:r>
    </w:p>
    <w:p w:rsidR="00CC61C8" w:rsidRPr="002A095C" w:rsidRDefault="00CC61C8" w:rsidP="00437C4C">
      <w:pPr>
        <w:pStyle w:val="ConsPlusNonformat"/>
        <w:jc w:val="both"/>
      </w:pPr>
      <w:r w:rsidRPr="002A095C">
        <w:t>│</w:t>
      </w:r>
      <w:proofErr w:type="gramStart"/>
      <w:r w:rsidRPr="002A095C">
        <w:t>п</w:t>
      </w:r>
      <w:proofErr w:type="gramEnd"/>
      <w:r w:rsidRPr="002A095C">
        <w:t>/п│</w:t>
      </w:r>
      <w:r w:rsidR="00437C4C" w:rsidRPr="002A095C">
        <w:t xml:space="preserve">          </w:t>
      </w:r>
      <w:r w:rsidRPr="002A095C">
        <w:t xml:space="preserve"> учреждений и их │                                         │</w:t>
      </w:r>
    </w:p>
    <w:p w:rsidR="00CC61C8" w:rsidRPr="002A095C" w:rsidRDefault="00CC61C8" w:rsidP="00437C4C">
      <w:pPr>
        <w:pStyle w:val="ConsPlusNonformat"/>
        <w:jc w:val="both"/>
      </w:pPr>
      <w:r w:rsidRPr="002A095C">
        <w:t>│   │       подразделений       │                                         │</w:t>
      </w:r>
    </w:p>
    <w:p w:rsidR="00CC61C8" w:rsidRPr="002A095C" w:rsidRDefault="00CC61C8" w:rsidP="00CC61C8">
      <w:pPr>
        <w:pStyle w:val="ConsPlusNonformat"/>
        <w:jc w:val="both"/>
      </w:pPr>
      <w:r w:rsidRPr="002A095C">
        <w:t>├───┴───────────────────────────┴─────────────────────────────────────────┤</w:t>
      </w:r>
    </w:p>
    <w:p w:rsidR="00CC61C8" w:rsidRPr="002A095C" w:rsidRDefault="00CC61C8" w:rsidP="00CC61C8">
      <w:pPr>
        <w:pStyle w:val="ConsPlusNonformat"/>
        <w:jc w:val="both"/>
      </w:pPr>
      <w:r w:rsidRPr="002A095C">
        <w:t xml:space="preserve">│1. Учреждения, их структурные подразделения и должности с </w:t>
      </w:r>
      <w:proofErr w:type="gramStart"/>
      <w:r w:rsidRPr="002A095C">
        <w:t>тяжелыми</w:t>
      </w:r>
      <w:proofErr w:type="gramEnd"/>
      <w:r w:rsidRPr="002A095C">
        <w:t>,      │</w:t>
      </w:r>
    </w:p>
    <w:p w:rsidR="00CC61C8" w:rsidRPr="002A095C" w:rsidRDefault="00CC61C8" w:rsidP="00CC61C8">
      <w:pPr>
        <w:pStyle w:val="ConsPlusNonformat"/>
        <w:jc w:val="both"/>
      </w:pPr>
      <w:r w:rsidRPr="002A095C">
        <w:t>│вредными и (или) опасными и иными условиями труда, работа в которых дает │</w:t>
      </w:r>
    </w:p>
    <w:p w:rsidR="00CC61C8" w:rsidRPr="002A095C" w:rsidRDefault="00CC61C8" w:rsidP="00CC61C8">
      <w:pPr>
        <w:pStyle w:val="ConsPlusNonformat"/>
        <w:jc w:val="both"/>
      </w:pPr>
      <w:r w:rsidRPr="002A095C">
        <w:t>│право на установление надбавки к окладу (должностному окладу), ставке    │</w:t>
      </w:r>
    </w:p>
    <w:p w:rsidR="00CC61C8" w:rsidRPr="002A095C" w:rsidRDefault="00CC61C8" w:rsidP="00CC61C8">
      <w:pPr>
        <w:pStyle w:val="ConsPlusNonformat"/>
        <w:jc w:val="both"/>
      </w:pPr>
      <w:r w:rsidRPr="002A095C">
        <w:t>│заработной платы в размере 15 процентов                                  │</w:t>
      </w:r>
    </w:p>
    <w:p w:rsidR="00CC61C8" w:rsidRPr="002A095C" w:rsidRDefault="00CC61C8" w:rsidP="00CC61C8">
      <w:pPr>
        <w:pStyle w:val="ConsPlusNonformat"/>
        <w:jc w:val="both"/>
      </w:pPr>
      <w:r w:rsidRPr="002A095C">
        <w:t>│</w:t>
      </w:r>
    </w:p>
    <w:p w:rsidR="00CC61C8" w:rsidRPr="002A095C" w:rsidRDefault="00CC61C8" w:rsidP="00CC61C8">
      <w:pPr>
        <w:pStyle w:val="ConsPlusNonformat"/>
        <w:jc w:val="both"/>
        <w:outlineLvl w:val="1"/>
      </w:pPr>
      <w:r w:rsidRPr="002A095C">
        <w:t>├───┬───────────────────────────┬─────────────────────────────────────────┤</w:t>
      </w:r>
    </w:p>
    <w:p w:rsidR="00CC61C8" w:rsidRPr="002A095C" w:rsidRDefault="00CC61C8" w:rsidP="00CC61C8">
      <w:pPr>
        <w:pStyle w:val="ConsPlusNonformat"/>
        <w:jc w:val="both"/>
      </w:pPr>
      <w:r w:rsidRPr="002A095C">
        <w:t>│1.1│Учреждения социально</w:t>
      </w:r>
      <w:r w:rsidR="00EC5FA0">
        <w:t>й</w:t>
      </w:r>
      <w:r w:rsidRPr="002A095C">
        <w:t xml:space="preserve">     </w:t>
      </w:r>
      <w:r w:rsidR="00477135">
        <w:t xml:space="preserve"> </w:t>
      </w:r>
      <w:r w:rsidRPr="002A095C">
        <w:t>│должности врачей, среднего и младшего    │</w:t>
      </w:r>
    </w:p>
    <w:p w:rsidR="00CC61C8" w:rsidRPr="002A095C" w:rsidRDefault="00EC5FA0" w:rsidP="00CC61C8">
      <w:pPr>
        <w:pStyle w:val="ConsPlusNonformat"/>
        <w:jc w:val="both"/>
      </w:pPr>
      <w:r>
        <w:t xml:space="preserve">│ </w:t>
      </w:r>
      <w:r w:rsidR="00266307">
        <w:t xml:space="preserve">  </w:t>
      </w:r>
      <w:r w:rsidR="00CC61C8" w:rsidRPr="002A095C">
        <w:t>│</w:t>
      </w:r>
      <w:r>
        <w:t>защиты населения</w:t>
      </w:r>
      <w:r w:rsidR="00266307">
        <w:t xml:space="preserve"> и их      </w:t>
      </w:r>
      <w:r w:rsidR="00CC61C8" w:rsidRPr="002A095C">
        <w:t>│медицинского персонала всех наименований,│</w:t>
      </w:r>
    </w:p>
    <w:p w:rsidR="00CC61C8" w:rsidRPr="002A095C" w:rsidRDefault="00CC61C8" w:rsidP="00CC61C8">
      <w:pPr>
        <w:pStyle w:val="ConsPlusNonformat"/>
        <w:jc w:val="both"/>
      </w:pPr>
      <w:r w:rsidRPr="002A095C">
        <w:t xml:space="preserve">│   │структурные </w:t>
      </w:r>
      <w:proofErr w:type="gramStart"/>
      <w:r w:rsidRPr="002A095C">
        <w:t>подразделения</w:t>
      </w:r>
      <w:proofErr w:type="gramEnd"/>
      <w:r w:rsidRPr="002A095C">
        <w:t xml:space="preserve">  │предусмотренные для обслуживания больных,│</w:t>
      </w:r>
    </w:p>
    <w:p w:rsidR="00CC61C8" w:rsidRPr="002A095C" w:rsidRDefault="00CC61C8" w:rsidP="00CC61C8">
      <w:pPr>
        <w:pStyle w:val="ConsPlusNonformat"/>
        <w:jc w:val="both"/>
      </w:pPr>
      <w:r w:rsidRPr="002A095C">
        <w:t>│   │</w:t>
      </w:r>
      <w:r w:rsidR="00EE0649" w:rsidRPr="002A095C">
        <w:t xml:space="preserve">   </w:t>
      </w:r>
      <w:r w:rsidRPr="002A095C">
        <w:t xml:space="preserve">                        │независимо от подчиненности учреждения, </w:t>
      </w:r>
      <w:proofErr w:type="gramStart"/>
      <w:r w:rsidRPr="002A095C">
        <w:t>в</w:t>
      </w:r>
      <w:proofErr w:type="gramEnd"/>
      <w:r w:rsidRPr="002A095C">
        <w:t>│</w:t>
      </w:r>
    </w:p>
    <w:p w:rsidR="00CC61C8" w:rsidRPr="002A095C" w:rsidRDefault="00CC61C8" w:rsidP="00CC61C8">
      <w:pPr>
        <w:pStyle w:val="ConsPlusNonformat"/>
        <w:jc w:val="both"/>
      </w:pPr>
      <w:r w:rsidRPr="002A095C">
        <w:t>│   │                           │</w:t>
      </w:r>
      <w:proofErr w:type="gramStart"/>
      <w:r w:rsidRPr="002A095C">
        <w:t>штате</w:t>
      </w:r>
      <w:proofErr w:type="gramEnd"/>
      <w:r w:rsidRPr="002A095C">
        <w:t xml:space="preserve"> которого они состоят;              │</w:t>
      </w:r>
    </w:p>
    <w:p w:rsidR="00CC61C8" w:rsidRPr="002A095C" w:rsidRDefault="00CC61C8" w:rsidP="00CC61C8">
      <w:pPr>
        <w:pStyle w:val="ConsPlusNonformat"/>
        <w:jc w:val="both"/>
      </w:pPr>
      <w:r w:rsidRPr="002A095C">
        <w:t>│   │                           │руководителей, специалистов,             │</w:t>
      </w:r>
    </w:p>
    <w:p w:rsidR="00CC61C8" w:rsidRPr="002A095C" w:rsidRDefault="00CC61C8" w:rsidP="00CC61C8">
      <w:pPr>
        <w:pStyle w:val="ConsPlusNonformat"/>
        <w:jc w:val="both"/>
      </w:pPr>
      <w:r w:rsidRPr="002A095C">
        <w:t>│   │                           │педагогических работников, служащих и    │</w:t>
      </w:r>
    </w:p>
    <w:p w:rsidR="00CC61C8" w:rsidRPr="002A095C" w:rsidRDefault="00CC61C8" w:rsidP="00CC61C8">
      <w:pPr>
        <w:pStyle w:val="ConsPlusNonformat"/>
        <w:jc w:val="both"/>
      </w:pPr>
      <w:r w:rsidRPr="002A095C">
        <w:t xml:space="preserve">│   │                           │рабочих, обслуживающих и работающих </w:t>
      </w:r>
      <w:proofErr w:type="gramStart"/>
      <w:r w:rsidRPr="002A095C">
        <w:t>с</w:t>
      </w:r>
      <w:proofErr w:type="gramEnd"/>
      <w:r w:rsidRPr="002A095C">
        <w:t xml:space="preserve">    │</w:t>
      </w:r>
    </w:p>
    <w:p w:rsidR="00CC61C8" w:rsidRPr="002A095C" w:rsidRDefault="00CC61C8" w:rsidP="00CC61C8">
      <w:pPr>
        <w:pStyle w:val="ConsPlusNonformat"/>
        <w:jc w:val="both"/>
      </w:pPr>
      <w:r w:rsidRPr="002A095C">
        <w:t>│   │                           │контингентом этих учреждений             │</w:t>
      </w:r>
    </w:p>
    <w:p w:rsidR="00CC61C8" w:rsidRPr="002A095C" w:rsidRDefault="00CC61C8" w:rsidP="00CC61C8">
      <w:pPr>
        <w:pStyle w:val="ConsPlusNonformat"/>
        <w:jc w:val="both"/>
      </w:pPr>
      <w:r w:rsidRPr="002A095C">
        <w:t xml:space="preserve">│                                        </w:t>
      </w:r>
      <w:r w:rsidR="00702032">
        <w:t xml:space="preserve">                                </w:t>
      </w:r>
      <w:r w:rsidRPr="002A095C">
        <w:t xml:space="preserve"> │</w:t>
      </w:r>
    </w:p>
    <w:p w:rsidR="00CC61C8" w:rsidRPr="002A095C" w:rsidRDefault="00CC61C8" w:rsidP="00CC61C8">
      <w:pPr>
        <w:pStyle w:val="ConsPlusNonformat"/>
        <w:jc w:val="both"/>
        <w:outlineLvl w:val="1"/>
      </w:pPr>
      <w:r w:rsidRPr="002A095C">
        <w:t>├───┼───────────────────────────┼─────────────────────────────────────────┤</w:t>
      </w:r>
    </w:p>
    <w:p w:rsidR="00CC61C8" w:rsidRPr="002A095C" w:rsidRDefault="00CC61C8" w:rsidP="00CC61C8">
      <w:pPr>
        <w:pStyle w:val="ConsPlusNonformat"/>
        <w:jc w:val="both"/>
      </w:pPr>
      <w:r w:rsidRPr="002A095C">
        <w:t>│1.2│Учреждения социально</w:t>
      </w:r>
      <w:r w:rsidR="00266307">
        <w:t xml:space="preserve">й </w:t>
      </w:r>
      <w:r w:rsidRPr="002A095C">
        <w:t xml:space="preserve">     │должности медицинского персонала,        │</w:t>
      </w:r>
    </w:p>
    <w:p w:rsidR="00CC61C8" w:rsidRPr="002A095C" w:rsidRDefault="00CC61C8" w:rsidP="00CC61C8">
      <w:pPr>
        <w:pStyle w:val="ConsPlusNonformat"/>
        <w:jc w:val="both"/>
      </w:pPr>
      <w:r w:rsidRPr="002A095C">
        <w:t>│   │</w:t>
      </w:r>
      <w:r w:rsidR="00266307">
        <w:t xml:space="preserve">защиты населения           </w:t>
      </w:r>
      <w:r w:rsidRPr="002A095C">
        <w:t>│работающего на лазерных установках, и    │</w:t>
      </w:r>
    </w:p>
    <w:p w:rsidR="00CC61C8" w:rsidRPr="002A095C" w:rsidRDefault="00CC61C8" w:rsidP="00CC61C8">
      <w:pPr>
        <w:pStyle w:val="ConsPlusNonformat"/>
        <w:jc w:val="both"/>
      </w:pPr>
      <w:r w:rsidRPr="002A095C">
        <w:lastRenderedPageBreak/>
        <w:t xml:space="preserve">│   │                           │специалистов, обслуживающих </w:t>
      </w:r>
      <w:proofErr w:type="gramStart"/>
      <w:r w:rsidRPr="002A095C">
        <w:t>лазерные</w:t>
      </w:r>
      <w:proofErr w:type="gramEnd"/>
      <w:r w:rsidRPr="002A095C">
        <w:t xml:space="preserve">     │</w:t>
      </w:r>
    </w:p>
    <w:p w:rsidR="00CC61C8" w:rsidRPr="002A095C" w:rsidRDefault="00CC61C8" w:rsidP="00CC61C8">
      <w:pPr>
        <w:pStyle w:val="ConsPlusNonformat"/>
        <w:jc w:val="both"/>
      </w:pPr>
      <w:r w:rsidRPr="002A095C">
        <w:t>│   │                           │установки; дезинфекторы, медицинские     │</w:t>
      </w:r>
    </w:p>
    <w:p w:rsidR="00CC61C8" w:rsidRPr="002A095C" w:rsidRDefault="00CC61C8" w:rsidP="00CC61C8">
      <w:pPr>
        <w:pStyle w:val="ConsPlusNonformat"/>
        <w:jc w:val="both"/>
      </w:pPr>
      <w:r w:rsidRPr="002A095C">
        <w:t>│   │                           │дезинфекторы, персонал                   │</w:t>
      </w:r>
    </w:p>
    <w:p w:rsidR="00CC61C8" w:rsidRPr="002A095C" w:rsidRDefault="00CC61C8" w:rsidP="00CC61C8">
      <w:pPr>
        <w:pStyle w:val="ConsPlusNonformat"/>
        <w:jc w:val="both"/>
      </w:pPr>
      <w:r w:rsidRPr="002A095C">
        <w:t>│   │                           │физиотерапевтических отделений           │</w:t>
      </w:r>
    </w:p>
    <w:p w:rsidR="00CC61C8" w:rsidRPr="002A095C" w:rsidRDefault="00CC61C8" w:rsidP="00CC61C8">
      <w:pPr>
        <w:pStyle w:val="ConsPlusNonformat"/>
        <w:jc w:val="both"/>
      </w:pPr>
      <w:r w:rsidRPr="002A095C">
        <w:t xml:space="preserve">│   │                           │(кабинетов), </w:t>
      </w:r>
      <w:proofErr w:type="spellStart"/>
      <w:r w:rsidRPr="002A095C">
        <w:t>бальнео</w:t>
      </w:r>
      <w:proofErr w:type="spellEnd"/>
      <w:r w:rsidRPr="002A095C">
        <w:t>- и грязелечебниц    │</w:t>
      </w:r>
    </w:p>
    <w:p w:rsidR="00CC61C8" w:rsidRPr="002A095C" w:rsidRDefault="00CC61C8" w:rsidP="00CC61C8">
      <w:pPr>
        <w:pStyle w:val="ConsPlusNonformat"/>
        <w:jc w:val="both"/>
      </w:pPr>
      <w:r w:rsidRPr="002A095C">
        <w:t xml:space="preserve">│   │                           │(отделений, кабинетов), </w:t>
      </w:r>
      <w:proofErr w:type="gramStart"/>
      <w:r w:rsidRPr="002A095C">
        <w:t>предусмотренный</w:t>
      </w:r>
      <w:proofErr w:type="gramEnd"/>
      <w:r w:rsidRPr="002A095C">
        <w:t xml:space="preserve">  │</w:t>
      </w:r>
    </w:p>
    <w:p w:rsidR="00CC61C8" w:rsidRPr="002A095C" w:rsidRDefault="00CC61C8" w:rsidP="00CC61C8">
      <w:pPr>
        <w:pStyle w:val="ConsPlusNonformat"/>
        <w:jc w:val="both"/>
      </w:pPr>
      <w:r w:rsidRPr="002A095C">
        <w:t>│   │                           │для: работы на генераторах УВЧ любой     │</w:t>
      </w:r>
    </w:p>
    <w:p w:rsidR="00CC61C8" w:rsidRPr="002A095C" w:rsidRDefault="00CC61C8" w:rsidP="00CC61C8">
      <w:pPr>
        <w:pStyle w:val="ConsPlusNonformat"/>
        <w:jc w:val="both"/>
      </w:pPr>
      <w:proofErr w:type="gramStart"/>
      <w:r w:rsidRPr="002A095C">
        <w:t>│   │                           │мощности (при отпуске в месяц в среднем  │</w:t>
      </w:r>
      <w:proofErr w:type="gramEnd"/>
    </w:p>
    <w:p w:rsidR="00CC61C8" w:rsidRPr="002A095C" w:rsidRDefault="00CC61C8" w:rsidP="00CC61C8">
      <w:pPr>
        <w:pStyle w:val="ConsPlusNonformat"/>
        <w:jc w:val="both"/>
      </w:pPr>
      <w:r w:rsidRPr="002A095C">
        <w:t>│   │                           │не менее 10 процедур в смену);           │</w:t>
      </w:r>
    </w:p>
    <w:p w:rsidR="00CC61C8" w:rsidRPr="002A095C" w:rsidRDefault="00CC61C8" w:rsidP="00CC61C8">
      <w:pPr>
        <w:pStyle w:val="ConsPlusNonformat"/>
        <w:jc w:val="both"/>
      </w:pPr>
      <w:r w:rsidRPr="002A095C">
        <w:t>│   │                           │обслуживания больных в помещениях        │</w:t>
      </w:r>
    </w:p>
    <w:p w:rsidR="00CC61C8" w:rsidRPr="002A095C" w:rsidRDefault="00CC61C8" w:rsidP="00CC61C8">
      <w:pPr>
        <w:pStyle w:val="ConsPlusNonformat"/>
        <w:jc w:val="both"/>
      </w:pPr>
      <w:r w:rsidRPr="002A095C">
        <w:t>│   │                           │сероводородных, сернистых и              │</w:t>
      </w:r>
    </w:p>
    <w:p w:rsidR="00CC61C8" w:rsidRPr="002A095C" w:rsidRDefault="00CC61C8" w:rsidP="00CC61C8">
      <w:pPr>
        <w:pStyle w:val="ConsPlusNonformat"/>
        <w:jc w:val="both"/>
      </w:pPr>
      <w:r w:rsidRPr="002A095C">
        <w:t>│   │                           │</w:t>
      </w:r>
      <w:proofErr w:type="spellStart"/>
      <w:r w:rsidRPr="002A095C">
        <w:t>углесероводородных</w:t>
      </w:r>
      <w:proofErr w:type="spellEnd"/>
      <w:r w:rsidRPr="002A095C">
        <w:t xml:space="preserve"> ванн и грязей; отпуска│</w:t>
      </w:r>
    </w:p>
    <w:p w:rsidR="00CC61C8" w:rsidRPr="002A095C" w:rsidRDefault="00CC61C8" w:rsidP="00CC61C8">
      <w:pPr>
        <w:pStyle w:val="ConsPlusNonformat"/>
        <w:jc w:val="both"/>
      </w:pPr>
      <w:r w:rsidRPr="002A095C">
        <w:t>│   │                           │радоновых ванн, озокеритовых процедур;   │</w:t>
      </w:r>
    </w:p>
    <w:p w:rsidR="00CC61C8" w:rsidRPr="002A095C" w:rsidRDefault="00CC61C8" w:rsidP="00CC61C8">
      <w:pPr>
        <w:pStyle w:val="ConsPlusNonformat"/>
        <w:jc w:val="both"/>
      </w:pPr>
      <w:r w:rsidRPr="002A095C">
        <w:t>│   │                           │работы в грязелечебницах; для подогрева и│</w:t>
      </w:r>
    </w:p>
    <w:p w:rsidR="00CC61C8" w:rsidRPr="002A095C" w:rsidRDefault="00CC61C8" w:rsidP="00CC61C8">
      <w:pPr>
        <w:pStyle w:val="ConsPlusNonformat"/>
        <w:jc w:val="both"/>
      </w:pPr>
      <w:r w:rsidRPr="002A095C">
        <w:t>│   │                           │подвозки грязей, приготовления           │</w:t>
      </w:r>
    </w:p>
    <w:p w:rsidR="00CC61C8" w:rsidRPr="002A095C" w:rsidRDefault="00CC61C8" w:rsidP="00CC61C8">
      <w:pPr>
        <w:pStyle w:val="ConsPlusNonformat"/>
        <w:jc w:val="both"/>
      </w:pPr>
      <w:r w:rsidRPr="002A095C">
        <w:t>│   │                           │искусственной сероводородной воды;       │</w:t>
      </w:r>
    </w:p>
    <w:p w:rsidR="00CC61C8" w:rsidRPr="002A095C" w:rsidRDefault="00CC61C8" w:rsidP="00CC61C8">
      <w:pPr>
        <w:pStyle w:val="ConsPlusNonformat"/>
        <w:jc w:val="both"/>
      </w:pPr>
      <w:r w:rsidRPr="002A095C">
        <w:t>│   │                           │постоянного обслуживания помещений       │</w:t>
      </w:r>
    </w:p>
    <w:p w:rsidR="00CC61C8" w:rsidRPr="002A095C" w:rsidRDefault="00CC61C8" w:rsidP="00CC61C8">
      <w:pPr>
        <w:pStyle w:val="ConsPlusNonformat"/>
        <w:jc w:val="both"/>
      </w:pPr>
      <w:r w:rsidRPr="002A095C">
        <w:t>│   │                           │сероводородных, сернистых и              │</w:t>
      </w:r>
    </w:p>
    <w:p w:rsidR="00CC61C8" w:rsidRPr="002A095C" w:rsidRDefault="00CC61C8" w:rsidP="00CC61C8">
      <w:pPr>
        <w:pStyle w:val="ConsPlusNonformat"/>
        <w:jc w:val="both"/>
      </w:pPr>
      <w:r w:rsidRPr="002A095C">
        <w:t>│   │                           │</w:t>
      </w:r>
      <w:proofErr w:type="spellStart"/>
      <w:r w:rsidRPr="002A095C">
        <w:t>углесероводородных</w:t>
      </w:r>
      <w:proofErr w:type="spellEnd"/>
      <w:r w:rsidRPr="002A095C">
        <w:t xml:space="preserve"> и радоновых ванн;     │</w:t>
      </w:r>
    </w:p>
    <w:p w:rsidR="00CC61C8" w:rsidRPr="002A095C" w:rsidRDefault="00CC61C8" w:rsidP="00CC61C8">
      <w:pPr>
        <w:pStyle w:val="ConsPlusNonformat"/>
        <w:jc w:val="both"/>
      </w:pPr>
      <w:r w:rsidRPr="002A095C">
        <w:t>│   │                           │обслуживания и текущего ремонта зданий,  │</w:t>
      </w:r>
    </w:p>
    <w:p w:rsidR="00CC61C8" w:rsidRPr="002A095C" w:rsidRDefault="00CC61C8" w:rsidP="00CC61C8">
      <w:pPr>
        <w:pStyle w:val="ConsPlusNonformat"/>
        <w:jc w:val="both"/>
      </w:pPr>
      <w:r w:rsidRPr="002A095C">
        <w:t>│   │                           │сооружений и оборудования, приборов      │</w:t>
      </w:r>
    </w:p>
    <w:p w:rsidR="00CC61C8" w:rsidRPr="002A095C" w:rsidRDefault="00CC61C8" w:rsidP="00CC61C8">
      <w:pPr>
        <w:pStyle w:val="ConsPlusNonformat"/>
        <w:jc w:val="both"/>
      </w:pPr>
      <w:r w:rsidRPr="002A095C">
        <w:t>│   │                           │физиотерапевтических лечебниц            │</w:t>
      </w:r>
    </w:p>
    <w:p w:rsidR="00CC61C8" w:rsidRPr="002A095C" w:rsidRDefault="00CC61C8" w:rsidP="00CC61C8">
      <w:pPr>
        <w:pStyle w:val="ConsPlusNonformat"/>
        <w:jc w:val="both"/>
      </w:pPr>
      <w:r w:rsidRPr="002A095C">
        <w:t>│   │                           │(отделений), оборудования подвалов,      │</w:t>
      </w:r>
    </w:p>
    <w:p w:rsidR="00CC61C8" w:rsidRPr="002A095C" w:rsidRDefault="00CC61C8" w:rsidP="00CC61C8">
      <w:pPr>
        <w:pStyle w:val="ConsPlusNonformat"/>
        <w:jc w:val="both"/>
      </w:pPr>
      <w:r w:rsidRPr="002A095C">
        <w:t>│   │                           │нагревательных приборов ванных зданий,   │</w:t>
      </w:r>
    </w:p>
    <w:p w:rsidR="00CC61C8" w:rsidRPr="002A095C" w:rsidRDefault="00CC61C8" w:rsidP="00CC61C8">
      <w:pPr>
        <w:pStyle w:val="ConsPlusNonformat"/>
        <w:jc w:val="both"/>
      </w:pPr>
      <w:r w:rsidRPr="002A095C">
        <w:t>│   │                           │насосных станций, смесителей и           │</w:t>
      </w:r>
    </w:p>
    <w:p w:rsidR="00CC61C8" w:rsidRPr="002A095C" w:rsidRDefault="00CC61C8" w:rsidP="00CC61C8">
      <w:pPr>
        <w:pStyle w:val="ConsPlusNonformat"/>
        <w:jc w:val="both"/>
      </w:pPr>
      <w:r w:rsidRPr="002A095C">
        <w:t>│   │                           │резервуаров, трубопроводов и оголовок    │</w:t>
      </w:r>
    </w:p>
    <w:p w:rsidR="00CC61C8" w:rsidRPr="002A095C" w:rsidRDefault="00CC61C8" w:rsidP="00CC61C8">
      <w:pPr>
        <w:pStyle w:val="ConsPlusNonformat"/>
        <w:jc w:val="both"/>
      </w:pPr>
      <w:r w:rsidRPr="002A095C">
        <w:t>│   │                           │буровых скважин сероводородных, сернистых│</w:t>
      </w:r>
    </w:p>
    <w:p w:rsidR="00CC61C8" w:rsidRPr="002A095C" w:rsidRDefault="00CC61C8" w:rsidP="00CC61C8">
      <w:pPr>
        <w:pStyle w:val="ConsPlusNonformat"/>
        <w:jc w:val="both"/>
      </w:pPr>
      <w:r w:rsidRPr="002A095C">
        <w:t xml:space="preserve">│   │                           │и </w:t>
      </w:r>
      <w:proofErr w:type="spellStart"/>
      <w:r w:rsidRPr="002A095C">
        <w:t>углесероводородных</w:t>
      </w:r>
      <w:proofErr w:type="spellEnd"/>
      <w:r w:rsidRPr="002A095C">
        <w:t xml:space="preserve"> и радоновых ванн    │</w:t>
      </w:r>
    </w:p>
    <w:p w:rsidR="00CC61C8" w:rsidRPr="002A095C" w:rsidRDefault="00CC61C8" w:rsidP="00CC61C8">
      <w:pPr>
        <w:pStyle w:val="ConsPlusNonformat"/>
        <w:jc w:val="both"/>
      </w:pPr>
      <w:r w:rsidRPr="002A095C">
        <w:t xml:space="preserve">│                                         </w:t>
      </w:r>
      <w:r w:rsidR="00702032">
        <w:t xml:space="preserve">                                </w:t>
      </w:r>
      <w:r w:rsidRPr="002A095C">
        <w:t>│</w:t>
      </w:r>
    </w:p>
    <w:p w:rsidR="00CC61C8" w:rsidRPr="002A095C" w:rsidRDefault="00CC61C8" w:rsidP="00CC61C8">
      <w:pPr>
        <w:pStyle w:val="ConsPlusNonformat"/>
        <w:jc w:val="both"/>
        <w:outlineLvl w:val="1"/>
      </w:pPr>
      <w:r w:rsidRPr="002A095C">
        <w:t>├───┴───────────────────────────┴─────────────────────────────────────────┤</w:t>
      </w:r>
    </w:p>
    <w:p w:rsidR="00CC61C8" w:rsidRPr="00702032" w:rsidRDefault="00CC61C8" w:rsidP="00702032">
      <w:pPr>
        <w:pStyle w:val="ConsPlusNonformat"/>
        <w:jc w:val="both"/>
      </w:pPr>
    </w:p>
    <w:p w:rsidR="00CC61C8" w:rsidRDefault="00CC61C8" w:rsidP="00CC61C8">
      <w:pPr>
        <w:autoSpaceDE w:val="0"/>
        <w:autoSpaceDN w:val="0"/>
        <w:adjustRightInd w:val="0"/>
        <w:ind w:firstLine="540"/>
        <w:jc w:val="both"/>
        <w:outlineLvl w:val="1"/>
        <w:rPr>
          <w:sz w:val="28"/>
          <w:szCs w:val="28"/>
        </w:rPr>
      </w:pPr>
      <w:r w:rsidRPr="002A095C">
        <w:rPr>
          <w:sz w:val="28"/>
          <w:szCs w:val="28"/>
        </w:rPr>
        <w:t xml:space="preserve">Работникам, занятым на работах с разными условиями вредности или опасности, предусмотренными в </w:t>
      </w:r>
      <w:hyperlink r:id="rId16" w:history="1">
        <w:r w:rsidRPr="002A095C">
          <w:rPr>
            <w:color w:val="0000FF"/>
            <w:sz w:val="28"/>
            <w:szCs w:val="28"/>
          </w:rPr>
          <w:t>строках 1.1</w:t>
        </w:r>
      </w:hyperlink>
      <w:r w:rsidRPr="002A095C">
        <w:rPr>
          <w:sz w:val="28"/>
          <w:szCs w:val="28"/>
        </w:rPr>
        <w:t xml:space="preserve">, </w:t>
      </w:r>
      <w:hyperlink r:id="rId17" w:history="1">
        <w:r w:rsidRPr="002A095C">
          <w:rPr>
            <w:color w:val="0000FF"/>
            <w:sz w:val="28"/>
            <w:szCs w:val="28"/>
          </w:rPr>
          <w:t>1.2</w:t>
        </w:r>
      </w:hyperlink>
      <w:r w:rsidRPr="002A095C">
        <w:rPr>
          <w:sz w:val="28"/>
          <w:szCs w:val="28"/>
        </w:rPr>
        <w:t xml:space="preserve"> настоящей таблицы, компенсационная выплата к окладу (должностному окладу), ставке заработной платы устанавливается в размере 30 процентов.</w:t>
      </w:r>
    </w:p>
    <w:p w:rsidR="00DF3CCA" w:rsidRDefault="008073EE" w:rsidP="00DF3CCA">
      <w:pPr>
        <w:autoSpaceDE w:val="0"/>
        <w:autoSpaceDN w:val="0"/>
        <w:adjustRightInd w:val="0"/>
        <w:ind w:firstLine="540"/>
        <w:jc w:val="both"/>
        <w:rPr>
          <w:sz w:val="28"/>
          <w:szCs w:val="28"/>
        </w:rPr>
      </w:pPr>
      <w:r>
        <w:rPr>
          <w:sz w:val="28"/>
          <w:szCs w:val="28"/>
        </w:rPr>
        <w:t>4.</w:t>
      </w:r>
      <w:r w:rsidR="008B5D59">
        <w:rPr>
          <w:sz w:val="28"/>
          <w:szCs w:val="28"/>
        </w:rPr>
        <w:t>4</w:t>
      </w:r>
      <w:r w:rsidR="00CC61C8">
        <w:rPr>
          <w:sz w:val="28"/>
          <w:szCs w:val="28"/>
        </w:rPr>
        <w:t xml:space="preserve">. </w:t>
      </w:r>
      <w:proofErr w:type="gramStart"/>
      <w:r w:rsidR="00DF3CCA">
        <w:rPr>
          <w:sz w:val="28"/>
          <w:szCs w:val="28"/>
        </w:rPr>
        <w:t xml:space="preserve">Выплаты компенсационного характера работникам бюджетных  учреждений за работу в ночное время устанавливаются </w:t>
      </w:r>
      <w:r w:rsidR="00231BA6" w:rsidRPr="00093AD7">
        <w:rPr>
          <w:sz w:val="28"/>
          <w:szCs w:val="28"/>
        </w:rPr>
        <w:t xml:space="preserve">в </w:t>
      </w:r>
      <w:r w:rsidR="00DF3CCA" w:rsidRPr="00093AD7">
        <w:rPr>
          <w:sz w:val="28"/>
          <w:szCs w:val="28"/>
        </w:rPr>
        <w:t>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w:t>
      </w:r>
      <w:r w:rsidR="00DF3CCA">
        <w:rPr>
          <w:sz w:val="28"/>
          <w:szCs w:val="28"/>
        </w:rPr>
        <w:t xml:space="preserve">, в размере 0,5 оклада (должностного оклада), ставки заработной платы, </w:t>
      </w:r>
      <w:r w:rsidR="00DF3CCA" w:rsidRPr="00093AD7">
        <w:rPr>
          <w:sz w:val="28"/>
          <w:szCs w:val="28"/>
        </w:rPr>
        <w:t>рассчитанного за час работы, за каждый час работы в ночное время (с 22:00 до 06:00), определенного</w:t>
      </w:r>
      <w:proofErr w:type="gramEnd"/>
      <w:r w:rsidR="00DF3CCA" w:rsidRPr="00093AD7">
        <w:rPr>
          <w:sz w:val="28"/>
          <w:szCs w:val="28"/>
        </w:rPr>
        <w:t xml:space="preserve"> из расчета оклада (должностного оклада), ставки заработной платы и установленной нормы рабочего времени.</w:t>
      </w:r>
    </w:p>
    <w:p w:rsidR="00CC61C8" w:rsidRDefault="008073EE" w:rsidP="00CC61C8">
      <w:pPr>
        <w:autoSpaceDE w:val="0"/>
        <w:autoSpaceDN w:val="0"/>
        <w:adjustRightInd w:val="0"/>
        <w:ind w:firstLine="540"/>
        <w:jc w:val="both"/>
        <w:outlineLvl w:val="1"/>
        <w:rPr>
          <w:sz w:val="28"/>
          <w:szCs w:val="28"/>
        </w:rPr>
      </w:pPr>
      <w:r>
        <w:rPr>
          <w:sz w:val="28"/>
          <w:szCs w:val="28"/>
        </w:rPr>
        <w:t>4.</w:t>
      </w:r>
      <w:r w:rsidR="008B5D59">
        <w:rPr>
          <w:sz w:val="28"/>
          <w:szCs w:val="28"/>
        </w:rPr>
        <w:t>5</w:t>
      </w:r>
      <w:r w:rsidR="00CC61C8">
        <w:rPr>
          <w:sz w:val="28"/>
          <w:szCs w:val="28"/>
        </w:rPr>
        <w:t>. Выплаты компенсационного характера за работу в условиях ненормированного рабочего дня водителям легковых автомобилей и автобусов устанавливаются в размере 0,25 оклада (должностного оклада), ставки заработной платы работника.</w:t>
      </w:r>
    </w:p>
    <w:p w:rsidR="00CC61C8" w:rsidRDefault="00CC61C8" w:rsidP="00CC61C8">
      <w:pPr>
        <w:autoSpaceDE w:val="0"/>
        <w:autoSpaceDN w:val="0"/>
        <w:adjustRightInd w:val="0"/>
        <w:ind w:firstLine="540"/>
        <w:jc w:val="both"/>
        <w:outlineLvl w:val="1"/>
        <w:rPr>
          <w:sz w:val="28"/>
          <w:szCs w:val="28"/>
        </w:rPr>
      </w:pPr>
      <w:r>
        <w:rPr>
          <w:sz w:val="28"/>
          <w:szCs w:val="28"/>
        </w:rPr>
        <w:t>4.</w:t>
      </w:r>
      <w:r w:rsidR="008B5D59">
        <w:rPr>
          <w:sz w:val="28"/>
          <w:szCs w:val="28"/>
        </w:rPr>
        <w:t>6</w:t>
      </w:r>
      <w:r>
        <w:rPr>
          <w:sz w:val="28"/>
          <w:szCs w:val="28"/>
        </w:rPr>
        <w:t>. Выплаты компенсационного характера и их размер работникам бюд</w:t>
      </w:r>
      <w:r w:rsidR="00D56106">
        <w:rPr>
          <w:sz w:val="28"/>
          <w:szCs w:val="28"/>
        </w:rPr>
        <w:t xml:space="preserve">жетных </w:t>
      </w:r>
      <w:r>
        <w:rPr>
          <w:sz w:val="28"/>
          <w:szCs w:val="28"/>
        </w:rPr>
        <w:t>учреждений за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работы, определенной трудовым договором, устанавливаются в соответствии с трудовым законодательством и иными нормативными правовыми актами, содержащими нормы трудового права.</w:t>
      </w:r>
    </w:p>
    <w:p w:rsidR="00CC61C8" w:rsidRDefault="008073EE" w:rsidP="00CC61C8">
      <w:pPr>
        <w:autoSpaceDE w:val="0"/>
        <w:autoSpaceDN w:val="0"/>
        <w:adjustRightInd w:val="0"/>
        <w:ind w:firstLine="540"/>
        <w:jc w:val="both"/>
        <w:outlineLvl w:val="1"/>
        <w:rPr>
          <w:sz w:val="28"/>
          <w:szCs w:val="28"/>
        </w:rPr>
      </w:pPr>
      <w:r>
        <w:rPr>
          <w:sz w:val="28"/>
          <w:szCs w:val="28"/>
        </w:rPr>
        <w:lastRenderedPageBreak/>
        <w:t>4.</w:t>
      </w:r>
      <w:r w:rsidR="008B5D59">
        <w:rPr>
          <w:sz w:val="28"/>
          <w:szCs w:val="28"/>
        </w:rPr>
        <w:t>7</w:t>
      </w:r>
      <w:r w:rsidR="00CC61C8">
        <w:rPr>
          <w:sz w:val="28"/>
          <w:szCs w:val="28"/>
        </w:rPr>
        <w:t xml:space="preserve">. Выплаты компенсационного характера за сверхурочную работу устанавливаются работникам бюджетных учреждений в соответствии с трудовым законодательством и иными нормативными правовыми актами, содержащими нормы трудового права. Конкретные размеры выплат работникам бюджетных </w:t>
      </w:r>
      <w:r w:rsidR="00E75CCF">
        <w:rPr>
          <w:sz w:val="28"/>
          <w:szCs w:val="28"/>
        </w:rPr>
        <w:t xml:space="preserve"> </w:t>
      </w:r>
      <w:r w:rsidR="00CC61C8">
        <w:rPr>
          <w:sz w:val="28"/>
          <w:szCs w:val="28"/>
        </w:rPr>
        <w:t>учреждений за сверхурочную работу определяются коллективным договором, локальным нормативным актом или трудовым договором.</w:t>
      </w:r>
    </w:p>
    <w:p w:rsidR="00CC61C8" w:rsidRDefault="00CC61C8" w:rsidP="00CC61C8">
      <w:pPr>
        <w:autoSpaceDE w:val="0"/>
        <w:autoSpaceDN w:val="0"/>
        <w:adjustRightInd w:val="0"/>
        <w:ind w:firstLine="540"/>
        <w:jc w:val="both"/>
        <w:outlineLvl w:val="1"/>
        <w:rPr>
          <w:sz w:val="28"/>
          <w:szCs w:val="28"/>
        </w:rPr>
      </w:pPr>
      <w:r>
        <w:rPr>
          <w:sz w:val="28"/>
          <w:szCs w:val="28"/>
        </w:rPr>
        <w:t>4.</w:t>
      </w:r>
      <w:r w:rsidR="008B5D59">
        <w:rPr>
          <w:sz w:val="28"/>
          <w:szCs w:val="28"/>
        </w:rPr>
        <w:t>8</w:t>
      </w:r>
      <w:r>
        <w:rPr>
          <w:sz w:val="28"/>
          <w:szCs w:val="28"/>
        </w:rPr>
        <w:t xml:space="preserve">. Выплаты компенсационного характера за работу в выходные и нерабочие праздничные дни устанавливаются работникам бюджетных </w:t>
      </w:r>
      <w:r w:rsidR="00E75CCF">
        <w:rPr>
          <w:sz w:val="28"/>
          <w:szCs w:val="28"/>
        </w:rPr>
        <w:t xml:space="preserve"> </w:t>
      </w:r>
      <w:r>
        <w:rPr>
          <w:sz w:val="28"/>
          <w:szCs w:val="28"/>
        </w:rPr>
        <w:t>учреждений в соответствии с трудовым законодательством и иными нормативными правовыми актами, содержащими нормы трудового права. Конкретные размеры выплат за работу в выходной или нерабочий праздничный день могут устанавливаться коллективным договором, локальным нормативным актом, трудовым договором.</w:t>
      </w:r>
    </w:p>
    <w:p w:rsidR="00325398" w:rsidRDefault="009F5B0F" w:rsidP="009F5B0F">
      <w:pPr>
        <w:autoSpaceDE w:val="0"/>
        <w:autoSpaceDN w:val="0"/>
        <w:adjustRightInd w:val="0"/>
        <w:ind w:firstLine="540"/>
        <w:jc w:val="both"/>
        <w:rPr>
          <w:sz w:val="28"/>
          <w:szCs w:val="28"/>
        </w:rPr>
      </w:pPr>
      <w:proofErr w:type="gramStart"/>
      <w:r w:rsidRPr="00093AD7">
        <w:rPr>
          <w:sz w:val="28"/>
          <w:szCs w:val="28"/>
        </w:rPr>
        <w:t>4.</w:t>
      </w:r>
      <w:r w:rsidR="008B5D59">
        <w:rPr>
          <w:sz w:val="28"/>
          <w:szCs w:val="28"/>
        </w:rPr>
        <w:t>9</w:t>
      </w:r>
      <w:r w:rsidRPr="00093AD7">
        <w:rPr>
          <w:sz w:val="28"/>
          <w:szCs w:val="28"/>
        </w:rPr>
        <w:t>.В учреждениях социального обслуживания, имеющих лицензию на медицинскую деятельность, по должностям медицинских и иных работников, эпизодически осуществляющих лечение ВИЧ-инфицированных граждан пожилого возраста и инвалидов, в том числе детей-инвалидов, компенсационная выплата к окладу (должностному окладу), ставке заработной платы устанавливается в размере 0,6 оклада (должностного оклада), ставки заработной платы, рассчитанного за час работы, за каждый час работы с ВИЧ-инфицированными, определенного из</w:t>
      </w:r>
      <w:proofErr w:type="gramEnd"/>
      <w:r w:rsidRPr="00093AD7">
        <w:rPr>
          <w:sz w:val="28"/>
          <w:szCs w:val="28"/>
        </w:rPr>
        <w:t xml:space="preserve"> расчета оклада (должностного оклада), ставки заработной платы и установленной нормы рабочего времени.</w:t>
      </w:r>
    </w:p>
    <w:p w:rsidR="009F5B0F" w:rsidRDefault="009F5B0F" w:rsidP="009F5B0F">
      <w:pPr>
        <w:autoSpaceDE w:val="0"/>
        <w:autoSpaceDN w:val="0"/>
        <w:adjustRightInd w:val="0"/>
        <w:ind w:firstLine="540"/>
        <w:jc w:val="both"/>
        <w:rPr>
          <w:sz w:val="28"/>
          <w:szCs w:val="28"/>
        </w:rPr>
      </w:pPr>
    </w:p>
    <w:p w:rsidR="00325398" w:rsidRDefault="00325398" w:rsidP="00325398">
      <w:pPr>
        <w:pStyle w:val="ConsPlusNormal"/>
        <w:ind w:firstLine="0"/>
        <w:jc w:val="center"/>
        <w:rPr>
          <w:rFonts w:ascii="Times New Roman" w:hAnsi="Times New Roman" w:cs="Times New Roman"/>
          <w:sz w:val="28"/>
          <w:szCs w:val="28"/>
        </w:rPr>
      </w:pPr>
      <w:r w:rsidRPr="00D159F7">
        <w:rPr>
          <w:rFonts w:ascii="Times New Roman" w:hAnsi="Times New Roman" w:cs="Times New Roman"/>
          <w:sz w:val="28"/>
          <w:szCs w:val="28"/>
          <w:lang w:val="en-US"/>
        </w:rPr>
        <w:t>V</w:t>
      </w:r>
      <w:r w:rsidRPr="00D159F7">
        <w:rPr>
          <w:rFonts w:ascii="Times New Roman" w:hAnsi="Times New Roman" w:cs="Times New Roman"/>
          <w:sz w:val="28"/>
          <w:szCs w:val="28"/>
        </w:rPr>
        <w:t xml:space="preserve">. </w:t>
      </w:r>
      <w:r>
        <w:rPr>
          <w:rFonts w:ascii="Times New Roman" w:hAnsi="Times New Roman" w:cs="Times New Roman"/>
          <w:sz w:val="28"/>
          <w:szCs w:val="28"/>
        </w:rPr>
        <w:t xml:space="preserve">ВИДЫ, УСЛОВИЯ, РАЗМЕРЫ И ПОРЯДОК </w:t>
      </w:r>
      <w:r w:rsidRPr="00D159F7">
        <w:rPr>
          <w:rFonts w:ascii="Times New Roman" w:hAnsi="Times New Roman" w:cs="Times New Roman"/>
          <w:sz w:val="28"/>
          <w:szCs w:val="28"/>
        </w:rPr>
        <w:t>ВЫПЛАТ СТИМУЛИРУЮЩЕГО ХАРАКТЕРА</w:t>
      </w:r>
      <w:r>
        <w:rPr>
          <w:rFonts w:ascii="Times New Roman" w:hAnsi="Times New Roman" w:cs="Times New Roman"/>
          <w:sz w:val="28"/>
          <w:szCs w:val="28"/>
        </w:rPr>
        <w:t>, В ТОМ ЧИСЛЕ КРИТЕРИИ ОЦЕНКИ РЕЗУЛЬТАТИВНОСТИ И КАЧЕСТВА ТРУДА</w:t>
      </w:r>
      <w:r w:rsidRPr="00367E5E">
        <w:rPr>
          <w:rFonts w:ascii="Times New Roman" w:hAnsi="Times New Roman" w:cs="Times New Roman"/>
          <w:sz w:val="28"/>
          <w:szCs w:val="28"/>
        </w:rPr>
        <w:t xml:space="preserve"> </w:t>
      </w:r>
      <w:r>
        <w:rPr>
          <w:rFonts w:ascii="Times New Roman" w:hAnsi="Times New Roman" w:cs="Times New Roman"/>
          <w:sz w:val="28"/>
          <w:szCs w:val="28"/>
        </w:rPr>
        <w:t xml:space="preserve">РАБОТНИКОВ </w:t>
      </w:r>
    </w:p>
    <w:p w:rsidR="00325398" w:rsidRDefault="00325398" w:rsidP="0070203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БЮДЖЕТНЫХ УЧРЕЖДЕНИЙ </w:t>
      </w:r>
    </w:p>
    <w:p w:rsidR="00325398"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5</w:t>
      </w:r>
      <w:r w:rsidRPr="00EB5E80">
        <w:rPr>
          <w:rFonts w:ascii="Times New Roman" w:hAnsi="Times New Roman" w:cs="Times New Roman"/>
          <w:sz w:val="28"/>
          <w:szCs w:val="28"/>
        </w:rPr>
        <w:t xml:space="preserve">.1. </w:t>
      </w:r>
      <w:proofErr w:type="gramStart"/>
      <w:r>
        <w:rPr>
          <w:rFonts w:ascii="Times New Roman" w:hAnsi="Times New Roman" w:cs="Times New Roman"/>
          <w:sz w:val="28"/>
          <w:szCs w:val="28"/>
        </w:rPr>
        <w:t>Виды, условия, размеры и Порядок выплат стимулирующего характера, в том числе критерии оценки результативности и качества труда работников бюджетных учреждений (далее – Порядок) разработаны в целях усиления заинтересованности работников в повышении качества и результативности своей профессиональной деятельности и направлены на регулирование трудовых отношений, возникающих между работодателем и работниками в связи с предоставлением последним выплат стимулирующего характера.</w:t>
      </w:r>
      <w:proofErr w:type="gramEnd"/>
    </w:p>
    <w:p w:rsidR="00325398" w:rsidRPr="001B272E"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5.2. </w:t>
      </w:r>
      <w:r w:rsidRPr="001B272E">
        <w:rPr>
          <w:rFonts w:ascii="Times New Roman" w:hAnsi="Times New Roman" w:cs="Times New Roman"/>
          <w:sz w:val="28"/>
          <w:szCs w:val="28"/>
        </w:rPr>
        <w:t xml:space="preserve"> Выплаты стимулирующего характера устанавливаются в пределах </w:t>
      </w:r>
      <w:r>
        <w:rPr>
          <w:rFonts w:ascii="Times New Roman" w:hAnsi="Times New Roman" w:cs="Times New Roman"/>
          <w:sz w:val="28"/>
          <w:szCs w:val="28"/>
        </w:rPr>
        <w:t xml:space="preserve">запланированного </w:t>
      </w:r>
      <w:r w:rsidRPr="001B272E">
        <w:rPr>
          <w:rFonts w:ascii="Times New Roman" w:hAnsi="Times New Roman" w:cs="Times New Roman"/>
          <w:sz w:val="28"/>
          <w:szCs w:val="28"/>
        </w:rPr>
        <w:t xml:space="preserve">объема средств на осуществление выплат стимулирующего характера работникам </w:t>
      </w:r>
      <w:r>
        <w:rPr>
          <w:rFonts w:ascii="Times New Roman" w:hAnsi="Times New Roman" w:cs="Times New Roman"/>
          <w:sz w:val="28"/>
          <w:szCs w:val="28"/>
        </w:rPr>
        <w:t>бюджетных учреждений, а также средств, полученных</w:t>
      </w:r>
      <w:r w:rsidRPr="001B272E">
        <w:rPr>
          <w:rFonts w:ascii="Times New Roman" w:hAnsi="Times New Roman" w:cs="Times New Roman"/>
          <w:sz w:val="28"/>
          <w:szCs w:val="28"/>
        </w:rPr>
        <w:t xml:space="preserve"> от приносящей доход деятельности и направленных в установленном порядке на оплату труда работников.</w:t>
      </w:r>
    </w:p>
    <w:p w:rsidR="00325398" w:rsidRPr="00EB5E80"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5</w:t>
      </w:r>
      <w:r w:rsidRPr="00EB5E80">
        <w:rPr>
          <w:rFonts w:ascii="Times New Roman" w:hAnsi="Times New Roman" w:cs="Times New Roman"/>
          <w:sz w:val="28"/>
          <w:szCs w:val="28"/>
        </w:rPr>
        <w:t>.</w:t>
      </w:r>
      <w:r>
        <w:rPr>
          <w:rFonts w:ascii="Times New Roman" w:hAnsi="Times New Roman" w:cs="Times New Roman"/>
          <w:sz w:val="28"/>
          <w:szCs w:val="28"/>
        </w:rPr>
        <w:t>3</w:t>
      </w:r>
      <w:r w:rsidRPr="00EB5E80">
        <w:rPr>
          <w:rFonts w:ascii="Times New Roman" w:hAnsi="Times New Roman" w:cs="Times New Roman"/>
          <w:sz w:val="28"/>
          <w:szCs w:val="28"/>
        </w:rPr>
        <w:t xml:space="preserve">. Работникам </w:t>
      </w:r>
      <w:r>
        <w:rPr>
          <w:rFonts w:ascii="Times New Roman" w:hAnsi="Times New Roman" w:cs="Times New Roman"/>
          <w:sz w:val="28"/>
          <w:szCs w:val="28"/>
        </w:rPr>
        <w:t>бюджетных учреждений</w:t>
      </w:r>
      <w:r w:rsidRPr="00EB5E80">
        <w:rPr>
          <w:rFonts w:ascii="Times New Roman" w:hAnsi="Times New Roman" w:cs="Times New Roman"/>
          <w:sz w:val="28"/>
          <w:szCs w:val="28"/>
        </w:rPr>
        <w:t xml:space="preserve"> в пределах утвержденного фонда оплаты труда могут устанавливаться следующие виды выплат стимулирующего характера</w:t>
      </w:r>
      <w:r>
        <w:rPr>
          <w:rFonts w:ascii="Times New Roman" w:hAnsi="Times New Roman" w:cs="Times New Roman"/>
          <w:sz w:val="28"/>
          <w:szCs w:val="28"/>
        </w:rPr>
        <w:t xml:space="preserve"> (далее – выплаты)</w:t>
      </w:r>
      <w:r w:rsidRPr="00EB5E80">
        <w:rPr>
          <w:rFonts w:ascii="Times New Roman" w:hAnsi="Times New Roman" w:cs="Times New Roman"/>
          <w:sz w:val="28"/>
          <w:szCs w:val="28"/>
        </w:rPr>
        <w:t>:</w:t>
      </w:r>
    </w:p>
    <w:p w:rsidR="00325398" w:rsidRPr="00EB5E80" w:rsidRDefault="00325398" w:rsidP="00325398">
      <w:pPr>
        <w:pStyle w:val="ConsPlusNormal"/>
        <w:ind w:firstLine="540"/>
        <w:rPr>
          <w:rFonts w:ascii="Times New Roman" w:hAnsi="Times New Roman" w:cs="Times New Roman"/>
          <w:sz w:val="28"/>
          <w:szCs w:val="28"/>
        </w:rPr>
      </w:pPr>
      <w:r w:rsidRPr="00EB5E80">
        <w:rPr>
          <w:rFonts w:ascii="Times New Roman" w:hAnsi="Times New Roman" w:cs="Times New Roman"/>
          <w:sz w:val="28"/>
          <w:szCs w:val="28"/>
        </w:rPr>
        <w:lastRenderedPageBreak/>
        <w:t>выплаты за важность выполняемой работы, степень самостоятельности и ответственности при выполнении поставленных задач;</w:t>
      </w:r>
    </w:p>
    <w:p w:rsidR="00325398" w:rsidRDefault="00325398" w:rsidP="00325398">
      <w:pPr>
        <w:pStyle w:val="ConsPlusNormal"/>
        <w:ind w:firstLine="540"/>
        <w:rPr>
          <w:rFonts w:ascii="Times New Roman" w:hAnsi="Times New Roman" w:cs="Times New Roman"/>
          <w:sz w:val="28"/>
          <w:szCs w:val="28"/>
        </w:rPr>
      </w:pPr>
      <w:r w:rsidRPr="00EB5E80">
        <w:rPr>
          <w:rFonts w:ascii="Times New Roman" w:hAnsi="Times New Roman" w:cs="Times New Roman"/>
          <w:sz w:val="28"/>
          <w:szCs w:val="28"/>
        </w:rPr>
        <w:t>выплаты за качество выполняемых работ;</w:t>
      </w:r>
    </w:p>
    <w:p w:rsidR="00325398" w:rsidRPr="00EB5E80" w:rsidRDefault="00325398" w:rsidP="00325398">
      <w:pPr>
        <w:pStyle w:val="ConsPlusNormal"/>
        <w:ind w:firstLine="540"/>
        <w:rPr>
          <w:rFonts w:ascii="Times New Roman" w:hAnsi="Times New Roman" w:cs="Times New Roman"/>
          <w:sz w:val="28"/>
          <w:szCs w:val="28"/>
        </w:rPr>
      </w:pPr>
      <w:r w:rsidRPr="00EB5E80">
        <w:rPr>
          <w:rFonts w:ascii="Times New Roman" w:hAnsi="Times New Roman" w:cs="Times New Roman"/>
          <w:sz w:val="28"/>
          <w:szCs w:val="28"/>
        </w:rPr>
        <w:t>выплаты за интенсивность и высокие результаты работы;</w:t>
      </w:r>
    </w:p>
    <w:p w:rsidR="00325398" w:rsidRDefault="00325398" w:rsidP="00325398">
      <w:pPr>
        <w:pStyle w:val="ConsPlusNormal"/>
        <w:ind w:firstLine="540"/>
        <w:rPr>
          <w:rFonts w:ascii="Times New Roman" w:hAnsi="Times New Roman" w:cs="Times New Roman"/>
          <w:sz w:val="28"/>
          <w:szCs w:val="28"/>
        </w:rPr>
      </w:pPr>
      <w:r w:rsidRPr="00EB5E80">
        <w:rPr>
          <w:rFonts w:ascii="Times New Roman" w:hAnsi="Times New Roman" w:cs="Times New Roman"/>
          <w:sz w:val="28"/>
          <w:szCs w:val="28"/>
        </w:rPr>
        <w:t>выплаты по итогам работы.</w:t>
      </w:r>
    </w:p>
    <w:p w:rsidR="00325398" w:rsidRDefault="00325398" w:rsidP="00325398">
      <w:pPr>
        <w:pStyle w:val="ConsPlusNormal"/>
        <w:ind w:firstLine="709"/>
        <w:rPr>
          <w:rFonts w:ascii="Times New Roman" w:hAnsi="Times New Roman" w:cs="Times New Roman"/>
          <w:sz w:val="28"/>
          <w:szCs w:val="28"/>
        </w:rPr>
      </w:pPr>
      <w:r w:rsidRPr="00093AD7">
        <w:rPr>
          <w:rFonts w:ascii="Times New Roman" w:hAnsi="Times New Roman" w:cs="Times New Roman"/>
          <w:sz w:val="28"/>
          <w:szCs w:val="28"/>
        </w:rPr>
        <w:t xml:space="preserve">Персональные выплаты устанавливаются с учетом сложности, напряженности и особого режима работы,  повышения уровня оплаты труда молодым специалистам, обеспечения доплаты до размера минимальной заработной платы (минимального </w:t>
      </w:r>
      <w:proofErr w:type="gramStart"/>
      <w:r w:rsidRPr="00093AD7">
        <w:rPr>
          <w:rFonts w:ascii="Times New Roman" w:hAnsi="Times New Roman" w:cs="Times New Roman"/>
          <w:sz w:val="28"/>
          <w:szCs w:val="28"/>
        </w:rPr>
        <w:t>размера оплаты труда</w:t>
      </w:r>
      <w:proofErr w:type="gramEnd"/>
      <w:r w:rsidRPr="00093AD7">
        <w:rPr>
          <w:rFonts w:ascii="Times New Roman" w:hAnsi="Times New Roman" w:cs="Times New Roman"/>
          <w:sz w:val="28"/>
          <w:szCs w:val="28"/>
        </w:rPr>
        <w:t xml:space="preserve">), региональной выплаты. </w:t>
      </w:r>
    </w:p>
    <w:p w:rsidR="00325398" w:rsidRPr="00F971BB" w:rsidRDefault="00325398" w:rsidP="00325398">
      <w:pPr>
        <w:autoSpaceDE w:val="0"/>
        <w:autoSpaceDN w:val="0"/>
        <w:adjustRightInd w:val="0"/>
        <w:jc w:val="both"/>
        <w:rPr>
          <w:sz w:val="28"/>
          <w:szCs w:val="28"/>
        </w:rPr>
      </w:pPr>
      <w:r w:rsidRPr="00F971BB">
        <w:rPr>
          <w:rFonts w:ascii="Courier New" w:hAnsi="Courier New" w:cs="Courier New"/>
          <w:sz w:val="20"/>
          <w:szCs w:val="20"/>
        </w:rPr>
        <w:t xml:space="preserve">        </w:t>
      </w:r>
      <w:r w:rsidRPr="00F971BB">
        <w:rPr>
          <w:sz w:val="28"/>
          <w:szCs w:val="28"/>
        </w:rPr>
        <w:t xml:space="preserve">Работникам,  месячная  заработная  плата  которых   </w:t>
      </w:r>
      <w:proofErr w:type="gramStart"/>
      <w:r w:rsidRPr="00F971BB">
        <w:rPr>
          <w:sz w:val="28"/>
          <w:szCs w:val="28"/>
        </w:rPr>
        <w:t>при</w:t>
      </w:r>
      <w:proofErr w:type="gramEnd"/>
      <w:r w:rsidRPr="00F971BB">
        <w:rPr>
          <w:sz w:val="28"/>
          <w:szCs w:val="28"/>
        </w:rPr>
        <w:t xml:space="preserve">   полностью</w:t>
      </w:r>
    </w:p>
    <w:p w:rsidR="00325398" w:rsidRDefault="00325398" w:rsidP="00325398">
      <w:pPr>
        <w:autoSpaceDE w:val="0"/>
        <w:autoSpaceDN w:val="0"/>
        <w:adjustRightInd w:val="0"/>
        <w:jc w:val="both"/>
        <w:rPr>
          <w:sz w:val="28"/>
          <w:szCs w:val="28"/>
        </w:rPr>
      </w:pPr>
      <w:r w:rsidRPr="00F971BB">
        <w:rPr>
          <w:sz w:val="28"/>
          <w:szCs w:val="28"/>
        </w:rPr>
        <w:t>отработанной  норме  рабочего  врем</w:t>
      </w:r>
      <w:r>
        <w:rPr>
          <w:sz w:val="28"/>
          <w:szCs w:val="28"/>
        </w:rPr>
        <w:t xml:space="preserve">ени  и выполненной норме труда </w:t>
      </w:r>
      <w:r w:rsidRPr="00F971BB">
        <w:rPr>
          <w:sz w:val="28"/>
          <w:szCs w:val="28"/>
        </w:rPr>
        <w:t xml:space="preserve">  ниже  размера  заработной  платы,  установленного  настоящим</w:t>
      </w:r>
      <w:r>
        <w:rPr>
          <w:sz w:val="28"/>
          <w:szCs w:val="28"/>
        </w:rPr>
        <w:t xml:space="preserve"> </w:t>
      </w:r>
      <w:r w:rsidRPr="00F971BB">
        <w:rPr>
          <w:sz w:val="28"/>
          <w:szCs w:val="28"/>
        </w:rPr>
        <w:t>пунктом, предоставляется региональная выплата.</w:t>
      </w:r>
      <w:r w:rsidR="00123D6C" w:rsidRPr="00123D6C">
        <w:t xml:space="preserve"> </w:t>
      </w:r>
      <w:r w:rsidR="00123D6C" w:rsidRPr="00123D6C">
        <w:rPr>
          <w:sz w:val="28"/>
          <w:szCs w:val="28"/>
        </w:rPr>
        <w:t xml:space="preserve">Для целей расчета региональной выплаты размер заработной платы составляет </w:t>
      </w:r>
      <w:r w:rsidR="00123D6C" w:rsidRPr="00093AD7">
        <w:rPr>
          <w:sz w:val="28"/>
          <w:szCs w:val="28"/>
        </w:rPr>
        <w:t>6</w:t>
      </w:r>
      <w:r w:rsidR="00015602" w:rsidRPr="00093AD7">
        <w:rPr>
          <w:sz w:val="28"/>
          <w:szCs w:val="28"/>
        </w:rPr>
        <w:t>371</w:t>
      </w:r>
      <w:r w:rsidR="00123D6C" w:rsidRPr="00093AD7">
        <w:rPr>
          <w:sz w:val="28"/>
          <w:szCs w:val="28"/>
        </w:rPr>
        <w:t xml:space="preserve"> рублей</w:t>
      </w:r>
      <w:r w:rsidR="00123D6C">
        <w:rPr>
          <w:sz w:val="28"/>
          <w:szCs w:val="28"/>
        </w:rPr>
        <w:t>.</w:t>
      </w:r>
    </w:p>
    <w:p w:rsidR="00325398" w:rsidRDefault="00325398" w:rsidP="00325398">
      <w:pPr>
        <w:autoSpaceDE w:val="0"/>
        <w:autoSpaceDN w:val="0"/>
        <w:adjustRightInd w:val="0"/>
        <w:ind w:firstLine="540"/>
        <w:jc w:val="both"/>
        <w:outlineLvl w:val="1"/>
        <w:rPr>
          <w:sz w:val="28"/>
          <w:szCs w:val="28"/>
        </w:rPr>
      </w:pPr>
      <w:r>
        <w:rPr>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325398" w:rsidRDefault="00325398" w:rsidP="00325398">
      <w:pPr>
        <w:autoSpaceDE w:val="0"/>
        <w:autoSpaceDN w:val="0"/>
        <w:adjustRightInd w:val="0"/>
        <w:ind w:firstLine="540"/>
        <w:jc w:val="both"/>
        <w:outlineLvl w:val="1"/>
        <w:rPr>
          <w:sz w:val="28"/>
          <w:szCs w:val="28"/>
        </w:rPr>
      </w:pPr>
      <w:proofErr w:type="gramStart"/>
      <w:r>
        <w:rPr>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325398" w:rsidRDefault="00325398" w:rsidP="00325398">
      <w:pPr>
        <w:autoSpaceDE w:val="0"/>
        <w:autoSpaceDN w:val="0"/>
        <w:adjustRightInd w:val="0"/>
        <w:ind w:firstLine="540"/>
        <w:jc w:val="both"/>
        <w:outlineLvl w:val="1"/>
        <w:rPr>
          <w:sz w:val="28"/>
          <w:szCs w:val="28"/>
        </w:rPr>
      </w:pPr>
      <w:r>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325398" w:rsidRDefault="00325398" w:rsidP="00325398">
      <w:pPr>
        <w:autoSpaceDE w:val="0"/>
        <w:autoSpaceDN w:val="0"/>
        <w:adjustRightInd w:val="0"/>
        <w:ind w:firstLine="540"/>
        <w:jc w:val="both"/>
        <w:outlineLvl w:val="1"/>
        <w:rPr>
          <w:sz w:val="28"/>
          <w:szCs w:val="28"/>
        </w:rPr>
      </w:pPr>
      <w:r>
        <w:rPr>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325398" w:rsidRPr="001A73B8" w:rsidRDefault="00325398" w:rsidP="00325398">
      <w:pPr>
        <w:autoSpaceDE w:val="0"/>
        <w:autoSpaceDN w:val="0"/>
        <w:adjustRightInd w:val="0"/>
        <w:ind w:firstLine="540"/>
        <w:jc w:val="both"/>
        <w:outlineLvl w:val="1"/>
        <w:rPr>
          <w:sz w:val="28"/>
          <w:szCs w:val="28"/>
        </w:rPr>
      </w:pPr>
      <w:r w:rsidRPr="001A73B8">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325398" w:rsidRPr="00E433F1" w:rsidRDefault="00325398" w:rsidP="00325398">
      <w:pPr>
        <w:autoSpaceDE w:val="0"/>
        <w:autoSpaceDN w:val="0"/>
        <w:adjustRightInd w:val="0"/>
        <w:jc w:val="both"/>
        <w:outlineLvl w:val="0"/>
        <w:rPr>
          <w:sz w:val="28"/>
          <w:szCs w:val="28"/>
        </w:rPr>
      </w:pPr>
      <w:r>
        <w:rPr>
          <w:sz w:val="28"/>
          <w:szCs w:val="28"/>
        </w:rPr>
        <w:t xml:space="preserve">         5.5. </w:t>
      </w:r>
      <w:r w:rsidRPr="00EB5E80">
        <w:rPr>
          <w:sz w:val="28"/>
          <w:szCs w:val="28"/>
        </w:rPr>
        <w:t xml:space="preserve">Виды выплат, размеры и условия их установления работникам </w:t>
      </w:r>
      <w:r>
        <w:rPr>
          <w:sz w:val="28"/>
          <w:szCs w:val="28"/>
        </w:rPr>
        <w:t>бюджетных учреждений</w:t>
      </w:r>
      <w:r w:rsidRPr="00EB5E80">
        <w:rPr>
          <w:sz w:val="28"/>
          <w:szCs w:val="28"/>
        </w:rPr>
        <w:t>, в том числе критерии оценки результативности и качества труда рабо</w:t>
      </w:r>
      <w:r>
        <w:rPr>
          <w:sz w:val="28"/>
          <w:szCs w:val="28"/>
        </w:rPr>
        <w:t>тников</w:t>
      </w:r>
      <w:r w:rsidRPr="00EB5E80">
        <w:rPr>
          <w:sz w:val="28"/>
          <w:szCs w:val="28"/>
        </w:rPr>
        <w:t xml:space="preserve">, определяются </w:t>
      </w:r>
      <w:r w:rsidRPr="00E433F1">
        <w:rPr>
          <w:sz w:val="28"/>
          <w:szCs w:val="28"/>
        </w:rPr>
        <w:t>пунктами 5.</w:t>
      </w:r>
      <w:r>
        <w:rPr>
          <w:sz w:val="28"/>
          <w:szCs w:val="28"/>
        </w:rPr>
        <w:t>7</w:t>
      </w:r>
      <w:r w:rsidRPr="00E433F1">
        <w:rPr>
          <w:sz w:val="28"/>
          <w:szCs w:val="28"/>
        </w:rPr>
        <w:t xml:space="preserve"> - 5.1</w:t>
      </w:r>
      <w:r>
        <w:rPr>
          <w:sz w:val="28"/>
          <w:szCs w:val="28"/>
        </w:rPr>
        <w:t>1</w:t>
      </w:r>
      <w:r w:rsidRPr="00E433F1">
        <w:rPr>
          <w:sz w:val="28"/>
          <w:szCs w:val="28"/>
        </w:rPr>
        <w:t xml:space="preserve"> настоящего Положения.  </w:t>
      </w:r>
    </w:p>
    <w:p w:rsidR="00325398" w:rsidRPr="00EB5E80" w:rsidRDefault="00325398" w:rsidP="00325398">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Бюджетные учреждения </w:t>
      </w:r>
      <w:r w:rsidRPr="00E433F1">
        <w:rPr>
          <w:rFonts w:ascii="Times New Roman" w:hAnsi="Times New Roman" w:cs="Times New Roman"/>
          <w:sz w:val="28"/>
          <w:szCs w:val="28"/>
        </w:rPr>
        <w:t>име</w:t>
      </w:r>
      <w:r>
        <w:rPr>
          <w:rFonts w:ascii="Times New Roman" w:hAnsi="Times New Roman" w:cs="Times New Roman"/>
          <w:sz w:val="28"/>
          <w:szCs w:val="28"/>
        </w:rPr>
        <w:t>ю</w:t>
      </w:r>
      <w:r w:rsidRPr="00E433F1">
        <w:rPr>
          <w:rFonts w:ascii="Times New Roman" w:hAnsi="Times New Roman" w:cs="Times New Roman"/>
          <w:sz w:val="28"/>
          <w:szCs w:val="28"/>
        </w:rPr>
        <w:t>т право детализировать, конкретизировать, дополнять и уточнять содержание критериев оценки результативности и каче</w:t>
      </w:r>
      <w:r>
        <w:rPr>
          <w:rFonts w:ascii="Times New Roman" w:hAnsi="Times New Roman" w:cs="Times New Roman"/>
          <w:sz w:val="28"/>
          <w:szCs w:val="28"/>
        </w:rPr>
        <w:t>ства труда работников учреждения</w:t>
      </w:r>
      <w:r w:rsidRPr="00E433F1">
        <w:rPr>
          <w:rFonts w:ascii="Times New Roman" w:hAnsi="Times New Roman" w:cs="Times New Roman"/>
          <w:sz w:val="28"/>
          <w:szCs w:val="28"/>
        </w:rPr>
        <w:t xml:space="preserve">, определенные </w:t>
      </w:r>
      <w:hyperlink r:id="rId18" w:history="1">
        <w:r w:rsidRPr="00E433F1">
          <w:rPr>
            <w:rFonts w:ascii="Times New Roman" w:hAnsi="Times New Roman" w:cs="Times New Roman"/>
            <w:sz w:val="28"/>
            <w:szCs w:val="28"/>
          </w:rPr>
          <w:t>пунктами 5.</w:t>
        </w:r>
      </w:hyperlink>
      <w:r>
        <w:rPr>
          <w:rFonts w:ascii="Times New Roman" w:hAnsi="Times New Roman" w:cs="Times New Roman"/>
          <w:sz w:val="28"/>
          <w:szCs w:val="28"/>
        </w:rPr>
        <w:t>7</w:t>
      </w:r>
      <w:r w:rsidRPr="00E433F1">
        <w:rPr>
          <w:rFonts w:ascii="Times New Roman" w:hAnsi="Times New Roman" w:cs="Times New Roman"/>
          <w:sz w:val="28"/>
          <w:szCs w:val="28"/>
        </w:rPr>
        <w:t xml:space="preserve">, </w:t>
      </w:r>
      <w:r w:rsidRPr="00E433F1">
        <w:rPr>
          <w:sz w:val="28"/>
          <w:szCs w:val="28"/>
        </w:rPr>
        <w:t xml:space="preserve">- </w:t>
      </w:r>
      <w:hyperlink r:id="rId19" w:history="1">
        <w:r w:rsidRPr="00E433F1">
          <w:rPr>
            <w:rFonts w:ascii="Times New Roman" w:hAnsi="Times New Roman" w:cs="Times New Roman"/>
            <w:sz w:val="28"/>
            <w:szCs w:val="28"/>
          </w:rPr>
          <w:t>5.1</w:t>
        </w:r>
      </w:hyperlink>
      <w:r>
        <w:rPr>
          <w:rFonts w:ascii="Times New Roman" w:hAnsi="Times New Roman" w:cs="Times New Roman"/>
          <w:sz w:val="28"/>
          <w:szCs w:val="28"/>
        </w:rPr>
        <w:t>1</w:t>
      </w:r>
      <w:r w:rsidRPr="00EB5E80">
        <w:rPr>
          <w:rFonts w:ascii="Times New Roman" w:hAnsi="Times New Roman" w:cs="Times New Roman"/>
          <w:sz w:val="28"/>
          <w:szCs w:val="28"/>
        </w:rPr>
        <w:t xml:space="preserve"> настоящего Положения, с учетом специфики деятельности учреждения.</w:t>
      </w:r>
    </w:p>
    <w:p w:rsidR="00325398" w:rsidRDefault="00325398" w:rsidP="00325398">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5.6. </w:t>
      </w:r>
      <w:r>
        <w:rPr>
          <w:rFonts w:ascii="Times New Roman" w:hAnsi="Times New Roman" w:cs="Times New Roman"/>
          <w:sz w:val="28"/>
        </w:rPr>
        <w:t>При установлении выплат, за исключением персональных выплат,</w:t>
      </w:r>
      <w:r w:rsidRPr="00882835">
        <w:rPr>
          <w:rFonts w:ascii="Times New Roman" w:hAnsi="Times New Roman" w:cs="Times New Roman"/>
          <w:sz w:val="28"/>
        </w:rPr>
        <w:t xml:space="preserve"> </w:t>
      </w:r>
      <w:r>
        <w:rPr>
          <w:rFonts w:ascii="Times New Roman" w:hAnsi="Times New Roman" w:cs="Times New Roman"/>
          <w:sz w:val="28"/>
        </w:rPr>
        <w:t>применяется балльная система оценки труда работников.</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5.7. </w:t>
      </w:r>
      <w:r>
        <w:rPr>
          <w:rFonts w:ascii="Times New Roman" w:hAnsi="Times New Roman" w:cs="Times New Roman"/>
          <w:sz w:val="28"/>
        </w:rPr>
        <w:t>Размер выплат</w:t>
      </w:r>
      <w:r w:rsidRPr="000F2873">
        <w:rPr>
          <w:rFonts w:ascii="Times New Roman" w:hAnsi="Times New Roman" w:cs="Times New Roman"/>
          <w:sz w:val="28"/>
        </w:rPr>
        <w:t xml:space="preserve"> </w:t>
      </w:r>
      <w:r>
        <w:rPr>
          <w:rFonts w:ascii="Times New Roman" w:hAnsi="Times New Roman" w:cs="Times New Roman"/>
          <w:sz w:val="28"/>
        </w:rPr>
        <w:t xml:space="preserve">работнику, за исключением персональных выплат,  по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Pr>
          <w:rFonts w:ascii="Times New Roman" w:hAnsi="Times New Roman" w:cs="Times New Roman"/>
          <w:sz w:val="28"/>
        </w:rPr>
        <w:t>виду выплат устанавливается по формуле:</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p>
    <w:p w:rsidR="00325398" w:rsidRPr="00996AD2" w:rsidRDefault="00325398" w:rsidP="00325398">
      <w:pPr>
        <w:pStyle w:val="ConsPlusNormal"/>
        <w:tabs>
          <w:tab w:val="left" w:pos="3402"/>
        </w:tabs>
        <w:ind w:firstLine="709"/>
        <w:rPr>
          <w:rFonts w:ascii="Times New Roman" w:hAnsi="Times New Roman" w:cs="Times New Roman"/>
          <w:sz w:val="28"/>
          <w:szCs w:val="28"/>
        </w:rPr>
      </w:pPr>
      <w:proofErr w:type="gramStart"/>
      <w:r>
        <w:rPr>
          <w:rFonts w:ascii="Times New Roman" w:hAnsi="Times New Roman" w:cs="Times New Roman"/>
          <w:sz w:val="28"/>
        </w:rPr>
        <w:t>Р</w:t>
      </w:r>
      <w:proofErr w:type="gramEnd"/>
      <w:r>
        <w:rPr>
          <w:rFonts w:ascii="Times New Roman" w:hAnsi="Times New Roman" w:cs="Times New Roman"/>
          <w:sz w:val="28"/>
        </w:rPr>
        <w:t xml:space="preserve"> = Ц </w:t>
      </w:r>
      <w:r>
        <w:rPr>
          <w:rFonts w:ascii="Times New Roman" w:hAnsi="Times New Roman" w:cs="Times New Roman"/>
          <w:sz w:val="16"/>
          <w:szCs w:val="16"/>
        </w:rPr>
        <w:t xml:space="preserve">1 балла  </w:t>
      </w:r>
      <w:r>
        <w:rPr>
          <w:rFonts w:ascii="Times New Roman" w:hAnsi="Times New Roman" w:cs="Times New Roman"/>
          <w:sz w:val="28"/>
          <w:szCs w:val="28"/>
        </w:rPr>
        <w:t>* Б</w:t>
      </w:r>
      <w:proofErr w:type="spellStart"/>
      <w:r>
        <w:rPr>
          <w:rFonts w:ascii="Times New Roman" w:hAnsi="Times New Roman" w:cs="Times New Roman"/>
          <w:sz w:val="16"/>
          <w:szCs w:val="16"/>
          <w:lang w:val="en-US"/>
        </w:rPr>
        <w:t>i</w:t>
      </w:r>
      <w:proofErr w:type="spellEnd"/>
      <w:r>
        <w:rPr>
          <w:rFonts w:ascii="Times New Roman" w:hAnsi="Times New Roman" w:cs="Times New Roman"/>
          <w:sz w:val="16"/>
          <w:szCs w:val="16"/>
        </w:rPr>
        <w:t xml:space="preserve"> </w:t>
      </w:r>
      <w:r>
        <w:rPr>
          <w:rFonts w:ascii="Times New Roman" w:hAnsi="Times New Roman" w:cs="Times New Roman"/>
          <w:sz w:val="28"/>
          <w:szCs w:val="28"/>
        </w:rPr>
        <w:t xml:space="preserve">* К </w:t>
      </w:r>
      <w:r w:rsidRPr="00DC30D6">
        <w:rPr>
          <w:rFonts w:ascii="Times New Roman" w:hAnsi="Times New Roman" w:cs="Times New Roman"/>
          <w:sz w:val="16"/>
          <w:szCs w:val="16"/>
        </w:rPr>
        <w:t xml:space="preserve">исп. </w:t>
      </w:r>
      <w:r>
        <w:rPr>
          <w:rFonts w:ascii="Times New Roman" w:hAnsi="Times New Roman" w:cs="Times New Roman"/>
          <w:sz w:val="16"/>
          <w:szCs w:val="16"/>
        </w:rPr>
        <w:t>р</w:t>
      </w:r>
      <w:r w:rsidRPr="00DC30D6">
        <w:rPr>
          <w:rFonts w:ascii="Times New Roman" w:hAnsi="Times New Roman" w:cs="Times New Roman"/>
          <w:sz w:val="16"/>
          <w:szCs w:val="16"/>
        </w:rPr>
        <w:t xml:space="preserve">аб. </w:t>
      </w:r>
      <w:r>
        <w:rPr>
          <w:rFonts w:ascii="Times New Roman" w:hAnsi="Times New Roman" w:cs="Times New Roman"/>
          <w:sz w:val="16"/>
          <w:szCs w:val="16"/>
        </w:rPr>
        <w:t>в</w:t>
      </w:r>
      <w:r w:rsidRPr="00DC30D6">
        <w:rPr>
          <w:rFonts w:ascii="Times New Roman" w:hAnsi="Times New Roman" w:cs="Times New Roman"/>
          <w:sz w:val="16"/>
          <w:szCs w:val="16"/>
        </w:rPr>
        <w:t>рем</w:t>
      </w:r>
      <w:r>
        <w:rPr>
          <w:rFonts w:ascii="Times New Roman" w:hAnsi="Times New Roman" w:cs="Times New Roman"/>
          <w:sz w:val="28"/>
          <w:szCs w:val="28"/>
        </w:rPr>
        <w:t>.</w:t>
      </w:r>
      <w:r w:rsidRPr="00996A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6A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где:</w:t>
      </w:r>
    </w:p>
    <w:p w:rsidR="00325398"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rPr>
        <w:t xml:space="preserve">      </w:t>
      </w:r>
      <w:proofErr w:type="gramStart"/>
      <w:r>
        <w:rPr>
          <w:rFonts w:ascii="Times New Roman" w:hAnsi="Times New Roman" w:cs="Times New Roman"/>
          <w:sz w:val="28"/>
        </w:rPr>
        <w:t>Р</w:t>
      </w:r>
      <w:proofErr w:type="gramEnd"/>
      <w:r>
        <w:rPr>
          <w:rFonts w:ascii="Times New Roman" w:hAnsi="Times New Roman" w:cs="Times New Roman"/>
          <w:sz w:val="28"/>
        </w:rPr>
        <w:t xml:space="preserve"> – размер выплаты работнику </w:t>
      </w:r>
      <w:r>
        <w:rPr>
          <w:rFonts w:ascii="Times New Roman" w:hAnsi="Times New Roman" w:cs="Times New Roman"/>
          <w:sz w:val="28"/>
          <w:szCs w:val="28"/>
        </w:rPr>
        <w:t xml:space="preserve">за отчетный период (месяц, квартал, год) </w:t>
      </w:r>
      <w:r>
        <w:rPr>
          <w:rFonts w:ascii="Times New Roman" w:hAnsi="Times New Roman" w:cs="Times New Roman"/>
          <w:sz w:val="28"/>
        </w:rPr>
        <w:t xml:space="preserve">по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Pr>
          <w:rFonts w:ascii="Times New Roman" w:hAnsi="Times New Roman" w:cs="Times New Roman"/>
          <w:sz w:val="28"/>
        </w:rPr>
        <w:t>виду выплат;</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Ц</w:t>
      </w:r>
      <w:proofErr w:type="gramEnd"/>
      <w:r>
        <w:rPr>
          <w:rFonts w:ascii="Times New Roman" w:hAnsi="Times New Roman" w:cs="Times New Roman"/>
          <w:sz w:val="28"/>
        </w:rPr>
        <w:t xml:space="preserve"> </w:t>
      </w:r>
      <w:r>
        <w:rPr>
          <w:rFonts w:ascii="Times New Roman" w:hAnsi="Times New Roman" w:cs="Times New Roman"/>
          <w:sz w:val="16"/>
          <w:szCs w:val="16"/>
        </w:rPr>
        <w:t xml:space="preserve">1 балла </w:t>
      </w:r>
      <w:r>
        <w:rPr>
          <w:rFonts w:ascii="Times New Roman" w:hAnsi="Times New Roman" w:cs="Times New Roman"/>
          <w:sz w:val="28"/>
        </w:rPr>
        <w:t xml:space="preserve">– цена балла для определения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sidRPr="000F2873">
        <w:rPr>
          <w:rFonts w:ascii="Times New Roman" w:hAnsi="Times New Roman" w:cs="Times New Roman"/>
          <w:sz w:val="18"/>
          <w:szCs w:val="18"/>
        </w:rPr>
        <w:t xml:space="preserve">– </w:t>
      </w:r>
      <w:proofErr w:type="spellStart"/>
      <w:r w:rsidRPr="00A9678E">
        <w:rPr>
          <w:rFonts w:ascii="Times New Roman" w:hAnsi="Times New Roman" w:cs="Times New Roman"/>
          <w:sz w:val="24"/>
          <w:szCs w:val="24"/>
        </w:rPr>
        <w:t>го</w:t>
      </w:r>
      <w:proofErr w:type="spellEnd"/>
      <w:r>
        <w:rPr>
          <w:rFonts w:ascii="Times New Roman" w:hAnsi="Times New Roman" w:cs="Times New Roman"/>
          <w:sz w:val="28"/>
          <w:szCs w:val="28"/>
        </w:rPr>
        <w:t xml:space="preserve"> </w:t>
      </w:r>
      <w:r>
        <w:rPr>
          <w:rFonts w:ascii="Times New Roman" w:hAnsi="Times New Roman" w:cs="Times New Roman"/>
          <w:sz w:val="28"/>
        </w:rPr>
        <w:t xml:space="preserve">размера выплат работнику </w:t>
      </w:r>
      <w:r>
        <w:rPr>
          <w:rFonts w:ascii="Times New Roman" w:hAnsi="Times New Roman" w:cs="Times New Roman"/>
          <w:sz w:val="28"/>
          <w:szCs w:val="28"/>
        </w:rPr>
        <w:t>за отчетный период (месяц, квартал, год)</w:t>
      </w:r>
      <w:r>
        <w:rPr>
          <w:rFonts w:ascii="Times New Roman" w:hAnsi="Times New Roman" w:cs="Times New Roman"/>
          <w:sz w:val="28"/>
        </w:rPr>
        <w:t>;</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szCs w:val="28"/>
        </w:rPr>
        <w:t>Б</w:t>
      </w:r>
      <w:proofErr w:type="spellStart"/>
      <w:proofErr w:type="gramStart"/>
      <w:r>
        <w:rPr>
          <w:rFonts w:ascii="Times New Roman" w:hAnsi="Times New Roman" w:cs="Times New Roman"/>
          <w:sz w:val="16"/>
          <w:szCs w:val="16"/>
          <w:lang w:val="en-US"/>
        </w:rPr>
        <w:t>i</w:t>
      </w:r>
      <w:proofErr w:type="spellEnd"/>
      <w:proofErr w:type="gramEnd"/>
      <w:r>
        <w:rPr>
          <w:rFonts w:ascii="Times New Roman" w:hAnsi="Times New Roman" w:cs="Times New Roman"/>
          <w:sz w:val="16"/>
          <w:szCs w:val="16"/>
        </w:rPr>
        <w:t xml:space="preserve">   </w:t>
      </w:r>
      <w:r>
        <w:rPr>
          <w:rFonts w:ascii="Times New Roman" w:hAnsi="Times New Roman" w:cs="Times New Roman"/>
          <w:sz w:val="28"/>
        </w:rPr>
        <w:t xml:space="preserve">– количество баллов по результатам оценки результативности и качества труда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sidRPr="000F2873">
        <w:rPr>
          <w:rFonts w:ascii="Times New Roman" w:hAnsi="Times New Roman" w:cs="Times New Roman"/>
          <w:sz w:val="18"/>
          <w:szCs w:val="18"/>
        </w:rPr>
        <w:t xml:space="preserve">– </w:t>
      </w:r>
      <w:proofErr w:type="spellStart"/>
      <w:r w:rsidRPr="00A9678E">
        <w:rPr>
          <w:rFonts w:ascii="Times New Roman" w:hAnsi="Times New Roman" w:cs="Times New Roman"/>
          <w:sz w:val="24"/>
          <w:szCs w:val="24"/>
        </w:rPr>
        <w:t>го</w:t>
      </w:r>
      <w:proofErr w:type="spellEnd"/>
      <w:r>
        <w:rPr>
          <w:rFonts w:ascii="Times New Roman" w:hAnsi="Times New Roman" w:cs="Times New Roman"/>
          <w:sz w:val="28"/>
          <w:szCs w:val="28"/>
        </w:rPr>
        <w:t xml:space="preserve"> работника, исчисленное по показателям оценки за отчетный период (месяц, квартал, год) </w:t>
      </w:r>
      <w:r>
        <w:rPr>
          <w:rFonts w:ascii="Times New Roman" w:hAnsi="Times New Roman" w:cs="Times New Roman"/>
          <w:sz w:val="28"/>
        </w:rPr>
        <w:t xml:space="preserve">по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Pr>
          <w:rFonts w:ascii="Times New Roman" w:hAnsi="Times New Roman" w:cs="Times New Roman"/>
          <w:sz w:val="28"/>
        </w:rPr>
        <w:t>виду выплат;</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      К </w:t>
      </w:r>
      <w:r w:rsidRPr="00DC30D6">
        <w:rPr>
          <w:rFonts w:ascii="Times New Roman" w:hAnsi="Times New Roman" w:cs="Times New Roman"/>
          <w:sz w:val="16"/>
          <w:szCs w:val="16"/>
        </w:rPr>
        <w:t xml:space="preserve">исп. </w:t>
      </w:r>
      <w:r>
        <w:rPr>
          <w:rFonts w:ascii="Times New Roman" w:hAnsi="Times New Roman" w:cs="Times New Roman"/>
          <w:sz w:val="16"/>
          <w:szCs w:val="16"/>
        </w:rPr>
        <w:t>р</w:t>
      </w:r>
      <w:r w:rsidRPr="00DC30D6">
        <w:rPr>
          <w:rFonts w:ascii="Times New Roman" w:hAnsi="Times New Roman" w:cs="Times New Roman"/>
          <w:sz w:val="16"/>
          <w:szCs w:val="16"/>
        </w:rPr>
        <w:t>аб</w:t>
      </w:r>
      <w:proofErr w:type="gramStart"/>
      <w:r w:rsidRPr="00DC30D6">
        <w:rPr>
          <w:rFonts w:ascii="Times New Roman" w:hAnsi="Times New Roman" w:cs="Times New Roman"/>
          <w:sz w:val="16"/>
          <w:szCs w:val="16"/>
        </w:rPr>
        <w:t>.</w:t>
      </w:r>
      <w:proofErr w:type="gramEnd"/>
      <w:r w:rsidRPr="00DC30D6">
        <w:rPr>
          <w:rFonts w:ascii="Times New Roman" w:hAnsi="Times New Roman" w:cs="Times New Roman"/>
          <w:sz w:val="16"/>
          <w:szCs w:val="16"/>
        </w:rPr>
        <w:t xml:space="preserve"> </w:t>
      </w:r>
      <w:proofErr w:type="gramStart"/>
      <w:r>
        <w:rPr>
          <w:rFonts w:ascii="Times New Roman" w:hAnsi="Times New Roman" w:cs="Times New Roman"/>
          <w:sz w:val="16"/>
          <w:szCs w:val="16"/>
        </w:rPr>
        <w:t>в</w:t>
      </w:r>
      <w:proofErr w:type="gramEnd"/>
      <w:r w:rsidRPr="00DC30D6">
        <w:rPr>
          <w:rFonts w:ascii="Times New Roman" w:hAnsi="Times New Roman" w:cs="Times New Roman"/>
          <w:sz w:val="16"/>
          <w:szCs w:val="16"/>
        </w:rPr>
        <w:t>рем</w:t>
      </w:r>
      <w:r>
        <w:rPr>
          <w:rFonts w:ascii="Times New Roman" w:hAnsi="Times New Roman" w:cs="Times New Roman"/>
          <w:sz w:val="16"/>
          <w:szCs w:val="16"/>
        </w:rPr>
        <w:t xml:space="preserve">.    </w:t>
      </w:r>
      <w:r>
        <w:rPr>
          <w:rFonts w:ascii="Times New Roman" w:hAnsi="Times New Roman" w:cs="Times New Roman"/>
          <w:sz w:val="28"/>
        </w:rPr>
        <w:t xml:space="preserve">– </w:t>
      </w:r>
      <w:r>
        <w:rPr>
          <w:rFonts w:ascii="Times New Roman" w:hAnsi="Times New Roman" w:cs="Times New Roman"/>
          <w:sz w:val="16"/>
          <w:szCs w:val="16"/>
        </w:rPr>
        <w:t xml:space="preserve">  </w:t>
      </w:r>
      <w:r>
        <w:rPr>
          <w:rFonts w:ascii="Times New Roman" w:hAnsi="Times New Roman" w:cs="Times New Roman"/>
          <w:sz w:val="28"/>
          <w:szCs w:val="28"/>
        </w:rPr>
        <w:t>коэффициент использования рабочего времени работника за отчетный период (месяц, квартал, год)</w:t>
      </w:r>
      <w:r>
        <w:rPr>
          <w:rFonts w:ascii="Times New Roman" w:hAnsi="Times New Roman" w:cs="Times New Roman"/>
          <w:sz w:val="28"/>
        </w:rPr>
        <w:t>;</w:t>
      </w:r>
    </w:p>
    <w:p w:rsidR="00325398" w:rsidRDefault="00325398" w:rsidP="00325398">
      <w:pPr>
        <w:pStyle w:val="ConsPlusNormal"/>
        <w:tabs>
          <w:tab w:val="left" w:pos="3402"/>
        </w:tabs>
        <w:ind w:firstLine="709"/>
        <w:rPr>
          <w:rFonts w:ascii="Times New Roman" w:hAnsi="Times New Roman" w:cs="Times New Roman"/>
          <w:sz w:val="28"/>
        </w:rPr>
      </w:pPr>
    </w:p>
    <w:p w:rsidR="00325398" w:rsidRPr="006C1587" w:rsidRDefault="00325398" w:rsidP="00325398">
      <w:pPr>
        <w:pStyle w:val="ConsPlusNormal"/>
        <w:tabs>
          <w:tab w:val="left" w:pos="3402"/>
        </w:tabs>
        <w:ind w:firstLine="709"/>
        <w:rPr>
          <w:rFonts w:ascii="Times New Roman" w:hAnsi="Times New Roman" w:cs="Times New Roman"/>
          <w:sz w:val="16"/>
          <w:szCs w:val="16"/>
        </w:rPr>
      </w:pPr>
      <w:r>
        <w:rPr>
          <w:rFonts w:ascii="Times New Roman" w:hAnsi="Times New Roman" w:cs="Times New Roman"/>
          <w:sz w:val="28"/>
          <w:szCs w:val="28"/>
        </w:rPr>
        <w:t xml:space="preserve">К </w:t>
      </w:r>
      <w:r w:rsidRPr="00DC30D6">
        <w:rPr>
          <w:rFonts w:ascii="Times New Roman" w:hAnsi="Times New Roman" w:cs="Times New Roman"/>
          <w:sz w:val="16"/>
          <w:szCs w:val="16"/>
        </w:rPr>
        <w:t xml:space="preserve">исп. </w:t>
      </w:r>
      <w:r>
        <w:rPr>
          <w:rFonts w:ascii="Times New Roman" w:hAnsi="Times New Roman" w:cs="Times New Roman"/>
          <w:sz w:val="16"/>
          <w:szCs w:val="16"/>
        </w:rPr>
        <w:t>р</w:t>
      </w:r>
      <w:r w:rsidRPr="00DC30D6">
        <w:rPr>
          <w:rFonts w:ascii="Times New Roman" w:hAnsi="Times New Roman" w:cs="Times New Roman"/>
          <w:sz w:val="16"/>
          <w:szCs w:val="16"/>
        </w:rPr>
        <w:t>аб</w:t>
      </w:r>
      <w:proofErr w:type="gramStart"/>
      <w:r w:rsidRPr="00DC30D6">
        <w:rPr>
          <w:rFonts w:ascii="Times New Roman" w:hAnsi="Times New Roman" w:cs="Times New Roman"/>
          <w:sz w:val="16"/>
          <w:szCs w:val="16"/>
        </w:rPr>
        <w:t>.</w:t>
      </w:r>
      <w:proofErr w:type="gramEnd"/>
      <w:r w:rsidRPr="00DC30D6">
        <w:rPr>
          <w:rFonts w:ascii="Times New Roman" w:hAnsi="Times New Roman" w:cs="Times New Roman"/>
          <w:sz w:val="16"/>
          <w:szCs w:val="16"/>
        </w:rPr>
        <w:t xml:space="preserve"> </w:t>
      </w:r>
      <w:proofErr w:type="gramStart"/>
      <w:r>
        <w:rPr>
          <w:rFonts w:ascii="Times New Roman" w:hAnsi="Times New Roman" w:cs="Times New Roman"/>
          <w:sz w:val="16"/>
          <w:szCs w:val="16"/>
        </w:rPr>
        <w:t>в</w:t>
      </w:r>
      <w:proofErr w:type="gramEnd"/>
      <w:r w:rsidRPr="00DC30D6">
        <w:rPr>
          <w:rFonts w:ascii="Times New Roman" w:hAnsi="Times New Roman" w:cs="Times New Roman"/>
          <w:sz w:val="16"/>
          <w:szCs w:val="16"/>
        </w:rPr>
        <w:t>рем</w:t>
      </w:r>
      <w:r>
        <w:rPr>
          <w:rFonts w:ascii="Times New Roman" w:hAnsi="Times New Roman" w:cs="Times New Roman"/>
          <w:sz w:val="16"/>
          <w:szCs w:val="16"/>
        </w:rPr>
        <w:t xml:space="preserve">.    </w:t>
      </w:r>
      <w:r>
        <w:rPr>
          <w:rFonts w:ascii="Times New Roman" w:hAnsi="Times New Roman" w:cs="Times New Roman"/>
          <w:sz w:val="28"/>
          <w:szCs w:val="28"/>
        </w:rPr>
        <w:t xml:space="preserve">= Т </w:t>
      </w:r>
      <w:r w:rsidRPr="00DC30D6">
        <w:rPr>
          <w:rFonts w:ascii="Times New Roman" w:hAnsi="Times New Roman" w:cs="Times New Roman"/>
          <w:sz w:val="16"/>
          <w:szCs w:val="16"/>
        </w:rPr>
        <w:t>факт.</w:t>
      </w:r>
      <w:r>
        <w:rPr>
          <w:rFonts w:ascii="Times New Roman" w:hAnsi="Times New Roman" w:cs="Times New Roman"/>
          <w:sz w:val="28"/>
        </w:rPr>
        <w:t xml:space="preserve">/Т </w:t>
      </w:r>
      <w:r w:rsidRPr="00DC30D6">
        <w:rPr>
          <w:rFonts w:ascii="Times New Roman" w:hAnsi="Times New Roman" w:cs="Times New Roman"/>
          <w:sz w:val="16"/>
          <w:szCs w:val="16"/>
        </w:rPr>
        <w:t>план</w:t>
      </w:r>
      <w:proofErr w:type="gramStart"/>
      <w:r>
        <w:rPr>
          <w:rFonts w:ascii="Times New Roman" w:hAnsi="Times New Roman" w:cs="Times New Roman"/>
          <w:sz w:val="16"/>
          <w:szCs w:val="16"/>
        </w:rPr>
        <w:t xml:space="preserve">.,  </w:t>
      </w:r>
      <w:r>
        <w:rPr>
          <w:rFonts w:ascii="Times New Roman" w:hAnsi="Times New Roman" w:cs="Times New Roman"/>
          <w:sz w:val="28"/>
          <w:szCs w:val="28"/>
        </w:rPr>
        <w:t xml:space="preserve">       </w:t>
      </w:r>
      <w:proofErr w:type="gramEnd"/>
    </w:p>
    <w:p w:rsidR="00325398" w:rsidRDefault="00325398" w:rsidP="00325398">
      <w:pPr>
        <w:pStyle w:val="ConsPlusNormal"/>
        <w:tabs>
          <w:tab w:val="left" w:pos="3402"/>
        </w:tabs>
        <w:ind w:firstLine="709"/>
        <w:rPr>
          <w:rFonts w:ascii="Times New Roman" w:hAnsi="Times New Roman" w:cs="Times New Roman"/>
          <w:sz w:val="28"/>
        </w:rPr>
      </w:pPr>
      <w:r w:rsidRPr="002C7F0B">
        <w:rPr>
          <w:rFonts w:ascii="Times New Roman" w:hAnsi="Times New Roman" w:cs="Times New Roman"/>
          <w:sz w:val="16"/>
          <w:szCs w:val="16"/>
        </w:rPr>
        <w:t xml:space="preserve"> </w:t>
      </w:r>
      <w:r>
        <w:rPr>
          <w:rFonts w:ascii="Times New Roman" w:hAnsi="Times New Roman" w:cs="Times New Roman"/>
          <w:sz w:val="28"/>
        </w:rPr>
        <w:t>где:</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szCs w:val="28"/>
        </w:rPr>
        <w:t xml:space="preserve">Т </w:t>
      </w:r>
      <w:r w:rsidRPr="00DC30D6">
        <w:rPr>
          <w:rFonts w:ascii="Times New Roman" w:hAnsi="Times New Roman" w:cs="Times New Roman"/>
          <w:sz w:val="16"/>
          <w:szCs w:val="16"/>
        </w:rPr>
        <w:t>факт</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proofErr w:type="gramStart"/>
      <w:r>
        <w:rPr>
          <w:rFonts w:ascii="Times New Roman" w:hAnsi="Times New Roman" w:cs="Times New Roman"/>
          <w:sz w:val="28"/>
        </w:rPr>
        <w:t>ф</w:t>
      </w:r>
      <w:proofErr w:type="gramEnd"/>
      <w:r>
        <w:rPr>
          <w:rFonts w:ascii="Times New Roman" w:hAnsi="Times New Roman" w:cs="Times New Roman"/>
          <w:sz w:val="28"/>
        </w:rPr>
        <w:t xml:space="preserve">актически отработанное количество часов (рабочих дней) по должности </w:t>
      </w:r>
      <w:r>
        <w:rPr>
          <w:rFonts w:ascii="Times New Roman" w:hAnsi="Times New Roman" w:cs="Times New Roman"/>
          <w:sz w:val="28"/>
          <w:szCs w:val="28"/>
        </w:rPr>
        <w:t>за отчетный период (месяц, квартал, год)</w:t>
      </w:r>
      <w:r>
        <w:rPr>
          <w:rFonts w:ascii="Times New Roman" w:hAnsi="Times New Roman" w:cs="Times New Roman"/>
          <w:sz w:val="28"/>
        </w:rPr>
        <w:t>;</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Т </w:t>
      </w:r>
      <w:r w:rsidRPr="00DC30D6">
        <w:rPr>
          <w:rFonts w:ascii="Times New Roman" w:hAnsi="Times New Roman" w:cs="Times New Roman"/>
          <w:sz w:val="16"/>
          <w:szCs w:val="16"/>
        </w:rPr>
        <w:t>план</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proofErr w:type="gramStart"/>
      <w:r>
        <w:rPr>
          <w:rFonts w:ascii="Times New Roman" w:hAnsi="Times New Roman" w:cs="Times New Roman"/>
          <w:sz w:val="28"/>
        </w:rPr>
        <w:t>н</w:t>
      </w:r>
      <w:proofErr w:type="gramEnd"/>
      <w:r>
        <w:rPr>
          <w:rFonts w:ascii="Times New Roman" w:hAnsi="Times New Roman" w:cs="Times New Roman"/>
          <w:sz w:val="28"/>
        </w:rPr>
        <w:t xml:space="preserve">орма часов (рабочих дней) по должности </w:t>
      </w:r>
      <w:r>
        <w:rPr>
          <w:rFonts w:ascii="Times New Roman" w:hAnsi="Times New Roman" w:cs="Times New Roman"/>
          <w:sz w:val="28"/>
          <w:szCs w:val="28"/>
        </w:rPr>
        <w:t>за отчетный период (месяц, квартал, год)</w:t>
      </w:r>
      <w:r>
        <w:rPr>
          <w:rFonts w:ascii="Times New Roman" w:hAnsi="Times New Roman" w:cs="Times New Roman"/>
          <w:sz w:val="28"/>
        </w:rPr>
        <w:t>;</w:t>
      </w:r>
    </w:p>
    <w:p w:rsidR="00325398" w:rsidRPr="00104549" w:rsidRDefault="00325398" w:rsidP="00325398">
      <w:pPr>
        <w:pStyle w:val="ConsPlusNormal"/>
        <w:tabs>
          <w:tab w:val="left" w:pos="3402"/>
        </w:tabs>
        <w:ind w:firstLine="709"/>
        <w:rPr>
          <w:rFonts w:ascii="Times New Roman" w:hAnsi="Times New Roman" w:cs="Times New Roman"/>
          <w:sz w:val="16"/>
          <w:szCs w:val="16"/>
        </w:rPr>
      </w:pPr>
      <w:r w:rsidRPr="002C7F0B">
        <w:rPr>
          <w:rFonts w:ascii="Times New Roman" w:hAnsi="Times New Roman" w:cs="Times New Roman"/>
          <w:sz w:val="16"/>
          <w:szCs w:val="16"/>
        </w:rPr>
        <w:t xml:space="preserve">                                                      </w:t>
      </w:r>
      <w:proofErr w:type="gramStart"/>
      <w:r>
        <w:rPr>
          <w:rFonts w:ascii="Times New Roman" w:hAnsi="Times New Roman" w:cs="Times New Roman"/>
          <w:sz w:val="16"/>
          <w:szCs w:val="16"/>
          <w:lang w:val="en-US"/>
        </w:rPr>
        <w:t>n</w:t>
      </w:r>
      <w:proofErr w:type="gramEnd"/>
      <w:r w:rsidRPr="00104549">
        <w:rPr>
          <w:rFonts w:ascii="Times New Roman" w:hAnsi="Times New Roman" w:cs="Times New Roman"/>
          <w:sz w:val="28"/>
        </w:rPr>
        <w:t xml:space="preserve">                                    </w:t>
      </w:r>
      <w:r w:rsidRPr="00104549">
        <w:rPr>
          <w:rFonts w:ascii="Times New Roman" w:hAnsi="Times New Roman" w:cs="Times New Roman"/>
          <w:sz w:val="16"/>
          <w:szCs w:val="16"/>
        </w:rPr>
        <w:t xml:space="preserve">                                                                                                                                                                                     </w:t>
      </w:r>
    </w:p>
    <w:p w:rsidR="00325398" w:rsidRPr="004B5DC9" w:rsidRDefault="00325398" w:rsidP="00325398">
      <w:pPr>
        <w:pStyle w:val="ConsPlusNormal"/>
        <w:tabs>
          <w:tab w:val="left" w:pos="3402"/>
        </w:tabs>
        <w:ind w:firstLine="709"/>
        <w:rPr>
          <w:rFonts w:ascii="Times New Roman" w:hAnsi="Times New Roman" w:cs="Times New Roman"/>
          <w:sz w:val="28"/>
          <w:szCs w:val="28"/>
        </w:rPr>
      </w:pPr>
      <w:proofErr w:type="gramStart"/>
      <w:r>
        <w:rPr>
          <w:rFonts w:ascii="Times New Roman" w:hAnsi="Times New Roman" w:cs="Times New Roman"/>
          <w:sz w:val="28"/>
          <w:szCs w:val="28"/>
        </w:rPr>
        <w:t>Ц</w:t>
      </w:r>
      <w:proofErr w:type="gramEnd"/>
      <w:r w:rsidRPr="00996AD2">
        <w:rPr>
          <w:rFonts w:ascii="Times New Roman" w:hAnsi="Times New Roman" w:cs="Times New Roman"/>
          <w:sz w:val="28"/>
        </w:rPr>
        <w:t xml:space="preserve"> </w:t>
      </w:r>
      <w:r w:rsidRPr="00996AD2">
        <w:rPr>
          <w:rFonts w:ascii="Times New Roman" w:hAnsi="Times New Roman" w:cs="Times New Roman"/>
          <w:sz w:val="16"/>
          <w:szCs w:val="16"/>
        </w:rPr>
        <w:t xml:space="preserve">1 </w:t>
      </w:r>
      <w:r>
        <w:rPr>
          <w:rFonts w:ascii="Times New Roman" w:hAnsi="Times New Roman" w:cs="Times New Roman"/>
          <w:sz w:val="16"/>
          <w:szCs w:val="16"/>
        </w:rPr>
        <w:t>балла</w:t>
      </w:r>
      <w:r w:rsidRPr="00996AD2">
        <w:rPr>
          <w:rFonts w:ascii="Times New Roman" w:hAnsi="Times New Roman" w:cs="Times New Roman"/>
          <w:sz w:val="16"/>
          <w:szCs w:val="16"/>
        </w:rPr>
        <w:t xml:space="preserve">  = </w:t>
      </w:r>
      <w:r>
        <w:rPr>
          <w:rFonts w:ascii="Times New Roman" w:hAnsi="Times New Roman" w:cs="Times New Roman"/>
          <w:sz w:val="28"/>
          <w:szCs w:val="28"/>
          <w:lang w:val="en-US"/>
        </w:rPr>
        <w:t>Q</w:t>
      </w:r>
      <w:r w:rsidRPr="00996AD2">
        <w:rPr>
          <w:rFonts w:ascii="Times New Roman" w:hAnsi="Times New Roman" w:cs="Times New Roman"/>
          <w:sz w:val="28"/>
          <w:szCs w:val="28"/>
        </w:rPr>
        <w:t xml:space="preserve"> </w:t>
      </w:r>
      <w:proofErr w:type="spellStart"/>
      <w:r>
        <w:rPr>
          <w:rFonts w:ascii="Times New Roman" w:hAnsi="Times New Roman" w:cs="Times New Roman"/>
          <w:sz w:val="16"/>
          <w:szCs w:val="16"/>
        </w:rPr>
        <w:t>стим</w:t>
      </w:r>
      <w:proofErr w:type="spellEnd"/>
      <w:r w:rsidRPr="00996AD2">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i</w:t>
      </w:r>
      <w:proofErr w:type="spellEnd"/>
      <w:r w:rsidRPr="00996AD2">
        <w:rPr>
          <w:rFonts w:ascii="Times New Roman" w:hAnsi="Times New Roman" w:cs="Times New Roman"/>
          <w:sz w:val="16"/>
          <w:szCs w:val="16"/>
        </w:rPr>
        <w:t xml:space="preserve"> </w:t>
      </w:r>
      <w:r w:rsidRPr="00996AD2">
        <w:rPr>
          <w:rFonts w:ascii="Times New Roman" w:hAnsi="Times New Roman" w:cs="Times New Roman"/>
          <w:sz w:val="28"/>
          <w:szCs w:val="28"/>
        </w:rPr>
        <w:t>/</w:t>
      </w:r>
      <w:r>
        <w:rPr>
          <w:rFonts w:ascii="Times New Roman" w:hAnsi="Times New Roman" w:cs="Times New Roman"/>
          <w:sz w:val="28"/>
          <w:szCs w:val="28"/>
          <w:lang w:val="en-US"/>
        </w:rPr>
        <w:t>SUM</w:t>
      </w:r>
      <w:r w:rsidRPr="00996AD2">
        <w:rPr>
          <w:rFonts w:ascii="Times New Roman" w:hAnsi="Times New Roman" w:cs="Times New Roman"/>
          <w:sz w:val="28"/>
          <w:szCs w:val="28"/>
        </w:rPr>
        <w:t xml:space="preserve"> </w:t>
      </w:r>
      <w:r>
        <w:rPr>
          <w:rFonts w:ascii="Times New Roman" w:hAnsi="Times New Roman" w:cs="Times New Roman"/>
          <w:sz w:val="28"/>
          <w:szCs w:val="28"/>
        </w:rPr>
        <w:t>Б</w:t>
      </w:r>
      <w:proofErr w:type="spellStart"/>
      <w:r>
        <w:rPr>
          <w:rFonts w:ascii="Times New Roman" w:hAnsi="Times New Roman" w:cs="Times New Roman"/>
          <w:sz w:val="16"/>
          <w:szCs w:val="16"/>
          <w:lang w:val="en-US"/>
        </w:rPr>
        <w:t>i</w:t>
      </w:r>
      <w:proofErr w:type="spellEnd"/>
      <w:r w:rsidRPr="00996AD2">
        <w:rPr>
          <w:rFonts w:ascii="Times New Roman" w:hAnsi="Times New Roman" w:cs="Times New Roman"/>
          <w:sz w:val="16"/>
          <w:szCs w:val="16"/>
        </w:rPr>
        <w:t xml:space="preserve"> </w:t>
      </w:r>
      <w:r w:rsidRPr="004B5DC9">
        <w:rPr>
          <w:rFonts w:ascii="Times New Roman" w:hAnsi="Times New Roman" w:cs="Times New Roman"/>
          <w:sz w:val="16"/>
          <w:szCs w:val="16"/>
        </w:rPr>
        <w:t xml:space="preserve">                                                                                                                              </w:t>
      </w:r>
    </w:p>
    <w:p w:rsidR="00325398" w:rsidRPr="00104549" w:rsidRDefault="00325398" w:rsidP="00325398">
      <w:pPr>
        <w:pStyle w:val="ConsPlusNormal"/>
        <w:tabs>
          <w:tab w:val="left" w:pos="1260"/>
          <w:tab w:val="left" w:pos="3402"/>
        </w:tabs>
        <w:ind w:firstLine="709"/>
        <w:rPr>
          <w:rFonts w:ascii="Times New Roman" w:hAnsi="Times New Roman" w:cs="Times New Roman"/>
          <w:sz w:val="16"/>
          <w:szCs w:val="16"/>
        </w:rPr>
      </w:pPr>
      <w:r w:rsidRPr="00996AD2">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i</w:t>
      </w:r>
      <w:proofErr w:type="spellEnd"/>
      <w:r w:rsidRPr="00104549">
        <w:rPr>
          <w:rFonts w:ascii="Times New Roman" w:hAnsi="Times New Roman" w:cs="Times New Roman"/>
          <w:sz w:val="16"/>
          <w:szCs w:val="16"/>
        </w:rPr>
        <w:t>=</w:t>
      </w:r>
      <w:proofErr w:type="spellStart"/>
      <w:r>
        <w:rPr>
          <w:rFonts w:ascii="Times New Roman" w:hAnsi="Times New Roman" w:cs="Times New Roman"/>
          <w:sz w:val="16"/>
          <w:szCs w:val="16"/>
          <w:lang w:val="en-US"/>
        </w:rPr>
        <w:t>i</w:t>
      </w:r>
      <w:proofErr w:type="spellEnd"/>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где:</w:t>
      </w:r>
    </w:p>
    <w:p w:rsidR="00325398" w:rsidRPr="00D90DDB" w:rsidRDefault="00325398" w:rsidP="00325398">
      <w:pPr>
        <w:pStyle w:val="ConsPlusNormal"/>
        <w:tabs>
          <w:tab w:val="left" w:pos="3402"/>
        </w:tabs>
        <w:ind w:firstLine="709"/>
        <w:rPr>
          <w:rFonts w:ascii="Times New Roman" w:hAnsi="Times New Roman" w:cs="Times New Roman"/>
          <w:color w:val="FF0000"/>
          <w:sz w:val="28"/>
        </w:rPr>
      </w:pPr>
      <w:r>
        <w:rPr>
          <w:rFonts w:ascii="Times New Roman" w:hAnsi="Times New Roman" w:cs="Times New Roman"/>
          <w:sz w:val="28"/>
        </w:rPr>
        <w:t xml:space="preserve">       </w:t>
      </w:r>
      <w:proofErr w:type="gramStart"/>
      <w:r>
        <w:rPr>
          <w:rFonts w:ascii="Times New Roman" w:hAnsi="Times New Roman" w:cs="Times New Roman"/>
          <w:sz w:val="28"/>
          <w:szCs w:val="28"/>
          <w:lang w:val="en-US"/>
        </w:rPr>
        <w:t>Q</w:t>
      </w:r>
      <w:r w:rsidRPr="00083636">
        <w:rPr>
          <w:rFonts w:ascii="Times New Roman" w:hAnsi="Times New Roman" w:cs="Times New Roman"/>
          <w:sz w:val="28"/>
          <w:szCs w:val="28"/>
        </w:rPr>
        <w:t xml:space="preserve"> </w:t>
      </w:r>
      <w:proofErr w:type="spellStart"/>
      <w:r>
        <w:rPr>
          <w:rFonts w:ascii="Times New Roman" w:hAnsi="Times New Roman" w:cs="Times New Roman"/>
          <w:sz w:val="16"/>
          <w:szCs w:val="16"/>
        </w:rPr>
        <w:t>стим</w:t>
      </w:r>
      <w:proofErr w:type="spellEnd"/>
      <w:r>
        <w:rPr>
          <w:rFonts w:ascii="Times New Roman" w:hAnsi="Times New Roman" w:cs="Times New Roman"/>
          <w:sz w:val="16"/>
          <w:szCs w:val="16"/>
        </w:rPr>
        <w:t>.</w:t>
      </w:r>
      <w:proofErr w:type="gramEnd"/>
      <w:r w:rsidRPr="009A6254">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lang w:val="en-US"/>
        </w:rPr>
        <w:t>i</w:t>
      </w:r>
      <w:proofErr w:type="spellEnd"/>
      <w:r>
        <w:rPr>
          <w:rFonts w:ascii="Times New Roman" w:hAnsi="Times New Roman" w:cs="Times New Roman"/>
          <w:sz w:val="16"/>
          <w:szCs w:val="16"/>
        </w:rPr>
        <w:t xml:space="preserve">  </w:t>
      </w:r>
      <w:r>
        <w:rPr>
          <w:rFonts w:ascii="Times New Roman" w:hAnsi="Times New Roman" w:cs="Times New Roman"/>
          <w:sz w:val="28"/>
        </w:rPr>
        <w:t>–</w:t>
      </w:r>
      <w:proofErr w:type="gramEnd"/>
      <w:r>
        <w:rPr>
          <w:rFonts w:ascii="Times New Roman" w:hAnsi="Times New Roman" w:cs="Times New Roman"/>
          <w:sz w:val="28"/>
        </w:rPr>
        <w:t xml:space="preserve"> объем средств фонда оплаты труда, направляемый                 на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Pr>
          <w:rFonts w:ascii="Times New Roman" w:hAnsi="Times New Roman" w:cs="Times New Roman"/>
          <w:sz w:val="28"/>
        </w:rPr>
        <w:t xml:space="preserve">вид выплат в отчетном </w:t>
      </w:r>
      <w:r w:rsidRPr="009F5FE0">
        <w:rPr>
          <w:rFonts w:ascii="Times New Roman" w:hAnsi="Times New Roman" w:cs="Times New Roman"/>
          <w:sz w:val="28"/>
        </w:rPr>
        <w:t>периоде;</w:t>
      </w:r>
    </w:p>
    <w:p w:rsidR="00325398" w:rsidRDefault="00325398" w:rsidP="00325398">
      <w:pPr>
        <w:pStyle w:val="ConsPlusNormal"/>
        <w:tabs>
          <w:tab w:val="left" w:pos="3402"/>
        </w:tabs>
        <w:ind w:firstLine="709"/>
        <w:rPr>
          <w:rFonts w:ascii="Times New Roman" w:hAnsi="Times New Roman" w:cs="Times New Roman"/>
          <w:sz w:val="28"/>
        </w:rPr>
      </w:pPr>
      <w:r w:rsidRPr="008061B2">
        <w:rPr>
          <w:rFonts w:ascii="Times New Roman" w:hAnsi="Times New Roman" w:cs="Times New Roman"/>
          <w:sz w:val="28"/>
        </w:rPr>
        <w:t xml:space="preserve">     </w:t>
      </w:r>
      <w:r>
        <w:rPr>
          <w:rFonts w:ascii="Times New Roman" w:hAnsi="Times New Roman" w:cs="Times New Roman"/>
          <w:sz w:val="28"/>
        </w:rPr>
        <w:t xml:space="preserve">  </w:t>
      </w:r>
      <w:proofErr w:type="gramStart"/>
      <w:r>
        <w:rPr>
          <w:rFonts w:ascii="Times New Roman" w:hAnsi="Times New Roman" w:cs="Times New Roman"/>
          <w:sz w:val="28"/>
          <w:szCs w:val="28"/>
          <w:lang w:val="en-US"/>
        </w:rPr>
        <w:t>SUM</w:t>
      </w:r>
      <w:r w:rsidRPr="009A5D8D">
        <w:rPr>
          <w:rFonts w:ascii="Times New Roman" w:hAnsi="Times New Roman" w:cs="Times New Roman"/>
          <w:sz w:val="28"/>
          <w:szCs w:val="28"/>
        </w:rPr>
        <w:t xml:space="preserve"> </w:t>
      </w:r>
      <w:r>
        <w:rPr>
          <w:rFonts w:ascii="Times New Roman" w:hAnsi="Times New Roman" w:cs="Times New Roman"/>
          <w:sz w:val="28"/>
          <w:szCs w:val="28"/>
        </w:rPr>
        <w:t>Б</w:t>
      </w:r>
      <w:proofErr w:type="spellStart"/>
      <w:r>
        <w:rPr>
          <w:rFonts w:ascii="Times New Roman" w:hAnsi="Times New Roman" w:cs="Times New Roman"/>
          <w:sz w:val="16"/>
          <w:szCs w:val="16"/>
          <w:lang w:val="en-US"/>
        </w:rPr>
        <w:t>i</w:t>
      </w:r>
      <w:proofErr w:type="spellEnd"/>
      <w:r w:rsidRPr="009A5D8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061B2">
        <w:rPr>
          <w:rFonts w:ascii="Times New Roman" w:hAnsi="Times New Roman" w:cs="Times New Roman"/>
          <w:sz w:val="28"/>
        </w:rPr>
        <w:t xml:space="preserve"> </w:t>
      </w:r>
      <w:r>
        <w:rPr>
          <w:rFonts w:ascii="Times New Roman" w:hAnsi="Times New Roman" w:cs="Times New Roman"/>
          <w:sz w:val="28"/>
        </w:rPr>
        <w:t>–</w:t>
      </w:r>
      <w:r w:rsidRPr="008061B2">
        <w:rPr>
          <w:rFonts w:ascii="Times New Roman" w:hAnsi="Times New Roman" w:cs="Times New Roman"/>
          <w:sz w:val="28"/>
        </w:rPr>
        <w:t xml:space="preserve"> </w:t>
      </w:r>
      <w:r>
        <w:rPr>
          <w:rFonts w:ascii="Times New Roman" w:hAnsi="Times New Roman" w:cs="Times New Roman"/>
          <w:sz w:val="28"/>
        </w:rPr>
        <w:t xml:space="preserve">сумма баллов по работникам, подлежащим оценке за отчетный период, по </w:t>
      </w:r>
      <w:proofErr w:type="spellStart"/>
      <w:r>
        <w:rPr>
          <w:rFonts w:ascii="Times New Roman" w:hAnsi="Times New Roman" w:cs="Times New Roman"/>
          <w:sz w:val="28"/>
          <w:lang w:val="en-US"/>
        </w:rPr>
        <w:t>i</w:t>
      </w:r>
      <w:proofErr w:type="spellEnd"/>
      <w:r w:rsidRPr="008061B2">
        <w:rPr>
          <w:rFonts w:ascii="Times New Roman" w:hAnsi="Times New Roman" w:cs="Times New Roman"/>
          <w:sz w:val="28"/>
        </w:rPr>
        <w:t xml:space="preserve"> </w:t>
      </w:r>
      <w:r>
        <w:rPr>
          <w:rFonts w:ascii="Times New Roman" w:hAnsi="Times New Roman" w:cs="Times New Roman"/>
          <w:sz w:val="28"/>
        </w:rPr>
        <w:t>виду выплат стимулирующего характера.</w:t>
      </w:r>
      <w:proofErr w:type="gramEnd"/>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lang w:val="en-US"/>
        </w:rPr>
        <w:t>n</w:t>
      </w:r>
      <w:r w:rsidRPr="007D3B01">
        <w:rPr>
          <w:rFonts w:ascii="Times New Roman" w:hAnsi="Times New Roman" w:cs="Times New Roman"/>
          <w:sz w:val="28"/>
        </w:rPr>
        <w:t xml:space="preserve"> – </w:t>
      </w:r>
      <w:proofErr w:type="gramStart"/>
      <w:r>
        <w:rPr>
          <w:rFonts w:ascii="Times New Roman" w:hAnsi="Times New Roman" w:cs="Times New Roman"/>
          <w:sz w:val="28"/>
        </w:rPr>
        <w:t>количество</w:t>
      </w:r>
      <w:proofErr w:type="gramEnd"/>
      <w:r>
        <w:rPr>
          <w:rFonts w:ascii="Times New Roman" w:hAnsi="Times New Roman" w:cs="Times New Roman"/>
          <w:sz w:val="28"/>
        </w:rPr>
        <w:t xml:space="preserve"> работников, подлежащих оценке, </w:t>
      </w:r>
      <w:r>
        <w:rPr>
          <w:rFonts w:ascii="Times New Roman" w:hAnsi="Times New Roman" w:cs="Times New Roman"/>
          <w:sz w:val="28"/>
          <w:szCs w:val="28"/>
        </w:rPr>
        <w:t>за отчетный период (месяц, квартал, год)</w:t>
      </w:r>
      <w:r>
        <w:rPr>
          <w:rFonts w:ascii="Times New Roman" w:hAnsi="Times New Roman" w:cs="Times New Roman"/>
          <w:sz w:val="28"/>
        </w:rPr>
        <w:t>;</w:t>
      </w:r>
    </w:p>
    <w:p w:rsidR="00325398" w:rsidRPr="00996AD2" w:rsidRDefault="00325398" w:rsidP="00325398">
      <w:pPr>
        <w:pStyle w:val="ConsPlusNormal"/>
        <w:tabs>
          <w:tab w:val="left" w:pos="1260"/>
          <w:tab w:val="left" w:pos="3402"/>
        </w:tabs>
        <w:ind w:firstLine="709"/>
        <w:rPr>
          <w:rFonts w:ascii="Times New Roman" w:hAnsi="Times New Roman" w:cs="Times New Roman"/>
          <w:sz w:val="28"/>
          <w:szCs w:val="28"/>
        </w:rPr>
      </w:pPr>
      <w:r>
        <w:rPr>
          <w:rFonts w:ascii="Times New Roman" w:hAnsi="Times New Roman" w:cs="Times New Roman"/>
          <w:sz w:val="28"/>
        </w:rPr>
        <w:t xml:space="preserve">       </w:t>
      </w:r>
      <w:proofErr w:type="gramStart"/>
      <w:r>
        <w:rPr>
          <w:rFonts w:ascii="Times New Roman" w:hAnsi="Times New Roman" w:cs="Times New Roman"/>
          <w:sz w:val="28"/>
          <w:szCs w:val="28"/>
          <w:lang w:val="en-US"/>
        </w:rPr>
        <w:t>Q</w:t>
      </w:r>
      <w:r w:rsidRPr="00083636">
        <w:rPr>
          <w:rFonts w:ascii="Times New Roman" w:hAnsi="Times New Roman" w:cs="Times New Roman"/>
          <w:sz w:val="28"/>
          <w:szCs w:val="28"/>
        </w:rPr>
        <w:t xml:space="preserve"> </w:t>
      </w:r>
      <w:proofErr w:type="spellStart"/>
      <w:r>
        <w:rPr>
          <w:rFonts w:ascii="Times New Roman" w:hAnsi="Times New Roman" w:cs="Times New Roman"/>
          <w:sz w:val="16"/>
          <w:szCs w:val="16"/>
        </w:rPr>
        <w:t>стим</w:t>
      </w:r>
      <w:proofErr w:type="spellEnd"/>
      <w:r>
        <w:rPr>
          <w:rFonts w:ascii="Times New Roman" w:hAnsi="Times New Roman" w:cs="Times New Roman"/>
          <w:sz w:val="16"/>
          <w:szCs w:val="16"/>
        </w:rPr>
        <w:t>.</w:t>
      </w:r>
      <w:proofErr w:type="gramEnd"/>
      <w:r w:rsidRPr="009A6254">
        <w:rPr>
          <w:rFonts w:ascii="Times New Roman" w:hAnsi="Times New Roman" w:cs="Times New Roman"/>
          <w:sz w:val="16"/>
          <w:szCs w:val="16"/>
        </w:rPr>
        <w:t xml:space="preserve"> </w:t>
      </w:r>
      <w:r w:rsidRPr="0031603C">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Pr>
          <w:rFonts w:ascii="Times New Roman" w:hAnsi="Times New Roman" w:cs="Times New Roman"/>
          <w:sz w:val="28"/>
          <w:szCs w:val="28"/>
        </w:rPr>
        <w:t xml:space="preserve">(ФОТ </w:t>
      </w:r>
      <w:r w:rsidRPr="0031603C">
        <w:rPr>
          <w:rFonts w:ascii="Times New Roman" w:hAnsi="Times New Roman" w:cs="Times New Roman"/>
          <w:sz w:val="16"/>
          <w:szCs w:val="16"/>
        </w:rPr>
        <w:t>пл</w:t>
      </w:r>
      <w:r>
        <w:rPr>
          <w:rFonts w:ascii="Times New Roman" w:hAnsi="Times New Roman" w:cs="Times New Roman"/>
          <w:sz w:val="16"/>
          <w:szCs w:val="16"/>
        </w:rPr>
        <w:t>ан.</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r>
        <w:rPr>
          <w:rFonts w:ascii="Times New Roman" w:hAnsi="Times New Roman" w:cs="Times New Roman"/>
          <w:sz w:val="28"/>
          <w:szCs w:val="28"/>
        </w:rPr>
        <w:t xml:space="preserve">ФОТ </w:t>
      </w:r>
      <w:r>
        <w:rPr>
          <w:rFonts w:ascii="Times New Roman" w:hAnsi="Times New Roman" w:cs="Times New Roman"/>
          <w:sz w:val="16"/>
          <w:szCs w:val="16"/>
        </w:rPr>
        <w:t xml:space="preserve">штат.  </w:t>
      </w:r>
      <w:r>
        <w:rPr>
          <w:rFonts w:ascii="Times New Roman" w:hAnsi="Times New Roman" w:cs="Times New Roman"/>
          <w:sz w:val="28"/>
        </w:rPr>
        <w:t xml:space="preserve">– К </w:t>
      </w:r>
      <w:proofErr w:type="spellStart"/>
      <w:r>
        <w:rPr>
          <w:rFonts w:ascii="Times New Roman" w:hAnsi="Times New Roman" w:cs="Times New Roman"/>
          <w:sz w:val="16"/>
          <w:szCs w:val="16"/>
        </w:rPr>
        <w:t>гар</w:t>
      </w:r>
      <w:proofErr w:type="spellEnd"/>
      <w:r>
        <w:rPr>
          <w:rFonts w:ascii="Times New Roman" w:hAnsi="Times New Roman" w:cs="Times New Roman"/>
          <w:sz w:val="16"/>
          <w:szCs w:val="16"/>
        </w:rPr>
        <w:t xml:space="preserve">.  </w:t>
      </w:r>
      <w:r>
        <w:rPr>
          <w:rFonts w:ascii="Times New Roman" w:hAnsi="Times New Roman" w:cs="Times New Roman"/>
          <w:sz w:val="28"/>
        </w:rPr>
        <w:t xml:space="preserve">– </w:t>
      </w:r>
      <w:r>
        <w:rPr>
          <w:rFonts w:ascii="Times New Roman" w:hAnsi="Times New Roman" w:cs="Times New Roman"/>
          <w:sz w:val="16"/>
          <w:szCs w:val="16"/>
        </w:rPr>
        <w:t xml:space="preserve"> </w:t>
      </w:r>
      <w:proofErr w:type="gramStart"/>
      <w:r>
        <w:rPr>
          <w:rFonts w:ascii="Times New Roman" w:hAnsi="Times New Roman" w:cs="Times New Roman"/>
          <w:sz w:val="28"/>
          <w:szCs w:val="28"/>
          <w:lang w:val="en-US"/>
        </w:rPr>
        <w:t>Q</w:t>
      </w:r>
      <w:r w:rsidRPr="00083636">
        <w:rPr>
          <w:rFonts w:ascii="Times New Roman" w:hAnsi="Times New Roman" w:cs="Times New Roman"/>
          <w:sz w:val="28"/>
          <w:szCs w:val="28"/>
        </w:rPr>
        <w:t xml:space="preserve"> </w:t>
      </w:r>
      <w:proofErr w:type="spellStart"/>
      <w:r>
        <w:rPr>
          <w:rFonts w:ascii="Times New Roman" w:hAnsi="Times New Roman" w:cs="Times New Roman"/>
          <w:sz w:val="16"/>
          <w:szCs w:val="16"/>
        </w:rPr>
        <w:t>стим</w:t>
      </w:r>
      <w:proofErr w:type="spellEnd"/>
      <w:r>
        <w:rPr>
          <w:rFonts w:ascii="Times New Roman" w:hAnsi="Times New Roman" w:cs="Times New Roman"/>
          <w:sz w:val="16"/>
          <w:szCs w:val="16"/>
        </w:rPr>
        <w:t>.</w:t>
      </w:r>
      <w:proofErr w:type="gramEnd"/>
      <w:r w:rsidRPr="009A6254">
        <w:rPr>
          <w:rFonts w:ascii="Times New Roman" w:hAnsi="Times New Roman" w:cs="Times New Roman"/>
          <w:sz w:val="16"/>
          <w:szCs w:val="16"/>
        </w:rPr>
        <w:t xml:space="preserve"> </w:t>
      </w:r>
      <w:r>
        <w:rPr>
          <w:rFonts w:ascii="Times New Roman" w:hAnsi="Times New Roman" w:cs="Times New Roman"/>
          <w:sz w:val="16"/>
          <w:szCs w:val="16"/>
        </w:rPr>
        <w:t xml:space="preserve">рук.  </w:t>
      </w:r>
      <w:r>
        <w:rPr>
          <w:rFonts w:ascii="Times New Roman" w:hAnsi="Times New Roman" w:cs="Times New Roman"/>
          <w:sz w:val="28"/>
        </w:rPr>
        <w:t xml:space="preserve">– </w:t>
      </w:r>
      <w:proofErr w:type="gramStart"/>
      <w:r>
        <w:rPr>
          <w:rFonts w:ascii="Times New Roman" w:hAnsi="Times New Roman" w:cs="Times New Roman"/>
          <w:sz w:val="28"/>
        </w:rPr>
        <w:t xml:space="preserve">К </w:t>
      </w:r>
      <w:proofErr w:type="spellStart"/>
      <w:r w:rsidRPr="0031603C">
        <w:rPr>
          <w:rFonts w:ascii="Times New Roman" w:hAnsi="Times New Roman" w:cs="Times New Roman"/>
          <w:sz w:val="16"/>
          <w:szCs w:val="16"/>
        </w:rPr>
        <w:t>отп</w:t>
      </w:r>
      <w:proofErr w:type="spellEnd"/>
      <w:r>
        <w:rPr>
          <w:rFonts w:ascii="Times New Roman" w:hAnsi="Times New Roman" w:cs="Times New Roman"/>
          <w:sz w:val="16"/>
          <w:szCs w:val="16"/>
        </w:rPr>
        <w:t>.</w:t>
      </w:r>
      <w:r w:rsidRPr="0031603C">
        <w:rPr>
          <w:rFonts w:ascii="Times New Roman" w:hAnsi="Times New Roman" w:cs="Times New Roman"/>
          <w:sz w:val="28"/>
          <w:szCs w:val="28"/>
        </w:rPr>
        <w:t>)</w:t>
      </w:r>
      <w:proofErr w:type="gramEnd"/>
      <w:r>
        <w:rPr>
          <w:rFonts w:ascii="Times New Roman" w:hAnsi="Times New Roman" w:cs="Times New Roman"/>
          <w:sz w:val="28"/>
          <w:szCs w:val="28"/>
        </w:rPr>
        <w:t xml:space="preserve">/РК,          </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16"/>
          <w:szCs w:val="16"/>
        </w:rPr>
        <w:t xml:space="preserve"> </w:t>
      </w:r>
      <w:r>
        <w:rPr>
          <w:rFonts w:ascii="Times New Roman" w:hAnsi="Times New Roman" w:cs="Times New Roman"/>
          <w:sz w:val="28"/>
        </w:rPr>
        <w:t>где:</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       ФОТ </w:t>
      </w:r>
      <w:r w:rsidRPr="0031603C">
        <w:rPr>
          <w:rFonts w:ascii="Times New Roman" w:hAnsi="Times New Roman" w:cs="Times New Roman"/>
          <w:sz w:val="16"/>
          <w:szCs w:val="16"/>
        </w:rPr>
        <w:t>пл</w:t>
      </w:r>
      <w:r>
        <w:rPr>
          <w:rFonts w:ascii="Times New Roman" w:hAnsi="Times New Roman" w:cs="Times New Roman"/>
          <w:sz w:val="16"/>
          <w:szCs w:val="16"/>
        </w:rPr>
        <w:t>ан</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proofErr w:type="gramStart"/>
      <w:r>
        <w:rPr>
          <w:rFonts w:ascii="Times New Roman" w:hAnsi="Times New Roman" w:cs="Times New Roman"/>
          <w:sz w:val="28"/>
        </w:rPr>
        <w:t>ф</w:t>
      </w:r>
      <w:proofErr w:type="gramEnd"/>
      <w:r>
        <w:rPr>
          <w:rFonts w:ascii="Times New Roman" w:hAnsi="Times New Roman" w:cs="Times New Roman"/>
          <w:sz w:val="28"/>
        </w:rPr>
        <w:t>онд оплаты труда учреждения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szCs w:val="28"/>
        </w:rPr>
        <w:t xml:space="preserve">ФОТ </w:t>
      </w:r>
      <w:r>
        <w:rPr>
          <w:rFonts w:ascii="Times New Roman" w:hAnsi="Times New Roman" w:cs="Times New Roman"/>
          <w:sz w:val="16"/>
          <w:szCs w:val="16"/>
        </w:rPr>
        <w:t>штат</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proofErr w:type="gramStart"/>
      <w:r>
        <w:rPr>
          <w:rFonts w:ascii="Times New Roman" w:hAnsi="Times New Roman" w:cs="Times New Roman"/>
          <w:sz w:val="28"/>
        </w:rPr>
        <w:t>ф</w:t>
      </w:r>
      <w:proofErr w:type="gramEnd"/>
      <w:r>
        <w:rPr>
          <w:rFonts w:ascii="Times New Roman" w:hAnsi="Times New Roman" w:cs="Times New Roman"/>
          <w:sz w:val="28"/>
        </w:rPr>
        <w:t xml:space="preserve">онд оплаты труда, запланированный в соответствии            со штатным расписанием, включающий оплату по окладам (должностным </w:t>
      </w:r>
      <w:r>
        <w:rPr>
          <w:rFonts w:ascii="Times New Roman" w:hAnsi="Times New Roman" w:cs="Times New Roman"/>
          <w:sz w:val="28"/>
        </w:rPr>
        <w:lastRenderedPageBreak/>
        <w:t>окладам), ставкам заработной платы по основным и совмещаемым должностям, компенсационным выплатам, персональным выплатам,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К </w:t>
      </w:r>
      <w:proofErr w:type="spellStart"/>
      <w:r>
        <w:rPr>
          <w:rFonts w:ascii="Times New Roman" w:hAnsi="Times New Roman" w:cs="Times New Roman"/>
          <w:sz w:val="16"/>
          <w:szCs w:val="16"/>
        </w:rPr>
        <w:t>гар</w:t>
      </w:r>
      <w:proofErr w:type="spellEnd"/>
      <w:r>
        <w:rPr>
          <w:rFonts w:ascii="Times New Roman" w:hAnsi="Times New Roman" w:cs="Times New Roman"/>
          <w:sz w:val="16"/>
          <w:szCs w:val="16"/>
        </w:rPr>
        <w:t xml:space="preserve">.   </w:t>
      </w:r>
      <w:r>
        <w:rPr>
          <w:rFonts w:ascii="Times New Roman" w:hAnsi="Times New Roman" w:cs="Times New Roman"/>
          <w:sz w:val="28"/>
        </w:rPr>
        <w:t>– компенсационные выплаты работникам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 работника, уходящего в</w:t>
      </w:r>
      <w:proofErr w:type="gramEnd"/>
      <w:r>
        <w:rPr>
          <w:rFonts w:ascii="Times New Roman" w:hAnsi="Times New Roman" w:cs="Times New Roman"/>
          <w:sz w:val="28"/>
        </w:rPr>
        <w:t xml:space="preserve"> отпуск, без освобождения от 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 содержащими нормы трудового права;</w:t>
      </w:r>
    </w:p>
    <w:p w:rsidR="00325398" w:rsidRPr="0068025B"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Q</w:t>
      </w:r>
      <w:r w:rsidRPr="00083636">
        <w:rPr>
          <w:rFonts w:ascii="Times New Roman" w:hAnsi="Times New Roman" w:cs="Times New Roman"/>
          <w:sz w:val="28"/>
          <w:szCs w:val="28"/>
        </w:rPr>
        <w:t xml:space="preserve"> </w:t>
      </w:r>
      <w:proofErr w:type="spellStart"/>
      <w:r>
        <w:rPr>
          <w:rFonts w:ascii="Times New Roman" w:hAnsi="Times New Roman" w:cs="Times New Roman"/>
          <w:sz w:val="16"/>
          <w:szCs w:val="16"/>
        </w:rPr>
        <w:t>стим</w:t>
      </w:r>
      <w:proofErr w:type="spellEnd"/>
      <w:r>
        <w:rPr>
          <w:rFonts w:ascii="Times New Roman" w:hAnsi="Times New Roman" w:cs="Times New Roman"/>
          <w:sz w:val="16"/>
          <w:szCs w:val="16"/>
        </w:rPr>
        <w:t>.</w:t>
      </w:r>
      <w:proofErr w:type="gramEnd"/>
      <w:r w:rsidRPr="009A6254">
        <w:rPr>
          <w:rFonts w:ascii="Times New Roman" w:hAnsi="Times New Roman" w:cs="Times New Roman"/>
          <w:sz w:val="16"/>
          <w:szCs w:val="16"/>
        </w:rPr>
        <w:t xml:space="preserve"> </w:t>
      </w:r>
      <w:r>
        <w:rPr>
          <w:rFonts w:ascii="Times New Roman" w:hAnsi="Times New Roman" w:cs="Times New Roman"/>
          <w:sz w:val="16"/>
          <w:szCs w:val="16"/>
        </w:rPr>
        <w:t>рук</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лановый объем средств на выплаты стимулирующего характера руководителю, его заместителям и главному бухгалтеру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rPr>
        <w:t>К</w:t>
      </w:r>
      <w:r w:rsidRPr="0031603C">
        <w:rPr>
          <w:rFonts w:ascii="Times New Roman" w:hAnsi="Times New Roman" w:cs="Times New Roman"/>
          <w:sz w:val="16"/>
          <w:szCs w:val="16"/>
        </w:rPr>
        <w:t>отп</w:t>
      </w:r>
      <w:proofErr w:type="spellEnd"/>
      <w:r>
        <w:rPr>
          <w:rFonts w:ascii="Times New Roman" w:hAnsi="Times New Roman" w:cs="Times New Roman"/>
          <w:sz w:val="16"/>
          <w:szCs w:val="16"/>
        </w:rPr>
        <w:t xml:space="preserve">. </w:t>
      </w:r>
      <w:r>
        <w:rPr>
          <w:rFonts w:ascii="Times New Roman" w:hAnsi="Times New Roman" w:cs="Times New Roman"/>
          <w:sz w:val="28"/>
        </w:rPr>
        <w:t>– компенсационные выплаты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 служебных</w:t>
      </w:r>
      <w:proofErr w:type="gramEnd"/>
      <w:r>
        <w:rPr>
          <w:rFonts w:ascii="Times New Roman" w:hAnsi="Times New Roman" w:cs="Times New Roman"/>
          <w:sz w:val="28"/>
        </w:rPr>
        <w:t xml:space="preserve"> командировок, материальную помощь;</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    РК </w:t>
      </w:r>
      <w:r>
        <w:rPr>
          <w:rFonts w:ascii="Times New Roman" w:hAnsi="Times New Roman" w:cs="Times New Roman"/>
          <w:sz w:val="28"/>
        </w:rPr>
        <w:t>–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325398" w:rsidRPr="00C053AF"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rPr>
        <w:t>К</w:t>
      </w:r>
      <w:r w:rsidRPr="0031603C">
        <w:rPr>
          <w:rFonts w:ascii="Times New Roman" w:hAnsi="Times New Roman" w:cs="Times New Roman"/>
          <w:sz w:val="16"/>
          <w:szCs w:val="16"/>
        </w:rPr>
        <w:t>отп</w:t>
      </w:r>
      <w:proofErr w:type="spellEnd"/>
      <w:r>
        <w:rPr>
          <w:rFonts w:ascii="Times New Roman" w:hAnsi="Times New Roman" w:cs="Times New Roman"/>
          <w:sz w:val="16"/>
          <w:szCs w:val="16"/>
        </w:rPr>
        <w:t xml:space="preserve">.  =  </w:t>
      </w:r>
      <w:r w:rsidRPr="00795065">
        <w:rPr>
          <w:rFonts w:ascii="Times New Roman" w:hAnsi="Times New Roman" w:cs="Times New Roman"/>
          <w:sz w:val="24"/>
          <w:szCs w:val="24"/>
        </w:rPr>
        <w:t>1</w:t>
      </w:r>
      <w:r>
        <w:rPr>
          <w:rFonts w:ascii="Times New Roman" w:hAnsi="Times New Roman" w:cs="Times New Roman"/>
          <w:sz w:val="28"/>
          <w:szCs w:val="28"/>
        </w:rPr>
        <w:t>/</w:t>
      </w:r>
      <w:r w:rsidRPr="00795065">
        <w:rPr>
          <w:rFonts w:ascii="Times New Roman" w:hAnsi="Times New Roman" w:cs="Times New Roman"/>
          <w:sz w:val="24"/>
          <w:szCs w:val="24"/>
        </w:rPr>
        <w:t>12</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ФОТ</w:t>
      </w:r>
      <w:r w:rsidRPr="00863F45">
        <w:rPr>
          <w:rFonts w:ascii="Times New Roman" w:hAnsi="Times New Roman" w:cs="Times New Roman"/>
          <w:sz w:val="16"/>
          <w:szCs w:val="16"/>
        </w:rPr>
        <w:t>пла</w:t>
      </w:r>
      <w:r>
        <w:rPr>
          <w:rFonts w:ascii="Times New Roman" w:hAnsi="Times New Roman" w:cs="Times New Roman"/>
          <w:sz w:val="16"/>
          <w:szCs w:val="16"/>
        </w:rPr>
        <w:t>н</w:t>
      </w:r>
      <w:proofErr w:type="spellEnd"/>
      <w:r>
        <w:rPr>
          <w:rFonts w:ascii="Times New Roman" w:hAnsi="Times New Roman" w:cs="Times New Roman"/>
          <w:sz w:val="16"/>
          <w:szCs w:val="16"/>
        </w:rPr>
        <w:t>.</w:t>
      </w:r>
      <w:proofErr w:type="gramStart"/>
      <w:r>
        <w:rPr>
          <w:rFonts w:ascii="Times New Roman" w:hAnsi="Times New Roman" w:cs="Times New Roman"/>
          <w:sz w:val="16"/>
          <w:szCs w:val="16"/>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325398" w:rsidRDefault="00325398" w:rsidP="00325398">
      <w:pPr>
        <w:pStyle w:val="ConsPlusNormal"/>
        <w:tabs>
          <w:tab w:val="left" w:pos="3402"/>
        </w:tabs>
        <w:ind w:firstLine="709"/>
        <w:rPr>
          <w:rFonts w:ascii="Times New Roman" w:hAnsi="Times New Roman" w:cs="Times New Roman"/>
          <w:sz w:val="16"/>
          <w:szCs w:val="16"/>
        </w:rPr>
      </w:pP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5.8. </w:t>
      </w:r>
      <w:r>
        <w:rPr>
          <w:rFonts w:ascii="Times New Roman" w:hAnsi="Times New Roman" w:cs="Times New Roman"/>
          <w:sz w:val="28"/>
        </w:rPr>
        <w:t>Объем средств на выплаты, за исключением персональных выплат, устанавливается в начале финансового года и корректируется ежеквартально (ежемесячно) на квартал (месяц), следующий за кварталом (месяцем), в котором производилась оценка работы в баллах в следующих размерах:</w:t>
      </w:r>
    </w:p>
    <w:p w:rsidR="00325398" w:rsidRDefault="00325398" w:rsidP="00325398">
      <w:pPr>
        <w:pStyle w:val="ConsPlusNormal"/>
        <w:tabs>
          <w:tab w:val="left" w:pos="3402"/>
        </w:tabs>
        <w:ind w:firstLine="709"/>
        <w:rPr>
          <w:rFonts w:ascii="Times New Roman" w:hAnsi="Times New Roman" w:cs="Times New Roman"/>
          <w:sz w:val="28"/>
        </w:rPr>
      </w:pPr>
      <w:r w:rsidRPr="0053749B">
        <w:rPr>
          <w:rFonts w:ascii="Times New Roman" w:hAnsi="Times New Roman" w:cs="Times New Roman"/>
          <w:sz w:val="28"/>
        </w:rPr>
        <w:t>32 п</w:t>
      </w:r>
      <w:r>
        <w:rPr>
          <w:rFonts w:ascii="Times New Roman" w:hAnsi="Times New Roman" w:cs="Times New Roman"/>
          <w:sz w:val="28"/>
        </w:rPr>
        <w:t>роцента - на выплаты за важность выполняемой работы, степень самостоятельности и ответственности  при выполнении поставленных задач;</w:t>
      </w:r>
    </w:p>
    <w:p w:rsidR="00325398" w:rsidRDefault="00325398" w:rsidP="00325398">
      <w:pPr>
        <w:pStyle w:val="ConsPlusNormal"/>
        <w:tabs>
          <w:tab w:val="left" w:pos="3402"/>
        </w:tabs>
        <w:ind w:firstLine="709"/>
        <w:rPr>
          <w:rFonts w:ascii="Times New Roman" w:hAnsi="Times New Roman" w:cs="Times New Roman"/>
          <w:sz w:val="28"/>
        </w:rPr>
      </w:pPr>
      <w:r w:rsidRPr="0053749B">
        <w:rPr>
          <w:rFonts w:ascii="Times New Roman" w:hAnsi="Times New Roman" w:cs="Times New Roman"/>
          <w:sz w:val="28"/>
        </w:rPr>
        <w:t xml:space="preserve">48 </w:t>
      </w:r>
      <w:r>
        <w:rPr>
          <w:rFonts w:ascii="Times New Roman" w:hAnsi="Times New Roman" w:cs="Times New Roman"/>
          <w:sz w:val="28"/>
        </w:rPr>
        <w:t xml:space="preserve">процентов -  на выплаты за качество выполняемых работ; </w:t>
      </w:r>
    </w:p>
    <w:p w:rsidR="00325398" w:rsidRDefault="00325398" w:rsidP="00325398">
      <w:pPr>
        <w:pStyle w:val="ConsPlusNormal"/>
        <w:tabs>
          <w:tab w:val="left" w:pos="3402"/>
        </w:tabs>
        <w:ind w:firstLine="709"/>
        <w:rPr>
          <w:rFonts w:ascii="Times New Roman" w:hAnsi="Times New Roman" w:cs="Times New Roman"/>
          <w:sz w:val="28"/>
        </w:rPr>
      </w:pPr>
      <w:r w:rsidRPr="0053749B">
        <w:rPr>
          <w:rFonts w:ascii="Times New Roman" w:hAnsi="Times New Roman" w:cs="Times New Roman"/>
          <w:sz w:val="28"/>
        </w:rPr>
        <w:t xml:space="preserve">13 </w:t>
      </w:r>
      <w:r>
        <w:rPr>
          <w:rFonts w:ascii="Times New Roman" w:hAnsi="Times New Roman" w:cs="Times New Roman"/>
          <w:sz w:val="28"/>
        </w:rPr>
        <w:t>процентов - на выплаты за интенсивность и высокие результаты работы;</w:t>
      </w:r>
    </w:p>
    <w:p w:rsidR="00325398" w:rsidRDefault="00325398" w:rsidP="00325398">
      <w:pPr>
        <w:pStyle w:val="ConsPlusNormal"/>
        <w:tabs>
          <w:tab w:val="left" w:pos="3402"/>
        </w:tabs>
        <w:ind w:firstLine="709"/>
        <w:rPr>
          <w:rFonts w:ascii="Times New Roman" w:hAnsi="Times New Roman" w:cs="Times New Roman"/>
          <w:sz w:val="28"/>
        </w:rPr>
      </w:pPr>
      <w:r w:rsidRPr="0053749B">
        <w:rPr>
          <w:rFonts w:ascii="Times New Roman" w:hAnsi="Times New Roman" w:cs="Times New Roman"/>
          <w:sz w:val="28"/>
        </w:rPr>
        <w:t xml:space="preserve">7  </w:t>
      </w:r>
      <w:r>
        <w:rPr>
          <w:rFonts w:ascii="Times New Roman" w:hAnsi="Times New Roman" w:cs="Times New Roman"/>
          <w:sz w:val="28"/>
        </w:rPr>
        <w:t>процентов - на выплаты по итогам работы.</w:t>
      </w:r>
    </w:p>
    <w:p w:rsidR="00325398" w:rsidRDefault="00325398" w:rsidP="00325398">
      <w:pPr>
        <w:pStyle w:val="ConsPlusNormal"/>
        <w:tabs>
          <w:tab w:val="left" w:pos="3402"/>
        </w:tabs>
        <w:ind w:firstLine="709"/>
        <w:rPr>
          <w:rFonts w:ascii="Times New Roman" w:hAnsi="Times New Roman" w:cs="Times New Roman"/>
          <w:sz w:val="28"/>
        </w:rPr>
      </w:pPr>
      <w:proofErr w:type="gramStart"/>
      <w:r>
        <w:rPr>
          <w:rFonts w:ascii="Times New Roman" w:hAnsi="Times New Roman" w:cs="Times New Roman"/>
          <w:sz w:val="28"/>
        </w:rPr>
        <w:t>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w:t>
      </w:r>
      <w:r w:rsidRPr="00992324">
        <w:rPr>
          <w:rFonts w:ascii="Times New Roman" w:hAnsi="Times New Roman" w:cs="Times New Roman"/>
          <w:sz w:val="28"/>
        </w:rPr>
        <w:t xml:space="preserve"> </w:t>
      </w:r>
      <w:r>
        <w:rPr>
          <w:rFonts w:ascii="Times New Roman" w:hAnsi="Times New Roman" w:cs="Times New Roman"/>
          <w:sz w:val="28"/>
        </w:rPr>
        <w:t xml:space="preserve">фонда </w:t>
      </w:r>
      <w:r>
        <w:rPr>
          <w:rFonts w:ascii="Times New Roman" w:hAnsi="Times New Roman" w:cs="Times New Roman"/>
          <w:sz w:val="28"/>
        </w:rPr>
        <w:lastRenderedPageBreak/>
        <w:t xml:space="preserve">оплаты труда, запланированный, но, не направленный на выплаты стимулирующего характера </w:t>
      </w:r>
      <w:r w:rsidR="00D56106">
        <w:rPr>
          <w:rFonts w:ascii="Times New Roman" w:hAnsi="Times New Roman" w:cs="Times New Roman"/>
          <w:sz w:val="28"/>
        </w:rPr>
        <w:t>руководителей, их</w:t>
      </w:r>
      <w:r>
        <w:rPr>
          <w:rFonts w:ascii="Times New Roman" w:hAnsi="Times New Roman" w:cs="Times New Roman"/>
          <w:sz w:val="28"/>
        </w:rPr>
        <w:t xml:space="preserve"> заместителей, главного бухгалтера и работников в отчетном периоде, за который производилась оценка качества и результативности труда, направляется на эти же цели</w:t>
      </w:r>
      <w:proofErr w:type="gramEnd"/>
      <w:r>
        <w:rPr>
          <w:rFonts w:ascii="Times New Roman" w:hAnsi="Times New Roman" w:cs="Times New Roman"/>
          <w:sz w:val="28"/>
        </w:rPr>
        <w:t xml:space="preserve"> в текущем периоде или на осуществление выплат по итогам работы за год.</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5.9. Количество баллов по профессиональным квалификационным группам (уровням) должностей по </w:t>
      </w:r>
      <w:proofErr w:type="spellStart"/>
      <w:r>
        <w:rPr>
          <w:rFonts w:ascii="Times New Roman" w:hAnsi="Times New Roman" w:cs="Times New Roman"/>
          <w:sz w:val="28"/>
          <w:lang w:val="en-US"/>
        </w:rPr>
        <w:t>i</w:t>
      </w:r>
      <w:proofErr w:type="spellEnd"/>
      <w:r w:rsidRPr="00976747">
        <w:rPr>
          <w:rFonts w:ascii="Times New Roman" w:hAnsi="Times New Roman" w:cs="Times New Roman"/>
          <w:sz w:val="28"/>
        </w:rPr>
        <w:t xml:space="preserve"> </w:t>
      </w:r>
      <w:r>
        <w:rPr>
          <w:rFonts w:ascii="Times New Roman" w:hAnsi="Times New Roman" w:cs="Times New Roman"/>
          <w:sz w:val="28"/>
        </w:rPr>
        <w:t>виду выплат определяется по формуле:</w:t>
      </w:r>
    </w:p>
    <w:p w:rsidR="00325398" w:rsidRPr="00D0055B"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rPr>
        <w:t xml:space="preserve">     </w:t>
      </w:r>
    </w:p>
    <w:p w:rsidR="00325398" w:rsidRPr="00B72F84" w:rsidRDefault="00325398" w:rsidP="00325398">
      <w:pPr>
        <w:pStyle w:val="ConsPlusNormal"/>
        <w:tabs>
          <w:tab w:val="left" w:pos="720"/>
          <w:tab w:val="left" w:pos="3402"/>
        </w:tabs>
        <w:rPr>
          <w:rFonts w:ascii="Times New Roman" w:hAnsi="Times New Roman" w:cs="Times New Roman"/>
          <w:sz w:val="28"/>
          <w:szCs w:val="28"/>
        </w:rPr>
      </w:pPr>
      <w:r w:rsidRPr="00D0055B">
        <w:rPr>
          <w:rFonts w:ascii="Times New Roman" w:hAnsi="Times New Roman" w:cs="Times New Roman"/>
          <w:sz w:val="28"/>
        </w:rPr>
        <w:t xml:space="preserve"> </w:t>
      </w:r>
      <w:proofErr w:type="gramStart"/>
      <w:r>
        <w:rPr>
          <w:rFonts w:ascii="Times New Roman" w:hAnsi="Times New Roman" w:cs="Times New Roman"/>
          <w:sz w:val="28"/>
          <w:szCs w:val="28"/>
        </w:rPr>
        <w:t>Б</w:t>
      </w:r>
      <w:proofErr w:type="gramEnd"/>
      <w:r w:rsidRPr="00882835">
        <w:rPr>
          <w:rFonts w:ascii="Times New Roman" w:hAnsi="Times New Roman" w:cs="Times New Roman"/>
          <w:sz w:val="28"/>
          <w:szCs w:val="28"/>
          <w:lang w:val="en-US"/>
        </w:rPr>
        <w:t xml:space="preserve"> </w:t>
      </w:r>
      <w:r w:rsidRPr="00D0055B">
        <w:rPr>
          <w:rFonts w:ascii="Times New Roman" w:hAnsi="Times New Roman" w:cs="Times New Roman"/>
          <w:sz w:val="16"/>
          <w:szCs w:val="16"/>
        </w:rPr>
        <w:t>норм</w:t>
      </w:r>
      <w:r w:rsidRPr="00882835">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i</w:t>
      </w:r>
      <w:proofErr w:type="spellEnd"/>
      <w:r w:rsidRPr="00882835">
        <w:rPr>
          <w:rFonts w:ascii="Times New Roman" w:hAnsi="Times New Roman" w:cs="Times New Roman"/>
          <w:sz w:val="16"/>
          <w:szCs w:val="16"/>
          <w:lang w:val="en-US"/>
        </w:rPr>
        <w:t xml:space="preserve"> </w:t>
      </w:r>
      <w:proofErr w:type="spellStart"/>
      <w:r>
        <w:rPr>
          <w:rFonts w:ascii="Times New Roman" w:hAnsi="Times New Roman" w:cs="Times New Roman"/>
          <w:sz w:val="16"/>
          <w:szCs w:val="16"/>
        </w:rPr>
        <w:t>долж</w:t>
      </w:r>
      <w:proofErr w:type="spellEnd"/>
      <w:r w:rsidRPr="00882835">
        <w:rPr>
          <w:rFonts w:ascii="Times New Roman" w:hAnsi="Times New Roman" w:cs="Times New Roman"/>
          <w:sz w:val="16"/>
          <w:szCs w:val="16"/>
          <w:lang w:val="en-US"/>
        </w:rPr>
        <w:t xml:space="preserve">.  </w:t>
      </w:r>
      <w:r w:rsidRPr="00882835">
        <w:rPr>
          <w:rFonts w:ascii="Times New Roman" w:hAnsi="Times New Roman" w:cs="Times New Roman"/>
          <w:sz w:val="28"/>
          <w:szCs w:val="28"/>
          <w:lang w:val="en-US"/>
        </w:rPr>
        <w:t xml:space="preserve">= </w:t>
      </w:r>
      <w:r w:rsidRPr="00882835">
        <w:rPr>
          <w:rFonts w:ascii="Times New Roman" w:hAnsi="Times New Roman" w:cs="Times New Roman"/>
          <w:sz w:val="16"/>
          <w:szCs w:val="16"/>
          <w:lang w:val="en-US"/>
        </w:rPr>
        <w:t xml:space="preserve">  </w:t>
      </w:r>
      <w:proofErr w:type="spellStart"/>
      <w:r>
        <w:rPr>
          <w:rFonts w:ascii="Times New Roman" w:hAnsi="Times New Roman" w:cs="Times New Roman"/>
          <w:sz w:val="28"/>
          <w:szCs w:val="28"/>
          <w:lang w:val="en-US"/>
        </w:rPr>
        <w:t>const</w:t>
      </w:r>
      <w:proofErr w:type="spellEnd"/>
      <w:r w:rsidRPr="00882835">
        <w:rPr>
          <w:rFonts w:ascii="Times New Roman" w:hAnsi="Times New Roman" w:cs="Times New Roman"/>
          <w:sz w:val="28"/>
          <w:szCs w:val="28"/>
          <w:lang w:val="en-US"/>
        </w:rPr>
        <w:t xml:space="preserve"> </w:t>
      </w:r>
      <w:proofErr w:type="spellStart"/>
      <w:r w:rsidRPr="00B72F84">
        <w:rPr>
          <w:rFonts w:ascii="Times New Roman" w:hAnsi="Times New Roman" w:cs="Times New Roman"/>
          <w:sz w:val="16"/>
          <w:szCs w:val="16"/>
          <w:lang w:val="en-US"/>
        </w:rPr>
        <w:t>i</w:t>
      </w:r>
      <w:proofErr w:type="spellEnd"/>
      <w:r w:rsidRPr="00882835">
        <w:rPr>
          <w:rFonts w:ascii="Times New Roman" w:hAnsi="Times New Roman" w:cs="Times New Roman"/>
          <w:sz w:val="16"/>
          <w:szCs w:val="16"/>
          <w:lang w:val="en-US"/>
        </w:rPr>
        <w:t xml:space="preserve"> </w:t>
      </w:r>
      <w:proofErr w:type="spellStart"/>
      <w:r w:rsidRPr="00B72F84">
        <w:rPr>
          <w:rFonts w:ascii="Times New Roman" w:hAnsi="Times New Roman" w:cs="Times New Roman"/>
          <w:sz w:val="16"/>
          <w:szCs w:val="16"/>
        </w:rPr>
        <w:t>выпл</w:t>
      </w:r>
      <w:proofErr w:type="spellEnd"/>
      <w:r w:rsidRPr="00882835">
        <w:rPr>
          <w:rFonts w:ascii="Times New Roman" w:hAnsi="Times New Roman" w:cs="Times New Roman"/>
          <w:sz w:val="16"/>
          <w:szCs w:val="16"/>
          <w:lang w:val="en-US"/>
        </w:rPr>
        <w:t xml:space="preserve">. </w:t>
      </w:r>
      <w:r w:rsidRPr="00D0055B">
        <w:rPr>
          <w:rFonts w:ascii="Times New Roman" w:hAnsi="Times New Roman" w:cs="Times New Roman"/>
          <w:sz w:val="16"/>
          <w:szCs w:val="16"/>
        </w:rPr>
        <w:t>мах</w:t>
      </w:r>
      <w:r w:rsidRPr="00882835">
        <w:rPr>
          <w:rFonts w:ascii="Times New Roman" w:hAnsi="Times New Roman" w:cs="Times New Roman"/>
          <w:sz w:val="16"/>
          <w:szCs w:val="16"/>
          <w:lang w:val="en-US"/>
        </w:rPr>
        <w:t xml:space="preserve">. </w:t>
      </w:r>
      <w:r w:rsidRPr="00B72F84">
        <w:rPr>
          <w:rFonts w:ascii="Times New Roman" w:hAnsi="Times New Roman" w:cs="Times New Roman"/>
          <w:sz w:val="16"/>
          <w:szCs w:val="16"/>
        </w:rPr>
        <w:t xml:space="preserve">* </w:t>
      </w:r>
      <w:r w:rsidRPr="00D0055B">
        <w:rPr>
          <w:rFonts w:ascii="Times New Roman" w:hAnsi="Times New Roman" w:cs="Times New Roman"/>
          <w:sz w:val="28"/>
          <w:szCs w:val="28"/>
        </w:rPr>
        <w:t>К</w:t>
      </w:r>
      <w:r w:rsidRPr="00B72F84">
        <w:rPr>
          <w:rFonts w:ascii="Times New Roman" w:hAnsi="Times New Roman" w:cs="Times New Roman"/>
          <w:sz w:val="28"/>
          <w:szCs w:val="28"/>
        </w:rPr>
        <w:t>,</w:t>
      </w:r>
      <w:r>
        <w:rPr>
          <w:rFonts w:ascii="Times New Roman" w:hAnsi="Times New Roman" w:cs="Times New Roman"/>
          <w:sz w:val="28"/>
          <w:szCs w:val="28"/>
        </w:rPr>
        <w:t xml:space="preserve">                                                          </w:t>
      </w:r>
    </w:p>
    <w:p w:rsidR="00325398" w:rsidRDefault="00325398" w:rsidP="00325398">
      <w:pPr>
        <w:pStyle w:val="ConsPlusNormal"/>
        <w:tabs>
          <w:tab w:val="left" w:pos="3402"/>
        </w:tabs>
        <w:ind w:firstLine="709"/>
        <w:rPr>
          <w:rFonts w:ascii="Times New Roman" w:hAnsi="Times New Roman" w:cs="Times New Roman"/>
          <w:sz w:val="28"/>
          <w:szCs w:val="28"/>
        </w:rPr>
      </w:pPr>
    </w:p>
    <w:p w:rsidR="00325398"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szCs w:val="28"/>
        </w:rPr>
        <w:t xml:space="preserve"> где:</w:t>
      </w:r>
    </w:p>
    <w:p w:rsidR="00325398"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sidRPr="0024266D">
        <w:rPr>
          <w:rFonts w:ascii="Times New Roman" w:hAnsi="Times New Roman" w:cs="Times New Roman"/>
          <w:sz w:val="16"/>
          <w:szCs w:val="16"/>
        </w:rPr>
        <w:t xml:space="preserve"> </w:t>
      </w:r>
      <w:r w:rsidRPr="00D0055B">
        <w:rPr>
          <w:rFonts w:ascii="Times New Roman" w:hAnsi="Times New Roman" w:cs="Times New Roman"/>
          <w:sz w:val="16"/>
          <w:szCs w:val="16"/>
        </w:rPr>
        <w:t>норм</w:t>
      </w:r>
      <w:r w:rsidRPr="00992324">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i</w:t>
      </w:r>
      <w:proofErr w:type="spellEnd"/>
      <w:r w:rsidRPr="00992324">
        <w:rPr>
          <w:rFonts w:ascii="Times New Roman" w:hAnsi="Times New Roman" w:cs="Times New Roman"/>
          <w:sz w:val="16"/>
          <w:szCs w:val="16"/>
        </w:rPr>
        <w:t xml:space="preserve"> </w:t>
      </w:r>
      <w:proofErr w:type="spellStart"/>
      <w:r>
        <w:rPr>
          <w:rFonts w:ascii="Times New Roman" w:hAnsi="Times New Roman" w:cs="Times New Roman"/>
          <w:sz w:val="16"/>
          <w:szCs w:val="16"/>
        </w:rPr>
        <w:t>долж</w:t>
      </w:r>
      <w:proofErr w:type="spellEnd"/>
      <w:r>
        <w:rPr>
          <w:rFonts w:ascii="Times New Roman" w:hAnsi="Times New Roman" w:cs="Times New Roman"/>
          <w:sz w:val="16"/>
          <w:szCs w:val="16"/>
        </w:rPr>
        <w:t>.</w:t>
      </w:r>
      <w:r>
        <w:rPr>
          <w:rFonts w:ascii="Times New Roman" w:hAnsi="Times New Roman" w:cs="Times New Roman"/>
          <w:sz w:val="28"/>
          <w:szCs w:val="28"/>
        </w:rPr>
        <w:t xml:space="preserve">  – к</w:t>
      </w:r>
      <w:r>
        <w:rPr>
          <w:rFonts w:ascii="Times New Roman" w:hAnsi="Times New Roman" w:cs="Times New Roman"/>
          <w:sz w:val="28"/>
        </w:rPr>
        <w:t xml:space="preserve">оличество баллов по профессиональным квалификационным группам (уровням) должностей по </w:t>
      </w:r>
      <w:proofErr w:type="spellStart"/>
      <w:r>
        <w:rPr>
          <w:rFonts w:ascii="Times New Roman" w:hAnsi="Times New Roman" w:cs="Times New Roman"/>
          <w:sz w:val="28"/>
          <w:lang w:val="en-US"/>
        </w:rPr>
        <w:t>i</w:t>
      </w:r>
      <w:proofErr w:type="spellEnd"/>
      <w:r w:rsidRPr="00976747">
        <w:rPr>
          <w:rFonts w:ascii="Times New Roman" w:hAnsi="Times New Roman" w:cs="Times New Roman"/>
          <w:sz w:val="28"/>
        </w:rPr>
        <w:t xml:space="preserve"> </w:t>
      </w:r>
      <w:r>
        <w:rPr>
          <w:rFonts w:ascii="Times New Roman" w:hAnsi="Times New Roman" w:cs="Times New Roman"/>
          <w:sz w:val="28"/>
        </w:rPr>
        <w:t>виду выплат;</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const</w:t>
      </w:r>
      <w:proofErr w:type="spellEnd"/>
      <w:proofErr w:type="gramEnd"/>
      <w:r w:rsidRPr="00B72F84">
        <w:rPr>
          <w:rFonts w:ascii="Times New Roman" w:hAnsi="Times New Roman" w:cs="Times New Roman"/>
          <w:sz w:val="28"/>
          <w:szCs w:val="28"/>
        </w:rPr>
        <w:t xml:space="preserve"> </w:t>
      </w:r>
      <w:proofErr w:type="spellStart"/>
      <w:r w:rsidRPr="00B72F84">
        <w:rPr>
          <w:rFonts w:ascii="Times New Roman" w:hAnsi="Times New Roman" w:cs="Times New Roman"/>
          <w:sz w:val="16"/>
          <w:szCs w:val="16"/>
          <w:lang w:val="en-US"/>
        </w:rPr>
        <w:t>i</w:t>
      </w:r>
      <w:proofErr w:type="spellEnd"/>
      <w:r w:rsidRPr="00B72F84">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spellStart"/>
      <w:r w:rsidRPr="00B72F84">
        <w:rPr>
          <w:rFonts w:ascii="Times New Roman" w:hAnsi="Times New Roman" w:cs="Times New Roman"/>
          <w:sz w:val="16"/>
          <w:szCs w:val="16"/>
        </w:rPr>
        <w:t>выпл</w:t>
      </w:r>
      <w:proofErr w:type="spellEnd"/>
      <w:r w:rsidRPr="00B72F84">
        <w:rPr>
          <w:rFonts w:ascii="Times New Roman" w:hAnsi="Times New Roman" w:cs="Times New Roman"/>
          <w:sz w:val="16"/>
          <w:szCs w:val="16"/>
        </w:rPr>
        <w:t xml:space="preserve">. </w:t>
      </w:r>
      <w:r w:rsidRPr="00D0055B">
        <w:rPr>
          <w:rFonts w:ascii="Times New Roman" w:hAnsi="Times New Roman" w:cs="Times New Roman"/>
          <w:sz w:val="16"/>
          <w:szCs w:val="16"/>
        </w:rPr>
        <w:t>мах</w:t>
      </w:r>
      <w:r>
        <w:rPr>
          <w:rFonts w:ascii="Times New Roman" w:hAnsi="Times New Roman" w:cs="Times New Roman"/>
          <w:sz w:val="28"/>
          <w:szCs w:val="28"/>
        </w:rPr>
        <w:t xml:space="preserve">  – </w:t>
      </w:r>
      <w:r w:rsidRPr="0053749B">
        <w:rPr>
          <w:rFonts w:ascii="Times New Roman" w:hAnsi="Times New Roman" w:cs="Times New Roman"/>
          <w:sz w:val="28"/>
        </w:rPr>
        <w:t>80</w:t>
      </w:r>
      <w:r>
        <w:rPr>
          <w:rFonts w:ascii="Times New Roman" w:hAnsi="Times New Roman" w:cs="Times New Roman"/>
          <w:sz w:val="28"/>
        </w:rPr>
        <w:t xml:space="preserve"> баллов для оценки выплат за важность выполняемой работы, степень самостоятельности и ответственности при выполнении поставленных задач; </w:t>
      </w:r>
      <w:r w:rsidRPr="0053749B">
        <w:rPr>
          <w:rFonts w:ascii="Times New Roman" w:hAnsi="Times New Roman" w:cs="Times New Roman"/>
          <w:sz w:val="28"/>
          <w:szCs w:val="28"/>
        </w:rPr>
        <w:t>120</w:t>
      </w:r>
      <w:r>
        <w:rPr>
          <w:rFonts w:ascii="Times New Roman" w:hAnsi="Times New Roman" w:cs="Times New Roman"/>
          <w:sz w:val="28"/>
          <w:szCs w:val="28"/>
        </w:rPr>
        <w:t xml:space="preserve"> баллов для оценки </w:t>
      </w:r>
      <w:r>
        <w:rPr>
          <w:rFonts w:ascii="Times New Roman" w:hAnsi="Times New Roman" w:cs="Times New Roman"/>
          <w:sz w:val="28"/>
        </w:rPr>
        <w:t xml:space="preserve">выплат за качество выполняемых работ; </w:t>
      </w:r>
      <w:r w:rsidRPr="0053749B">
        <w:rPr>
          <w:rFonts w:ascii="Times New Roman" w:hAnsi="Times New Roman" w:cs="Times New Roman"/>
          <w:sz w:val="28"/>
        </w:rPr>
        <w:t xml:space="preserve">100 </w:t>
      </w:r>
      <w:r>
        <w:rPr>
          <w:rFonts w:ascii="Times New Roman" w:hAnsi="Times New Roman" w:cs="Times New Roman"/>
          <w:sz w:val="28"/>
        </w:rPr>
        <w:t xml:space="preserve">баллов для оценки выплат за интенсивность и высокие результаты работы; </w:t>
      </w:r>
      <w:r w:rsidRPr="0053749B">
        <w:rPr>
          <w:rFonts w:ascii="Times New Roman" w:hAnsi="Times New Roman" w:cs="Times New Roman"/>
          <w:sz w:val="28"/>
        </w:rPr>
        <w:t xml:space="preserve">200 </w:t>
      </w:r>
      <w:r w:rsidRPr="007D3B01">
        <w:rPr>
          <w:rFonts w:ascii="Times New Roman" w:hAnsi="Times New Roman" w:cs="Times New Roman"/>
          <w:sz w:val="28"/>
        </w:rPr>
        <w:t>ба</w:t>
      </w:r>
      <w:r>
        <w:rPr>
          <w:rFonts w:ascii="Times New Roman" w:hAnsi="Times New Roman" w:cs="Times New Roman"/>
          <w:sz w:val="28"/>
        </w:rPr>
        <w:t>ллов для оценки выплат по итогам года.</w:t>
      </w:r>
    </w:p>
    <w:p w:rsidR="00325398" w:rsidRDefault="00325398" w:rsidP="00325398">
      <w:pPr>
        <w:pStyle w:val="ConsPlusNormal"/>
        <w:tabs>
          <w:tab w:val="left" w:pos="3402"/>
        </w:tabs>
        <w:ind w:firstLine="709"/>
        <w:rPr>
          <w:rFonts w:ascii="Times New Roman" w:hAnsi="Times New Roman" w:cs="Times New Roman"/>
          <w:sz w:val="28"/>
        </w:rPr>
      </w:pPr>
      <w:r w:rsidRPr="00976747">
        <w:rPr>
          <w:rFonts w:ascii="Times New Roman" w:hAnsi="Times New Roman" w:cs="Times New Roman"/>
          <w:sz w:val="28"/>
        </w:rPr>
        <w:t xml:space="preserve"> </w:t>
      </w:r>
      <w:proofErr w:type="gramStart"/>
      <w:r w:rsidRPr="00976747">
        <w:rPr>
          <w:rFonts w:ascii="Times New Roman" w:hAnsi="Times New Roman" w:cs="Times New Roman"/>
          <w:sz w:val="28"/>
        </w:rPr>
        <w:t xml:space="preserve">К  - </w:t>
      </w:r>
      <w:r>
        <w:rPr>
          <w:rFonts w:ascii="Times New Roman" w:hAnsi="Times New Roman" w:cs="Times New Roman"/>
          <w:sz w:val="28"/>
        </w:rPr>
        <w:t>коэффициент, учитывающий весовое значение одноименных должностных окладов по отношению к максимальному должностному окладу в штатном расписании учреждения, принимаемому за единицу.</w:t>
      </w:r>
      <w:proofErr w:type="gramEnd"/>
    </w:p>
    <w:p w:rsidR="00325398" w:rsidRDefault="00325398" w:rsidP="00325398">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5.10. </w:t>
      </w:r>
      <w:r>
        <w:rPr>
          <w:rFonts w:ascii="Times New Roman" w:hAnsi="Times New Roman" w:cs="Times New Roman"/>
          <w:sz w:val="28"/>
        </w:rPr>
        <w:t xml:space="preserve">По решению </w:t>
      </w:r>
      <w:r w:rsidR="00D56106">
        <w:rPr>
          <w:rFonts w:ascii="Times New Roman" w:hAnsi="Times New Roman" w:cs="Times New Roman"/>
          <w:sz w:val="28"/>
        </w:rPr>
        <w:t>руководителей</w:t>
      </w:r>
      <w:r>
        <w:rPr>
          <w:rFonts w:ascii="Times New Roman" w:hAnsi="Times New Roman" w:cs="Times New Roman"/>
          <w:sz w:val="28"/>
        </w:rPr>
        <w:t xml:space="preserve">, работникам устанавливаются выплаты за важность выполняемой работы, степень самостоятельности и ответственности при выполнении поставленных задач по итогам работы за квартал (месяц) и выплачиваются ежемесячно с учетом показателей и критериев  балльной оценки в соответствии с Приложением № 1  к настоящему Положению. </w:t>
      </w:r>
    </w:p>
    <w:p w:rsidR="00325398" w:rsidRDefault="00325398" w:rsidP="00325398">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5.11. </w:t>
      </w:r>
      <w:r>
        <w:rPr>
          <w:rFonts w:ascii="Times New Roman" w:hAnsi="Times New Roman" w:cs="Times New Roman"/>
          <w:sz w:val="28"/>
        </w:rPr>
        <w:t xml:space="preserve">По решению </w:t>
      </w:r>
      <w:r w:rsidR="00D56106">
        <w:rPr>
          <w:rFonts w:ascii="Times New Roman" w:hAnsi="Times New Roman" w:cs="Times New Roman"/>
          <w:sz w:val="28"/>
        </w:rPr>
        <w:t>руководителей</w:t>
      </w:r>
      <w:r>
        <w:rPr>
          <w:rFonts w:ascii="Times New Roman" w:hAnsi="Times New Roman" w:cs="Times New Roman"/>
          <w:sz w:val="28"/>
        </w:rPr>
        <w:t xml:space="preserve">  работникам бюджетных учреждений устанавливаются выплаты за качество выполняемых работ по итогам работы за квартал (месяц) и выплачиваются ежемесячно с учетом  показателей и критериев  балльной оценки в соответствии с Приложением № 2 к настоящему Положению. </w:t>
      </w:r>
    </w:p>
    <w:p w:rsidR="00325398" w:rsidRDefault="00325398" w:rsidP="00325398">
      <w:pPr>
        <w:pStyle w:val="ConsPlusNormal"/>
        <w:tabs>
          <w:tab w:val="left" w:pos="3402"/>
        </w:tabs>
        <w:ind w:firstLine="709"/>
        <w:rPr>
          <w:rFonts w:ascii="Times New Roman" w:hAnsi="Times New Roman" w:cs="Times New Roman"/>
          <w:sz w:val="28"/>
          <w:szCs w:val="28"/>
        </w:rPr>
      </w:pPr>
      <w:r>
        <w:rPr>
          <w:rFonts w:ascii="Times New Roman" w:hAnsi="Times New Roman" w:cs="Times New Roman"/>
          <w:sz w:val="28"/>
          <w:szCs w:val="28"/>
        </w:rPr>
        <w:t xml:space="preserve">5.12. </w:t>
      </w:r>
      <w:r w:rsidRPr="00EB5E80">
        <w:rPr>
          <w:rFonts w:ascii="Times New Roman" w:hAnsi="Times New Roman" w:cs="Times New Roman"/>
          <w:sz w:val="28"/>
          <w:szCs w:val="28"/>
        </w:rPr>
        <w:t xml:space="preserve">Работникам </w:t>
      </w:r>
      <w:r>
        <w:rPr>
          <w:rFonts w:ascii="Times New Roman" w:hAnsi="Times New Roman" w:cs="Times New Roman"/>
          <w:sz w:val="28"/>
          <w:szCs w:val="28"/>
        </w:rPr>
        <w:t>бюджетных учреждений</w:t>
      </w:r>
      <w:r w:rsidRPr="00EB5E80">
        <w:rPr>
          <w:rFonts w:ascii="Times New Roman" w:hAnsi="Times New Roman" w:cs="Times New Roman"/>
          <w:sz w:val="28"/>
          <w:szCs w:val="28"/>
        </w:rPr>
        <w:t xml:space="preserve"> устанавливаются следующие персональные выплаты:</w:t>
      </w:r>
    </w:p>
    <w:p w:rsidR="00325398" w:rsidRPr="00D56106" w:rsidRDefault="00325398" w:rsidP="00D56106">
      <w:pPr>
        <w:pStyle w:val="ConsPlusNormal"/>
        <w:ind w:firstLine="540"/>
        <w:rPr>
          <w:rFonts w:ascii="Times New Roman" w:hAnsi="Times New Roman" w:cs="Times New Roman"/>
          <w:sz w:val="28"/>
          <w:szCs w:val="28"/>
        </w:rPr>
      </w:pPr>
      <w:r w:rsidRPr="00D56106">
        <w:rPr>
          <w:rFonts w:ascii="Times New Roman" w:hAnsi="Times New Roman" w:cs="Times New Roman"/>
          <w:sz w:val="28"/>
          <w:szCs w:val="28"/>
        </w:rPr>
        <w:t xml:space="preserve">5.12.1. </w:t>
      </w:r>
      <w:r w:rsidR="00C2587E" w:rsidRPr="008B2F48">
        <w:rPr>
          <w:rFonts w:ascii="Times New Roman" w:hAnsi="Times New Roman" w:cs="Times New Roman"/>
          <w:sz w:val="28"/>
          <w:szCs w:val="28"/>
        </w:rPr>
        <w:t xml:space="preserve">В целях </w:t>
      </w:r>
      <w:proofErr w:type="gramStart"/>
      <w:r w:rsidR="00C2587E" w:rsidRPr="008B2F48">
        <w:rPr>
          <w:rFonts w:ascii="Times New Roman" w:hAnsi="Times New Roman" w:cs="Times New Roman"/>
          <w:sz w:val="28"/>
          <w:szCs w:val="28"/>
        </w:rPr>
        <w:t>повышения профессионального уровня кадрового потенциала  бюджетных учреждений социальной защиты</w:t>
      </w:r>
      <w:proofErr w:type="gramEnd"/>
      <w:r w:rsidR="00C2587E" w:rsidRPr="008B2F48">
        <w:rPr>
          <w:rFonts w:ascii="Times New Roman" w:hAnsi="Times New Roman" w:cs="Times New Roman"/>
          <w:sz w:val="28"/>
          <w:szCs w:val="28"/>
        </w:rPr>
        <w:t xml:space="preserve"> устанавливается персональная стимулирующая выплата молодым специалистам в размере 0,5 оклада (должностного оклада), ставке заработной платы на срок первых трех лет работы с момента окончания учебного заведения. </w:t>
      </w:r>
      <w:proofErr w:type="gramStart"/>
      <w:r w:rsidR="00C2587E" w:rsidRPr="008B2F48">
        <w:rPr>
          <w:rFonts w:ascii="Times New Roman" w:hAnsi="Times New Roman" w:cs="Times New Roman"/>
          <w:sz w:val="28"/>
          <w:szCs w:val="28"/>
        </w:rPr>
        <w:t>Право на указанную ежемесячную персональную стимулирующую выплату имеют лица в возрасте не старше 35 лет, впервые получившие среднее профессиональное или высшее образование по имеющим государственную аккредитацию образовательным программам, работающие по полученной специальности в учреждениях социальной защиты либо заключившие в течение трех лет со дня получения профессионального образования соответствующего уровня трудовые договоры по полученной специальности</w:t>
      </w:r>
      <w:r w:rsidR="00A2408C" w:rsidRPr="008B2F48">
        <w:rPr>
          <w:rFonts w:ascii="Times New Roman" w:hAnsi="Times New Roman" w:cs="Times New Roman"/>
          <w:sz w:val="28"/>
          <w:szCs w:val="28"/>
        </w:rPr>
        <w:t xml:space="preserve"> с бюджетным </w:t>
      </w:r>
      <w:r w:rsidR="00A2408C" w:rsidRPr="008B2F48">
        <w:rPr>
          <w:rFonts w:ascii="Times New Roman" w:hAnsi="Times New Roman" w:cs="Times New Roman"/>
          <w:sz w:val="28"/>
          <w:szCs w:val="28"/>
        </w:rPr>
        <w:lastRenderedPageBreak/>
        <w:t>учреждением социальной защиты.</w:t>
      </w:r>
      <w:proofErr w:type="gramEnd"/>
      <w:r w:rsidR="00A2408C" w:rsidRPr="008B2F48">
        <w:rPr>
          <w:rFonts w:ascii="Times New Roman" w:hAnsi="Times New Roman" w:cs="Times New Roman"/>
          <w:sz w:val="28"/>
          <w:szCs w:val="28"/>
        </w:rPr>
        <w:t xml:space="preserve"> Указанная надбавка предоставляется один раз за весь период трудовой деятельности;</w:t>
      </w:r>
    </w:p>
    <w:p w:rsidR="00325398" w:rsidRPr="008812CF"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rPr>
        <w:t>5.12</w:t>
      </w:r>
      <w:r w:rsidRPr="00985C4F">
        <w:rPr>
          <w:rFonts w:ascii="Times New Roman" w:hAnsi="Times New Roman" w:cs="Times New Roman"/>
          <w:sz w:val="28"/>
        </w:rPr>
        <w:t>.</w:t>
      </w:r>
      <w:r>
        <w:rPr>
          <w:rFonts w:ascii="Times New Roman" w:hAnsi="Times New Roman" w:cs="Times New Roman"/>
          <w:sz w:val="28"/>
        </w:rPr>
        <w:t>2</w:t>
      </w:r>
      <w:r w:rsidRPr="00985C4F">
        <w:rPr>
          <w:rFonts w:ascii="Times New Roman" w:hAnsi="Times New Roman" w:cs="Times New Roman"/>
          <w:sz w:val="28"/>
        </w:rPr>
        <w:t xml:space="preserve">. </w:t>
      </w:r>
      <w:r w:rsidRPr="008812CF">
        <w:rPr>
          <w:rFonts w:ascii="Times New Roman" w:hAnsi="Times New Roman" w:cs="Times New Roman"/>
          <w:sz w:val="28"/>
          <w:szCs w:val="28"/>
        </w:rPr>
        <w:t xml:space="preserve">Персональные выплаты работникам </w:t>
      </w:r>
      <w:r>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за опыт работы устанавливаются по решению </w:t>
      </w:r>
      <w:r>
        <w:rPr>
          <w:rFonts w:ascii="Times New Roman" w:hAnsi="Times New Roman" w:cs="Times New Roman"/>
          <w:sz w:val="28"/>
          <w:szCs w:val="28"/>
        </w:rPr>
        <w:t>руководителей</w:t>
      </w:r>
      <w:r w:rsidRPr="008812CF">
        <w:rPr>
          <w:rFonts w:ascii="Times New Roman" w:hAnsi="Times New Roman" w:cs="Times New Roman"/>
          <w:sz w:val="28"/>
          <w:szCs w:val="28"/>
        </w:rPr>
        <w:t xml:space="preserve"> на срок не более 1 года с применением следующих критериев:</w:t>
      </w:r>
    </w:p>
    <w:p w:rsidR="00325398" w:rsidRPr="008812CF"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Pr="008812CF">
        <w:rPr>
          <w:rFonts w:ascii="Times New Roman" w:hAnsi="Times New Roman" w:cs="Times New Roman"/>
          <w:sz w:val="28"/>
          <w:szCs w:val="28"/>
        </w:rPr>
        <w:t>опыта (продолжительности) работы в бюджетных, казенных, автономных учреждениях социального обслуживания и здравоохранения, органах управления системой социальной защиты населения и здравоохранения;</w:t>
      </w:r>
    </w:p>
    <w:p w:rsidR="00325398"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Pr="008812CF">
        <w:rPr>
          <w:rFonts w:ascii="Times New Roman" w:hAnsi="Times New Roman" w:cs="Times New Roman"/>
          <w:sz w:val="28"/>
          <w:szCs w:val="28"/>
        </w:rPr>
        <w:t>уровня квалификаци</w:t>
      </w:r>
      <w:r w:rsidR="007C3215">
        <w:rPr>
          <w:rFonts w:ascii="Times New Roman" w:hAnsi="Times New Roman" w:cs="Times New Roman"/>
          <w:sz w:val="28"/>
          <w:szCs w:val="28"/>
        </w:rPr>
        <w:t>и, профессионального мастерства;</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При этом </w:t>
      </w:r>
      <w:r>
        <w:rPr>
          <w:rFonts w:ascii="Times New Roman" w:hAnsi="Times New Roman" w:cs="Times New Roman"/>
          <w:sz w:val="28"/>
          <w:szCs w:val="28"/>
        </w:rPr>
        <w:t>руководители бюджетных учреждений</w:t>
      </w:r>
      <w:r w:rsidRPr="008812CF">
        <w:rPr>
          <w:rFonts w:ascii="Times New Roman" w:hAnsi="Times New Roman" w:cs="Times New Roman"/>
          <w:sz w:val="28"/>
          <w:szCs w:val="28"/>
        </w:rPr>
        <w:t xml:space="preserve"> име</w:t>
      </w:r>
      <w:r>
        <w:rPr>
          <w:rFonts w:ascii="Times New Roman" w:hAnsi="Times New Roman" w:cs="Times New Roman"/>
          <w:sz w:val="28"/>
          <w:szCs w:val="28"/>
        </w:rPr>
        <w:t>ю</w:t>
      </w:r>
      <w:r w:rsidRPr="008812CF">
        <w:rPr>
          <w:rFonts w:ascii="Times New Roman" w:hAnsi="Times New Roman" w:cs="Times New Roman"/>
          <w:sz w:val="28"/>
          <w:szCs w:val="28"/>
        </w:rPr>
        <w:t>т право детализировать, конкретизировать, дополнять и уточнять критерии оценки опыта работы.</w:t>
      </w:r>
    </w:p>
    <w:p w:rsidR="00325398"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5</w:t>
      </w:r>
      <w:r w:rsidRPr="008812CF">
        <w:rPr>
          <w:rFonts w:ascii="Times New Roman" w:hAnsi="Times New Roman" w:cs="Times New Roman"/>
          <w:sz w:val="28"/>
          <w:szCs w:val="28"/>
        </w:rPr>
        <w:t>.</w:t>
      </w:r>
      <w:r>
        <w:rPr>
          <w:rFonts w:ascii="Times New Roman" w:hAnsi="Times New Roman" w:cs="Times New Roman"/>
          <w:sz w:val="28"/>
          <w:szCs w:val="28"/>
        </w:rPr>
        <w:t>12</w:t>
      </w:r>
      <w:r w:rsidRPr="008812CF">
        <w:rPr>
          <w:rFonts w:ascii="Times New Roman" w:hAnsi="Times New Roman" w:cs="Times New Roman"/>
          <w:sz w:val="28"/>
          <w:szCs w:val="28"/>
        </w:rPr>
        <w:t>.</w:t>
      </w:r>
      <w:r>
        <w:rPr>
          <w:rFonts w:ascii="Times New Roman" w:hAnsi="Times New Roman" w:cs="Times New Roman"/>
          <w:sz w:val="28"/>
          <w:szCs w:val="28"/>
        </w:rPr>
        <w:t>3</w:t>
      </w:r>
      <w:r w:rsidRPr="008812CF">
        <w:rPr>
          <w:rFonts w:ascii="Times New Roman" w:hAnsi="Times New Roman" w:cs="Times New Roman"/>
          <w:sz w:val="28"/>
          <w:szCs w:val="28"/>
        </w:rPr>
        <w:t xml:space="preserve">. Персональные выплаты работникам </w:t>
      </w:r>
      <w:r>
        <w:rPr>
          <w:rFonts w:ascii="Times New Roman" w:hAnsi="Times New Roman" w:cs="Times New Roman"/>
          <w:sz w:val="28"/>
          <w:szCs w:val="28"/>
        </w:rPr>
        <w:t>учреждений</w:t>
      </w:r>
      <w:r w:rsidRPr="008812CF">
        <w:rPr>
          <w:rFonts w:ascii="Times New Roman" w:hAnsi="Times New Roman" w:cs="Times New Roman"/>
          <w:sz w:val="28"/>
          <w:szCs w:val="28"/>
        </w:rPr>
        <w:t xml:space="preserve"> за опыт (продолжительность)</w:t>
      </w:r>
      <w:r w:rsidR="00521F8F">
        <w:rPr>
          <w:rFonts w:ascii="Times New Roman" w:hAnsi="Times New Roman" w:cs="Times New Roman"/>
          <w:sz w:val="28"/>
          <w:szCs w:val="28"/>
        </w:rPr>
        <w:t xml:space="preserve"> непрерывной</w:t>
      </w:r>
      <w:r w:rsidRPr="008812CF">
        <w:rPr>
          <w:rFonts w:ascii="Times New Roman" w:hAnsi="Times New Roman" w:cs="Times New Roman"/>
          <w:sz w:val="28"/>
          <w:szCs w:val="28"/>
        </w:rPr>
        <w:t xml:space="preserve"> работы выплачиваются ежемесячно с применением критериев в следующих размерах:</w:t>
      </w:r>
    </w:p>
    <w:p w:rsidR="00325398" w:rsidRPr="008812CF" w:rsidRDefault="00325398" w:rsidP="00325398">
      <w:pPr>
        <w:pStyle w:val="ConsPlusNormal"/>
        <w:ind w:firstLine="540"/>
        <w:rPr>
          <w:rFonts w:ascii="Times New Roman" w:hAnsi="Times New Roman" w:cs="Times New Roman"/>
          <w:sz w:val="28"/>
          <w:szCs w:val="28"/>
        </w:rPr>
      </w:pPr>
      <w:proofErr w:type="gramStart"/>
      <w:r w:rsidRPr="008812CF">
        <w:rPr>
          <w:rFonts w:ascii="Times New Roman" w:hAnsi="Times New Roman" w:cs="Times New Roman"/>
          <w:sz w:val="28"/>
          <w:szCs w:val="28"/>
        </w:rPr>
        <w:t xml:space="preserve">0,2 оклада (должностного оклада), ставки заработной платы работникам </w:t>
      </w:r>
      <w:r w:rsidR="00D16C5E">
        <w:rPr>
          <w:rFonts w:ascii="Times New Roman" w:hAnsi="Times New Roman" w:cs="Times New Roman"/>
          <w:sz w:val="28"/>
          <w:szCs w:val="28"/>
        </w:rPr>
        <w:t>учреждений</w:t>
      </w:r>
      <w:r w:rsidRPr="008812CF">
        <w:rPr>
          <w:rFonts w:ascii="Times New Roman" w:hAnsi="Times New Roman" w:cs="Times New Roman"/>
          <w:sz w:val="28"/>
          <w:szCs w:val="28"/>
        </w:rPr>
        <w:t xml:space="preserve"> за опыт (стаж) работы свыше трех лет и 0,1 оклада (должностного оклада), ставки заработной платы за последующие два года работы в бюджетных, казенных, автономных учреждениях социального обслуживания и здравоохранения, органах управления социальной защиты и здравоохранения, но не свыше 0,3 оклада (должностного оклада), ставки заработной платы.</w:t>
      </w:r>
      <w:proofErr w:type="gramEnd"/>
    </w:p>
    <w:p w:rsidR="00325398" w:rsidRPr="008812CF" w:rsidRDefault="00325398" w:rsidP="00325398">
      <w:pPr>
        <w:pStyle w:val="ConsPlusNormal"/>
        <w:ind w:firstLine="540"/>
        <w:rPr>
          <w:rFonts w:ascii="Times New Roman" w:hAnsi="Times New Roman" w:cs="Times New Roman"/>
          <w:sz w:val="28"/>
          <w:szCs w:val="28"/>
        </w:rPr>
      </w:pPr>
      <w:r>
        <w:rPr>
          <w:rFonts w:ascii="Times New Roman" w:hAnsi="Times New Roman" w:cs="Times New Roman"/>
          <w:sz w:val="28"/>
          <w:szCs w:val="28"/>
        </w:rPr>
        <w:t>5</w:t>
      </w:r>
      <w:r w:rsidRPr="008812CF">
        <w:rPr>
          <w:rFonts w:ascii="Times New Roman" w:hAnsi="Times New Roman" w:cs="Times New Roman"/>
          <w:sz w:val="28"/>
          <w:szCs w:val="28"/>
        </w:rPr>
        <w:t>.</w:t>
      </w:r>
      <w:r>
        <w:rPr>
          <w:rFonts w:ascii="Times New Roman" w:hAnsi="Times New Roman" w:cs="Times New Roman"/>
          <w:sz w:val="28"/>
          <w:szCs w:val="28"/>
        </w:rPr>
        <w:t>12</w:t>
      </w:r>
      <w:r w:rsidRPr="008812CF">
        <w:rPr>
          <w:rFonts w:ascii="Times New Roman" w:hAnsi="Times New Roman" w:cs="Times New Roman"/>
          <w:sz w:val="28"/>
          <w:szCs w:val="28"/>
        </w:rPr>
        <w:t>.</w:t>
      </w:r>
      <w:r>
        <w:rPr>
          <w:rFonts w:ascii="Times New Roman" w:hAnsi="Times New Roman" w:cs="Times New Roman"/>
          <w:sz w:val="28"/>
          <w:szCs w:val="28"/>
        </w:rPr>
        <w:t>4</w:t>
      </w:r>
      <w:r w:rsidRPr="008812CF">
        <w:rPr>
          <w:rFonts w:ascii="Times New Roman" w:hAnsi="Times New Roman" w:cs="Times New Roman"/>
          <w:sz w:val="28"/>
          <w:szCs w:val="28"/>
        </w:rPr>
        <w:t xml:space="preserve">. Персональные выплаты работникам </w:t>
      </w:r>
      <w:r w:rsidR="00D16C5E">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за уровень квалификации (профессионального мастерства) по профилю выполняемой работы устанавливаются отдельным работникам по решению </w:t>
      </w:r>
      <w:r w:rsidR="00392E19">
        <w:rPr>
          <w:rFonts w:ascii="Times New Roman" w:hAnsi="Times New Roman" w:cs="Times New Roman"/>
          <w:sz w:val="28"/>
          <w:szCs w:val="28"/>
        </w:rPr>
        <w:t>руководителя учреждений</w:t>
      </w:r>
      <w:r>
        <w:rPr>
          <w:rFonts w:ascii="Times New Roman" w:hAnsi="Times New Roman" w:cs="Times New Roman"/>
          <w:sz w:val="28"/>
          <w:szCs w:val="28"/>
        </w:rPr>
        <w:t xml:space="preserve"> </w:t>
      </w:r>
      <w:r w:rsidRPr="008812CF">
        <w:rPr>
          <w:rFonts w:ascii="Times New Roman" w:hAnsi="Times New Roman" w:cs="Times New Roman"/>
          <w:sz w:val="28"/>
          <w:szCs w:val="28"/>
        </w:rPr>
        <w:t xml:space="preserve"> на срок до 1 года с учетом уровня квалификации (профессионального мастерства); повышения квалификации; проявления творческого мастерства.</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Вышеназванные персональные выплаты могут устанавливаться в диапазоне от 0,15 до 2,6 оклада (должностного оклада), ставки заработной платы и выплачиваться с применением критериев в следующих размерах:</w:t>
      </w:r>
    </w:p>
    <w:p w:rsidR="00325398" w:rsidRPr="008812CF" w:rsidRDefault="00325398" w:rsidP="00D16C5E">
      <w:pPr>
        <w:autoSpaceDE w:val="0"/>
        <w:autoSpaceDN w:val="0"/>
        <w:adjustRightInd w:val="0"/>
        <w:ind w:firstLine="540"/>
        <w:jc w:val="both"/>
        <w:outlineLvl w:val="0"/>
        <w:rPr>
          <w:sz w:val="28"/>
          <w:szCs w:val="28"/>
        </w:rPr>
      </w:pPr>
      <w:proofErr w:type="gramStart"/>
      <w:r w:rsidRPr="008812CF">
        <w:rPr>
          <w:sz w:val="28"/>
          <w:szCs w:val="28"/>
        </w:rPr>
        <w:t>от 0,15 до 2,6 оклада (должностного оклада), ставки заработной платы работникам, отнесенным к профессиональным квалификационным группам должностей специалистов второго уровня, осуществляющих предоставление социальных услуг, медицинскому и фармацевтическому персоналу первого уровня, среднему медицинскому и фармацевтическому персоналу первого и второго уровней, отнесенным к профессиональным квалификационным группам должностей медицинских и фармацевтических работников, учебно-вспомогательному персоналу первого и второго уровней, отнесенных к должностям работников образования</w:t>
      </w:r>
      <w:proofErr w:type="gramEnd"/>
      <w:r w:rsidRPr="008812CF">
        <w:rPr>
          <w:sz w:val="28"/>
          <w:szCs w:val="28"/>
        </w:rPr>
        <w:t xml:space="preserve">, </w:t>
      </w:r>
      <w:proofErr w:type="gramStart"/>
      <w:r w:rsidRPr="008812CF">
        <w:rPr>
          <w:sz w:val="28"/>
          <w:szCs w:val="28"/>
        </w:rPr>
        <w:t xml:space="preserve">рабочим, отнесенным к профессиональной квалификационной группе общеотраслевых профессий рабочих первого уровня, рабочим первого квалификационного уровня общеотраслевых профессий рабочих второго уровня, служащим первого уровня, отнесенных к общеотраслевым должностям служащих первого уровня, служащим первого и второго квалификационных уровней, </w:t>
      </w:r>
      <w:r w:rsidRPr="008812CF">
        <w:rPr>
          <w:sz w:val="28"/>
          <w:szCs w:val="28"/>
        </w:rPr>
        <w:lastRenderedPageBreak/>
        <w:t>отнесенным к профессиональной квалификационной группе должностей служащих второго уровня за сложность и напряженность работы при обслуживании граждан пожилого возраста и инвалидов, несовершеннолетних, в том</w:t>
      </w:r>
      <w:proofErr w:type="gramEnd"/>
      <w:r w:rsidRPr="008812CF">
        <w:rPr>
          <w:sz w:val="28"/>
          <w:szCs w:val="28"/>
        </w:rPr>
        <w:t xml:space="preserve"> </w:t>
      </w:r>
      <w:proofErr w:type="gramStart"/>
      <w:r w:rsidRPr="008812CF">
        <w:rPr>
          <w:sz w:val="28"/>
          <w:szCs w:val="28"/>
        </w:rPr>
        <w:t>числе</w:t>
      </w:r>
      <w:proofErr w:type="gramEnd"/>
      <w:r w:rsidRPr="008812CF">
        <w:rPr>
          <w:sz w:val="28"/>
          <w:szCs w:val="28"/>
        </w:rPr>
        <w:t xml:space="preserve"> детей-инвалидов, а также граждан, находящихся в трудной жизненной ситуации;</w:t>
      </w:r>
    </w:p>
    <w:p w:rsidR="00325398" w:rsidRPr="008812CF" w:rsidRDefault="00325398" w:rsidP="00325398">
      <w:pPr>
        <w:pStyle w:val="ConsPlusNormal"/>
        <w:ind w:firstLine="540"/>
        <w:rPr>
          <w:rFonts w:ascii="Times New Roman" w:hAnsi="Times New Roman" w:cs="Times New Roman"/>
          <w:sz w:val="28"/>
          <w:szCs w:val="28"/>
        </w:rPr>
      </w:pPr>
      <w:proofErr w:type="gramStart"/>
      <w:r w:rsidRPr="008812CF">
        <w:rPr>
          <w:rFonts w:ascii="Times New Roman" w:hAnsi="Times New Roman" w:cs="Times New Roman"/>
          <w:sz w:val="28"/>
          <w:szCs w:val="28"/>
        </w:rPr>
        <w:t xml:space="preserve">от 0,15 до 1,5 оклада (должностного оклада), ставки заработной платы специалистам </w:t>
      </w:r>
      <w:r>
        <w:rPr>
          <w:rFonts w:ascii="Times New Roman" w:hAnsi="Times New Roman" w:cs="Times New Roman"/>
          <w:sz w:val="28"/>
          <w:szCs w:val="28"/>
        </w:rPr>
        <w:t xml:space="preserve"> </w:t>
      </w:r>
      <w:r w:rsidR="00D16C5E">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за уровень квалификации и профессионального мастерства, проявленное творческое мастерство при подготовке и сопровождении локальных нормативных актов </w:t>
      </w:r>
      <w:r>
        <w:rPr>
          <w:rFonts w:ascii="Times New Roman" w:hAnsi="Times New Roman" w:cs="Times New Roman"/>
          <w:sz w:val="28"/>
          <w:szCs w:val="28"/>
        </w:rPr>
        <w:t xml:space="preserve">муниципального </w:t>
      </w:r>
      <w:r w:rsidRPr="008812CF">
        <w:rPr>
          <w:rFonts w:ascii="Times New Roman" w:hAnsi="Times New Roman" w:cs="Times New Roman"/>
          <w:sz w:val="28"/>
          <w:szCs w:val="28"/>
        </w:rPr>
        <w:t>учреждения и других документов в части трудового, гражданского, административного права, защиты прав и законных интересов клиентов; применение в социальной и трудовой реабилитации новых методов и инновационных технологий;</w:t>
      </w:r>
      <w:proofErr w:type="gramEnd"/>
      <w:r w:rsidRPr="008812CF">
        <w:rPr>
          <w:rFonts w:ascii="Times New Roman" w:hAnsi="Times New Roman" w:cs="Times New Roman"/>
          <w:sz w:val="28"/>
          <w:szCs w:val="28"/>
        </w:rPr>
        <w:t xml:space="preserve"> обеспечение режима безопасной, бесперебойной работы инженерных, хозяйственно-эксплуатационных систем жизнеобеспечения </w:t>
      </w:r>
      <w:r>
        <w:rPr>
          <w:rFonts w:ascii="Times New Roman" w:hAnsi="Times New Roman" w:cs="Times New Roman"/>
          <w:sz w:val="28"/>
          <w:szCs w:val="28"/>
        </w:rPr>
        <w:t xml:space="preserve"> </w:t>
      </w:r>
      <w:r w:rsidRPr="008812CF">
        <w:rPr>
          <w:rFonts w:ascii="Times New Roman" w:hAnsi="Times New Roman" w:cs="Times New Roman"/>
          <w:sz w:val="28"/>
          <w:szCs w:val="28"/>
        </w:rPr>
        <w:t>учреждения;</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от 0,15 до 0,5 оклада (должностного оклада), ставки заработной платы специалистам </w:t>
      </w:r>
      <w:r w:rsidR="00D16C5E">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за повышение уровня квалификации (профессионального мастерства) по профилю выполняемой работы, подтверждаемой документально (сертификат, удостоверение, диплом);</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от 0,15 до 0,3 оклада (должностного оклада), ставки заработной платы специалистам </w:t>
      </w:r>
      <w:r w:rsidR="00D16C5E">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за публичные выступления в средствах массовой информации, в то</w:t>
      </w:r>
      <w:r>
        <w:rPr>
          <w:rFonts w:ascii="Times New Roman" w:hAnsi="Times New Roman" w:cs="Times New Roman"/>
          <w:sz w:val="28"/>
          <w:szCs w:val="28"/>
        </w:rPr>
        <w:t>м числе с докладами на краевых</w:t>
      </w:r>
      <w:r w:rsidRPr="008812CF">
        <w:rPr>
          <w:rFonts w:ascii="Times New Roman" w:hAnsi="Times New Roman" w:cs="Times New Roman"/>
          <w:sz w:val="28"/>
          <w:szCs w:val="28"/>
        </w:rPr>
        <w:t xml:space="preserve"> совещаниях, семинарах, конференциях по профилю выполняемой работы, а также по вопросам эффективной деятельности, внедрения прогрессивных методов, инновационных технологий;</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При наличии у работников </w:t>
      </w:r>
      <w:r w:rsidR="00D16C5E">
        <w:rPr>
          <w:rFonts w:ascii="Times New Roman" w:hAnsi="Times New Roman" w:cs="Times New Roman"/>
          <w:sz w:val="28"/>
          <w:szCs w:val="28"/>
        </w:rPr>
        <w:t>бюджетных учреждений</w:t>
      </w:r>
      <w:r w:rsidRPr="008812CF">
        <w:rPr>
          <w:rFonts w:ascii="Times New Roman" w:hAnsi="Times New Roman" w:cs="Times New Roman"/>
          <w:sz w:val="28"/>
          <w:szCs w:val="28"/>
        </w:rPr>
        <w:t xml:space="preserve"> одновременно квалификационной категории и ученой степени (кандидата, доктора наук) и (или) почетного звания по профилю выполняемой работы размер персональных выплат за опыт работы увеличивается:</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за почетное звание - на 0,18 должностного оклада;</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за ученую степень кандидата наук - на 0,20 должностного оклада;</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за ученую степень доктора наук - на 0,30 должностного оклада.</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При наличии у работников  двух ученых степеней или почетных званий размеры персональных выплат, установленные по каждому из них, не суммируются.</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 xml:space="preserve">При вынесении дисциплинарных взысканий работникам </w:t>
      </w:r>
      <w:r>
        <w:rPr>
          <w:rFonts w:ascii="Times New Roman" w:hAnsi="Times New Roman" w:cs="Times New Roman"/>
          <w:sz w:val="28"/>
          <w:szCs w:val="28"/>
        </w:rPr>
        <w:t xml:space="preserve"> </w:t>
      </w:r>
      <w:r w:rsidR="00D16C5E">
        <w:rPr>
          <w:rFonts w:ascii="Times New Roman" w:hAnsi="Times New Roman" w:cs="Times New Roman"/>
          <w:sz w:val="28"/>
          <w:szCs w:val="28"/>
        </w:rPr>
        <w:t>бюджетных учреждений</w:t>
      </w:r>
      <w:r>
        <w:rPr>
          <w:rFonts w:ascii="Times New Roman" w:hAnsi="Times New Roman" w:cs="Times New Roman"/>
          <w:sz w:val="28"/>
          <w:szCs w:val="28"/>
        </w:rPr>
        <w:t xml:space="preserve"> </w:t>
      </w:r>
      <w:r w:rsidRPr="008812CF">
        <w:rPr>
          <w:rFonts w:ascii="Times New Roman" w:hAnsi="Times New Roman" w:cs="Times New Roman"/>
          <w:sz w:val="28"/>
          <w:szCs w:val="28"/>
        </w:rPr>
        <w:t>размер установленной персональной выплаты за опыт работы</w:t>
      </w:r>
      <w:r w:rsidR="00A2408C">
        <w:rPr>
          <w:rFonts w:ascii="Times New Roman" w:hAnsi="Times New Roman" w:cs="Times New Roman"/>
          <w:sz w:val="28"/>
          <w:szCs w:val="28"/>
        </w:rPr>
        <w:t xml:space="preserve"> </w:t>
      </w:r>
      <w:r w:rsidR="00A2408C" w:rsidRPr="008B2F48">
        <w:rPr>
          <w:rFonts w:ascii="Times New Roman" w:hAnsi="Times New Roman" w:cs="Times New Roman"/>
          <w:sz w:val="28"/>
          <w:szCs w:val="28"/>
        </w:rPr>
        <w:t>может  снижа</w:t>
      </w:r>
      <w:r w:rsidRPr="008B2F48">
        <w:rPr>
          <w:rFonts w:ascii="Times New Roman" w:hAnsi="Times New Roman" w:cs="Times New Roman"/>
          <w:sz w:val="28"/>
          <w:szCs w:val="28"/>
        </w:rPr>
        <w:t>т</w:t>
      </w:r>
      <w:r w:rsidR="00A2408C" w:rsidRPr="008B2F48">
        <w:rPr>
          <w:rFonts w:ascii="Times New Roman" w:hAnsi="Times New Roman" w:cs="Times New Roman"/>
          <w:sz w:val="28"/>
          <w:szCs w:val="28"/>
        </w:rPr>
        <w:t>ь</w:t>
      </w:r>
      <w:r w:rsidRPr="008B2F48">
        <w:rPr>
          <w:rFonts w:ascii="Times New Roman" w:hAnsi="Times New Roman" w:cs="Times New Roman"/>
          <w:sz w:val="28"/>
          <w:szCs w:val="28"/>
        </w:rPr>
        <w:t>ся</w:t>
      </w:r>
      <w:r w:rsidRPr="008812CF">
        <w:rPr>
          <w:rFonts w:ascii="Times New Roman" w:hAnsi="Times New Roman" w:cs="Times New Roman"/>
          <w:sz w:val="28"/>
          <w:szCs w:val="28"/>
        </w:rPr>
        <w:t xml:space="preserve"> на 0,15 оклада (должностного оклада), ставки заработной платы - по решению </w:t>
      </w:r>
      <w:r w:rsidR="00D16C5E">
        <w:rPr>
          <w:rFonts w:ascii="Times New Roman" w:hAnsi="Times New Roman" w:cs="Times New Roman"/>
          <w:sz w:val="28"/>
          <w:szCs w:val="28"/>
        </w:rPr>
        <w:t>руководителей бюджетных учреждений</w:t>
      </w:r>
      <w:r w:rsidRPr="008812CF">
        <w:rPr>
          <w:rFonts w:ascii="Times New Roman" w:hAnsi="Times New Roman" w:cs="Times New Roman"/>
          <w:sz w:val="28"/>
          <w:szCs w:val="28"/>
        </w:rPr>
        <w:t>.</w:t>
      </w:r>
    </w:p>
    <w:p w:rsidR="0053471A" w:rsidRPr="008812CF" w:rsidRDefault="00325398" w:rsidP="001369F2">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Общий размер персональной выплаты за опыт работы определяется путем суммирования вышеперечисленных выплат и не может превышать 2,9 оклада (должностного оклада), ставки заработной платы для работников учреждени</w:t>
      </w:r>
      <w:r>
        <w:rPr>
          <w:rFonts w:ascii="Times New Roman" w:hAnsi="Times New Roman" w:cs="Times New Roman"/>
          <w:sz w:val="28"/>
          <w:szCs w:val="28"/>
        </w:rPr>
        <w:t>я</w:t>
      </w:r>
      <w:r w:rsidR="001369F2">
        <w:rPr>
          <w:rFonts w:ascii="Times New Roman" w:hAnsi="Times New Roman" w:cs="Times New Roman"/>
          <w:sz w:val="28"/>
          <w:szCs w:val="28"/>
        </w:rPr>
        <w:t>.</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5</w:t>
      </w:r>
      <w:r w:rsidRPr="008812CF">
        <w:rPr>
          <w:rFonts w:ascii="Times New Roman" w:hAnsi="Times New Roman" w:cs="Times New Roman"/>
          <w:sz w:val="28"/>
          <w:szCs w:val="28"/>
        </w:rPr>
        <w:t>.</w:t>
      </w:r>
      <w:r>
        <w:rPr>
          <w:rFonts w:ascii="Times New Roman" w:hAnsi="Times New Roman" w:cs="Times New Roman"/>
          <w:sz w:val="28"/>
          <w:szCs w:val="28"/>
        </w:rPr>
        <w:t xml:space="preserve">13. </w:t>
      </w:r>
      <w:r>
        <w:rPr>
          <w:rFonts w:ascii="Times New Roman" w:hAnsi="Times New Roman" w:cs="Times New Roman"/>
          <w:sz w:val="28"/>
        </w:rPr>
        <w:t xml:space="preserve">Выплаты за интенсивность и высокие результаты работы по итогам работы за квартал осуществляются по решению </w:t>
      </w:r>
      <w:r w:rsidR="00D16C5E">
        <w:rPr>
          <w:rFonts w:ascii="Times New Roman" w:hAnsi="Times New Roman" w:cs="Times New Roman"/>
          <w:sz w:val="28"/>
        </w:rPr>
        <w:t>руководителей бюджетных учреждений</w:t>
      </w:r>
      <w:r>
        <w:rPr>
          <w:rFonts w:ascii="Times New Roman" w:hAnsi="Times New Roman" w:cs="Times New Roman"/>
          <w:sz w:val="28"/>
        </w:rPr>
        <w:t xml:space="preserve"> и выплачиваются  один раз в квартал с учетом </w:t>
      </w:r>
      <w:r>
        <w:rPr>
          <w:rFonts w:ascii="Times New Roman" w:hAnsi="Times New Roman" w:cs="Times New Roman"/>
          <w:sz w:val="28"/>
        </w:rPr>
        <w:lastRenderedPageBreak/>
        <w:t xml:space="preserve">показателей и критериев  балльной оценки в соответствии в соответствии с Приложением  № 3 </w:t>
      </w:r>
      <w:r w:rsidRPr="004B5DC9">
        <w:rPr>
          <w:rFonts w:ascii="Times New Roman" w:hAnsi="Times New Roman" w:cs="Times New Roman"/>
          <w:sz w:val="28"/>
        </w:rPr>
        <w:t xml:space="preserve"> </w:t>
      </w:r>
      <w:r>
        <w:rPr>
          <w:rFonts w:ascii="Times New Roman" w:hAnsi="Times New Roman" w:cs="Times New Roman"/>
          <w:sz w:val="28"/>
        </w:rPr>
        <w:t>к  настоящему Положению.</w:t>
      </w:r>
    </w:p>
    <w:p w:rsidR="00325398" w:rsidRDefault="00325398" w:rsidP="00325398">
      <w:pPr>
        <w:pStyle w:val="ConsPlusNormal"/>
        <w:tabs>
          <w:tab w:val="left" w:pos="3402"/>
        </w:tabs>
        <w:ind w:firstLine="709"/>
        <w:rPr>
          <w:rFonts w:ascii="Times New Roman" w:hAnsi="Times New Roman" w:cs="Times New Roman"/>
          <w:sz w:val="28"/>
        </w:rPr>
      </w:pPr>
      <w:r>
        <w:rPr>
          <w:rFonts w:ascii="Times New Roman" w:hAnsi="Times New Roman" w:cs="Times New Roman"/>
          <w:sz w:val="28"/>
          <w:szCs w:val="28"/>
        </w:rPr>
        <w:t>5</w:t>
      </w:r>
      <w:r w:rsidRPr="008812CF">
        <w:rPr>
          <w:rFonts w:ascii="Times New Roman" w:hAnsi="Times New Roman" w:cs="Times New Roman"/>
          <w:sz w:val="28"/>
          <w:szCs w:val="28"/>
        </w:rPr>
        <w:t>.</w:t>
      </w:r>
      <w:r>
        <w:rPr>
          <w:rFonts w:ascii="Times New Roman" w:hAnsi="Times New Roman" w:cs="Times New Roman"/>
          <w:sz w:val="28"/>
          <w:szCs w:val="28"/>
        </w:rPr>
        <w:t xml:space="preserve">14. </w:t>
      </w:r>
      <w:r>
        <w:rPr>
          <w:rFonts w:ascii="Times New Roman" w:hAnsi="Times New Roman" w:cs="Times New Roman"/>
          <w:sz w:val="28"/>
        </w:rPr>
        <w:t xml:space="preserve">Работникам </w:t>
      </w:r>
      <w:r w:rsidR="00D16C5E">
        <w:rPr>
          <w:rFonts w:ascii="Times New Roman" w:hAnsi="Times New Roman" w:cs="Times New Roman"/>
          <w:sz w:val="28"/>
        </w:rPr>
        <w:t>бюджетных учреждений</w:t>
      </w:r>
      <w:r>
        <w:rPr>
          <w:rFonts w:ascii="Times New Roman" w:hAnsi="Times New Roman" w:cs="Times New Roman"/>
          <w:sz w:val="28"/>
        </w:rPr>
        <w:t xml:space="preserve"> по решению </w:t>
      </w:r>
      <w:r w:rsidR="00D16C5E">
        <w:rPr>
          <w:rFonts w:ascii="Times New Roman" w:hAnsi="Times New Roman" w:cs="Times New Roman"/>
          <w:sz w:val="28"/>
        </w:rPr>
        <w:t>руководителя бюджетных учреждений</w:t>
      </w:r>
      <w:r>
        <w:rPr>
          <w:rFonts w:ascii="Times New Roman" w:hAnsi="Times New Roman" w:cs="Times New Roman"/>
          <w:sz w:val="28"/>
        </w:rPr>
        <w:t xml:space="preserve"> устанавливаются и выплачиваются выплаты по итогам работы за год с учетом показателей и критериев балльной оценки в соответствии  с Приложением № 4  к  настоящему Положению. </w:t>
      </w:r>
    </w:p>
    <w:p w:rsidR="00325398" w:rsidRPr="008812CF" w:rsidRDefault="00325398" w:rsidP="00325398">
      <w:pPr>
        <w:pStyle w:val="ConsPlusNormal"/>
        <w:ind w:firstLine="540"/>
        <w:rPr>
          <w:rFonts w:ascii="Times New Roman" w:hAnsi="Times New Roman" w:cs="Times New Roman"/>
          <w:sz w:val="28"/>
          <w:szCs w:val="28"/>
        </w:rPr>
      </w:pPr>
      <w:r w:rsidRPr="008812CF">
        <w:rPr>
          <w:rFonts w:ascii="Times New Roman" w:hAnsi="Times New Roman" w:cs="Times New Roman"/>
          <w:sz w:val="28"/>
          <w:szCs w:val="28"/>
        </w:rPr>
        <w:t>При определении размера стимулирующих выплат по итогам работы за год учитывается время фактически отработанное в течение года</w:t>
      </w:r>
      <w:r>
        <w:rPr>
          <w:rFonts w:ascii="Times New Roman" w:hAnsi="Times New Roman" w:cs="Times New Roman"/>
          <w:sz w:val="28"/>
          <w:szCs w:val="28"/>
        </w:rPr>
        <w:t xml:space="preserve"> </w:t>
      </w:r>
      <w:r w:rsidRPr="008812CF">
        <w:rPr>
          <w:rFonts w:ascii="Times New Roman" w:hAnsi="Times New Roman" w:cs="Times New Roman"/>
          <w:sz w:val="28"/>
          <w:szCs w:val="28"/>
        </w:rPr>
        <w:t xml:space="preserve">(не менее </w:t>
      </w:r>
      <w:r>
        <w:rPr>
          <w:rFonts w:ascii="Times New Roman" w:hAnsi="Times New Roman" w:cs="Times New Roman"/>
          <w:sz w:val="28"/>
          <w:szCs w:val="28"/>
        </w:rPr>
        <w:t xml:space="preserve">              </w:t>
      </w:r>
      <w:r w:rsidRPr="008812CF">
        <w:rPr>
          <w:rFonts w:ascii="Times New Roman" w:hAnsi="Times New Roman" w:cs="Times New Roman"/>
          <w:sz w:val="28"/>
          <w:szCs w:val="28"/>
        </w:rPr>
        <w:t xml:space="preserve">6 месяцев), а также личный вклад, внесенный в результаты деятельности </w:t>
      </w:r>
      <w:r>
        <w:rPr>
          <w:rFonts w:ascii="Times New Roman" w:hAnsi="Times New Roman" w:cs="Times New Roman"/>
          <w:sz w:val="28"/>
          <w:szCs w:val="28"/>
        </w:rPr>
        <w:t xml:space="preserve"> муниципального </w:t>
      </w:r>
      <w:r w:rsidRPr="008812CF">
        <w:rPr>
          <w:rFonts w:ascii="Times New Roman" w:hAnsi="Times New Roman" w:cs="Times New Roman"/>
          <w:sz w:val="28"/>
          <w:szCs w:val="28"/>
        </w:rPr>
        <w:t>учреждения.</w:t>
      </w:r>
    </w:p>
    <w:p w:rsidR="00325398" w:rsidRPr="00482E12" w:rsidRDefault="00325398" w:rsidP="00482E12">
      <w:pPr>
        <w:pStyle w:val="ConsPlusNormal"/>
        <w:ind w:firstLine="540"/>
        <w:rPr>
          <w:rFonts w:ascii="Times New Roman" w:hAnsi="Times New Roman" w:cs="Times New Roman"/>
          <w:sz w:val="28"/>
          <w:szCs w:val="28"/>
        </w:rPr>
      </w:pPr>
      <w:r w:rsidRPr="00482E12">
        <w:rPr>
          <w:rFonts w:ascii="Times New Roman" w:hAnsi="Times New Roman" w:cs="Times New Roman"/>
          <w:sz w:val="28"/>
          <w:szCs w:val="28"/>
        </w:rPr>
        <w:t>Выплаты стимулирующего характера по итогам работы за год работникам муниципальных учреждений, занимающим должности в порядке внутреннего совместительства выплачиваются только по основной должности (работе).</w:t>
      </w:r>
    </w:p>
    <w:p w:rsidR="00CC61C8" w:rsidRPr="00482E12" w:rsidRDefault="00CC61C8" w:rsidP="00CC61C8">
      <w:pPr>
        <w:autoSpaceDE w:val="0"/>
        <w:autoSpaceDN w:val="0"/>
        <w:adjustRightInd w:val="0"/>
        <w:ind w:firstLine="540"/>
        <w:jc w:val="both"/>
        <w:outlineLvl w:val="1"/>
        <w:rPr>
          <w:sz w:val="28"/>
          <w:szCs w:val="28"/>
        </w:rPr>
      </w:pPr>
    </w:p>
    <w:p w:rsidR="00CC61C8" w:rsidRDefault="00CC61C8" w:rsidP="00702032">
      <w:pPr>
        <w:autoSpaceDE w:val="0"/>
        <w:autoSpaceDN w:val="0"/>
        <w:adjustRightInd w:val="0"/>
        <w:jc w:val="center"/>
        <w:outlineLvl w:val="1"/>
        <w:rPr>
          <w:sz w:val="28"/>
          <w:szCs w:val="28"/>
        </w:rPr>
      </w:pPr>
      <w:r>
        <w:rPr>
          <w:sz w:val="28"/>
          <w:szCs w:val="28"/>
        </w:rPr>
        <w:t>V</w:t>
      </w:r>
      <w:r w:rsidR="00323210">
        <w:rPr>
          <w:sz w:val="28"/>
          <w:szCs w:val="28"/>
          <w:lang w:val="en-US"/>
        </w:rPr>
        <w:t>I</w:t>
      </w:r>
      <w:r>
        <w:rPr>
          <w:sz w:val="28"/>
          <w:szCs w:val="28"/>
        </w:rPr>
        <w:t>. ЕДИНОВРЕМЕННАЯ МАТЕРИАЛЬНАЯ ПОМОЩЬ</w:t>
      </w:r>
    </w:p>
    <w:p w:rsidR="00CC61C8" w:rsidRDefault="00323210" w:rsidP="00CC61C8">
      <w:pPr>
        <w:autoSpaceDE w:val="0"/>
        <w:autoSpaceDN w:val="0"/>
        <w:adjustRightInd w:val="0"/>
        <w:ind w:firstLine="540"/>
        <w:jc w:val="both"/>
        <w:outlineLvl w:val="1"/>
        <w:rPr>
          <w:sz w:val="28"/>
          <w:szCs w:val="28"/>
        </w:rPr>
      </w:pPr>
      <w:r>
        <w:rPr>
          <w:sz w:val="28"/>
          <w:szCs w:val="28"/>
        </w:rPr>
        <w:t>6</w:t>
      </w:r>
      <w:r w:rsidR="00CC61C8">
        <w:rPr>
          <w:sz w:val="28"/>
          <w:szCs w:val="28"/>
        </w:rPr>
        <w:t xml:space="preserve">.1. Единовременная материальная помощь работникам бюджетных </w:t>
      </w:r>
      <w:r w:rsidR="00E75CCF">
        <w:rPr>
          <w:sz w:val="28"/>
          <w:szCs w:val="28"/>
        </w:rPr>
        <w:t xml:space="preserve"> </w:t>
      </w:r>
      <w:r w:rsidR="00CC61C8">
        <w:rPr>
          <w:sz w:val="28"/>
          <w:szCs w:val="28"/>
        </w:rPr>
        <w:t xml:space="preserve"> </w:t>
      </w:r>
      <w:proofErr w:type="gramStart"/>
      <w:r w:rsidR="00CC61C8">
        <w:rPr>
          <w:sz w:val="28"/>
          <w:szCs w:val="28"/>
        </w:rPr>
        <w:t>учреждений</w:t>
      </w:r>
      <w:proofErr w:type="gramEnd"/>
      <w:r w:rsidR="00CC61C8">
        <w:rPr>
          <w:sz w:val="28"/>
          <w:szCs w:val="28"/>
        </w:rPr>
        <w:t xml:space="preserve"> оказывается по решению руководителя бюджетного </w:t>
      </w:r>
      <w:r w:rsidR="00E75CCF">
        <w:rPr>
          <w:sz w:val="28"/>
          <w:szCs w:val="28"/>
        </w:rPr>
        <w:t xml:space="preserve"> </w:t>
      </w:r>
      <w:r w:rsidR="00CC61C8">
        <w:rPr>
          <w:sz w:val="28"/>
          <w:szCs w:val="28"/>
        </w:rPr>
        <w:t xml:space="preserve"> </w:t>
      </w:r>
      <w:r w:rsidR="00E75CCF">
        <w:rPr>
          <w:sz w:val="28"/>
          <w:szCs w:val="28"/>
        </w:rPr>
        <w:t>учреждения</w:t>
      </w:r>
      <w:r w:rsidR="00CC61C8">
        <w:rPr>
          <w:sz w:val="28"/>
          <w:szCs w:val="28"/>
        </w:rPr>
        <w:t xml:space="preserve"> в связи с бракосочетанием, рождением ребенка, смертью супруга (супруги) или близких родственников (детей, родителей).</w:t>
      </w:r>
    </w:p>
    <w:p w:rsidR="00CC61C8" w:rsidRDefault="00323210" w:rsidP="00CC61C8">
      <w:pPr>
        <w:autoSpaceDE w:val="0"/>
        <w:autoSpaceDN w:val="0"/>
        <w:adjustRightInd w:val="0"/>
        <w:ind w:firstLine="540"/>
        <w:jc w:val="both"/>
        <w:outlineLvl w:val="1"/>
        <w:rPr>
          <w:sz w:val="28"/>
          <w:szCs w:val="28"/>
        </w:rPr>
      </w:pPr>
      <w:r>
        <w:rPr>
          <w:sz w:val="28"/>
          <w:szCs w:val="28"/>
        </w:rPr>
        <w:t>6</w:t>
      </w:r>
      <w:r w:rsidR="00CC61C8">
        <w:rPr>
          <w:sz w:val="28"/>
          <w:szCs w:val="28"/>
        </w:rPr>
        <w:t xml:space="preserve">.2. Размер единовременной материальной помощи не может превышать 3,0 тысячи рублей по каждому основанию, предусмотренному </w:t>
      </w:r>
      <w:hyperlink r:id="rId20" w:history="1">
        <w:r w:rsidR="00CC61C8">
          <w:rPr>
            <w:color w:val="0000FF"/>
            <w:sz w:val="28"/>
            <w:szCs w:val="28"/>
          </w:rPr>
          <w:t xml:space="preserve">пунктом </w:t>
        </w:r>
        <w:r>
          <w:rPr>
            <w:color w:val="0000FF"/>
            <w:sz w:val="28"/>
            <w:szCs w:val="28"/>
          </w:rPr>
          <w:t>6</w:t>
        </w:r>
        <w:r w:rsidR="00CC61C8">
          <w:rPr>
            <w:color w:val="0000FF"/>
            <w:sz w:val="28"/>
            <w:szCs w:val="28"/>
          </w:rPr>
          <w:t>.1</w:t>
        </w:r>
      </w:hyperlink>
      <w:r w:rsidR="00CC61C8">
        <w:rPr>
          <w:sz w:val="28"/>
          <w:szCs w:val="28"/>
        </w:rPr>
        <w:t xml:space="preserve"> настоящего раздела.</w:t>
      </w:r>
    </w:p>
    <w:p w:rsidR="00CC61C8" w:rsidRDefault="00323210" w:rsidP="00CC61C8">
      <w:pPr>
        <w:autoSpaceDE w:val="0"/>
        <w:autoSpaceDN w:val="0"/>
        <w:adjustRightInd w:val="0"/>
        <w:ind w:firstLine="540"/>
        <w:jc w:val="both"/>
        <w:outlineLvl w:val="1"/>
        <w:rPr>
          <w:sz w:val="28"/>
          <w:szCs w:val="28"/>
        </w:rPr>
      </w:pPr>
      <w:r>
        <w:rPr>
          <w:sz w:val="28"/>
          <w:szCs w:val="28"/>
        </w:rPr>
        <w:t>6</w:t>
      </w:r>
      <w:r w:rsidR="00CC61C8">
        <w:rPr>
          <w:sz w:val="28"/>
          <w:szCs w:val="28"/>
        </w:rPr>
        <w:t xml:space="preserve">.3. Выплата единовременной материальной помощи работникам бюджетных </w:t>
      </w:r>
      <w:r w:rsidR="00E75CCF">
        <w:rPr>
          <w:sz w:val="28"/>
          <w:szCs w:val="28"/>
        </w:rPr>
        <w:t xml:space="preserve"> </w:t>
      </w:r>
      <w:r w:rsidR="00CC61C8">
        <w:rPr>
          <w:sz w:val="28"/>
          <w:szCs w:val="28"/>
        </w:rPr>
        <w:t xml:space="preserve">учреждений производится на основании приказа руководителя бюджетного </w:t>
      </w:r>
      <w:r w:rsidR="00E75CCF">
        <w:rPr>
          <w:sz w:val="28"/>
          <w:szCs w:val="28"/>
        </w:rPr>
        <w:t xml:space="preserve"> </w:t>
      </w:r>
      <w:r w:rsidR="00CC61C8">
        <w:rPr>
          <w:sz w:val="28"/>
          <w:szCs w:val="28"/>
        </w:rPr>
        <w:t>учреждений с учетом положений настоящего раздела.</w:t>
      </w:r>
    </w:p>
    <w:p w:rsidR="00FE4284" w:rsidRDefault="00FE4284" w:rsidP="00CC61C8">
      <w:pPr>
        <w:autoSpaceDE w:val="0"/>
        <w:autoSpaceDN w:val="0"/>
        <w:adjustRightInd w:val="0"/>
        <w:jc w:val="center"/>
        <w:outlineLvl w:val="1"/>
        <w:rPr>
          <w:sz w:val="28"/>
          <w:szCs w:val="28"/>
        </w:rPr>
      </w:pPr>
    </w:p>
    <w:p w:rsidR="00CC61C8" w:rsidRDefault="00CC61C8" w:rsidP="00CC61C8">
      <w:pPr>
        <w:autoSpaceDE w:val="0"/>
        <w:autoSpaceDN w:val="0"/>
        <w:adjustRightInd w:val="0"/>
        <w:jc w:val="center"/>
        <w:outlineLvl w:val="1"/>
        <w:rPr>
          <w:sz w:val="28"/>
          <w:szCs w:val="28"/>
        </w:rPr>
      </w:pPr>
      <w:r>
        <w:rPr>
          <w:sz w:val="28"/>
          <w:szCs w:val="28"/>
        </w:rPr>
        <w:t>VI</w:t>
      </w:r>
      <w:r w:rsidR="00323210">
        <w:rPr>
          <w:sz w:val="28"/>
          <w:szCs w:val="28"/>
          <w:lang w:val="en-US"/>
        </w:rPr>
        <w:t>I</w:t>
      </w:r>
      <w:r>
        <w:rPr>
          <w:sz w:val="28"/>
          <w:szCs w:val="28"/>
        </w:rPr>
        <w:t xml:space="preserve">. ОПЛАТА ТРУДА РУКОВОДИТЕЛЕЙ БЮДЖЕТНЫХ </w:t>
      </w:r>
    </w:p>
    <w:p w:rsidR="00FE4284" w:rsidRDefault="00CC61C8" w:rsidP="00702032">
      <w:pPr>
        <w:autoSpaceDE w:val="0"/>
        <w:autoSpaceDN w:val="0"/>
        <w:adjustRightInd w:val="0"/>
        <w:jc w:val="center"/>
        <w:outlineLvl w:val="1"/>
        <w:rPr>
          <w:sz w:val="28"/>
          <w:szCs w:val="28"/>
        </w:rPr>
      </w:pPr>
      <w:r>
        <w:rPr>
          <w:sz w:val="28"/>
          <w:szCs w:val="28"/>
        </w:rPr>
        <w:t>УЧРЕЖДЕНИЙ, ИХ ЗАМЕСТИТЕЛЕЙ И ГЛАВНЫХ БУХГАЛТЕРОВ</w:t>
      </w:r>
    </w:p>
    <w:p w:rsidR="00D16C5E" w:rsidRDefault="00323210" w:rsidP="00CC61C8">
      <w:pPr>
        <w:autoSpaceDE w:val="0"/>
        <w:autoSpaceDN w:val="0"/>
        <w:adjustRightInd w:val="0"/>
        <w:ind w:firstLine="540"/>
        <w:jc w:val="both"/>
        <w:outlineLvl w:val="1"/>
        <w:rPr>
          <w:sz w:val="28"/>
          <w:szCs w:val="28"/>
        </w:rPr>
      </w:pPr>
      <w:r>
        <w:rPr>
          <w:sz w:val="28"/>
          <w:szCs w:val="28"/>
        </w:rPr>
        <w:t>7</w:t>
      </w:r>
      <w:r w:rsidR="00CC61C8">
        <w:rPr>
          <w:sz w:val="28"/>
          <w:szCs w:val="28"/>
        </w:rPr>
        <w:t xml:space="preserve">.1. </w:t>
      </w:r>
      <w:r w:rsidR="00D16C5E">
        <w:rPr>
          <w:sz w:val="28"/>
          <w:szCs w:val="28"/>
        </w:rPr>
        <w:t xml:space="preserve">Должностной оклад руководителей бюджетных учреждений устанавливается </w:t>
      </w:r>
      <w:r w:rsidR="00D16C5E" w:rsidRPr="008812CF">
        <w:rPr>
          <w:sz w:val="28"/>
          <w:szCs w:val="28"/>
        </w:rPr>
        <w:t>трудовым договором</w:t>
      </w:r>
      <w:r w:rsidR="00D16C5E">
        <w:rPr>
          <w:sz w:val="28"/>
          <w:szCs w:val="28"/>
        </w:rPr>
        <w:t xml:space="preserve"> и определяется </w:t>
      </w:r>
      <w:r w:rsidR="00D16C5E" w:rsidRPr="008812CF">
        <w:rPr>
          <w:sz w:val="28"/>
          <w:szCs w:val="28"/>
        </w:rPr>
        <w:t xml:space="preserve"> </w:t>
      </w:r>
      <w:r w:rsidR="00D16C5E">
        <w:rPr>
          <w:sz w:val="28"/>
          <w:szCs w:val="28"/>
        </w:rPr>
        <w:t>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Приложением № 5</w:t>
      </w:r>
    </w:p>
    <w:p w:rsidR="00FE4284" w:rsidRDefault="00CC61C8" w:rsidP="00CC61C8">
      <w:pPr>
        <w:autoSpaceDE w:val="0"/>
        <w:autoSpaceDN w:val="0"/>
        <w:adjustRightInd w:val="0"/>
        <w:ind w:firstLine="540"/>
        <w:jc w:val="both"/>
        <w:outlineLvl w:val="1"/>
        <w:rPr>
          <w:sz w:val="28"/>
          <w:szCs w:val="28"/>
        </w:rPr>
      </w:pPr>
      <w:r>
        <w:rPr>
          <w:sz w:val="28"/>
          <w:szCs w:val="28"/>
        </w:rPr>
        <w:t xml:space="preserve">Группа по оплате труда руководителей бюджетных  учреждений устанавливается на основании объемных показателей, определенных </w:t>
      </w:r>
      <w:r w:rsidR="00FE4284">
        <w:rPr>
          <w:sz w:val="28"/>
          <w:szCs w:val="28"/>
        </w:rPr>
        <w:t>в таблице:</w:t>
      </w:r>
    </w:p>
    <w:tbl>
      <w:tblPr>
        <w:tblW w:w="9498" w:type="dxa"/>
        <w:tblInd w:w="108" w:type="dxa"/>
        <w:tblLayout w:type="fixed"/>
        <w:tblCellMar>
          <w:left w:w="10" w:type="dxa"/>
          <w:right w:w="10" w:type="dxa"/>
        </w:tblCellMar>
        <w:tblLook w:val="0000" w:firstRow="0" w:lastRow="0" w:firstColumn="0" w:lastColumn="0" w:noHBand="0" w:noVBand="0"/>
      </w:tblPr>
      <w:tblGrid>
        <w:gridCol w:w="3261"/>
        <w:gridCol w:w="1842"/>
        <w:gridCol w:w="1560"/>
        <w:gridCol w:w="1559"/>
        <w:gridCol w:w="1276"/>
      </w:tblGrid>
      <w:tr w:rsidR="00FE4284" w:rsidRPr="00D159F7">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Показатели</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 xml:space="preserve">Группы по оплате труда руководителей учреждений </w:t>
            </w:r>
          </w:p>
        </w:tc>
      </w:tr>
      <w:tr w:rsidR="00FE4284" w:rsidRPr="00D159F7">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rPr>
                <w:rFonts w:ascii="Times New Roman" w:hAnsi="Times New Roman" w:cs="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lang w:val="en-US"/>
              </w:rPr>
            </w:pPr>
            <w:r w:rsidRPr="00D159F7">
              <w:rPr>
                <w:rFonts w:ascii="Times New Roman" w:hAnsi="Times New Roman" w:cs="Times New Roman"/>
                <w:sz w:val="28"/>
                <w:szCs w:val="28"/>
                <w:lang w:val="en-US"/>
              </w:rPr>
              <w:t>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lang w:val="en-US"/>
              </w:rPr>
            </w:pPr>
            <w:r w:rsidRPr="00D159F7">
              <w:rPr>
                <w:rFonts w:ascii="Times New Roman" w:hAnsi="Times New Roman" w:cs="Times New Roman"/>
                <w:sz w:val="28"/>
                <w:szCs w:val="28"/>
                <w:lang w:val="en-US"/>
              </w:rPr>
              <w:t>II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lang w:val="en-US"/>
              </w:rPr>
            </w:pPr>
            <w:r w:rsidRPr="00D159F7">
              <w:rPr>
                <w:rFonts w:ascii="Times New Roman" w:hAnsi="Times New Roman" w:cs="Times New Roman"/>
                <w:sz w:val="28"/>
                <w:szCs w:val="28"/>
                <w:lang w:val="en-US"/>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lang w:val="en-US"/>
              </w:rPr>
            </w:pPr>
            <w:r w:rsidRPr="00D159F7">
              <w:rPr>
                <w:rFonts w:ascii="Times New Roman" w:hAnsi="Times New Roman" w:cs="Times New Roman"/>
                <w:sz w:val="28"/>
                <w:szCs w:val="28"/>
                <w:lang w:val="en-US"/>
              </w:rPr>
              <w:t>IV</w:t>
            </w:r>
          </w:p>
        </w:tc>
      </w:tr>
      <w:tr w:rsidR="00FE4284" w:rsidRPr="00D159F7">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5</w:t>
            </w:r>
          </w:p>
        </w:tc>
      </w:tr>
      <w:tr w:rsidR="00FE4284" w:rsidRPr="00D159F7">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84" w:rsidRPr="00D159F7" w:rsidRDefault="00FE4284" w:rsidP="00F2573B">
            <w:pPr>
              <w:pStyle w:val="ConsNormal"/>
              <w:widowControl/>
              <w:ind w:right="0" w:firstLine="0"/>
              <w:rPr>
                <w:rFonts w:ascii="Times New Roman" w:hAnsi="Times New Roman" w:cs="Times New Roman"/>
                <w:sz w:val="28"/>
                <w:szCs w:val="28"/>
              </w:rPr>
            </w:pPr>
            <w:r w:rsidRPr="00D159F7">
              <w:rPr>
                <w:rFonts w:ascii="Times New Roman" w:hAnsi="Times New Roman" w:cs="Times New Roman"/>
                <w:sz w:val="28"/>
                <w:szCs w:val="28"/>
              </w:rPr>
              <w:t xml:space="preserve">Количество получателей </w:t>
            </w:r>
            <w:r>
              <w:rPr>
                <w:rFonts w:ascii="Times New Roman" w:hAnsi="Times New Roman" w:cs="Times New Roman"/>
                <w:sz w:val="28"/>
                <w:szCs w:val="28"/>
              </w:rPr>
              <w:t xml:space="preserve">муниципальных </w:t>
            </w:r>
            <w:r w:rsidRPr="00D159F7">
              <w:rPr>
                <w:rFonts w:ascii="Times New Roman" w:hAnsi="Times New Roman" w:cs="Times New Roman"/>
                <w:sz w:val="28"/>
                <w:szCs w:val="28"/>
              </w:rPr>
              <w:t>услуг, человек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свыше 2000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1001-2000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501-1000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4284" w:rsidRPr="00D159F7" w:rsidRDefault="00FE4284" w:rsidP="00F2573B">
            <w:pPr>
              <w:pStyle w:val="ConsNormal"/>
              <w:widowControl/>
              <w:ind w:right="0" w:firstLine="0"/>
              <w:jc w:val="center"/>
              <w:rPr>
                <w:rFonts w:ascii="Times New Roman" w:hAnsi="Times New Roman" w:cs="Times New Roman"/>
                <w:sz w:val="28"/>
                <w:szCs w:val="28"/>
              </w:rPr>
            </w:pPr>
            <w:r w:rsidRPr="00D159F7">
              <w:rPr>
                <w:rFonts w:ascii="Times New Roman" w:hAnsi="Times New Roman" w:cs="Times New Roman"/>
                <w:sz w:val="28"/>
                <w:szCs w:val="28"/>
              </w:rPr>
              <w:t>до 500</w:t>
            </w:r>
          </w:p>
        </w:tc>
      </w:tr>
    </w:tbl>
    <w:p w:rsidR="005E50CA" w:rsidRPr="008B2F48" w:rsidRDefault="005E50CA" w:rsidP="005E50CA">
      <w:pPr>
        <w:widowControl w:val="0"/>
        <w:autoSpaceDE w:val="0"/>
        <w:autoSpaceDN w:val="0"/>
        <w:adjustRightInd w:val="0"/>
        <w:ind w:firstLine="709"/>
        <w:jc w:val="both"/>
        <w:rPr>
          <w:sz w:val="28"/>
          <w:szCs w:val="28"/>
        </w:rPr>
      </w:pPr>
      <w:r w:rsidRPr="008B2F48">
        <w:rPr>
          <w:sz w:val="28"/>
          <w:szCs w:val="28"/>
        </w:rPr>
        <w:t xml:space="preserve">Руководителям учреждений, их заместителям, имеющим высшее медицинское (педагогическое) образование и квалификационную категорию, </w:t>
      </w:r>
      <w:r w:rsidRPr="008B2F48">
        <w:rPr>
          <w:sz w:val="28"/>
          <w:szCs w:val="28"/>
        </w:rPr>
        <w:lastRenderedPageBreak/>
        <w:t>может устанавливаться повышающий коэффициент к их должностному окладу  в следующих размерах:</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600"/>
        <w:gridCol w:w="5636"/>
        <w:gridCol w:w="3544"/>
      </w:tblGrid>
      <w:tr w:rsidR="005E50CA" w:rsidRPr="008B2F48" w:rsidTr="005E50CA">
        <w:trPr>
          <w:trHeight w:val="400"/>
        </w:trPr>
        <w:tc>
          <w:tcPr>
            <w:tcW w:w="600"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 № </w:t>
            </w:r>
          </w:p>
          <w:p w:rsidR="005E50CA" w:rsidRPr="008B2F48" w:rsidRDefault="005E50CA">
            <w:pPr>
              <w:autoSpaceDE w:val="0"/>
              <w:autoSpaceDN w:val="0"/>
              <w:adjustRightInd w:val="0"/>
            </w:pPr>
            <w:proofErr w:type="gramStart"/>
            <w:r w:rsidRPr="008B2F48">
              <w:t>п</w:t>
            </w:r>
            <w:proofErr w:type="gramEnd"/>
            <w:r w:rsidRPr="008B2F48">
              <w:t>/п</w:t>
            </w:r>
          </w:p>
        </w:tc>
        <w:tc>
          <w:tcPr>
            <w:tcW w:w="5637"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jc w:val="center"/>
            </w:pPr>
            <w:r w:rsidRPr="008B2F48">
              <w:t>Интерпретация критерия</w:t>
            </w:r>
          </w:p>
          <w:p w:rsidR="005E50CA" w:rsidRPr="008B2F48" w:rsidRDefault="005E50CA">
            <w:pPr>
              <w:autoSpaceDE w:val="0"/>
              <w:autoSpaceDN w:val="0"/>
              <w:adjustRightInd w:val="0"/>
              <w:jc w:val="center"/>
            </w:pPr>
            <w:r w:rsidRPr="008B2F48">
              <w:t>оценки показателя</w:t>
            </w:r>
          </w:p>
        </w:tc>
        <w:tc>
          <w:tcPr>
            <w:tcW w:w="3544"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jc w:val="center"/>
            </w:pPr>
            <w:r w:rsidRPr="008B2F48">
              <w:t>Размер персональных выплат</w:t>
            </w:r>
          </w:p>
          <w:p w:rsidR="005E50CA" w:rsidRPr="008B2F48" w:rsidRDefault="005E50CA">
            <w:pPr>
              <w:autoSpaceDE w:val="0"/>
              <w:autoSpaceDN w:val="0"/>
              <w:adjustRightInd w:val="0"/>
              <w:jc w:val="center"/>
            </w:pPr>
            <w:r w:rsidRPr="008B2F48">
              <w:t>к должностному окладу</w:t>
            </w:r>
          </w:p>
        </w:tc>
      </w:tr>
      <w:tr w:rsidR="005E50CA" w:rsidRPr="008B2F48" w:rsidTr="005E50CA">
        <w:tc>
          <w:tcPr>
            <w:tcW w:w="600"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1  </w:t>
            </w:r>
          </w:p>
        </w:tc>
        <w:tc>
          <w:tcPr>
            <w:tcW w:w="5637"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Наличие второй квалификационной категории </w:t>
            </w:r>
            <w:r w:rsidRPr="008B2F48">
              <w:rPr>
                <w:sz w:val="28"/>
                <w:szCs w:val="28"/>
              </w:rPr>
              <w:t>&lt;*&gt;</w:t>
            </w:r>
          </w:p>
        </w:tc>
        <w:tc>
          <w:tcPr>
            <w:tcW w:w="3544"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jc w:val="center"/>
            </w:pPr>
            <w:r w:rsidRPr="008B2F48">
              <w:t>0,15</w:t>
            </w:r>
          </w:p>
        </w:tc>
      </w:tr>
      <w:tr w:rsidR="005E50CA" w:rsidRPr="008B2F48" w:rsidTr="005E50CA">
        <w:tc>
          <w:tcPr>
            <w:tcW w:w="600"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2  </w:t>
            </w:r>
          </w:p>
        </w:tc>
        <w:tc>
          <w:tcPr>
            <w:tcW w:w="5637"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Наличие первой квалификационной категории </w:t>
            </w:r>
          </w:p>
        </w:tc>
        <w:tc>
          <w:tcPr>
            <w:tcW w:w="3544"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jc w:val="center"/>
            </w:pPr>
            <w:r w:rsidRPr="008B2F48">
              <w:t>0,20</w:t>
            </w:r>
          </w:p>
        </w:tc>
      </w:tr>
      <w:tr w:rsidR="005E50CA" w:rsidRPr="008B2F48" w:rsidTr="005E50CA">
        <w:tc>
          <w:tcPr>
            <w:tcW w:w="600"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3  </w:t>
            </w:r>
          </w:p>
        </w:tc>
        <w:tc>
          <w:tcPr>
            <w:tcW w:w="5637"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pPr>
            <w:r w:rsidRPr="008B2F48">
              <w:t xml:space="preserve">Наличие высшей квалификационной категории </w:t>
            </w:r>
          </w:p>
        </w:tc>
        <w:tc>
          <w:tcPr>
            <w:tcW w:w="3544" w:type="dxa"/>
            <w:tcBorders>
              <w:top w:val="single" w:sz="4" w:space="0" w:color="auto"/>
              <w:left w:val="single" w:sz="4" w:space="0" w:color="auto"/>
              <w:bottom w:val="single" w:sz="4" w:space="0" w:color="auto"/>
              <w:right w:val="single" w:sz="4" w:space="0" w:color="auto"/>
            </w:tcBorders>
            <w:hideMark/>
          </w:tcPr>
          <w:p w:rsidR="005E50CA" w:rsidRPr="008B2F48" w:rsidRDefault="005E50CA">
            <w:pPr>
              <w:autoSpaceDE w:val="0"/>
              <w:autoSpaceDN w:val="0"/>
              <w:adjustRightInd w:val="0"/>
              <w:jc w:val="center"/>
            </w:pPr>
            <w:r w:rsidRPr="008B2F48">
              <w:t>0,25</w:t>
            </w:r>
          </w:p>
        </w:tc>
      </w:tr>
    </w:tbl>
    <w:p w:rsidR="00FE4284" w:rsidRPr="005E50CA" w:rsidRDefault="005E50CA" w:rsidP="005E50CA">
      <w:pPr>
        <w:widowControl w:val="0"/>
        <w:autoSpaceDE w:val="0"/>
        <w:autoSpaceDN w:val="0"/>
        <w:adjustRightInd w:val="0"/>
        <w:ind w:firstLine="539"/>
        <w:jc w:val="both"/>
      </w:pPr>
      <w:r w:rsidRPr="008B2F48">
        <w:rPr>
          <w:sz w:val="28"/>
          <w:szCs w:val="28"/>
        </w:rPr>
        <w:t xml:space="preserve">&lt;*&gt; - </w:t>
      </w:r>
      <w:r w:rsidRPr="008B2F48">
        <w:t>присвоение второй квалификационной категории педагогическим работникам                         упразднено с 1 января 2012 года</w:t>
      </w:r>
      <w:proofErr w:type="gramStart"/>
      <w:r w:rsidRPr="008B2F48">
        <w:t>.</w:t>
      </w:r>
      <w:r w:rsidRPr="008B2F48">
        <w:rPr>
          <w:sz w:val="28"/>
          <w:szCs w:val="28"/>
        </w:rPr>
        <w:t xml:space="preserve"> »;</w:t>
      </w:r>
      <w:proofErr w:type="gramEnd"/>
    </w:p>
    <w:p w:rsidR="00A1497A" w:rsidRDefault="00323210" w:rsidP="00A1497A">
      <w:pPr>
        <w:pStyle w:val="ConsPlusNormal"/>
        <w:ind w:firstLine="709"/>
        <w:rPr>
          <w:rFonts w:ascii="Times New Roman" w:hAnsi="Times New Roman" w:cs="Times New Roman"/>
          <w:sz w:val="28"/>
          <w:szCs w:val="28"/>
        </w:rPr>
      </w:pPr>
      <w:r>
        <w:rPr>
          <w:rFonts w:ascii="Times New Roman" w:hAnsi="Times New Roman" w:cs="Times New Roman"/>
          <w:sz w:val="28"/>
          <w:szCs w:val="28"/>
        </w:rPr>
        <w:t>7</w:t>
      </w:r>
      <w:r w:rsidR="00A1497A">
        <w:rPr>
          <w:rFonts w:ascii="Times New Roman" w:hAnsi="Times New Roman" w:cs="Times New Roman"/>
          <w:sz w:val="28"/>
          <w:szCs w:val="28"/>
        </w:rPr>
        <w:t xml:space="preserve">.2. </w:t>
      </w:r>
      <w:r w:rsidR="00A1497A" w:rsidRPr="00B06CBF">
        <w:rPr>
          <w:rFonts w:ascii="Times New Roman" w:hAnsi="Times New Roman" w:cs="Times New Roman"/>
          <w:sz w:val="28"/>
          <w:szCs w:val="28"/>
        </w:rPr>
        <w:t>Перечень должностей</w:t>
      </w:r>
      <w:r w:rsidR="00A1497A">
        <w:rPr>
          <w:rFonts w:ascii="Times New Roman" w:hAnsi="Times New Roman" w:cs="Times New Roman"/>
          <w:sz w:val="28"/>
          <w:szCs w:val="28"/>
        </w:rPr>
        <w:t>, профессий</w:t>
      </w:r>
      <w:r w:rsidR="00A1497A" w:rsidRPr="00B06CBF">
        <w:rPr>
          <w:rFonts w:ascii="Times New Roman" w:hAnsi="Times New Roman" w:cs="Times New Roman"/>
          <w:sz w:val="28"/>
          <w:szCs w:val="28"/>
        </w:rPr>
        <w:t xml:space="preserve"> работников</w:t>
      </w:r>
      <w:r w:rsidR="00A1497A">
        <w:rPr>
          <w:rFonts w:ascii="Times New Roman" w:hAnsi="Times New Roman" w:cs="Times New Roman"/>
          <w:sz w:val="28"/>
          <w:szCs w:val="28"/>
        </w:rPr>
        <w:t xml:space="preserve"> </w:t>
      </w:r>
      <w:r w:rsidR="00482E12">
        <w:rPr>
          <w:rFonts w:ascii="Times New Roman" w:hAnsi="Times New Roman" w:cs="Times New Roman"/>
          <w:sz w:val="28"/>
          <w:szCs w:val="28"/>
        </w:rPr>
        <w:t>бюджетных учреждений</w:t>
      </w:r>
      <w:r w:rsidR="00A1497A" w:rsidRPr="00B06CBF">
        <w:rPr>
          <w:rFonts w:ascii="Times New Roman" w:hAnsi="Times New Roman" w:cs="Times New Roman"/>
          <w:sz w:val="28"/>
          <w:szCs w:val="28"/>
        </w:rPr>
        <w:t xml:space="preserve">, относимых к основному персоналу по виду экономической деятельности </w:t>
      </w:r>
      <w:r w:rsidR="00A1497A">
        <w:rPr>
          <w:rFonts w:ascii="Times New Roman" w:hAnsi="Times New Roman" w:cs="Times New Roman"/>
          <w:sz w:val="28"/>
          <w:szCs w:val="28"/>
        </w:rPr>
        <w:t>«</w:t>
      </w:r>
      <w:r w:rsidR="00A1497A" w:rsidRPr="00B06CBF">
        <w:rPr>
          <w:rFonts w:ascii="Times New Roman" w:hAnsi="Times New Roman" w:cs="Times New Roman"/>
          <w:sz w:val="28"/>
          <w:szCs w:val="28"/>
        </w:rPr>
        <w:t>Здравоохранение и предоставление социальных услуг</w:t>
      </w:r>
      <w:r w:rsidR="00A1497A">
        <w:rPr>
          <w:rFonts w:ascii="Times New Roman" w:hAnsi="Times New Roman" w:cs="Times New Roman"/>
          <w:sz w:val="28"/>
          <w:szCs w:val="28"/>
        </w:rPr>
        <w:t>»</w:t>
      </w:r>
      <w:r w:rsidR="00A1497A" w:rsidRPr="00B06CBF">
        <w:rPr>
          <w:rFonts w:ascii="Times New Roman" w:hAnsi="Times New Roman" w:cs="Times New Roman"/>
          <w:sz w:val="28"/>
          <w:szCs w:val="28"/>
        </w:rPr>
        <w:t xml:space="preserve"> для расчета средней заработной платы и определения размеров должностных окладов </w:t>
      </w:r>
      <w:r w:rsidR="00A1497A">
        <w:rPr>
          <w:rFonts w:ascii="Times New Roman" w:hAnsi="Times New Roman" w:cs="Times New Roman"/>
          <w:sz w:val="28"/>
          <w:szCs w:val="28"/>
        </w:rPr>
        <w:t>руководителей бюджетных учреждений</w:t>
      </w:r>
      <w:proofErr w:type="gramStart"/>
      <w:r w:rsidR="00A1497A">
        <w:rPr>
          <w:rFonts w:ascii="Times New Roman" w:hAnsi="Times New Roman" w:cs="Times New Roman"/>
          <w:sz w:val="28"/>
        </w:rPr>
        <w:t xml:space="preserve"> </w:t>
      </w:r>
      <w:r w:rsidR="00A1497A" w:rsidRPr="00B06CBF">
        <w:rPr>
          <w:rFonts w:ascii="Times New Roman" w:hAnsi="Times New Roman" w:cs="Times New Roman"/>
          <w:sz w:val="28"/>
          <w:szCs w:val="28"/>
        </w:rPr>
        <w:t>,</w:t>
      </w:r>
      <w:proofErr w:type="gramEnd"/>
      <w:r w:rsidR="00A1497A" w:rsidRPr="00B06CBF">
        <w:rPr>
          <w:rFonts w:ascii="Times New Roman" w:hAnsi="Times New Roman" w:cs="Times New Roman"/>
          <w:sz w:val="28"/>
          <w:szCs w:val="28"/>
        </w:rPr>
        <w:t xml:space="preserve"> определяется </w:t>
      </w:r>
      <w:r w:rsidR="00A1497A">
        <w:rPr>
          <w:rFonts w:ascii="Times New Roman" w:hAnsi="Times New Roman" w:cs="Times New Roman"/>
          <w:sz w:val="28"/>
          <w:szCs w:val="28"/>
        </w:rPr>
        <w:t xml:space="preserve">приложением № </w:t>
      </w:r>
      <w:r w:rsidR="006C37A5">
        <w:rPr>
          <w:rFonts w:ascii="Times New Roman" w:hAnsi="Times New Roman" w:cs="Times New Roman"/>
          <w:sz w:val="28"/>
          <w:szCs w:val="28"/>
        </w:rPr>
        <w:t>6</w:t>
      </w:r>
      <w:r w:rsidR="00A1497A">
        <w:rPr>
          <w:rFonts w:ascii="Times New Roman" w:hAnsi="Times New Roman" w:cs="Times New Roman"/>
          <w:sz w:val="28"/>
          <w:szCs w:val="28"/>
        </w:rPr>
        <w:t xml:space="preserve"> к настоящему </w:t>
      </w:r>
      <w:r w:rsidR="00A1497A" w:rsidRPr="00B06CBF">
        <w:rPr>
          <w:rFonts w:ascii="Times New Roman" w:hAnsi="Times New Roman" w:cs="Times New Roman"/>
          <w:sz w:val="28"/>
          <w:szCs w:val="28"/>
        </w:rPr>
        <w:t>Положени</w:t>
      </w:r>
      <w:r w:rsidR="00A1497A">
        <w:rPr>
          <w:rFonts w:ascii="Times New Roman" w:hAnsi="Times New Roman" w:cs="Times New Roman"/>
          <w:sz w:val="28"/>
          <w:szCs w:val="28"/>
        </w:rPr>
        <w:t xml:space="preserve">ю. </w:t>
      </w:r>
    </w:p>
    <w:p w:rsidR="005E50CA" w:rsidRPr="005E50CA" w:rsidRDefault="005E50CA" w:rsidP="00A1497A">
      <w:pPr>
        <w:pStyle w:val="ConsPlusNormal"/>
        <w:ind w:firstLine="709"/>
        <w:rPr>
          <w:rFonts w:ascii="Times New Roman" w:hAnsi="Times New Roman" w:cs="Times New Roman"/>
          <w:sz w:val="28"/>
          <w:szCs w:val="28"/>
        </w:rPr>
      </w:pPr>
      <w:r w:rsidRPr="008B2F48">
        <w:rPr>
          <w:rFonts w:ascii="Times New Roman" w:hAnsi="Times New Roman" w:cs="Times New Roman"/>
          <w:sz w:val="28"/>
          <w:szCs w:val="28"/>
        </w:rPr>
        <w:t>Выплаты компенсационного характера и персональные стимулирующие выплаты руководителям учреждений, их заместителям и главным бухгалтерам устанавливаются от оклада (должностного оклада), ставки заработной платы без учета его увеличения, предусмотренного пунктом 7.1 настоящего Положения»</w:t>
      </w:r>
    </w:p>
    <w:p w:rsidR="00A1497A" w:rsidRDefault="00323210" w:rsidP="006C37A5">
      <w:pPr>
        <w:autoSpaceDE w:val="0"/>
        <w:autoSpaceDN w:val="0"/>
        <w:adjustRightInd w:val="0"/>
        <w:ind w:firstLine="709"/>
        <w:jc w:val="both"/>
        <w:outlineLvl w:val="1"/>
        <w:rPr>
          <w:sz w:val="28"/>
          <w:szCs w:val="28"/>
        </w:rPr>
      </w:pPr>
      <w:r>
        <w:rPr>
          <w:sz w:val="28"/>
          <w:szCs w:val="28"/>
        </w:rPr>
        <w:t>7</w:t>
      </w:r>
      <w:r w:rsidR="00A1497A">
        <w:rPr>
          <w:sz w:val="28"/>
          <w:szCs w:val="28"/>
        </w:rPr>
        <w:t xml:space="preserve">.3. </w:t>
      </w:r>
      <w:proofErr w:type="gramStart"/>
      <w:r w:rsidR="00A1497A">
        <w:rPr>
          <w:sz w:val="28"/>
          <w:szCs w:val="28"/>
        </w:rPr>
        <w:t>Средний размер оклада (должностного оклада), ставки заработной платы работников основного персонала бюджетных учреждений</w:t>
      </w:r>
      <w:r w:rsidR="00A1497A">
        <w:rPr>
          <w:sz w:val="28"/>
        </w:rPr>
        <w:t xml:space="preserve"> </w:t>
      </w:r>
      <w:r w:rsidR="00A1497A">
        <w:rPr>
          <w:sz w:val="28"/>
          <w:szCs w:val="28"/>
        </w:rPr>
        <w:t xml:space="preserve">для определения размера должностного оклада директора определяется в соответствии с  </w:t>
      </w:r>
      <w:r w:rsidR="00A1497A" w:rsidRPr="008812CF">
        <w:rPr>
          <w:sz w:val="28"/>
          <w:szCs w:val="28"/>
        </w:rPr>
        <w:t xml:space="preserve">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w:t>
      </w:r>
      <w:r w:rsidR="00A1497A">
        <w:rPr>
          <w:sz w:val="28"/>
          <w:szCs w:val="28"/>
        </w:rPr>
        <w:t>директора</w:t>
      </w:r>
      <w:r w:rsidR="00A1497A" w:rsidRPr="008812CF">
        <w:rPr>
          <w:sz w:val="28"/>
          <w:szCs w:val="28"/>
        </w:rPr>
        <w:t xml:space="preserve"> и </w:t>
      </w:r>
      <w:hyperlink r:id="rId21" w:history="1">
        <w:r w:rsidR="00A1497A" w:rsidRPr="008812CF">
          <w:rPr>
            <w:sz w:val="28"/>
            <w:szCs w:val="28"/>
          </w:rPr>
          <w:t>перечнем</w:t>
        </w:r>
      </w:hyperlink>
      <w:r w:rsidR="00A1497A" w:rsidRPr="008812CF">
        <w:rPr>
          <w:sz w:val="28"/>
          <w:szCs w:val="28"/>
        </w:rPr>
        <w:t xml:space="preserve"> должностей, профессий работников </w:t>
      </w:r>
      <w:r w:rsidR="00A1497A">
        <w:rPr>
          <w:sz w:val="28"/>
          <w:szCs w:val="28"/>
        </w:rPr>
        <w:t>учреждений</w:t>
      </w:r>
      <w:r w:rsidR="00A1497A" w:rsidRPr="008812CF">
        <w:rPr>
          <w:sz w:val="28"/>
          <w:szCs w:val="28"/>
        </w:rPr>
        <w:t>, относимых к основному персоналу</w:t>
      </w:r>
      <w:r w:rsidR="00A1497A">
        <w:rPr>
          <w:sz w:val="28"/>
          <w:szCs w:val="28"/>
        </w:rPr>
        <w:t xml:space="preserve">, согласно </w:t>
      </w:r>
      <w:r w:rsidR="00A1497A" w:rsidRPr="008812CF">
        <w:rPr>
          <w:sz w:val="28"/>
          <w:szCs w:val="28"/>
        </w:rPr>
        <w:t xml:space="preserve"> </w:t>
      </w:r>
      <w:r w:rsidR="00A1497A">
        <w:rPr>
          <w:sz w:val="28"/>
          <w:szCs w:val="28"/>
        </w:rPr>
        <w:t xml:space="preserve">Приложению № </w:t>
      </w:r>
      <w:r w:rsidR="006C37A5">
        <w:rPr>
          <w:sz w:val="28"/>
          <w:szCs w:val="28"/>
        </w:rPr>
        <w:t>7</w:t>
      </w:r>
      <w:r w:rsidR="00A1497A">
        <w:rPr>
          <w:sz w:val="28"/>
          <w:szCs w:val="28"/>
        </w:rPr>
        <w:t xml:space="preserve">  к настоящему Положению. </w:t>
      </w:r>
      <w:proofErr w:type="gramEnd"/>
    </w:p>
    <w:p w:rsidR="00A1497A" w:rsidRDefault="00323210" w:rsidP="00A1497A">
      <w:pPr>
        <w:pStyle w:val="ConsPlusNormal"/>
        <w:ind w:firstLine="709"/>
        <w:rPr>
          <w:rFonts w:ascii="Times New Roman" w:hAnsi="Times New Roman" w:cs="Times New Roman"/>
          <w:sz w:val="28"/>
          <w:szCs w:val="28"/>
        </w:rPr>
      </w:pPr>
      <w:r>
        <w:rPr>
          <w:rFonts w:ascii="Times New Roman" w:hAnsi="Times New Roman" w:cs="Times New Roman"/>
          <w:sz w:val="28"/>
          <w:szCs w:val="28"/>
        </w:rPr>
        <w:t>7</w:t>
      </w:r>
      <w:r w:rsidR="00A1497A" w:rsidRPr="008812CF">
        <w:rPr>
          <w:rFonts w:ascii="Times New Roman" w:hAnsi="Times New Roman" w:cs="Times New Roman"/>
          <w:sz w:val="28"/>
          <w:szCs w:val="28"/>
        </w:rPr>
        <w:t>.</w:t>
      </w:r>
      <w:r w:rsidR="00A1497A">
        <w:rPr>
          <w:rFonts w:ascii="Times New Roman" w:hAnsi="Times New Roman" w:cs="Times New Roman"/>
          <w:sz w:val="28"/>
          <w:szCs w:val="28"/>
        </w:rPr>
        <w:t>4</w:t>
      </w:r>
      <w:r w:rsidR="00A1497A" w:rsidRPr="008812CF">
        <w:rPr>
          <w:rFonts w:ascii="Times New Roman" w:hAnsi="Times New Roman" w:cs="Times New Roman"/>
          <w:sz w:val="28"/>
          <w:szCs w:val="28"/>
        </w:rPr>
        <w:t xml:space="preserve">. </w:t>
      </w:r>
      <w:r w:rsidR="00A1497A" w:rsidRPr="008B2F48">
        <w:rPr>
          <w:rFonts w:ascii="Times New Roman" w:hAnsi="Times New Roman" w:cs="Times New Roman"/>
          <w:sz w:val="28"/>
          <w:szCs w:val="28"/>
        </w:rPr>
        <w:t xml:space="preserve">Размеры должностных окладов заместителей </w:t>
      </w:r>
      <w:r w:rsidR="00482E12" w:rsidRPr="008B2F48">
        <w:rPr>
          <w:rFonts w:ascii="Times New Roman" w:hAnsi="Times New Roman" w:cs="Times New Roman"/>
          <w:sz w:val="28"/>
          <w:szCs w:val="28"/>
        </w:rPr>
        <w:t>руководителей</w:t>
      </w:r>
      <w:r w:rsidR="00A1497A" w:rsidRPr="008B2F48">
        <w:rPr>
          <w:rFonts w:ascii="Times New Roman" w:hAnsi="Times New Roman" w:cs="Times New Roman"/>
          <w:sz w:val="28"/>
          <w:szCs w:val="28"/>
        </w:rPr>
        <w:t xml:space="preserve"> и главного бухгалтера  устанавливаются </w:t>
      </w:r>
      <w:r w:rsidR="00482E12" w:rsidRPr="008B2F48">
        <w:rPr>
          <w:rFonts w:ascii="Times New Roman" w:hAnsi="Times New Roman" w:cs="Times New Roman"/>
          <w:sz w:val="28"/>
          <w:szCs w:val="28"/>
        </w:rPr>
        <w:t>руководителями бюджетных учреждений</w:t>
      </w:r>
      <w:r w:rsidR="00A1497A" w:rsidRPr="008B2F48">
        <w:rPr>
          <w:rFonts w:ascii="Times New Roman" w:hAnsi="Times New Roman" w:cs="Times New Roman"/>
          <w:sz w:val="28"/>
          <w:szCs w:val="28"/>
        </w:rPr>
        <w:t xml:space="preserve"> на 10 - 30 процентов ниже размеров должностного оклада </w:t>
      </w:r>
      <w:r w:rsidR="00482E12" w:rsidRPr="008B2F48">
        <w:rPr>
          <w:rFonts w:ascii="Times New Roman" w:hAnsi="Times New Roman" w:cs="Times New Roman"/>
          <w:sz w:val="28"/>
          <w:szCs w:val="28"/>
        </w:rPr>
        <w:t>руководителей учреждений</w:t>
      </w:r>
      <w:r w:rsidR="0033705F" w:rsidRPr="008B2F48">
        <w:rPr>
          <w:rFonts w:ascii="Times New Roman" w:hAnsi="Times New Roman" w:cs="Times New Roman"/>
          <w:sz w:val="28"/>
          <w:szCs w:val="28"/>
        </w:rPr>
        <w:t xml:space="preserve"> без учета увеличения должностного оклада руководителя учреждения при наличии квалификационной категории</w:t>
      </w:r>
      <w:r w:rsidR="00A1497A" w:rsidRPr="008B2F48">
        <w:rPr>
          <w:rFonts w:ascii="Times New Roman" w:hAnsi="Times New Roman" w:cs="Times New Roman"/>
          <w:sz w:val="28"/>
          <w:szCs w:val="28"/>
        </w:rPr>
        <w:t>.</w:t>
      </w:r>
    </w:p>
    <w:p w:rsidR="00CC61C8" w:rsidRDefault="00A1497A" w:rsidP="00A1497A">
      <w:pPr>
        <w:autoSpaceDE w:val="0"/>
        <w:autoSpaceDN w:val="0"/>
        <w:adjustRightInd w:val="0"/>
        <w:jc w:val="both"/>
        <w:outlineLvl w:val="1"/>
        <w:rPr>
          <w:sz w:val="28"/>
          <w:szCs w:val="28"/>
        </w:rPr>
      </w:pPr>
      <w:r>
        <w:rPr>
          <w:sz w:val="28"/>
          <w:szCs w:val="28"/>
        </w:rPr>
        <w:t xml:space="preserve">         </w:t>
      </w:r>
      <w:r w:rsidR="00323210">
        <w:rPr>
          <w:sz w:val="28"/>
          <w:szCs w:val="28"/>
        </w:rPr>
        <w:t>7</w:t>
      </w:r>
      <w:r w:rsidR="00CC61C8">
        <w:rPr>
          <w:sz w:val="28"/>
          <w:szCs w:val="28"/>
        </w:rPr>
        <w:t>.</w:t>
      </w:r>
      <w:r>
        <w:rPr>
          <w:sz w:val="28"/>
          <w:szCs w:val="28"/>
        </w:rPr>
        <w:t>5</w:t>
      </w:r>
      <w:r w:rsidR="00CC61C8">
        <w:rPr>
          <w:sz w:val="28"/>
          <w:szCs w:val="28"/>
        </w:rPr>
        <w:t xml:space="preserve">. Виды выплат компенсационного характера, размеры и условия их осуществления для руководителей бюджетных  учреждений, их заместителей и главных бухгалтеров устанавливаются </w:t>
      </w:r>
      <w:hyperlink r:id="rId22" w:history="1">
        <w:r w:rsidR="00CC61C8">
          <w:rPr>
            <w:color w:val="0000FF"/>
            <w:sz w:val="28"/>
            <w:szCs w:val="28"/>
          </w:rPr>
          <w:t>пунктами 4.3</w:t>
        </w:r>
      </w:hyperlink>
      <w:r w:rsidR="00CC61C8">
        <w:rPr>
          <w:sz w:val="28"/>
          <w:szCs w:val="28"/>
        </w:rPr>
        <w:t xml:space="preserve">, </w:t>
      </w:r>
      <w:hyperlink r:id="rId23" w:history="1">
        <w:r w:rsidR="00CC61C8">
          <w:rPr>
            <w:color w:val="0000FF"/>
            <w:sz w:val="28"/>
            <w:szCs w:val="28"/>
          </w:rPr>
          <w:t>4.</w:t>
        </w:r>
      </w:hyperlink>
      <w:r w:rsidR="00095A12">
        <w:rPr>
          <w:sz w:val="28"/>
          <w:szCs w:val="28"/>
        </w:rPr>
        <w:t>8</w:t>
      </w:r>
      <w:r w:rsidR="00CC61C8">
        <w:rPr>
          <w:sz w:val="28"/>
          <w:szCs w:val="28"/>
        </w:rPr>
        <w:t xml:space="preserve"> настоящего Положения.</w:t>
      </w:r>
    </w:p>
    <w:p w:rsidR="00CC61C8" w:rsidRDefault="00323210" w:rsidP="00CC61C8">
      <w:pPr>
        <w:autoSpaceDE w:val="0"/>
        <w:autoSpaceDN w:val="0"/>
        <w:adjustRightInd w:val="0"/>
        <w:ind w:firstLine="540"/>
        <w:jc w:val="both"/>
        <w:outlineLvl w:val="1"/>
        <w:rPr>
          <w:sz w:val="28"/>
          <w:szCs w:val="28"/>
        </w:rPr>
      </w:pPr>
      <w:r>
        <w:rPr>
          <w:sz w:val="28"/>
          <w:szCs w:val="28"/>
        </w:rPr>
        <w:t>7</w:t>
      </w:r>
      <w:r w:rsidR="00CC61C8">
        <w:rPr>
          <w:sz w:val="28"/>
          <w:szCs w:val="28"/>
        </w:rPr>
        <w:t>.</w:t>
      </w:r>
      <w:r w:rsidR="00A1497A">
        <w:rPr>
          <w:sz w:val="28"/>
          <w:szCs w:val="28"/>
        </w:rPr>
        <w:t>6</w:t>
      </w:r>
      <w:r w:rsidR="00CC61C8">
        <w:rPr>
          <w:sz w:val="28"/>
          <w:szCs w:val="28"/>
        </w:rPr>
        <w:t>. В случае осущест</w:t>
      </w:r>
      <w:r w:rsidR="00095A12">
        <w:rPr>
          <w:sz w:val="28"/>
          <w:szCs w:val="28"/>
        </w:rPr>
        <w:t>вления руководителем бюджетных</w:t>
      </w:r>
      <w:r w:rsidR="00CC61C8">
        <w:rPr>
          <w:sz w:val="28"/>
          <w:szCs w:val="28"/>
        </w:rPr>
        <w:t xml:space="preserve"> учреждений (врачом по специальности) или его заместителем (врачом по специальности) в пределах рабочего времени по основной должности работы по замещению должности врача-специалиста ему может быть установлена выплата компенсационного характера в размере 50 процентов должностного оклада за совмещение должности врача-специалиста.</w:t>
      </w:r>
    </w:p>
    <w:p w:rsidR="00CC61C8" w:rsidRDefault="00323210" w:rsidP="00CC61C8">
      <w:pPr>
        <w:autoSpaceDE w:val="0"/>
        <w:autoSpaceDN w:val="0"/>
        <w:adjustRightInd w:val="0"/>
        <w:ind w:firstLine="540"/>
        <w:jc w:val="both"/>
        <w:outlineLvl w:val="1"/>
        <w:rPr>
          <w:sz w:val="28"/>
          <w:szCs w:val="28"/>
        </w:rPr>
      </w:pPr>
      <w:r>
        <w:rPr>
          <w:sz w:val="28"/>
          <w:szCs w:val="28"/>
        </w:rPr>
        <w:lastRenderedPageBreak/>
        <w:t>7</w:t>
      </w:r>
      <w:r w:rsidR="00CC61C8">
        <w:rPr>
          <w:sz w:val="28"/>
          <w:szCs w:val="28"/>
        </w:rPr>
        <w:t>.</w:t>
      </w:r>
      <w:r w:rsidR="00A1497A">
        <w:rPr>
          <w:sz w:val="28"/>
          <w:szCs w:val="28"/>
        </w:rPr>
        <w:t>7</w:t>
      </w:r>
      <w:r w:rsidR="00CC61C8">
        <w:rPr>
          <w:sz w:val="28"/>
          <w:szCs w:val="28"/>
        </w:rPr>
        <w:t>. Руководителям бюджетных  учреждений, их заместителям и главным бухгалтерам устанавливаются следующие выплаты стимулирующего характера (далее - выплаты):</w:t>
      </w:r>
    </w:p>
    <w:p w:rsidR="00CC61C8" w:rsidRDefault="00CC61C8" w:rsidP="00CC61C8">
      <w:pPr>
        <w:autoSpaceDE w:val="0"/>
        <w:autoSpaceDN w:val="0"/>
        <w:adjustRightInd w:val="0"/>
        <w:ind w:firstLine="540"/>
        <w:jc w:val="both"/>
        <w:outlineLvl w:val="1"/>
        <w:rPr>
          <w:sz w:val="28"/>
          <w:szCs w:val="28"/>
        </w:rPr>
      </w:pPr>
      <w:r>
        <w:rPr>
          <w:sz w:val="28"/>
          <w:szCs w:val="28"/>
        </w:rPr>
        <w:t>выплаты за важность выполняемой работы, степень самостоятельности и ответственности при выполнении поставленных задач;</w:t>
      </w:r>
    </w:p>
    <w:p w:rsidR="00CC61C8" w:rsidRDefault="00CC61C8" w:rsidP="00CC61C8">
      <w:pPr>
        <w:autoSpaceDE w:val="0"/>
        <w:autoSpaceDN w:val="0"/>
        <w:adjustRightInd w:val="0"/>
        <w:ind w:firstLine="540"/>
        <w:jc w:val="both"/>
        <w:outlineLvl w:val="1"/>
        <w:rPr>
          <w:sz w:val="28"/>
          <w:szCs w:val="28"/>
        </w:rPr>
      </w:pPr>
      <w:r>
        <w:rPr>
          <w:sz w:val="28"/>
          <w:szCs w:val="28"/>
        </w:rPr>
        <w:t>выплаты за интенсивность и высокие результаты работы;</w:t>
      </w:r>
    </w:p>
    <w:p w:rsidR="00CC61C8" w:rsidRDefault="00CC61C8" w:rsidP="00CC61C8">
      <w:pPr>
        <w:autoSpaceDE w:val="0"/>
        <w:autoSpaceDN w:val="0"/>
        <w:adjustRightInd w:val="0"/>
        <w:ind w:firstLine="540"/>
        <w:jc w:val="both"/>
        <w:outlineLvl w:val="1"/>
        <w:rPr>
          <w:sz w:val="28"/>
          <w:szCs w:val="28"/>
        </w:rPr>
      </w:pPr>
      <w:r>
        <w:rPr>
          <w:sz w:val="28"/>
          <w:szCs w:val="28"/>
        </w:rPr>
        <w:t>выплаты за качество выполняемых работ;</w:t>
      </w:r>
    </w:p>
    <w:p w:rsidR="00CC61C8" w:rsidRDefault="00CC61C8" w:rsidP="00CC61C8">
      <w:pPr>
        <w:autoSpaceDE w:val="0"/>
        <w:autoSpaceDN w:val="0"/>
        <w:adjustRightInd w:val="0"/>
        <w:ind w:firstLine="540"/>
        <w:jc w:val="both"/>
        <w:outlineLvl w:val="1"/>
        <w:rPr>
          <w:sz w:val="28"/>
          <w:szCs w:val="28"/>
        </w:rPr>
      </w:pPr>
      <w:r>
        <w:rPr>
          <w:sz w:val="28"/>
          <w:szCs w:val="28"/>
        </w:rPr>
        <w:t>персональные выплаты;</w:t>
      </w:r>
    </w:p>
    <w:p w:rsidR="00CC61C8" w:rsidRDefault="00CC61C8" w:rsidP="00CC61C8">
      <w:pPr>
        <w:autoSpaceDE w:val="0"/>
        <w:autoSpaceDN w:val="0"/>
        <w:adjustRightInd w:val="0"/>
        <w:ind w:firstLine="540"/>
        <w:jc w:val="both"/>
        <w:outlineLvl w:val="1"/>
        <w:rPr>
          <w:sz w:val="28"/>
          <w:szCs w:val="28"/>
        </w:rPr>
      </w:pPr>
      <w:r>
        <w:rPr>
          <w:sz w:val="28"/>
          <w:szCs w:val="28"/>
        </w:rPr>
        <w:t>выплаты по итогам работы.</w:t>
      </w:r>
    </w:p>
    <w:p w:rsidR="00CC61C8" w:rsidRDefault="00CC61C8" w:rsidP="00CC61C8">
      <w:pPr>
        <w:autoSpaceDE w:val="0"/>
        <w:autoSpaceDN w:val="0"/>
        <w:adjustRightInd w:val="0"/>
        <w:ind w:firstLine="540"/>
        <w:jc w:val="both"/>
        <w:outlineLvl w:val="1"/>
        <w:rPr>
          <w:sz w:val="28"/>
          <w:szCs w:val="28"/>
        </w:rPr>
      </w:pPr>
      <w:r>
        <w:rPr>
          <w:sz w:val="28"/>
          <w:szCs w:val="28"/>
        </w:rPr>
        <w:t xml:space="preserve">Виды выплат стимулирующего характера, размеры и условия их установления для руководителей, их заместителей и главных бухгалтеров, в том числе критерии оценки результативности и качества деятельности бюджетных  учреждений, определяются </w:t>
      </w:r>
      <w:hyperlink r:id="rId24" w:history="1">
        <w:r>
          <w:rPr>
            <w:color w:val="0000FF"/>
            <w:sz w:val="28"/>
            <w:szCs w:val="28"/>
          </w:rPr>
          <w:t>пунктами 6.5</w:t>
        </w:r>
      </w:hyperlink>
      <w:r>
        <w:rPr>
          <w:sz w:val="28"/>
          <w:szCs w:val="28"/>
        </w:rPr>
        <w:t xml:space="preserve"> - </w:t>
      </w:r>
      <w:hyperlink r:id="rId25" w:history="1">
        <w:r>
          <w:rPr>
            <w:color w:val="0000FF"/>
            <w:sz w:val="28"/>
            <w:szCs w:val="28"/>
          </w:rPr>
          <w:t>6.12</w:t>
        </w:r>
      </w:hyperlink>
      <w:r>
        <w:rPr>
          <w:sz w:val="28"/>
          <w:szCs w:val="28"/>
        </w:rPr>
        <w:t xml:space="preserve"> настоящего Положения.</w:t>
      </w:r>
    </w:p>
    <w:p w:rsidR="00CC61C8" w:rsidRDefault="00323210" w:rsidP="00F43896">
      <w:pPr>
        <w:autoSpaceDE w:val="0"/>
        <w:autoSpaceDN w:val="0"/>
        <w:adjustRightInd w:val="0"/>
        <w:ind w:firstLine="540"/>
        <w:jc w:val="both"/>
        <w:rPr>
          <w:sz w:val="28"/>
          <w:szCs w:val="28"/>
        </w:rPr>
      </w:pPr>
      <w:r>
        <w:rPr>
          <w:sz w:val="28"/>
          <w:szCs w:val="28"/>
        </w:rPr>
        <w:t>7</w:t>
      </w:r>
      <w:r w:rsidR="00CC61C8">
        <w:rPr>
          <w:sz w:val="28"/>
          <w:szCs w:val="28"/>
        </w:rPr>
        <w:t>.</w:t>
      </w:r>
      <w:r w:rsidR="00A1497A">
        <w:rPr>
          <w:sz w:val="28"/>
          <w:szCs w:val="28"/>
        </w:rPr>
        <w:t>8</w:t>
      </w:r>
      <w:r w:rsidR="00CC61C8">
        <w:rPr>
          <w:sz w:val="28"/>
          <w:szCs w:val="28"/>
        </w:rPr>
        <w:t xml:space="preserve">. </w:t>
      </w:r>
      <w:proofErr w:type="gramStart"/>
      <w:r w:rsidR="00F43896">
        <w:rPr>
          <w:sz w:val="28"/>
          <w:szCs w:val="28"/>
        </w:rPr>
        <w:t xml:space="preserve">Выплаты за важность выполняемой работы, степень самостоятельности и ответственности при выполнении поставленных задач руководителям бюджетных и казенных учреждений устанавливаются по решению </w:t>
      </w:r>
      <w:r w:rsidR="00CA643D">
        <w:rPr>
          <w:sz w:val="28"/>
          <w:szCs w:val="28"/>
        </w:rPr>
        <w:t>Руководителя социальной защиты населения Администрации города Шарыпово</w:t>
      </w:r>
      <w:r w:rsidR="00F43896">
        <w:rPr>
          <w:sz w:val="28"/>
          <w:szCs w:val="28"/>
        </w:rPr>
        <w:t xml:space="preserve">, а заместителям руководителя и главным бухгалтерам - по решению руководителя бюджетного или казенного учреждения по итогам работы </w:t>
      </w:r>
      <w:r w:rsidR="00F43896" w:rsidRPr="008B2F48">
        <w:rPr>
          <w:sz w:val="28"/>
          <w:szCs w:val="28"/>
        </w:rPr>
        <w:t>за месяц</w:t>
      </w:r>
      <w:r w:rsidR="00F43896">
        <w:rPr>
          <w:sz w:val="28"/>
          <w:szCs w:val="28"/>
        </w:rPr>
        <w:t xml:space="preserve"> и (или) квартал и выплачиваются ежемесячно </w:t>
      </w:r>
      <w:r w:rsidR="00F43896" w:rsidRPr="008B2F48">
        <w:rPr>
          <w:sz w:val="28"/>
          <w:szCs w:val="28"/>
        </w:rPr>
        <w:t>с учетом выполнения показателей</w:t>
      </w:r>
      <w:r w:rsidR="00F43896">
        <w:rPr>
          <w:sz w:val="28"/>
          <w:szCs w:val="28"/>
        </w:rPr>
        <w:t xml:space="preserve"> результативности деятельности учреждения в</w:t>
      </w:r>
      <w:proofErr w:type="gramEnd"/>
      <w:r w:rsidR="00F43896">
        <w:rPr>
          <w:sz w:val="28"/>
          <w:szCs w:val="28"/>
        </w:rPr>
        <w:t xml:space="preserve"> следующих </w:t>
      </w:r>
      <w:proofErr w:type="gramStart"/>
      <w:r w:rsidR="00F43896">
        <w:rPr>
          <w:sz w:val="28"/>
          <w:szCs w:val="28"/>
        </w:rPr>
        <w:t>размерах</w:t>
      </w:r>
      <w:proofErr w:type="gramEnd"/>
      <w:r w:rsidR="00F43896">
        <w:rPr>
          <w:sz w:val="28"/>
          <w:szCs w:val="28"/>
        </w:rPr>
        <w:t>:</w:t>
      </w:r>
    </w:p>
    <w:p w:rsidR="00974C8C" w:rsidRDefault="00974C8C" w:rsidP="00F43896">
      <w:pPr>
        <w:autoSpaceDE w:val="0"/>
        <w:autoSpaceDN w:val="0"/>
        <w:adjustRightInd w:val="0"/>
        <w:ind w:firstLine="540"/>
        <w:jc w:val="both"/>
        <w:rPr>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3686"/>
        <w:gridCol w:w="3544"/>
        <w:gridCol w:w="2409"/>
      </w:tblGrid>
      <w:tr w:rsidR="00F43896" w:rsidTr="00A077F2">
        <w:trPr>
          <w:cantSplit/>
          <w:trHeight w:val="2581"/>
        </w:trPr>
        <w:tc>
          <w:tcPr>
            <w:tcW w:w="3686" w:type="dxa"/>
            <w:tcBorders>
              <w:top w:val="single" w:sz="6" w:space="0" w:color="auto"/>
              <w:left w:val="single" w:sz="6" w:space="0" w:color="auto"/>
              <w:bottom w:val="single" w:sz="4" w:space="0" w:color="auto"/>
              <w:right w:val="single" w:sz="6" w:space="0" w:color="auto"/>
            </w:tcBorders>
          </w:tcPr>
          <w:p w:rsidR="00F43896" w:rsidRDefault="00F43896" w:rsidP="00974C8C">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Показатели, характеризующие важность    </w:t>
            </w:r>
            <w:r>
              <w:rPr>
                <w:rFonts w:ascii="Times New Roman" w:hAnsi="Times New Roman" w:cs="Times New Roman"/>
                <w:sz w:val="28"/>
                <w:szCs w:val="28"/>
              </w:rPr>
              <w:br/>
              <w:t xml:space="preserve">выполняемой работы, степень         </w:t>
            </w:r>
            <w:r>
              <w:rPr>
                <w:rFonts w:ascii="Times New Roman" w:hAnsi="Times New Roman" w:cs="Times New Roman"/>
                <w:sz w:val="28"/>
                <w:szCs w:val="28"/>
              </w:rPr>
              <w:br/>
              <w:t xml:space="preserve">самостоятельности и ответственности при   </w:t>
            </w:r>
            <w:r>
              <w:rPr>
                <w:rFonts w:ascii="Times New Roman" w:hAnsi="Times New Roman" w:cs="Times New Roman"/>
                <w:sz w:val="28"/>
                <w:szCs w:val="28"/>
              </w:rPr>
              <w:br/>
              <w:t>решении поставленных задач</w:t>
            </w:r>
          </w:p>
        </w:tc>
        <w:tc>
          <w:tcPr>
            <w:tcW w:w="3544" w:type="dxa"/>
            <w:tcBorders>
              <w:top w:val="single" w:sz="6" w:space="0" w:color="auto"/>
              <w:left w:val="single" w:sz="6" w:space="0" w:color="auto"/>
              <w:bottom w:val="single" w:sz="4" w:space="0" w:color="auto"/>
              <w:right w:val="single" w:sz="6" w:space="0" w:color="auto"/>
            </w:tcBorders>
          </w:tcPr>
          <w:p w:rsidR="00F43896" w:rsidRDefault="00F43896" w:rsidP="00974C8C">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Интерпретация </w:t>
            </w:r>
            <w:r>
              <w:rPr>
                <w:rFonts w:ascii="Times New Roman" w:hAnsi="Times New Roman" w:cs="Times New Roman"/>
                <w:sz w:val="28"/>
                <w:szCs w:val="28"/>
              </w:rPr>
              <w:br/>
              <w:t>критерия оценки</w:t>
            </w:r>
            <w:r>
              <w:rPr>
                <w:rFonts w:ascii="Times New Roman" w:hAnsi="Times New Roman" w:cs="Times New Roman"/>
                <w:sz w:val="28"/>
                <w:szCs w:val="28"/>
              </w:rPr>
              <w:br/>
              <w:t xml:space="preserve">показателя  </w:t>
            </w:r>
            <w:r w:rsidRPr="008B2F48">
              <w:rPr>
                <w:rFonts w:ascii="Times New Roman" w:hAnsi="Times New Roman" w:cs="Times New Roman"/>
                <w:sz w:val="28"/>
                <w:szCs w:val="28"/>
              </w:rPr>
              <w:t>по итогам работы за отчетный период (месяц и (или) квартал</w:t>
            </w:r>
            <w:r>
              <w:rPr>
                <w:rFonts w:ascii="Times New Roman" w:hAnsi="Times New Roman" w:cs="Times New Roman"/>
                <w:sz w:val="28"/>
                <w:szCs w:val="28"/>
              </w:rPr>
              <w:t>)</w:t>
            </w:r>
          </w:p>
        </w:tc>
        <w:tc>
          <w:tcPr>
            <w:tcW w:w="2409" w:type="dxa"/>
            <w:tcBorders>
              <w:top w:val="single" w:sz="6" w:space="0" w:color="auto"/>
              <w:left w:val="single" w:sz="6" w:space="0" w:color="auto"/>
              <w:bottom w:val="single" w:sz="4" w:space="0" w:color="auto"/>
              <w:right w:val="single" w:sz="6" w:space="0" w:color="auto"/>
            </w:tcBorders>
          </w:tcPr>
          <w:p w:rsidR="00F43896" w:rsidRDefault="00F43896" w:rsidP="00974C8C">
            <w:pPr>
              <w:jc w:val="center"/>
            </w:pPr>
            <w:r>
              <w:t xml:space="preserve">Размер   выплат </w:t>
            </w:r>
            <w:r w:rsidRPr="008B2F48">
              <w:t>к</w:t>
            </w:r>
            <w:r w:rsidRPr="00231BA6">
              <w:rPr>
                <w:highlight w:val="yellow"/>
              </w:rPr>
              <w:t xml:space="preserve">  </w:t>
            </w:r>
            <w:r w:rsidRPr="008B2F48">
              <w:t>окладу</w:t>
            </w:r>
            <w:r>
              <w:t xml:space="preserve"> (должностному окладу), ставке </w:t>
            </w:r>
            <w:r w:rsidRPr="008B2F48">
              <w:t>заработной платы.</w:t>
            </w:r>
          </w:p>
          <w:p w:rsidR="00F43896" w:rsidRDefault="00F43896" w:rsidP="00974C8C">
            <w:pPr>
              <w:jc w:val="center"/>
            </w:pPr>
            <w:r>
              <w:t>(Все виды учреждений за исключением социально-реабилитационных центров для несовершеннолетних, учреждений по работе с семьей и детьми)</w:t>
            </w:r>
          </w:p>
        </w:tc>
      </w:tr>
      <w:tr w:rsidR="00F43896" w:rsidTr="00A077F2">
        <w:trPr>
          <w:cantSplit/>
          <w:trHeight w:val="4325"/>
        </w:trPr>
        <w:tc>
          <w:tcPr>
            <w:tcW w:w="3686" w:type="dxa"/>
            <w:tcBorders>
              <w:top w:val="single" w:sz="4" w:space="0" w:color="auto"/>
              <w:left w:val="single" w:sz="6" w:space="0" w:color="auto"/>
              <w:bottom w:val="nil"/>
              <w:right w:val="single" w:sz="6" w:space="0" w:color="auto"/>
            </w:tcBorders>
          </w:tcPr>
          <w:p w:rsidR="00F43896" w:rsidRPr="008B2F48" w:rsidRDefault="00F43896" w:rsidP="00F43896">
            <w:pPr>
              <w:pStyle w:val="ConsPlusCell"/>
              <w:rPr>
                <w:rFonts w:ascii="Times New Roman" w:hAnsi="Times New Roman" w:cs="Times New Roman"/>
                <w:sz w:val="28"/>
                <w:szCs w:val="28"/>
              </w:rPr>
            </w:pPr>
            <w:r w:rsidRPr="008B2F48">
              <w:rPr>
                <w:rFonts w:ascii="Times New Roman" w:hAnsi="Times New Roman" w:cs="Times New Roman"/>
                <w:sz w:val="28"/>
                <w:szCs w:val="28"/>
              </w:rPr>
              <w:lastRenderedPageBreak/>
              <w:t>1. Обеспечение стабильной жизнедеятельности учреждения</w:t>
            </w:r>
          </w:p>
        </w:tc>
        <w:tc>
          <w:tcPr>
            <w:tcW w:w="3544" w:type="dxa"/>
            <w:tcBorders>
              <w:top w:val="single" w:sz="4" w:space="0" w:color="auto"/>
              <w:left w:val="single" w:sz="6" w:space="0" w:color="auto"/>
              <w:right w:val="single" w:sz="6" w:space="0" w:color="auto"/>
            </w:tcBorders>
          </w:tcPr>
          <w:p w:rsidR="00F43896" w:rsidRPr="008B2F48" w:rsidRDefault="00F43896" w:rsidP="00974C8C">
            <w:pPr>
              <w:autoSpaceDE w:val="0"/>
              <w:autoSpaceDN w:val="0"/>
              <w:adjustRightInd w:val="0"/>
              <w:rPr>
                <w:sz w:val="28"/>
                <w:szCs w:val="28"/>
              </w:rPr>
            </w:pPr>
            <w:r w:rsidRPr="008B2F48">
              <w:rPr>
                <w:sz w:val="28"/>
                <w:szCs w:val="28"/>
              </w:rPr>
              <w:t>отсутствие случаев производственного травматизма, выявленных нарушений, предписаний надзорных органов, обоснованных претензий, судебных решений (принятых не в пользу учреждения), аварийных ситуаций в работе инженерных и хозяйственно-эксплуатационных систем</w:t>
            </w:r>
          </w:p>
        </w:tc>
        <w:tc>
          <w:tcPr>
            <w:tcW w:w="2409" w:type="dxa"/>
            <w:tcBorders>
              <w:top w:val="single" w:sz="4" w:space="0" w:color="auto"/>
              <w:left w:val="single" w:sz="6" w:space="0" w:color="auto"/>
              <w:right w:val="single" w:sz="6" w:space="0" w:color="auto"/>
            </w:tcBorders>
          </w:tcPr>
          <w:p w:rsidR="00F43896" w:rsidRDefault="00F43896" w:rsidP="00974C8C">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r>
      <w:tr w:rsidR="00AF6E18" w:rsidTr="00A077F2">
        <w:trPr>
          <w:cantSplit/>
          <w:trHeight w:val="1847"/>
        </w:trPr>
        <w:tc>
          <w:tcPr>
            <w:tcW w:w="3686" w:type="dxa"/>
            <w:tcBorders>
              <w:top w:val="single" w:sz="6" w:space="0" w:color="auto"/>
              <w:left w:val="single" w:sz="6" w:space="0" w:color="auto"/>
              <w:bottom w:val="single" w:sz="4" w:space="0" w:color="auto"/>
              <w:right w:val="single" w:sz="6" w:space="0" w:color="auto"/>
            </w:tcBorders>
          </w:tcPr>
          <w:p w:rsidR="00AF6E18" w:rsidRPr="008B2F48" w:rsidRDefault="00AF6E18">
            <w:pPr>
              <w:autoSpaceDE w:val="0"/>
              <w:autoSpaceDN w:val="0"/>
              <w:adjustRightInd w:val="0"/>
              <w:rPr>
                <w:sz w:val="28"/>
                <w:szCs w:val="28"/>
              </w:rPr>
            </w:pPr>
            <w:r w:rsidRPr="008B2F48">
              <w:rPr>
                <w:sz w:val="28"/>
                <w:szCs w:val="28"/>
              </w:rPr>
              <w:t xml:space="preserve">2. Создание условий </w:t>
            </w:r>
            <w:proofErr w:type="gramStart"/>
            <w:r w:rsidRPr="008B2F48">
              <w:rPr>
                <w:sz w:val="28"/>
                <w:szCs w:val="28"/>
              </w:rPr>
              <w:t>для</w:t>
            </w:r>
            <w:proofErr w:type="gramEnd"/>
            <w:r w:rsidRPr="008B2F48">
              <w:rPr>
                <w:sz w:val="28"/>
                <w:szCs w:val="28"/>
              </w:rPr>
              <w:t>:</w:t>
            </w:r>
          </w:p>
          <w:p w:rsidR="00AF6E18" w:rsidRPr="008B2F48" w:rsidRDefault="00AF6E18">
            <w:pPr>
              <w:autoSpaceDE w:val="0"/>
              <w:autoSpaceDN w:val="0"/>
              <w:adjustRightInd w:val="0"/>
              <w:rPr>
                <w:sz w:val="28"/>
                <w:szCs w:val="28"/>
              </w:rPr>
            </w:pPr>
            <w:r w:rsidRPr="008B2F48">
              <w:rPr>
                <w:sz w:val="28"/>
                <w:szCs w:val="28"/>
              </w:rPr>
              <w:t>а) организации и проведения досуговых, социокультурных мероприятий</w:t>
            </w:r>
          </w:p>
        </w:tc>
        <w:tc>
          <w:tcPr>
            <w:tcW w:w="3544" w:type="dxa"/>
            <w:tcBorders>
              <w:top w:val="single" w:sz="6" w:space="0" w:color="auto"/>
              <w:left w:val="single" w:sz="6" w:space="0" w:color="auto"/>
              <w:bottom w:val="single" w:sz="4" w:space="0" w:color="auto"/>
              <w:right w:val="single" w:sz="6" w:space="0" w:color="auto"/>
            </w:tcBorders>
          </w:tcPr>
          <w:p w:rsidR="00AF6E18" w:rsidRPr="008B2F48" w:rsidRDefault="00AF6E18" w:rsidP="00212239">
            <w:pPr>
              <w:autoSpaceDE w:val="0"/>
              <w:autoSpaceDN w:val="0"/>
              <w:adjustRightInd w:val="0"/>
              <w:rPr>
                <w:sz w:val="28"/>
                <w:szCs w:val="28"/>
              </w:rPr>
            </w:pPr>
            <w:r w:rsidRPr="008B2F48">
              <w:rPr>
                <w:sz w:val="28"/>
                <w:szCs w:val="28"/>
              </w:rPr>
              <w:t>привлечение 50% и более получателей услуг к участию в социокультурных мероприятиях</w:t>
            </w:r>
          </w:p>
        </w:tc>
        <w:tc>
          <w:tcPr>
            <w:tcW w:w="2409" w:type="dxa"/>
            <w:tcBorders>
              <w:top w:val="single" w:sz="6" w:space="0" w:color="auto"/>
              <w:left w:val="single" w:sz="6" w:space="0" w:color="auto"/>
              <w:bottom w:val="single" w:sz="4" w:space="0" w:color="auto"/>
              <w:right w:val="single" w:sz="6" w:space="0" w:color="auto"/>
            </w:tcBorders>
          </w:tcPr>
          <w:p w:rsidR="00AF6E18" w:rsidRPr="00231BA6" w:rsidRDefault="00AF6E18" w:rsidP="00212239">
            <w:pPr>
              <w:autoSpaceDE w:val="0"/>
              <w:autoSpaceDN w:val="0"/>
              <w:adjustRightInd w:val="0"/>
              <w:jc w:val="center"/>
              <w:rPr>
                <w:sz w:val="28"/>
                <w:szCs w:val="28"/>
                <w:highlight w:val="yellow"/>
              </w:rPr>
            </w:pPr>
            <w:r w:rsidRPr="008B2F48">
              <w:rPr>
                <w:sz w:val="28"/>
                <w:szCs w:val="28"/>
              </w:rPr>
              <w:t>0,2</w:t>
            </w:r>
          </w:p>
        </w:tc>
      </w:tr>
      <w:tr w:rsidR="00F94473" w:rsidTr="00A077F2">
        <w:trPr>
          <w:cantSplit/>
          <w:trHeight w:val="659"/>
        </w:trPr>
        <w:tc>
          <w:tcPr>
            <w:tcW w:w="3686" w:type="dxa"/>
            <w:tcBorders>
              <w:top w:val="single" w:sz="4" w:space="0" w:color="auto"/>
              <w:left w:val="single" w:sz="6" w:space="0" w:color="auto"/>
              <w:bottom w:val="single" w:sz="4" w:space="0" w:color="auto"/>
              <w:right w:val="single" w:sz="6" w:space="0" w:color="auto"/>
            </w:tcBorders>
          </w:tcPr>
          <w:p w:rsidR="00F94473" w:rsidRPr="008B2F48" w:rsidRDefault="00974C8C">
            <w:pPr>
              <w:autoSpaceDE w:val="0"/>
              <w:autoSpaceDN w:val="0"/>
              <w:adjustRightInd w:val="0"/>
              <w:rPr>
                <w:sz w:val="28"/>
                <w:szCs w:val="28"/>
              </w:rPr>
            </w:pPr>
            <w:r w:rsidRPr="008B2F48">
              <w:rPr>
                <w:sz w:val="28"/>
                <w:szCs w:val="28"/>
              </w:rPr>
              <w:t>б</w:t>
            </w:r>
            <w:r w:rsidR="00F94473" w:rsidRPr="008B2F48">
              <w:rPr>
                <w:sz w:val="28"/>
                <w:szCs w:val="28"/>
              </w:rPr>
              <w:t>) оказание содействия обратившимся гражданам в улучшении условий их жизнедеятельности и (или) расширение их возможности самостоятельно обеспечивать свои жизненные потребности</w:t>
            </w:r>
          </w:p>
        </w:tc>
        <w:tc>
          <w:tcPr>
            <w:tcW w:w="3544" w:type="dxa"/>
            <w:tcBorders>
              <w:top w:val="single" w:sz="6" w:space="0" w:color="auto"/>
              <w:left w:val="single" w:sz="6" w:space="0" w:color="auto"/>
              <w:bottom w:val="single" w:sz="6" w:space="0" w:color="auto"/>
              <w:right w:val="single" w:sz="4" w:space="0" w:color="auto"/>
            </w:tcBorders>
          </w:tcPr>
          <w:p w:rsidR="00F94473" w:rsidRPr="008B2F48" w:rsidRDefault="00F94473">
            <w:pPr>
              <w:autoSpaceDE w:val="0"/>
              <w:autoSpaceDN w:val="0"/>
              <w:adjustRightInd w:val="0"/>
              <w:rPr>
                <w:sz w:val="28"/>
                <w:szCs w:val="28"/>
              </w:rPr>
            </w:pPr>
            <w:r w:rsidRPr="008B2F48">
              <w:rPr>
                <w:sz w:val="28"/>
                <w:szCs w:val="28"/>
              </w:rPr>
              <w:t>предоставление социальных услуг 95% граждан и более от общего числа граждан, обратившихся в учреждение</w:t>
            </w:r>
          </w:p>
        </w:tc>
        <w:tc>
          <w:tcPr>
            <w:tcW w:w="2409" w:type="dxa"/>
            <w:tcBorders>
              <w:top w:val="single" w:sz="6" w:space="0" w:color="auto"/>
              <w:left w:val="single" w:sz="4" w:space="0" w:color="auto"/>
              <w:bottom w:val="single" w:sz="6" w:space="0" w:color="auto"/>
              <w:right w:val="single" w:sz="6" w:space="0" w:color="auto"/>
            </w:tcBorders>
          </w:tcPr>
          <w:p w:rsidR="00F94473" w:rsidRDefault="00F94473">
            <w:pPr>
              <w:autoSpaceDE w:val="0"/>
              <w:autoSpaceDN w:val="0"/>
              <w:adjustRightInd w:val="0"/>
              <w:jc w:val="center"/>
              <w:rPr>
                <w:sz w:val="28"/>
                <w:szCs w:val="28"/>
              </w:rPr>
            </w:pPr>
            <w:r>
              <w:rPr>
                <w:sz w:val="28"/>
                <w:szCs w:val="28"/>
              </w:rPr>
              <w:t>0,3</w:t>
            </w:r>
          </w:p>
        </w:tc>
      </w:tr>
      <w:tr w:rsidR="00F94473" w:rsidTr="00A077F2">
        <w:trPr>
          <w:cantSplit/>
          <w:trHeight w:val="659"/>
        </w:trPr>
        <w:tc>
          <w:tcPr>
            <w:tcW w:w="3686" w:type="dxa"/>
            <w:tcBorders>
              <w:top w:val="single" w:sz="4" w:space="0" w:color="auto"/>
              <w:left w:val="single" w:sz="6" w:space="0" w:color="auto"/>
              <w:bottom w:val="single" w:sz="4" w:space="0" w:color="auto"/>
              <w:right w:val="single" w:sz="6" w:space="0" w:color="auto"/>
            </w:tcBorders>
          </w:tcPr>
          <w:p w:rsidR="00F94473" w:rsidRPr="008B2F48" w:rsidRDefault="00974C8C">
            <w:pPr>
              <w:autoSpaceDE w:val="0"/>
              <w:autoSpaceDN w:val="0"/>
              <w:adjustRightInd w:val="0"/>
              <w:rPr>
                <w:sz w:val="28"/>
                <w:szCs w:val="28"/>
              </w:rPr>
            </w:pPr>
            <w:r w:rsidRPr="008B2F48">
              <w:rPr>
                <w:sz w:val="28"/>
                <w:szCs w:val="28"/>
              </w:rPr>
              <w:t>в</w:t>
            </w:r>
            <w:r w:rsidR="00F94473" w:rsidRPr="008B2F48">
              <w:rPr>
                <w:sz w:val="28"/>
                <w:szCs w:val="28"/>
              </w:rPr>
              <w:t>) выполнение мероприятий социальной реабилитации индивидуальной программы реабилитации инвалидов (детей-инвалидов)</w:t>
            </w:r>
          </w:p>
        </w:tc>
        <w:tc>
          <w:tcPr>
            <w:tcW w:w="3544" w:type="dxa"/>
            <w:tcBorders>
              <w:top w:val="single" w:sz="6" w:space="0" w:color="auto"/>
              <w:left w:val="single" w:sz="6" w:space="0" w:color="auto"/>
              <w:bottom w:val="single" w:sz="4" w:space="0" w:color="auto"/>
              <w:right w:val="single" w:sz="4" w:space="0" w:color="auto"/>
            </w:tcBorders>
          </w:tcPr>
          <w:p w:rsidR="00F94473" w:rsidRPr="008B2F48" w:rsidRDefault="00F94473">
            <w:pPr>
              <w:autoSpaceDE w:val="0"/>
              <w:autoSpaceDN w:val="0"/>
              <w:adjustRightInd w:val="0"/>
              <w:rPr>
                <w:sz w:val="28"/>
                <w:szCs w:val="28"/>
              </w:rPr>
            </w:pPr>
            <w:r w:rsidRPr="008B2F48">
              <w:rPr>
                <w:sz w:val="28"/>
                <w:szCs w:val="28"/>
              </w:rPr>
              <w:t>выполнение мероприятий индивидуальной программы реабилитации инвалидов (детей-инвалидов) в полном объеме в установленные сроки</w:t>
            </w:r>
          </w:p>
        </w:tc>
        <w:tc>
          <w:tcPr>
            <w:tcW w:w="2409" w:type="dxa"/>
            <w:tcBorders>
              <w:top w:val="single" w:sz="6" w:space="0" w:color="auto"/>
              <w:left w:val="single" w:sz="4" w:space="0" w:color="auto"/>
              <w:bottom w:val="single" w:sz="4" w:space="0" w:color="auto"/>
              <w:right w:val="single" w:sz="6" w:space="0" w:color="auto"/>
            </w:tcBorders>
          </w:tcPr>
          <w:p w:rsidR="00F94473" w:rsidRDefault="00F94473">
            <w:pPr>
              <w:autoSpaceDE w:val="0"/>
              <w:autoSpaceDN w:val="0"/>
              <w:adjustRightInd w:val="0"/>
              <w:jc w:val="center"/>
              <w:rPr>
                <w:sz w:val="28"/>
                <w:szCs w:val="28"/>
              </w:rPr>
            </w:pPr>
            <w:r>
              <w:rPr>
                <w:sz w:val="28"/>
                <w:szCs w:val="28"/>
              </w:rPr>
              <w:t>0,3</w:t>
            </w:r>
          </w:p>
        </w:tc>
      </w:tr>
    </w:tbl>
    <w:p w:rsidR="00A077F2" w:rsidRDefault="00A077F2" w:rsidP="00A077F2">
      <w:pPr>
        <w:autoSpaceDE w:val="0"/>
        <w:autoSpaceDN w:val="0"/>
        <w:adjustRightInd w:val="0"/>
        <w:ind w:firstLine="709"/>
        <w:jc w:val="both"/>
        <w:rPr>
          <w:sz w:val="28"/>
          <w:szCs w:val="28"/>
        </w:rPr>
      </w:pPr>
    </w:p>
    <w:p w:rsidR="00F94473" w:rsidRDefault="00323210" w:rsidP="00F94473">
      <w:pPr>
        <w:autoSpaceDE w:val="0"/>
        <w:autoSpaceDN w:val="0"/>
        <w:adjustRightInd w:val="0"/>
        <w:ind w:firstLine="540"/>
        <w:jc w:val="both"/>
        <w:rPr>
          <w:sz w:val="28"/>
          <w:szCs w:val="28"/>
        </w:rPr>
      </w:pPr>
      <w:r>
        <w:rPr>
          <w:sz w:val="28"/>
          <w:szCs w:val="28"/>
        </w:rPr>
        <w:t>7</w:t>
      </w:r>
      <w:r w:rsidR="00CC61C8">
        <w:rPr>
          <w:sz w:val="28"/>
          <w:szCs w:val="28"/>
        </w:rPr>
        <w:t>.</w:t>
      </w:r>
      <w:r w:rsidR="00A1497A">
        <w:rPr>
          <w:sz w:val="28"/>
          <w:szCs w:val="28"/>
        </w:rPr>
        <w:t>9</w:t>
      </w:r>
      <w:r w:rsidR="00CC61C8">
        <w:rPr>
          <w:sz w:val="28"/>
          <w:szCs w:val="28"/>
        </w:rPr>
        <w:t>.</w:t>
      </w:r>
      <w:r w:rsidR="00F94473">
        <w:rPr>
          <w:sz w:val="28"/>
          <w:szCs w:val="28"/>
        </w:rPr>
        <w:t xml:space="preserve"> Выплаты за качество выполняемых работ руководителям бюджетных учреждений устанавливаются по решению </w:t>
      </w:r>
      <w:proofErr w:type="gramStart"/>
      <w:r w:rsidR="00CA643D">
        <w:rPr>
          <w:sz w:val="28"/>
          <w:szCs w:val="28"/>
        </w:rPr>
        <w:t>Руководителя социальной защиты населения Администрации города</w:t>
      </w:r>
      <w:proofErr w:type="gramEnd"/>
      <w:r w:rsidR="00CA643D">
        <w:rPr>
          <w:sz w:val="28"/>
          <w:szCs w:val="28"/>
        </w:rPr>
        <w:t xml:space="preserve"> Шарыпово</w:t>
      </w:r>
      <w:r w:rsidR="00F94473">
        <w:rPr>
          <w:sz w:val="28"/>
          <w:szCs w:val="28"/>
        </w:rPr>
        <w:t xml:space="preserve">, а заместителям руководителя и главным бухгалтерам - по решению руководителя бюджетного учреждения по итогам работы </w:t>
      </w:r>
      <w:r w:rsidR="00F94473" w:rsidRPr="008B2F48">
        <w:rPr>
          <w:sz w:val="28"/>
          <w:szCs w:val="28"/>
        </w:rPr>
        <w:t>за месяц</w:t>
      </w:r>
      <w:r w:rsidR="00F94473">
        <w:rPr>
          <w:sz w:val="28"/>
          <w:szCs w:val="28"/>
        </w:rPr>
        <w:t xml:space="preserve"> и (или) квартал и выплачиваются ежемесячно с учетом оценки показателей качества выполняемых работ </w:t>
      </w:r>
      <w:r w:rsidR="00F94473" w:rsidRPr="008B2F48">
        <w:rPr>
          <w:sz w:val="28"/>
          <w:szCs w:val="28"/>
        </w:rPr>
        <w:t>в следующих размерах:</w:t>
      </w:r>
    </w:p>
    <w:p w:rsidR="00AF6E18" w:rsidRDefault="00AF6E18" w:rsidP="00F94473">
      <w:pPr>
        <w:autoSpaceDE w:val="0"/>
        <w:autoSpaceDN w:val="0"/>
        <w:adjustRightInd w:val="0"/>
        <w:ind w:firstLine="540"/>
        <w:jc w:val="both"/>
        <w:rPr>
          <w:sz w:val="28"/>
          <w:szCs w:val="28"/>
        </w:rPr>
      </w:pPr>
    </w:p>
    <w:p w:rsidR="00F94473" w:rsidRDefault="00F94473" w:rsidP="00F94473">
      <w:pPr>
        <w:autoSpaceDE w:val="0"/>
        <w:autoSpaceDN w:val="0"/>
        <w:adjustRightInd w:val="0"/>
        <w:jc w:val="both"/>
        <w:outlineLvl w:val="0"/>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662"/>
        <w:gridCol w:w="3600"/>
        <w:gridCol w:w="2269"/>
      </w:tblGrid>
      <w:tr w:rsidR="00F94473">
        <w:tc>
          <w:tcPr>
            <w:tcW w:w="3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Pr>
                <w:sz w:val="28"/>
                <w:szCs w:val="28"/>
              </w:rPr>
              <w:t xml:space="preserve">Показатели, </w:t>
            </w:r>
            <w:r>
              <w:rPr>
                <w:sz w:val="28"/>
                <w:szCs w:val="28"/>
              </w:rPr>
              <w:lastRenderedPageBreak/>
              <w:t>характеризующие качество выполняемых работ</w:t>
            </w:r>
          </w:p>
        </w:tc>
        <w:tc>
          <w:tcPr>
            <w:tcW w:w="3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Pr>
                <w:sz w:val="28"/>
                <w:szCs w:val="28"/>
              </w:rPr>
              <w:lastRenderedPageBreak/>
              <w:t xml:space="preserve">Интерпретация критерия </w:t>
            </w:r>
            <w:r>
              <w:rPr>
                <w:sz w:val="28"/>
                <w:szCs w:val="28"/>
              </w:rPr>
              <w:lastRenderedPageBreak/>
              <w:t xml:space="preserve">оценки показателя по </w:t>
            </w:r>
            <w:r w:rsidRPr="008B2F48">
              <w:rPr>
                <w:sz w:val="28"/>
                <w:szCs w:val="28"/>
              </w:rPr>
              <w:t>итогам работы за отчетный период (месяц и (или) квартал)</w:t>
            </w:r>
          </w:p>
        </w:tc>
        <w:tc>
          <w:tcPr>
            <w:tcW w:w="22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Pr>
                <w:sz w:val="28"/>
                <w:szCs w:val="28"/>
              </w:rPr>
              <w:lastRenderedPageBreak/>
              <w:t xml:space="preserve">Размер выплат к </w:t>
            </w:r>
            <w:r w:rsidRPr="008B2F48">
              <w:rPr>
                <w:sz w:val="28"/>
                <w:szCs w:val="28"/>
              </w:rPr>
              <w:lastRenderedPageBreak/>
              <w:t>окладу</w:t>
            </w:r>
            <w:r>
              <w:rPr>
                <w:sz w:val="28"/>
                <w:szCs w:val="28"/>
              </w:rPr>
              <w:t xml:space="preserve"> (должностному окладу), </w:t>
            </w:r>
            <w:r w:rsidRPr="008B2F48">
              <w:rPr>
                <w:sz w:val="28"/>
                <w:szCs w:val="28"/>
              </w:rPr>
              <w:t>ставке заработной платы</w:t>
            </w:r>
          </w:p>
        </w:tc>
      </w:tr>
      <w:tr w:rsidR="00F94473">
        <w:tc>
          <w:tcPr>
            <w:tcW w:w="3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rsidP="005E50CA">
            <w:pPr>
              <w:autoSpaceDE w:val="0"/>
              <w:autoSpaceDN w:val="0"/>
              <w:adjustRightInd w:val="0"/>
              <w:rPr>
                <w:sz w:val="28"/>
                <w:szCs w:val="28"/>
              </w:rPr>
            </w:pPr>
            <w:r w:rsidRPr="008B2F48">
              <w:rPr>
                <w:sz w:val="28"/>
                <w:szCs w:val="28"/>
              </w:rPr>
              <w:lastRenderedPageBreak/>
              <w:t>1. Удовлетворенность граждан качеством предоставленных услуг</w:t>
            </w:r>
          </w:p>
        </w:tc>
        <w:tc>
          <w:tcPr>
            <w:tcW w:w="3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pPr>
              <w:autoSpaceDE w:val="0"/>
              <w:autoSpaceDN w:val="0"/>
              <w:adjustRightInd w:val="0"/>
              <w:rPr>
                <w:sz w:val="28"/>
                <w:szCs w:val="28"/>
              </w:rPr>
            </w:pPr>
            <w:r w:rsidRPr="008B2F48">
              <w:rPr>
                <w:sz w:val="28"/>
                <w:szCs w:val="28"/>
              </w:rPr>
              <w:t>отсутствие письменных и устных обращений получателей социальных услуг, их законных представителей</w:t>
            </w:r>
          </w:p>
        </w:tc>
        <w:tc>
          <w:tcPr>
            <w:tcW w:w="22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sidRPr="008B2F48">
              <w:rPr>
                <w:sz w:val="28"/>
                <w:szCs w:val="28"/>
              </w:rPr>
              <w:t>0,2</w:t>
            </w:r>
          </w:p>
        </w:tc>
      </w:tr>
      <w:tr w:rsidR="00F94473">
        <w:tc>
          <w:tcPr>
            <w:tcW w:w="3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pPr>
              <w:autoSpaceDE w:val="0"/>
              <w:autoSpaceDN w:val="0"/>
              <w:adjustRightInd w:val="0"/>
              <w:rPr>
                <w:sz w:val="28"/>
                <w:szCs w:val="28"/>
              </w:rPr>
            </w:pPr>
            <w:r w:rsidRPr="008B2F48">
              <w:rPr>
                <w:sz w:val="28"/>
                <w:szCs w:val="28"/>
              </w:rPr>
              <w:t>2. Сохранение стабильных социально-экономических трудовых отношений</w:t>
            </w:r>
          </w:p>
        </w:tc>
        <w:tc>
          <w:tcPr>
            <w:tcW w:w="3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pPr>
              <w:autoSpaceDE w:val="0"/>
              <w:autoSpaceDN w:val="0"/>
              <w:adjustRightInd w:val="0"/>
              <w:rPr>
                <w:sz w:val="28"/>
                <w:szCs w:val="28"/>
              </w:rPr>
            </w:pPr>
            <w:r w:rsidRPr="008B2F48">
              <w:rPr>
                <w:sz w:val="28"/>
                <w:szCs w:val="28"/>
              </w:rPr>
              <w:t>отсутствие письменных и устных обоснованных обращений работников</w:t>
            </w:r>
          </w:p>
        </w:tc>
        <w:tc>
          <w:tcPr>
            <w:tcW w:w="22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Pr>
                <w:sz w:val="28"/>
                <w:szCs w:val="28"/>
              </w:rPr>
              <w:t>0,2</w:t>
            </w:r>
          </w:p>
        </w:tc>
      </w:tr>
      <w:tr w:rsidR="00F94473">
        <w:tc>
          <w:tcPr>
            <w:tcW w:w="3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pPr>
              <w:autoSpaceDE w:val="0"/>
              <w:autoSpaceDN w:val="0"/>
              <w:adjustRightInd w:val="0"/>
              <w:rPr>
                <w:sz w:val="28"/>
                <w:szCs w:val="28"/>
              </w:rPr>
            </w:pPr>
            <w:r w:rsidRPr="008B2F48">
              <w:rPr>
                <w:sz w:val="28"/>
                <w:szCs w:val="28"/>
              </w:rPr>
              <w:t>3. Информационная открытость, характеризующая качество деятельности учреждения</w:t>
            </w:r>
          </w:p>
        </w:tc>
        <w:tc>
          <w:tcPr>
            <w:tcW w:w="3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Pr="008B2F48" w:rsidRDefault="00F94473">
            <w:pPr>
              <w:autoSpaceDE w:val="0"/>
              <w:autoSpaceDN w:val="0"/>
              <w:adjustRightInd w:val="0"/>
              <w:rPr>
                <w:sz w:val="28"/>
                <w:szCs w:val="28"/>
              </w:rPr>
            </w:pPr>
            <w:r w:rsidRPr="008B2F48">
              <w:rPr>
                <w:sz w:val="28"/>
                <w:szCs w:val="28"/>
              </w:rPr>
              <w:t>актуализация информации о качестве деятельности на официальном сайте учреждения</w:t>
            </w:r>
          </w:p>
        </w:tc>
        <w:tc>
          <w:tcPr>
            <w:tcW w:w="22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4473" w:rsidRDefault="00F94473">
            <w:pPr>
              <w:autoSpaceDE w:val="0"/>
              <w:autoSpaceDN w:val="0"/>
              <w:adjustRightInd w:val="0"/>
              <w:jc w:val="center"/>
              <w:rPr>
                <w:sz w:val="28"/>
                <w:szCs w:val="28"/>
              </w:rPr>
            </w:pPr>
            <w:r>
              <w:rPr>
                <w:sz w:val="28"/>
                <w:szCs w:val="28"/>
              </w:rPr>
              <w:t>0,1</w:t>
            </w:r>
          </w:p>
        </w:tc>
      </w:tr>
    </w:tbl>
    <w:p w:rsidR="00CC61C8" w:rsidRDefault="00323210" w:rsidP="008855BA">
      <w:pPr>
        <w:autoSpaceDE w:val="0"/>
        <w:autoSpaceDN w:val="0"/>
        <w:adjustRightInd w:val="0"/>
        <w:ind w:firstLine="540"/>
        <w:jc w:val="both"/>
        <w:outlineLvl w:val="1"/>
        <w:rPr>
          <w:sz w:val="28"/>
          <w:szCs w:val="28"/>
        </w:rPr>
      </w:pPr>
      <w:r>
        <w:rPr>
          <w:sz w:val="28"/>
          <w:szCs w:val="28"/>
        </w:rPr>
        <w:t>7</w:t>
      </w:r>
      <w:r w:rsidR="00CC61C8">
        <w:rPr>
          <w:sz w:val="28"/>
          <w:szCs w:val="28"/>
        </w:rPr>
        <w:t>.</w:t>
      </w:r>
      <w:r w:rsidR="00A1497A">
        <w:rPr>
          <w:sz w:val="28"/>
          <w:szCs w:val="28"/>
        </w:rPr>
        <w:t>10</w:t>
      </w:r>
      <w:r w:rsidR="00CC61C8">
        <w:rPr>
          <w:sz w:val="28"/>
          <w:szCs w:val="28"/>
        </w:rPr>
        <w:t>. Руководителям бюджетных  учреждений, их заместителям и главным бухгалтерам устанавливаются следующие персональные выплаты:</w:t>
      </w:r>
    </w:p>
    <w:p w:rsidR="00CC61C8" w:rsidRDefault="00323210" w:rsidP="00CC61C8">
      <w:pPr>
        <w:autoSpaceDE w:val="0"/>
        <w:autoSpaceDN w:val="0"/>
        <w:adjustRightInd w:val="0"/>
        <w:ind w:firstLine="540"/>
        <w:jc w:val="both"/>
        <w:outlineLvl w:val="1"/>
        <w:rPr>
          <w:sz w:val="28"/>
          <w:szCs w:val="28"/>
        </w:rPr>
      </w:pPr>
      <w:r>
        <w:rPr>
          <w:sz w:val="28"/>
          <w:szCs w:val="28"/>
        </w:rPr>
        <w:t>7</w:t>
      </w:r>
      <w:r w:rsidR="00CC61C8">
        <w:rPr>
          <w:sz w:val="28"/>
          <w:szCs w:val="28"/>
        </w:rPr>
        <w:t>.</w:t>
      </w:r>
      <w:r w:rsidR="00A1497A">
        <w:rPr>
          <w:sz w:val="28"/>
          <w:szCs w:val="28"/>
        </w:rPr>
        <w:t>11</w:t>
      </w:r>
      <w:r w:rsidR="00CC61C8">
        <w:rPr>
          <w:sz w:val="28"/>
          <w:szCs w:val="28"/>
        </w:rPr>
        <w:t xml:space="preserve">. Персональные выплаты руководителям бюджетных учреждений, их заместителям и главным бухгалтерам за опыт работы устанавливаются руководителям бюджетных учреждений по решению </w:t>
      </w:r>
      <w:proofErr w:type="gramStart"/>
      <w:r w:rsidR="00E75CCF">
        <w:rPr>
          <w:sz w:val="28"/>
          <w:szCs w:val="28"/>
        </w:rPr>
        <w:t>р</w:t>
      </w:r>
      <w:r w:rsidR="003A50B9">
        <w:rPr>
          <w:sz w:val="28"/>
          <w:szCs w:val="28"/>
        </w:rPr>
        <w:t>уководителя Управления социальной защиты населения Администрации города</w:t>
      </w:r>
      <w:proofErr w:type="gramEnd"/>
      <w:r w:rsidR="003A50B9">
        <w:rPr>
          <w:sz w:val="28"/>
          <w:szCs w:val="28"/>
        </w:rPr>
        <w:t xml:space="preserve"> Шарыпово</w:t>
      </w:r>
      <w:r w:rsidR="00CC61C8">
        <w:rPr>
          <w:sz w:val="28"/>
          <w:szCs w:val="28"/>
        </w:rPr>
        <w:t xml:space="preserve">, а заместителям руководителя и главным бухгалтерам - по </w:t>
      </w:r>
      <w:r w:rsidR="003A50B9">
        <w:rPr>
          <w:sz w:val="28"/>
          <w:szCs w:val="28"/>
        </w:rPr>
        <w:t xml:space="preserve">решению руководителей бюджетных </w:t>
      </w:r>
      <w:r w:rsidR="00CC61C8">
        <w:rPr>
          <w:sz w:val="28"/>
          <w:szCs w:val="28"/>
        </w:rPr>
        <w:t>учреждений на срок не более 1 года с применением следующих критериев:</w:t>
      </w:r>
    </w:p>
    <w:p w:rsidR="00CC61C8" w:rsidRDefault="00CC61C8" w:rsidP="00CC61C8">
      <w:pPr>
        <w:autoSpaceDE w:val="0"/>
        <w:autoSpaceDN w:val="0"/>
        <w:adjustRightInd w:val="0"/>
        <w:ind w:firstLine="540"/>
        <w:jc w:val="both"/>
        <w:outlineLvl w:val="1"/>
        <w:rPr>
          <w:sz w:val="28"/>
          <w:szCs w:val="28"/>
        </w:rPr>
      </w:pPr>
      <w:r>
        <w:rPr>
          <w:sz w:val="28"/>
          <w:szCs w:val="28"/>
        </w:rPr>
        <w:t xml:space="preserve">опыта (продолжительности) работы в бюджетных, учреждениях </w:t>
      </w:r>
      <w:r w:rsidRPr="008B2F48">
        <w:rPr>
          <w:sz w:val="28"/>
          <w:szCs w:val="28"/>
        </w:rPr>
        <w:t>социально</w:t>
      </w:r>
      <w:r w:rsidR="00B95A31" w:rsidRPr="008B2F48">
        <w:rPr>
          <w:sz w:val="28"/>
          <w:szCs w:val="28"/>
        </w:rPr>
        <w:t>й защиты населения</w:t>
      </w:r>
      <w:r>
        <w:rPr>
          <w:sz w:val="28"/>
          <w:szCs w:val="28"/>
        </w:rPr>
        <w:t xml:space="preserve"> и здравоохранения, органах исполнительной власти в сфере социальной поддержки и социального обслуживания и здравоохранения;</w:t>
      </w:r>
    </w:p>
    <w:p w:rsidR="00CC61C8" w:rsidRDefault="00CC61C8" w:rsidP="00CC61C8">
      <w:pPr>
        <w:autoSpaceDE w:val="0"/>
        <w:autoSpaceDN w:val="0"/>
        <w:adjustRightInd w:val="0"/>
        <w:ind w:firstLine="540"/>
        <w:jc w:val="both"/>
        <w:outlineLvl w:val="1"/>
        <w:rPr>
          <w:sz w:val="28"/>
          <w:szCs w:val="28"/>
        </w:rPr>
      </w:pPr>
      <w:r>
        <w:rPr>
          <w:sz w:val="28"/>
          <w:szCs w:val="28"/>
        </w:rPr>
        <w:t>опыта (продолжительности) работы в д</w:t>
      </w:r>
      <w:r w:rsidR="003A50B9">
        <w:rPr>
          <w:sz w:val="28"/>
          <w:szCs w:val="28"/>
        </w:rPr>
        <w:t>олжности руководителя бюджетных</w:t>
      </w:r>
      <w:r>
        <w:rPr>
          <w:sz w:val="28"/>
          <w:szCs w:val="28"/>
        </w:rPr>
        <w:t xml:space="preserve"> учреждений </w:t>
      </w:r>
      <w:r w:rsidRPr="008B2F48">
        <w:rPr>
          <w:sz w:val="28"/>
          <w:szCs w:val="28"/>
        </w:rPr>
        <w:t>социально</w:t>
      </w:r>
      <w:r w:rsidR="00B95A31" w:rsidRPr="008B2F48">
        <w:rPr>
          <w:sz w:val="28"/>
          <w:szCs w:val="28"/>
        </w:rPr>
        <w:t>й защиты населения</w:t>
      </w:r>
      <w:r>
        <w:rPr>
          <w:sz w:val="28"/>
          <w:szCs w:val="28"/>
        </w:rPr>
        <w:t>, его заместителя, главного бухгалтера, включая опыт работы в должности руководителя, заместителя руководителя, главного бухгалтера в других сферах и отраслях экономики;</w:t>
      </w:r>
    </w:p>
    <w:p w:rsidR="00CC61C8" w:rsidRDefault="00CC61C8" w:rsidP="00CC61C8">
      <w:pPr>
        <w:autoSpaceDE w:val="0"/>
        <w:autoSpaceDN w:val="0"/>
        <w:adjustRightInd w:val="0"/>
        <w:ind w:firstLine="540"/>
        <w:jc w:val="both"/>
        <w:outlineLvl w:val="1"/>
        <w:rPr>
          <w:sz w:val="28"/>
          <w:szCs w:val="28"/>
        </w:rPr>
      </w:pPr>
      <w:r>
        <w:rPr>
          <w:sz w:val="28"/>
          <w:szCs w:val="28"/>
        </w:rPr>
        <w:t>повышения квалификации, профессионального мастерства.</w:t>
      </w:r>
    </w:p>
    <w:p w:rsidR="00CC61C8" w:rsidRDefault="00CC61C8" w:rsidP="00CC61C8">
      <w:pPr>
        <w:autoSpaceDE w:val="0"/>
        <w:autoSpaceDN w:val="0"/>
        <w:adjustRightInd w:val="0"/>
        <w:ind w:firstLine="540"/>
        <w:jc w:val="both"/>
        <w:outlineLvl w:val="1"/>
        <w:rPr>
          <w:sz w:val="28"/>
          <w:szCs w:val="28"/>
        </w:rPr>
      </w:pPr>
      <w:r>
        <w:rPr>
          <w:sz w:val="28"/>
          <w:szCs w:val="28"/>
        </w:rPr>
        <w:t>Персональные выплаты за опыт (продолжительность) работы руководителям бюджетных учреждений, их заместителям и главным бухгалтерам выплачиваются ежемесячно в следующих размерах:</w:t>
      </w:r>
    </w:p>
    <w:p w:rsidR="00CC61C8" w:rsidRDefault="00CC61C8" w:rsidP="00CC61C8">
      <w:pPr>
        <w:autoSpaceDE w:val="0"/>
        <w:autoSpaceDN w:val="0"/>
        <w:adjustRightInd w:val="0"/>
        <w:ind w:firstLine="540"/>
        <w:jc w:val="both"/>
        <w:outlineLvl w:val="1"/>
        <w:rPr>
          <w:sz w:val="28"/>
          <w:szCs w:val="28"/>
        </w:rPr>
      </w:pPr>
      <w:proofErr w:type="gramStart"/>
      <w:r>
        <w:rPr>
          <w:sz w:val="28"/>
          <w:szCs w:val="28"/>
        </w:rPr>
        <w:t xml:space="preserve">0,20 должностного оклада - руководителям, заместителям руководителя, главным бухгалтерам  бюджетных учреждений за опыт (стаж) работы свыше 3 лет и 0,1 должностного оклада - за последующие два года работы в бюджетных учреждениях </w:t>
      </w:r>
      <w:r w:rsidRPr="008B2F48">
        <w:rPr>
          <w:sz w:val="28"/>
          <w:szCs w:val="28"/>
        </w:rPr>
        <w:t>социальн</w:t>
      </w:r>
      <w:r w:rsidR="00F44FD1" w:rsidRPr="008B2F48">
        <w:rPr>
          <w:sz w:val="28"/>
          <w:szCs w:val="28"/>
        </w:rPr>
        <w:t>ой защиты населения</w:t>
      </w:r>
      <w:r>
        <w:rPr>
          <w:sz w:val="28"/>
          <w:szCs w:val="28"/>
        </w:rPr>
        <w:t xml:space="preserve"> и здравоохранения, органах исполнительной власти в сфере социальной поддержки и </w:t>
      </w:r>
      <w:r>
        <w:rPr>
          <w:sz w:val="28"/>
          <w:szCs w:val="28"/>
        </w:rPr>
        <w:lastRenderedPageBreak/>
        <w:t>социального обслуживания и здравоохранения, но не выше 0,3 должностного оклада;</w:t>
      </w:r>
      <w:proofErr w:type="gramEnd"/>
    </w:p>
    <w:p w:rsidR="00B95A31" w:rsidRDefault="00B95A31" w:rsidP="00B95A31">
      <w:pPr>
        <w:autoSpaceDE w:val="0"/>
        <w:autoSpaceDN w:val="0"/>
        <w:adjustRightInd w:val="0"/>
        <w:ind w:firstLine="540"/>
        <w:jc w:val="both"/>
        <w:rPr>
          <w:sz w:val="28"/>
          <w:szCs w:val="28"/>
        </w:rPr>
      </w:pPr>
      <w:r w:rsidRPr="008B2F48">
        <w:rPr>
          <w:sz w:val="28"/>
          <w:szCs w:val="28"/>
        </w:rPr>
        <w:t>0,05 должностного оклада руководителям, заместителям руководителя, главным бухгалтерам за сложность управления учреждением в связи с разработкой и использованием новых эффективных и инновационных технологий в процессе социального обслуживания;</w:t>
      </w:r>
    </w:p>
    <w:p w:rsidR="00B95A31" w:rsidRDefault="00B95A31" w:rsidP="00B95A31">
      <w:pPr>
        <w:autoSpaceDE w:val="0"/>
        <w:autoSpaceDN w:val="0"/>
        <w:adjustRightInd w:val="0"/>
        <w:ind w:firstLine="540"/>
        <w:jc w:val="both"/>
        <w:rPr>
          <w:sz w:val="28"/>
          <w:szCs w:val="28"/>
        </w:rPr>
      </w:pPr>
      <w:r>
        <w:rPr>
          <w:sz w:val="28"/>
          <w:szCs w:val="28"/>
        </w:rPr>
        <w:t xml:space="preserve">0,10 должностного оклада руководителям, заместителям руководителя, главным бухгалтерам </w:t>
      </w:r>
      <w:r w:rsidRPr="008B2F48">
        <w:rPr>
          <w:sz w:val="28"/>
          <w:szCs w:val="28"/>
        </w:rPr>
        <w:t>за сложность управления учреждением в связи с обеспечением работы базовых площадок для апробации и внедрения инновационных технологий социального обслуживания и ресурсно-методического сопровождения; наличием на балансе учреждения объектов, требующих особых управленческих решений (автономных котельных, водонапорных башен, филиалов, иной инфраструктуры (свыше 2 зданий);</w:t>
      </w:r>
    </w:p>
    <w:p w:rsidR="00CC61C8" w:rsidRDefault="00CC61C8" w:rsidP="00CC61C8">
      <w:pPr>
        <w:autoSpaceDE w:val="0"/>
        <w:autoSpaceDN w:val="0"/>
        <w:adjustRightInd w:val="0"/>
        <w:ind w:firstLine="540"/>
        <w:jc w:val="both"/>
        <w:outlineLvl w:val="1"/>
        <w:rPr>
          <w:sz w:val="28"/>
          <w:szCs w:val="28"/>
        </w:rPr>
      </w:pPr>
      <w:r>
        <w:rPr>
          <w:sz w:val="28"/>
          <w:szCs w:val="28"/>
        </w:rPr>
        <w:t>0,08 должностного оклада - руководителям, заместителям руководителя, главным бухгалтерам бюджетных учреждений за опыт (стаж) работы свыше 10 лет в должности руководителя бюджетного учреждени</w:t>
      </w:r>
      <w:r w:rsidR="00841F57">
        <w:rPr>
          <w:sz w:val="28"/>
          <w:szCs w:val="28"/>
        </w:rPr>
        <w:t>я</w:t>
      </w:r>
      <w:r>
        <w:rPr>
          <w:sz w:val="28"/>
          <w:szCs w:val="28"/>
        </w:rPr>
        <w:t>, его заместителя, главного бухгалтера, включая опыт (время) работы в должности руководителя, заместителя руководителя, главного бухгалтера в других сферах и отраслях экономики.</w:t>
      </w:r>
    </w:p>
    <w:p w:rsidR="00CC61C8" w:rsidRDefault="00CC61C8" w:rsidP="00CC61C8">
      <w:pPr>
        <w:autoSpaceDE w:val="0"/>
        <w:autoSpaceDN w:val="0"/>
        <w:adjustRightInd w:val="0"/>
        <w:ind w:firstLine="540"/>
        <w:jc w:val="both"/>
        <w:outlineLvl w:val="1"/>
        <w:rPr>
          <w:sz w:val="28"/>
          <w:szCs w:val="28"/>
        </w:rPr>
      </w:pPr>
      <w:r>
        <w:rPr>
          <w:sz w:val="28"/>
          <w:szCs w:val="28"/>
        </w:rPr>
        <w:t>При наличии у руководителя бюджетного учреждения, его заместителя, одновременно квалификационной категории и ученой степени (кандидата, доктора наук) и (или) почетного звания по профилю выполняемой работы размер персональных выплат за опыт работы увеличивается:</w:t>
      </w:r>
    </w:p>
    <w:p w:rsidR="00CC61C8" w:rsidRDefault="00CC61C8" w:rsidP="00CC61C8">
      <w:pPr>
        <w:autoSpaceDE w:val="0"/>
        <w:autoSpaceDN w:val="0"/>
        <w:adjustRightInd w:val="0"/>
        <w:ind w:firstLine="540"/>
        <w:jc w:val="both"/>
        <w:outlineLvl w:val="1"/>
        <w:rPr>
          <w:sz w:val="28"/>
          <w:szCs w:val="28"/>
        </w:rPr>
      </w:pPr>
      <w:r>
        <w:rPr>
          <w:sz w:val="28"/>
          <w:szCs w:val="28"/>
        </w:rPr>
        <w:t>за почетное звание - на 0,18 должностного оклада;</w:t>
      </w:r>
    </w:p>
    <w:p w:rsidR="00CC61C8" w:rsidRDefault="00CC61C8" w:rsidP="00CC61C8">
      <w:pPr>
        <w:autoSpaceDE w:val="0"/>
        <w:autoSpaceDN w:val="0"/>
        <w:adjustRightInd w:val="0"/>
        <w:ind w:firstLine="540"/>
        <w:jc w:val="both"/>
        <w:outlineLvl w:val="1"/>
        <w:rPr>
          <w:sz w:val="28"/>
          <w:szCs w:val="28"/>
        </w:rPr>
      </w:pPr>
      <w:r>
        <w:rPr>
          <w:sz w:val="28"/>
          <w:szCs w:val="28"/>
        </w:rPr>
        <w:t>за ученую степень кандидата наук - на 0,20 должностного оклада;</w:t>
      </w:r>
    </w:p>
    <w:p w:rsidR="00CC61C8" w:rsidRDefault="00CC61C8" w:rsidP="00CC61C8">
      <w:pPr>
        <w:autoSpaceDE w:val="0"/>
        <w:autoSpaceDN w:val="0"/>
        <w:adjustRightInd w:val="0"/>
        <w:ind w:firstLine="540"/>
        <w:jc w:val="both"/>
        <w:outlineLvl w:val="1"/>
        <w:rPr>
          <w:sz w:val="28"/>
          <w:szCs w:val="28"/>
        </w:rPr>
      </w:pPr>
      <w:r>
        <w:rPr>
          <w:sz w:val="28"/>
          <w:szCs w:val="28"/>
        </w:rPr>
        <w:t>за ученую степень доктора наук - на 0,30 должностного оклада.</w:t>
      </w:r>
    </w:p>
    <w:p w:rsidR="00CC61C8" w:rsidRDefault="00CC61C8" w:rsidP="00CC61C8">
      <w:pPr>
        <w:autoSpaceDE w:val="0"/>
        <w:autoSpaceDN w:val="0"/>
        <w:adjustRightInd w:val="0"/>
        <w:ind w:firstLine="540"/>
        <w:jc w:val="both"/>
        <w:outlineLvl w:val="1"/>
        <w:rPr>
          <w:sz w:val="28"/>
          <w:szCs w:val="28"/>
        </w:rPr>
      </w:pPr>
      <w:r>
        <w:rPr>
          <w:sz w:val="28"/>
          <w:szCs w:val="28"/>
        </w:rPr>
        <w:t>При наличии у руководителя бюджетного учреждения, его заместителя, главного бухгалтера двух ученых степеней или почетных званий размеры персональных выплат, установленные по каждому из них, не суммируются.</w:t>
      </w:r>
    </w:p>
    <w:p w:rsidR="00CC61C8" w:rsidRDefault="00CC61C8" w:rsidP="00CC61C8">
      <w:pPr>
        <w:autoSpaceDE w:val="0"/>
        <w:autoSpaceDN w:val="0"/>
        <w:adjustRightInd w:val="0"/>
        <w:ind w:firstLine="540"/>
        <w:jc w:val="both"/>
        <w:outlineLvl w:val="1"/>
        <w:rPr>
          <w:sz w:val="28"/>
          <w:szCs w:val="28"/>
        </w:rPr>
      </w:pPr>
      <w:proofErr w:type="gramStart"/>
      <w:r>
        <w:rPr>
          <w:sz w:val="28"/>
          <w:szCs w:val="28"/>
        </w:rPr>
        <w:t xml:space="preserve">При вынесении дисциплинарных взысканий руководителю бюджетного учреждения, его заместителю, главному бухгалтеру размер установленной надбавки за опыт работы может снижаться на 0,15 должностного оклада; руководителю бюджетного учреждения - по решению </w:t>
      </w:r>
      <w:r w:rsidR="00841F57">
        <w:rPr>
          <w:sz w:val="28"/>
          <w:szCs w:val="28"/>
        </w:rPr>
        <w:t>Руководителя Управления социальной защиты населения Администрации города Шарыпово</w:t>
      </w:r>
      <w:r>
        <w:rPr>
          <w:sz w:val="28"/>
          <w:szCs w:val="28"/>
        </w:rPr>
        <w:t>, заместителям руководителя и главным бухгалтерам - по решению руководителя бюджетного учреждения.</w:t>
      </w:r>
      <w:proofErr w:type="gramEnd"/>
    </w:p>
    <w:p w:rsidR="00B95A31" w:rsidRDefault="00B95A31" w:rsidP="00B95A31">
      <w:pPr>
        <w:autoSpaceDE w:val="0"/>
        <w:autoSpaceDN w:val="0"/>
        <w:adjustRightInd w:val="0"/>
        <w:ind w:firstLine="540"/>
        <w:jc w:val="both"/>
        <w:rPr>
          <w:sz w:val="28"/>
          <w:szCs w:val="28"/>
        </w:rPr>
      </w:pPr>
      <w:r>
        <w:rPr>
          <w:sz w:val="28"/>
          <w:szCs w:val="28"/>
        </w:rPr>
        <w:t xml:space="preserve">Общий размер персональной выплаты за опыт работы руководителям бюджетных учреждений, их заместителям и главным бухгалтерам определяется путем суммирования выплат за: опыт (продолжительность) работы в бюджетных, казенных, автономных учреждениях </w:t>
      </w:r>
      <w:r w:rsidRPr="008B2F48">
        <w:rPr>
          <w:sz w:val="28"/>
          <w:szCs w:val="28"/>
        </w:rPr>
        <w:t>социальной защиты населения</w:t>
      </w:r>
      <w:r>
        <w:rPr>
          <w:sz w:val="28"/>
          <w:szCs w:val="28"/>
        </w:rPr>
        <w:t xml:space="preserve"> и здравоохранения, органах исполнительной власти в сфере социальной поддержки и социального обслуживания и здравоохранения; уровень квалификации и профессионального мастерства; </w:t>
      </w:r>
      <w:proofErr w:type="gramStart"/>
      <w:r>
        <w:rPr>
          <w:sz w:val="28"/>
          <w:szCs w:val="28"/>
        </w:rPr>
        <w:t xml:space="preserve">опыт работы в должности руководителя бюджетного, казенного, автономного учреждения, его заместителя, главного бухгалтера, включая время работы в должности руководителя, заместителя руководителя, </w:t>
      </w:r>
      <w:r>
        <w:rPr>
          <w:sz w:val="28"/>
          <w:szCs w:val="28"/>
        </w:rPr>
        <w:lastRenderedPageBreak/>
        <w:t>главного бухгалтера в других сферах и отраслях экономики, и не может превышать 1,15 должностного оклада для руководителей, их заместителей (врачей домов-интернатов, расположенных в сельской местности) и 0,85 должностного оклада для руководителей, их заместителей, главных бухгалтеров иных учреждений.</w:t>
      </w:r>
      <w:proofErr w:type="gramEnd"/>
    </w:p>
    <w:p w:rsidR="00B95A31" w:rsidRDefault="00323210" w:rsidP="00B95A31">
      <w:pPr>
        <w:autoSpaceDE w:val="0"/>
        <w:autoSpaceDN w:val="0"/>
        <w:adjustRightInd w:val="0"/>
        <w:ind w:firstLine="540"/>
        <w:jc w:val="both"/>
        <w:outlineLvl w:val="1"/>
        <w:rPr>
          <w:sz w:val="28"/>
          <w:szCs w:val="28"/>
        </w:rPr>
      </w:pPr>
      <w:r>
        <w:rPr>
          <w:sz w:val="28"/>
          <w:szCs w:val="28"/>
        </w:rPr>
        <w:t>7</w:t>
      </w:r>
      <w:r w:rsidR="00CC61C8">
        <w:rPr>
          <w:sz w:val="28"/>
          <w:szCs w:val="28"/>
        </w:rPr>
        <w:t>.</w:t>
      </w:r>
      <w:r w:rsidR="00A1497A">
        <w:rPr>
          <w:sz w:val="28"/>
          <w:szCs w:val="28"/>
        </w:rPr>
        <w:t>12</w:t>
      </w:r>
      <w:r w:rsidR="00CC61C8">
        <w:rPr>
          <w:sz w:val="28"/>
          <w:szCs w:val="28"/>
        </w:rPr>
        <w:t xml:space="preserve">. </w:t>
      </w:r>
      <w:r w:rsidR="00B95A31">
        <w:rPr>
          <w:sz w:val="28"/>
          <w:szCs w:val="28"/>
        </w:rPr>
        <w:t xml:space="preserve">Руководителям бюджетных учреждений по итогам работы за квартал текущего года по решению </w:t>
      </w:r>
      <w:proofErr w:type="gramStart"/>
      <w:r w:rsidR="00B95A31">
        <w:rPr>
          <w:sz w:val="28"/>
          <w:szCs w:val="28"/>
        </w:rPr>
        <w:t>руководителя Управления социальной защиты населения Администрации города</w:t>
      </w:r>
      <w:proofErr w:type="gramEnd"/>
      <w:r w:rsidR="00B95A31">
        <w:rPr>
          <w:sz w:val="28"/>
          <w:szCs w:val="28"/>
        </w:rPr>
        <w:t xml:space="preserve"> Шарыпово, заместителям руководителя и главным бухгалтерам по решению руководителя бюджетного учреждения устанавливаются выплаты за интенсивность и высокие результаты работы в следующих размерах:</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762"/>
        <w:gridCol w:w="3608"/>
        <w:gridCol w:w="2211"/>
      </w:tblGrid>
      <w:tr w:rsidR="00B95A31">
        <w:tc>
          <w:tcPr>
            <w:tcW w:w="3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Показатели, характеризующие интенсивность и высокие результаты работы</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 xml:space="preserve">Интерпретация критерия оценки показателя </w:t>
            </w:r>
            <w:r w:rsidRPr="008B2F48">
              <w:rPr>
                <w:sz w:val="28"/>
                <w:szCs w:val="28"/>
              </w:rPr>
              <w:t>по итогам работы за отчетный период (квартал)</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 xml:space="preserve">Размер выплат к </w:t>
            </w:r>
            <w:r w:rsidRPr="008B2F48">
              <w:rPr>
                <w:sz w:val="28"/>
                <w:szCs w:val="28"/>
              </w:rPr>
              <w:t>окладу</w:t>
            </w:r>
            <w:r>
              <w:rPr>
                <w:sz w:val="28"/>
                <w:szCs w:val="28"/>
              </w:rPr>
              <w:t xml:space="preserve"> (должностному окладу), </w:t>
            </w:r>
            <w:r w:rsidRPr="008B2F48">
              <w:rPr>
                <w:sz w:val="28"/>
                <w:szCs w:val="28"/>
              </w:rPr>
              <w:t>ставке заработной платы</w:t>
            </w:r>
          </w:p>
        </w:tc>
      </w:tr>
      <w:tr w:rsidR="00B95A31">
        <w:tc>
          <w:tcPr>
            <w:tcW w:w="3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1. Кадровая обеспеченность</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укомплектованность работниками от 75% до 100%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231BA6" w:rsidRDefault="00B95A31">
            <w:pPr>
              <w:autoSpaceDE w:val="0"/>
              <w:autoSpaceDN w:val="0"/>
              <w:adjustRightInd w:val="0"/>
              <w:jc w:val="center"/>
              <w:rPr>
                <w:sz w:val="28"/>
                <w:szCs w:val="28"/>
                <w:highlight w:val="yellow"/>
              </w:rPr>
            </w:pPr>
            <w:r w:rsidRPr="008B2F48">
              <w:rPr>
                <w:sz w:val="28"/>
                <w:szCs w:val="28"/>
              </w:rPr>
              <w:t>0,5</w:t>
            </w:r>
          </w:p>
        </w:tc>
      </w:tr>
      <w:tr w:rsidR="00B95A31">
        <w:tc>
          <w:tcPr>
            <w:tcW w:w="37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2. Участие в грантовых конкурсах социальных проектов, конкурсах профессионального мастерства, творческих группах</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получение призовых мест</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0,5</w:t>
            </w:r>
          </w:p>
        </w:tc>
      </w:tr>
      <w:tr w:rsidR="00B95A31">
        <w:tc>
          <w:tcPr>
            <w:tcW w:w="37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pP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получение положительной оценки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0,3</w:t>
            </w:r>
          </w:p>
        </w:tc>
      </w:tr>
      <w:tr w:rsidR="00B95A31">
        <w:tc>
          <w:tcPr>
            <w:tcW w:w="3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3. Соблюдение финансовой дисциплины, качества и сроков в части представления информации по запросам учредителя</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rPr>
                <w:sz w:val="28"/>
                <w:szCs w:val="28"/>
              </w:rPr>
            </w:pPr>
            <w:r>
              <w:rPr>
                <w:sz w:val="28"/>
                <w:szCs w:val="28"/>
              </w:rPr>
              <w:t>отсутствие замечаний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0,5</w:t>
            </w:r>
          </w:p>
        </w:tc>
      </w:tr>
      <w:tr w:rsidR="00B95A31">
        <w:tc>
          <w:tcPr>
            <w:tcW w:w="3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4. Привлечение спонсоров</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rPr>
                <w:sz w:val="28"/>
                <w:szCs w:val="28"/>
              </w:rPr>
            </w:pPr>
            <w:r w:rsidRPr="008B2F48">
              <w:rPr>
                <w:sz w:val="28"/>
                <w:szCs w:val="28"/>
              </w:rPr>
              <w:t>наличие документов, подтверждающих поступление денежных средств на лицевой счет учреждения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0,8</w:t>
            </w:r>
          </w:p>
        </w:tc>
      </w:tr>
      <w:tr w:rsidR="00B95A31">
        <w:tc>
          <w:tcPr>
            <w:tcW w:w="37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rsidP="008855BA">
            <w:pPr>
              <w:autoSpaceDE w:val="0"/>
              <w:autoSpaceDN w:val="0"/>
              <w:adjustRightInd w:val="0"/>
              <w:rPr>
                <w:sz w:val="28"/>
                <w:szCs w:val="28"/>
              </w:rPr>
            </w:pPr>
            <w:r>
              <w:rPr>
                <w:sz w:val="28"/>
                <w:szCs w:val="28"/>
              </w:rPr>
              <w:t>5. Присвоение почетного звания, награждение за долголетнюю плодотворную работу</w:t>
            </w:r>
            <w:r w:rsidR="008855BA">
              <w:rPr>
                <w:sz w:val="28"/>
                <w:szCs w:val="28"/>
              </w:rPr>
              <w:t xml:space="preserve"> </w:t>
            </w:r>
            <w:r w:rsidR="008855BA" w:rsidRPr="008B2F48">
              <w:rPr>
                <w:sz w:val="28"/>
                <w:szCs w:val="28"/>
              </w:rPr>
              <w:t xml:space="preserve">государственной, правительственной наградой (нагрудным знаком, почетной </w:t>
            </w:r>
            <w:r w:rsidR="008855BA" w:rsidRPr="008B2F48">
              <w:rPr>
                <w:sz w:val="28"/>
                <w:szCs w:val="28"/>
              </w:rPr>
              <w:lastRenderedPageBreak/>
              <w:t>грамотой), почетной грамотой Законодательного Собрания Красноярского края, Губернатора Красноярского края, отраслевого органа исполнительной власти Красноярского края</w:t>
            </w:r>
            <w:r w:rsidRPr="008B2F48">
              <w:rPr>
                <w:sz w:val="28"/>
                <w:szCs w:val="28"/>
              </w:rPr>
              <w:t>, юбилейная дата</w:t>
            </w: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rsidP="008855BA">
            <w:pPr>
              <w:autoSpaceDE w:val="0"/>
              <w:autoSpaceDN w:val="0"/>
              <w:adjustRightInd w:val="0"/>
              <w:rPr>
                <w:sz w:val="28"/>
                <w:szCs w:val="28"/>
              </w:rPr>
            </w:pPr>
            <w:r>
              <w:rPr>
                <w:sz w:val="28"/>
                <w:szCs w:val="28"/>
              </w:rPr>
              <w:lastRenderedPageBreak/>
              <w:t xml:space="preserve">награждение </w:t>
            </w:r>
            <w:r w:rsidR="008855BA">
              <w:rPr>
                <w:sz w:val="28"/>
                <w:szCs w:val="28"/>
              </w:rPr>
              <w:t>государственной, правительственной наградой (нагрудным знаком, почетной грамотой)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1,5</w:t>
            </w:r>
          </w:p>
        </w:tc>
      </w:tr>
      <w:tr w:rsidR="00B95A31">
        <w:tc>
          <w:tcPr>
            <w:tcW w:w="37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pP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55BA" w:rsidRDefault="008855BA" w:rsidP="008855BA">
            <w:pPr>
              <w:autoSpaceDE w:val="0"/>
              <w:autoSpaceDN w:val="0"/>
              <w:adjustRightInd w:val="0"/>
              <w:jc w:val="both"/>
              <w:rPr>
                <w:sz w:val="28"/>
                <w:szCs w:val="28"/>
              </w:rPr>
            </w:pPr>
            <w:r>
              <w:rPr>
                <w:sz w:val="28"/>
                <w:szCs w:val="28"/>
              </w:rPr>
              <w:t xml:space="preserve">почетной грамотой </w:t>
            </w:r>
            <w:r>
              <w:rPr>
                <w:sz w:val="28"/>
                <w:szCs w:val="28"/>
              </w:rPr>
              <w:lastRenderedPageBreak/>
              <w:t>Законодательного Собрания Красноярского края, Губернатора Красноярского края, отраслевого органа исполнительной власти Красноярского края»;</w:t>
            </w:r>
          </w:p>
          <w:p w:rsidR="00B95A31" w:rsidRDefault="00B95A31">
            <w:pPr>
              <w:autoSpaceDE w:val="0"/>
              <w:autoSpaceDN w:val="0"/>
              <w:adjustRightInd w:val="0"/>
              <w:rPr>
                <w:sz w:val="28"/>
                <w:szCs w:val="28"/>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lastRenderedPageBreak/>
              <w:t>1,3</w:t>
            </w:r>
          </w:p>
        </w:tc>
      </w:tr>
      <w:tr w:rsidR="00B95A31">
        <w:tc>
          <w:tcPr>
            <w:tcW w:w="37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pPr>
          </w:p>
        </w:tc>
        <w:tc>
          <w:tcPr>
            <w:tcW w:w="3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rPr>
                <w:sz w:val="28"/>
                <w:szCs w:val="28"/>
              </w:rPr>
            </w:pPr>
            <w:r w:rsidRPr="008B2F48">
              <w:rPr>
                <w:sz w:val="28"/>
                <w:szCs w:val="28"/>
              </w:rPr>
              <w:t>юбилейная дата (50, 55, 60, 65, 70 лет)</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1,0</w:t>
            </w:r>
          </w:p>
        </w:tc>
      </w:tr>
    </w:tbl>
    <w:p w:rsidR="00B95A31" w:rsidRDefault="00B95A31" w:rsidP="00B95A31">
      <w:pPr>
        <w:autoSpaceDE w:val="0"/>
        <w:autoSpaceDN w:val="0"/>
        <w:adjustRightInd w:val="0"/>
        <w:jc w:val="both"/>
        <w:outlineLvl w:val="1"/>
        <w:rPr>
          <w:sz w:val="28"/>
          <w:szCs w:val="28"/>
        </w:rPr>
      </w:pPr>
    </w:p>
    <w:p w:rsidR="00CC61C8" w:rsidRDefault="00323210" w:rsidP="00CC61C8">
      <w:pPr>
        <w:autoSpaceDE w:val="0"/>
        <w:autoSpaceDN w:val="0"/>
        <w:adjustRightInd w:val="0"/>
        <w:ind w:firstLine="540"/>
        <w:jc w:val="both"/>
        <w:outlineLvl w:val="1"/>
        <w:rPr>
          <w:sz w:val="28"/>
          <w:szCs w:val="28"/>
        </w:rPr>
      </w:pPr>
      <w:r>
        <w:rPr>
          <w:sz w:val="28"/>
          <w:szCs w:val="28"/>
        </w:rPr>
        <w:t>7</w:t>
      </w:r>
      <w:r w:rsidR="00CC61C8">
        <w:rPr>
          <w:sz w:val="28"/>
          <w:szCs w:val="28"/>
        </w:rPr>
        <w:t>.1</w:t>
      </w:r>
      <w:r w:rsidR="00A1497A">
        <w:rPr>
          <w:sz w:val="28"/>
          <w:szCs w:val="28"/>
        </w:rPr>
        <w:t>3</w:t>
      </w:r>
      <w:r w:rsidR="00CC61C8">
        <w:rPr>
          <w:sz w:val="28"/>
          <w:szCs w:val="28"/>
        </w:rPr>
        <w:t xml:space="preserve">. Руководителям бюджетных учреждений по решению </w:t>
      </w:r>
      <w:proofErr w:type="gramStart"/>
      <w:r w:rsidR="00024795">
        <w:rPr>
          <w:sz w:val="28"/>
          <w:szCs w:val="28"/>
        </w:rPr>
        <w:t>руководителя Управления социальной защиты населения Администрации города</w:t>
      </w:r>
      <w:proofErr w:type="gramEnd"/>
      <w:r w:rsidR="00024795">
        <w:rPr>
          <w:sz w:val="28"/>
          <w:szCs w:val="28"/>
        </w:rPr>
        <w:t xml:space="preserve"> Шарыпово</w:t>
      </w:r>
      <w:r w:rsidR="00CC61C8">
        <w:rPr>
          <w:sz w:val="28"/>
          <w:szCs w:val="28"/>
        </w:rPr>
        <w:t xml:space="preserve">, а заместителям руководителя и главным бухгалтерам по решению руководителя бюджетного учреждения могут устанавливаться выплаты стимулирующего характера по итогам работы за год при выполнении учреждением </w:t>
      </w:r>
      <w:r w:rsidR="00024795">
        <w:rPr>
          <w:sz w:val="28"/>
          <w:szCs w:val="28"/>
        </w:rPr>
        <w:t xml:space="preserve">муниципального </w:t>
      </w:r>
      <w:r w:rsidR="00CC61C8">
        <w:rPr>
          <w:sz w:val="28"/>
          <w:szCs w:val="28"/>
        </w:rPr>
        <w:t xml:space="preserve"> задания в следующих размерах:</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061"/>
        <w:gridCol w:w="4422"/>
        <w:gridCol w:w="2299"/>
      </w:tblGrid>
      <w:tr w:rsidR="00B95A3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Наименование показателя</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Интерпретация критерия оценки показателя по итогам года</w:t>
            </w:r>
          </w:p>
        </w:tc>
        <w:tc>
          <w:tcPr>
            <w:tcW w:w="22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sidRPr="008B2F48">
              <w:rPr>
                <w:sz w:val="28"/>
                <w:szCs w:val="28"/>
              </w:rPr>
              <w:t>Размер выплат к окладу</w:t>
            </w:r>
            <w:r>
              <w:rPr>
                <w:sz w:val="28"/>
                <w:szCs w:val="28"/>
              </w:rPr>
              <w:t xml:space="preserve"> (должностному окладу), </w:t>
            </w:r>
            <w:r w:rsidRPr="008B2F48">
              <w:rPr>
                <w:sz w:val="28"/>
                <w:szCs w:val="28"/>
              </w:rPr>
              <w:t>ставке заработной платы</w:t>
            </w:r>
          </w:p>
        </w:tc>
      </w:tr>
      <w:tr w:rsidR="00B95A31">
        <w:tc>
          <w:tcPr>
            <w:tcW w:w="30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rsidP="001D0F35">
            <w:pPr>
              <w:autoSpaceDE w:val="0"/>
              <w:autoSpaceDN w:val="0"/>
              <w:adjustRightInd w:val="0"/>
              <w:rPr>
                <w:sz w:val="28"/>
                <w:szCs w:val="28"/>
              </w:rPr>
            </w:pPr>
            <w:r>
              <w:rPr>
                <w:sz w:val="28"/>
                <w:szCs w:val="28"/>
              </w:rPr>
              <w:t xml:space="preserve">1. Выполнение </w:t>
            </w:r>
            <w:r w:rsidR="001D0F35">
              <w:rPr>
                <w:sz w:val="28"/>
                <w:szCs w:val="28"/>
              </w:rPr>
              <w:t>муниципального</w:t>
            </w:r>
            <w:r>
              <w:rPr>
                <w:sz w:val="28"/>
                <w:szCs w:val="28"/>
              </w:rPr>
              <w:t xml:space="preserve"> задания </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1D0F35" w:rsidP="00C730A4">
            <w:pPr>
              <w:autoSpaceDE w:val="0"/>
              <w:autoSpaceDN w:val="0"/>
              <w:adjustRightInd w:val="0"/>
              <w:rPr>
                <w:sz w:val="28"/>
                <w:szCs w:val="28"/>
              </w:rPr>
            </w:pPr>
            <w:r w:rsidRPr="008B2F48">
              <w:rPr>
                <w:sz w:val="28"/>
                <w:szCs w:val="28"/>
              </w:rPr>
              <w:t>муниципальное</w:t>
            </w:r>
            <w:r w:rsidR="00B95A31" w:rsidRPr="008B2F48">
              <w:rPr>
                <w:sz w:val="28"/>
                <w:szCs w:val="28"/>
              </w:rPr>
              <w:t xml:space="preserve"> задание по </w:t>
            </w:r>
            <w:r w:rsidRPr="008B2F48">
              <w:rPr>
                <w:sz w:val="28"/>
                <w:szCs w:val="28"/>
              </w:rPr>
              <w:t>муниципальной услуге</w:t>
            </w:r>
            <w:r w:rsidR="00C730A4" w:rsidRPr="008B2F48">
              <w:rPr>
                <w:sz w:val="28"/>
                <w:szCs w:val="28"/>
              </w:rPr>
              <w:t xml:space="preserve"> </w:t>
            </w:r>
            <w:r w:rsidR="00B95A31" w:rsidRPr="008B2F48">
              <w:rPr>
                <w:sz w:val="28"/>
                <w:szCs w:val="28"/>
              </w:rPr>
              <w:t>выполнено</w:t>
            </w:r>
          </w:p>
        </w:tc>
        <w:tc>
          <w:tcPr>
            <w:tcW w:w="22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jc w:val="center"/>
              <w:rPr>
                <w:sz w:val="28"/>
                <w:szCs w:val="28"/>
              </w:rPr>
            </w:pPr>
            <w:r w:rsidRPr="008B2F48">
              <w:rPr>
                <w:sz w:val="28"/>
                <w:szCs w:val="28"/>
              </w:rPr>
              <w:t>0,5</w:t>
            </w:r>
          </w:p>
        </w:tc>
      </w:tr>
      <w:tr w:rsidR="00B95A31">
        <w:tc>
          <w:tcPr>
            <w:tcW w:w="30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pP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1D0F35" w:rsidP="001D0F35">
            <w:pPr>
              <w:autoSpaceDE w:val="0"/>
              <w:autoSpaceDN w:val="0"/>
              <w:adjustRightInd w:val="0"/>
              <w:rPr>
                <w:sz w:val="28"/>
                <w:szCs w:val="28"/>
              </w:rPr>
            </w:pPr>
            <w:r w:rsidRPr="008B2F48">
              <w:rPr>
                <w:sz w:val="28"/>
                <w:szCs w:val="28"/>
              </w:rPr>
              <w:t xml:space="preserve">Муниципальное </w:t>
            </w:r>
            <w:r w:rsidR="00B95A31" w:rsidRPr="008B2F48">
              <w:rPr>
                <w:sz w:val="28"/>
                <w:szCs w:val="28"/>
              </w:rPr>
              <w:t xml:space="preserve"> задание по </w:t>
            </w:r>
            <w:r w:rsidRPr="008B2F48">
              <w:rPr>
                <w:sz w:val="28"/>
                <w:szCs w:val="28"/>
              </w:rPr>
              <w:t xml:space="preserve">муниципальной </w:t>
            </w:r>
            <w:r w:rsidR="00B95A31" w:rsidRPr="008B2F48">
              <w:rPr>
                <w:sz w:val="28"/>
                <w:szCs w:val="28"/>
              </w:rPr>
              <w:t xml:space="preserve"> услуге в целом выполнено</w:t>
            </w:r>
          </w:p>
        </w:tc>
        <w:tc>
          <w:tcPr>
            <w:tcW w:w="22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jc w:val="center"/>
              <w:rPr>
                <w:sz w:val="28"/>
                <w:szCs w:val="28"/>
              </w:rPr>
            </w:pPr>
            <w:r w:rsidRPr="008B2F48">
              <w:rPr>
                <w:sz w:val="28"/>
                <w:szCs w:val="28"/>
              </w:rPr>
              <w:t>0,3</w:t>
            </w:r>
          </w:p>
        </w:tc>
      </w:tr>
      <w:tr w:rsidR="00B95A3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2. Повышение кадрового потенциала</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наличие документов, подтверждающих повышение квалификации, от 10 и более процентов работников от общего числа работников</w:t>
            </w:r>
          </w:p>
        </w:tc>
        <w:tc>
          <w:tcPr>
            <w:tcW w:w="22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jc w:val="center"/>
              <w:rPr>
                <w:sz w:val="28"/>
                <w:szCs w:val="28"/>
              </w:rPr>
            </w:pPr>
            <w:r w:rsidRPr="008B2F48">
              <w:rPr>
                <w:sz w:val="28"/>
                <w:szCs w:val="28"/>
              </w:rPr>
              <w:t>0,5</w:t>
            </w:r>
          </w:p>
        </w:tc>
      </w:tr>
      <w:tr w:rsidR="00B95A3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rsidP="008855BA">
            <w:pPr>
              <w:autoSpaceDE w:val="0"/>
              <w:autoSpaceDN w:val="0"/>
              <w:adjustRightInd w:val="0"/>
              <w:rPr>
                <w:sz w:val="28"/>
                <w:szCs w:val="28"/>
              </w:rPr>
            </w:pPr>
            <w:r w:rsidRPr="008B2F48">
              <w:rPr>
                <w:sz w:val="28"/>
                <w:szCs w:val="28"/>
              </w:rPr>
              <w:t xml:space="preserve">3. Повышение статуса учреждения, использование новых эффективных и инновационных технологий </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Pr="008B2F48" w:rsidRDefault="00B95A31">
            <w:pPr>
              <w:autoSpaceDE w:val="0"/>
              <w:autoSpaceDN w:val="0"/>
              <w:adjustRightInd w:val="0"/>
              <w:rPr>
                <w:sz w:val="28"/>
                <w:szCs w:val="28"/>
              </w:rPr>
            </w:pPr>
            <w:r w:rsidRPr="008B2F48">
              <w:rPr>
                <w:sz w:val="28"/>
                <w:szCs w:val="28"/>
              </w:rPr>
              <w:t>проведение на высоком уровне мероприятий, направленных на повышение статуса учреждения, использование новых эффективных (инновационных) технологий</w:t>
            </w:r>
          </w:p>
        </w:tc>
        <w:tc>
          <w:tcPr>
            <w:tcW w:w="22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5A31" w:rsidRDefault="00B95A31">
            <w:pPr>
              <w:autoSpaceDE w:val="0"/>
              <w:autoSpaceDN w:val="0"/>
              <w:adjustRightInd w:val="0"/>
              <w:jc w:val="center"/>
              <w:rPr>
                <w:sz w:val="28"/>
                <w:szCs w:val="28"/>
              </w:rPr>
            </w:pPr>
            <w:r>
              <w:rPr>
                <w:sz w:val="28"/>
                <w:szCs w:val="28"/>
              </w:rPr>
              <w:t>0,5</w:t>
            </w:r>
          </w:p>
        </w:tc>
      </w:tr>
    </w:tbl>
    <w:p w:rsidR="00CC61C8" w:rsidRDefault="00CC61C8" w:rsidP="00833842">
      <w:pPr>
        <w:autoSpaceDE w:val="0"/>
        <w:autoSpaceDN w:val="0"/>
        <w:adjustRightInd w:val="0"/>
        <w:ind w:firstLine="540"/>
        <w:jc w:val="both"/>
        <w:outlineLvl w:val="1"/>
        <w:rPr>
          <w:sz w:val="28"/>
          <w:szCs w:val="28"/>
        </w:rPr>
      </w:pPr>
      <w:bookmarkStart w:id="1" w:name="Par18"/>
      <w:bookmarkEnd w:id="1"/>
      <w:r>
        <w:rPr>
          <w:sz w:val="28"/>
          <w:szCs w:val="28"/>
        </w:rPr>
        <w:t>При определении размера стимулирующих выплат по итогам работы за год учитывается время (не менее 6 месяцев), фактически отработанное в течение года, а также личный вклад, внесенный в результаты деятельности бюджетного учреждени</w:t>
      </w:r>
      <w:r w:rsidR="00024795">
        <w:rPr>
          <w:sz w:val="28"/>
          <w:szCs w:val="28"/>
        </w:rPr>
        <w:t>я</w:t>
      </w:r>
      <w:r>
        <w:rPr>
          <w:sz w:val="28"/>
          <w:szCs w:val="28"/>
        </w:rPr>
        <w:t>.</w:t>
      </w:r>
    </w:p>
    <w:p w:rsidR="00CC61C8" w:rsidRDefault="00323210" w:rsidP="00CC61C8">
      <w:pPr>
        <w:autoSpaceDE w:val="0"/>
        <w:autoSpaceDN w:val="0"/>
        <w:adjustRightInd w:val="0"/>
        <w:ind w:firstLine="540"/>
        <w:jc w:val="both"/>
        <w:outlineLvl w:val="1"/>
        <w:rPr>
          <w:sz w:val="28"/>
          <w:szCs w:val="28"/>
        </w:rPr>
      </w:pPr>
      <w:r>
        <w:rPr>
          <w:sz w:val="28"/>
          <w:szCs w:val="28"/>
        </w:rPr>
        <w:lastRenderedPageBreak/>
        <w:t>7</w:t>
      </w:r>
      <w:r w:rsidR="00CC61C8">
        <w:rPr>
          <w:sz w:val="28"/>
          <w:szCs w:val="28"/>
        </w:rPr>
        <w:t>.1</w:t>
      </w:r>
      <w:r w:rsidR="00A1497A">
        <w:rPr>
          <w:sz w:val="28"/>
          <w:szCs w:val="28"/>
        </w:rPr>
        <w:t>4</w:t>
      </w:r>
      <w:r w:rsidR="00CC61C8">
        <w:rPr>
          <w:sz w:val="28"/>
          <w:szCs w:val="28"/>
        </w:rPr>
        <w:t>. Бюджетные ассигнования на осуществление стимулирующих выплат руководителям бюджетных учреждений определяются в кратном отношении к размерам должностных окладов руководителей.</w:t>
      </w:r>
    </w:p>
    <w:p w:rsidR="008855BA" w:rsidRPr="008B2F48" w:rsidRDefault="008855BA" w:rsidP="008855BA">
      <w:pPr>
        <w:autoSpaceDE w:val="0"/>
        <w:autoSpaceDN w:val="0"/>
        <w:adjustRightInd w:val="0"/>
        <w:ind w:firstLine="709"/>
        <w:jc w:val="both"/>
        <w:rPr>
          <w:sz w:val="28"/>
          <w:szCs w:val="28"/>
        </w:rPr>
      </w:pPr>
      <w:r w:rsidRPr="008B2F48">
        <w:rPr>
          <w:sz w:val="28"/>
          <w:szCs w:val="28"/>
        </w:rPr>
        <w:t>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определяется настоящим Положением и дифференцируется по типам учреждени</w:t>
      </w:r>
      <w:r w:rsidR="00833842" w:rsidRPr="008B2F48">
        <w:rPr>
          <w:sz w:val="28"/>
          <w:szCs w:val="28"/>
        </w:rPr>
        <w:t>я</w:t>
      </w:r>
      <w:r w:rsidRPr="008B2F48">
        <w:rPr>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43"/>
        <w:gridCol w:w="434"/>
      </w:tblGrid>
      <w:tr w:rsidR="008855BA" w:rsidRPr="008B2F48" w:rsidTr="00833842">
        <w:tc>
          <w:tcPr>
            <w:tcW w:w="7196" w:type="dxa"/>
            <w:tcBorders>
              <w:top w:val="single" w:sz="4" w:space="0" w:color="auto"/>
              <w:left w:val="single" w:sz="4" w:space="0" w:color="auto"/>
              <w:bottom w:val="single" w:sz="4" w:space="0" w:color="auto"/>
              <w:right w:val="single" w:sz="4" w:space="0" w:color="auto"/>
            </w:tcBorders>
          </w:tcPr>
          <w:p w:rsidR="008855BA" w:rsidRPr="008B2F48" w:rsidRDefault="008855BA">
            <w:pPr>
              <w:autoSpaceDE w:val="0"/>
              <w:autoSpaceDN w:val="0"/>
              <w:adjustRightInd w:val="0"/>
              <w:jc w:val="center"/>
              <w:rPr>
                <w:sz w:val="28"/>
                <w:szCs w:val="28"/>
              </w:rPr>
            </w:pPr>
          </w:p>
          <w:p w:rsidR="008855BA" w:rsidRPr="008B2F48" w:rsidRDefault="008855BA">
            <w:pPr>
              <w:autoSpaceDE w:val="0"/>
              <w:autoSpaceDN w:val="0"/>
              <w:adjustRightInd w:val="0"/>
              <w:jc w:val="center"/>
              <w:rPr>
                <w:sz w:val="28"/>
                <w:szCs w:val="28"/>
              </w:rPr>
            </w:pPr>
            <w:r w:rsidRPr="008B2F48">
              <w:rPr>
                <w:sz w:val="28"/>
                <w:szCs w:val="28"/>
              </w:rPr>
              <w:t>Типы учреждений</w:t>
            </w:r>
          </w:p>
        </w:tc>
        <w:tc>
          <w:tcPr>
            <w:tcW w:w="2543" w:type="dxa"/>
            <w:tcBorders>
              <w:top w:val="single" w:sz="4" w:space="0" w:color="auto"/>
              <w:left w:val="single" w:sz="4" w:space="0" w:color="auto"/>
              <w:bottom w:val="single" w:sz="4" w:space="0" w:color="auto"/>
              <w:right w:val="single" w:sz="4" w:space="0" w:color="auto"/>
            </w:tcBorders>
            <w:hideMark/>
          </w:tcPr>
          <w:p w:rsidR="008855BA" w:rsidRPr="008B2F48" w:rsidRDefault="008855BA">
            <w:pPr>
              <w:autoSpaceDE w:val="0"/>
              <w:autoSpaceDN w:val="0"/>
              <w:adjustRightInd w:val="0"/>
              <w:jc w:val="center"/>
              <w:rPr>
                <w:sz w:val="28"/>
                <w:szCs w:val="28"/>
              </w:rPr>
            </w:pPr>
            <w:r w:rsidRPr="008B2F48">
              <w:rPr>
                <w:sz w:val="28"/>
                <w:szCs w:val="28"/>
              </w:rPr>
              <w:t>Предельное количество</w:t>
            </w:r>
            <w:r w:rsidRPr="008B2F48">
              <w:rPr>
                <w:rFonts w:ascii="Courier New" w:hAnsi="Courier New" w:cs="Courier New"/>
                <w:sz w:val="28"/>
                <w:szCs w:val="28"/>
              </w:rPr>
              <w:t xml:space="preserve"> </w:t>
            </w:r>
            <w:r w:rsidRPr="008B2F48">
              <w:rPr>
                <w:sz w:val="28"/>
                <w:szCs w:val="28"/>
              </w:rPr>
              <w:t>должностных окладов</w:t>
            </w:r>
            <w:r w:rsidRPr="008B2F48">
              <w:rPr>
                <w:rFonts w:ascii="Courier New" w:hAnsi="Courier New" w:cs="Courier New"/>
                <w:sz w:val="28"/>
                <w:szCs w:val="28"/>
              </w:rPr>
              <w:t xml:space="preserve"> </w:t>
            </w:r>
            <w:r w:rsidRPr="008B2F48">
              <w:rPr>
                <w:sz w:val="28"/>
                <w:szCs w:val="28"/>
              </w:rPr>
              <w:t>руководителя учреждения &lt;*&gt;</w:t>
            </w:r>
          </w:p>
        </w:tc>
        <w:tc>
          <w:tcPr>
            <w:tcW w:w="434" w:type="dxa"/>
            <w:tcBorders>
              <w:top w:val="nil"/>
              <w:left w:val="single" w:sz="4" w:space="0" w:color="auto"/>
              <w:bottom w:val="nil"/>
              <w:right w:val="nil"/>
            </w:tcBorders>
          </w:tcPr>
          <w:p w:rsidR="008855BA" w:rsidRPr="008B2F48" w:rsidRDefault="008855BA">
            <w:pPr>
              <w:autoSpaceDE w:val="0"/>
              <w:autoSpaceDN w:val="0"/>
              <w:adjustRightInd w:val="0"/>
              <w:jc w:val="both"/>
              <w:rPr>
                <w:sz w:val="28"/>
                <w:szCs w:val="28"/>
              </w:rPr>
            </w:pPr>
          </w:p>
          <w:p w:rsidR="008855BA" w:rsidRPr="008B2F48" w:rsidRDefault="008855BA">
            <w:pPr>
              <w:autoSpaceDE w:val="0"/>
              <w:autoSpaceDN w:val="0"/>
              <w:adjustRightInd w:val="0"/>
              <w:jc w:val="both"/>
              <w:rPr>
                <w:sz w:val="28"/>
                <w:szCs w:val="28"/>
              </w:rPr>
            </w:pPr>
          </w:p>
        </w:tc>
      </w:tr>
      <w:tr w:rsidR="008855BA" w:rsidRPr="008B2F48" w:rsidTr="00833842">
        <w:tc>
          <w:tcPr>
            <w:tcW w:w="7196" w:type="dxa"/>
            <w:tcBorders>
              <w:top w:val="single" w:sz="4" w:space="0" w:color="auto"/>
              <w:left w:val="single" w:sz="4" w:space="0" w:color="auto"/>
              <w:bottom w:val="single" w:sz="4" w:space="0" w:color="auto"/>
              <w:right w:val="single" w:sz="4" w:space="0" w:color="auto"/>
            </w:tcBorders>
            <w:hideMark/>
          </w:tcPr>
          <w:p w:rsidR="008855BA" w:rsidRPr="008B2F48" w:rsidRDefault="008855BA">
            <w:pPr>
              <w:widowControl w:val="0"/>
              <w:autoSpaceDE w:val="0"/>
              <w:autoSpaceDN w:val="0"/>
              <w:adjustRightInd w:val="0"/>
              <w:rPr>
                <w:sz w:val="28"/>
                <w:szCs w:val="28"/>
              </w:rPr>
            </w:pPr>
          </w:p>
        </w:tc>
        <w:tc>
          <w:tcPr>
            <w:tcW w:w="2543" w:type="dxa"/>
            <w:tcBorders>
              <w:top w:val="single" w:sz="4" w:space="0" w:color="auto"/>
              <w:left w:val="single" w:sz="4" w:space="0" w:color="auto"/>
              <w:bottom w:val="single" w:sz="4" w:space="0" w:color="auto"/>
              <w:right w:val="single" w:sz="4" w:space="0" w:color="auto"/>
            </w:tcBorders>
            <w:hideMark/>
          </w:tcPr>
          <w:p w:rsidR="008855BA" w:rsidRPr="008B2F48" w:rsidRDefault="008855BA">
            <w:pPr>
              <w:autoSpaceDE w:val="0"/>
              <w:autoSpaceDN w:val="0"/>
              <w:adjustRightInd w:val="0"/>
              <w:jc w:val="center"/>
              <w:rPr>
                <w:sz w:val="28"/>
                <w:szCs w:val="28"/>
              </w:rPr>
            </w:pPr>
          </w:p>
        </w:tc>
        <w:tc>
          <w:tcPr>
            <w:tcW w:w="434" w:type="dxa"/>
            <w:tcBorders>
              <w:top w:val="nil"/>
              <w:left w:val="single" w:sz="4" w:space="0" w:color="auto"/>
              <w:bottom w:val="nil"/>
              <w:right w:val="nil"/>
            </w:tcBorders>
          </w:tcPr>
          <w:p w:rsidR="008855BA" w:rsidRPr="008B2F48" w:rsidRDefault="008855BA">
            <w:pPr>
              <w:autoSpaceDE w:val="0"/>
              <w:autoSpaceDN w:val="0"/>
              <w:adjustRightInd w:val="0"/>
              <w:jc w:val="both"/>
              <w:rPr>
                <w:sz w:val="28"/>
                <w:szCs w:val="28"/>
              </w:rPr>
            </w:pPr>
          </w:p>
        </w:tc>
      </w:tr>
      <w:tr w:rsidR="008855BA" w:rsidRPr="008B2F48" w:rsidTr="00833842">
        <w:tc>
          <w:tcPr>
            <w:tcW w:w="7196" w:type="dxa"/>
            <w:tcBorders>
              <w:top w:val="single" w:sz="4" w:space="0" w:color="auto"/>
              <w:left w:val="single" w:sz="4" w:space="0" w:color="auto"/>
              <w:bottom w:val="single" w:sz="4" w:space="0" w:color="auto"/>
              <w:right w:val="single" w:sz="4" w:space="0" w:color="auto"/>
            </w:tcBorders>
            <w:hideMark/>
          </w:tcPr>
          <w:p w:rsidR="008855BA" w:rsidRPr="008B2F48" w:rsidRDefault="00833842" w:rsidP="00D6396D">
            <w:pPr>
              <w:autoSpaceDE w:val="0"/>
              <w:autoSpaceDN w:val="0"/>
              <w:adjustRightInd w:val="0"/>
              <w:rPr>
                <w:sz w:val="28"/>
                <w:szCs w:val="28"/>
              </w:rPr>
            </w:pPr>
            <w:r w:rsidRPr="008B2F48">
              <w:rPr>
                <w:sz w:val="28"/>
                <w:szCs w:val="28"/>
              </w:rPr>
              <w:t>1</w:t>
            </w:r>
            <w:r w:rsidR="008855BA" w:rsidRPr="008B2F48">
              <w:rPr>
                <w:sz w:val="28"/>
                <w:szCs w:val="28"/>
              </w:rPr>
              <w:t xml:space="preserve">. Комплексные центры социального обслуживания населения </w:t>
            </w:r>
          </w:p>
        </w:tc>
        <w:tc>
          <w:tcPr>
            <w:tcW w:w="2543" w:type="dxa"/>
            <w:tcBorders>
              <w:top w:val="single" w:sz="4" w:space="0" w:color="auto"/>
              <w:left w:val="single" w:sz="4" w:space="0" w:color="auto"/>
              <w:bottom w:val="single" w:sz="4" w:space="0" w:color="auto"/>
              <w:right w:val="single" w:sz="4" w:space="0" w:color="auto"/>
            </w:tcBorders>
            <w:hideMark/>
          </w:tcPr>
          <w:p w:rsidR="008855BA" w:rsidRPr="008B2F48" w:rsidRDefault="008855BA">
            <w:pPr>
              <w:autoSpaceDE w:val="0"/>
              <w:autoSpaceDN w:val="0"/>
              <w:adjustRightInd w:val="0"/>
              <w:jc w:val="center"/>
              <w:rPr>
                <w:sz w:val="28"/>
                <w:szCs w:val="28"/>
              </w:rPr>
            </w:pPr>
            <w:r w:rsidRPr="008B2F48">
              <w:rPr>
                <w:sz w:val="28"/>
                <w:szCs w:val="28"/>
              </w:rPr>
              <w:t>38</w:t>
            </w:r>
          </w:p>
        </w:tc>
        <w:tc>
          <w:tcPr>
            <w:tcW w:w="434" w:type="dxa"/>
            <w:tcBorders>
              <w:top w:val="nil"/>
              <w:left w:val="single" w:sz="4" w:space="0" w:color="auto"/>
              <w:bottom w:val="nil"/>
              <w:right w:val="nil"/>
            </w:tcBorders>
          </w:tcPr>
          <w:p w:rsidR="008855BA" w:rsidRPr="008B2F48" w:rsidRDefault="008855BA">
            <w:pPr>
              <w:autoSpaceDE w:val="0"/>
              <w:autoSpaceDN w:val="0"/>
              <w:adjustRightInd w:val="0"/>
              <w:jc w:val="both"/>
              <w:rPr>
                <w:sz w:val="28"/>
                <w:szCs w:val="28"/>
              </w:rPr>
            </w:pPr>
          </w:p>
        </w:tc>
      </w:tr>
      <w:tr w:rsidR="008855BA" w:rsidRPr="00833842" w:rsidTr="00833842">
        <w:tc>
          <w:tcPr>
            <w:tcW w:w="9739" w:type="dxa"/>
            <w:gridSpan w:val="2"/>
            <w:tcBorders>
              <w:top w:val="single" w:sz="4" w:space="0" w:color="auto"/>
              <w:left w:val="nil"/>
              <w:bottom w:val="nil"/>
              <w:right w:val="nil"/>
            </w:tcBorders>
            <w:hideMark/>
          </w:tcPr>
          <w:p w:rsidR="008855BA" w:rsidRPr="00833842" w:rsidRDefault="008855BA" w:rsidP="00833842">
            <w:pPr>
              <w:autoSpaceDE w:val="0"/>
              <w:autoSpaceDN w:val="0"/>
              <w:adjustRightInd w:val="0"/>
              <w:jc w:val="both"/>
              <w:rPr>
                <w:sz w:val="22"/>
                <w:szCs w:val="22"/>
              </w:rPr>
            </w:pPr>
            <w:r w:rsidRPr="008B2F48">
              <w:rPr>
                <w:sz w:val="22"/>
                <w:szCs w:val="22"/>
              </w:rPr>
              <w:t xml:space="preserve">&lt;*&gt; - без учета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w:t>
            </w:r>
            <w:r w:rsidR="00833842" w:rsidRPr="008B2F48">
              <w:rPr>
                <w:sz w:val="22"/>
                <w:szCs w:val="22"/>
              </w:rPr>
              <w:t>условиями.</w:t>
            </w:r>
          </w:p>
        </w:tc>
        <w:tc>
          <w:tcPr>
            <w:tcW w:w="434" w:type="dxa"/>
            <w:tcBorders>
              <w:top w:val="nil"/>
              <w:left w:val="nil"/>
              <w:bottom w:val="nil"/>
              <w:right w:val="nil"/>
            </w:tcBorders>
          </w:tcPr>
          <w:p w:rsidR="008855BA" w:rsidRPr="00833842" w:rsidRDefault="008855BA">
            <w:pPr>
              <w:autoSpaceDE w:val="0"/>
              <w:autoSpaceDN w:val="0"/>
              <w:adjustRightInd w:val="0"/>
              <w:jc w:val="both"/>
              <w:rPr>
                <w:sz w:val="22"/>
                <w:szCs w:val="22"/>
              </w:rPr>
            </w:pPr>
          </w:p>
        </w:tc>
      </w:tr>
    </w:tbl>
    <w:p w:rsidR="00CC61C8" w:rsidRDefault="00323210" w:rsidP="00353B10">
      <w:pPr>
        <w:autoSpaceDE w:val="0"/>
        <w:autoSpaceDN w:val="0"/>
        <w:adjustRightInd w:val="0"/>
        <w:ind w:firstLine="540"/>
        <w:jc w:val="both"/>
        <w:outlineLvl w:val="1"/>
        <w:rPr>
          <w:sz w:val="28"/>
          <w:szCs w:val="28"/>
        </w:rPr>
      </w:pPr>
      <w:r>
        <w:rPr>
          <w:sz w:val="28"/>
          <w:szCs w:val="28"/>
        </w:rPr>
        <w:t>7</w:t>
      </w:r>
      <w:r w:rsidR="00CC61C8">
        <w:rPr>
          <w:sz w:val="28"/>
          <w:szCs w:val="28"/>
        </w:rPr>
        <w:t>.1</w:t>
      </w:r>
      <w:r w:rsidR="00A1497A">
        <w:rPr>
          <w:sz w:val="28"/>
          <w:szCs w:val="28"/>
        </w:rPr>
        <w:t>5</w:t>
      </w:r>
      <w:r w:rsidR="00CC61C8">
        <w:rPr>
          <w:sz w:val="28"/>
          <w:szCs w:val="28"/>
        </w:rPr>
        <w:t>. Объем денежных средств, который не был направлен на осуществление выплат стимулирующего характера руководителям бюджетных учреждений, направляется на осуществление выплат стимулирующего характера работникам этих учреждений.</w:t>
      </w:r>
    </w:p>
    <w:p w:rsidR="00702032" w:rsidRDefault="00323210" w:rsidP="00353B10">
      <w:pPr>
        <w:autoSpaceDE w:val="0"/>
        <w:autoSpaceDN w:val="0"/>
        <w:adjustRightInd w:val="0"/>
        <w:ind w:firstLine="540"/>
        <w:jc w:val="both"/>
        <w:outlineLvl w:val="1"/>
        <w:rPr>
          <w:sz w:val="28"/>
          <w:szCs w:val="28"/>
        </w:rPr>
      </w:pPr>
      <w:r>
        <w:rPr>
          <w:sz w:val="28"/>
          <w:szCs w:val="28"/>
        </w:rPr>
        <w:t>7</w:t>
      </w:r>
      <w:r w:rsidR="00CC61C8">
        <w:rPr>
          <w:sz w:val="28"/>
          <w:szCs w:val="28"/>
        </w:rPr>
        <w:t>.1</w:t>
      </w:r>
      <w:r w:rsidR="00A1497A">
        <w:rPr>
          <w:sz w:val="28"/>
          <w:szCs w:val="28"/>
        </w:rPr>
        <w:t>6</w:t>
      </w:r>
      <w:r w:rsidR="00CC61C8">
        <w:rPr>
          <w:sz w:val="28"/>
          <w:szCs w:val="28"/>
        </w:rPr>
        <w:t>. Руководителям бюджетных учреждений по решению</w:t>
      </w:r>
      <w:r w:rsidR="00024795">
        <w:rPr>
          <w:sz w:val="28"/>
          <w:szCs w:val="28"/>
        </w:rPr>
        <w:t xml:space="preserve"> </w:t>
      </w:r>
      <w:proofErr w:type="gramStart"/>
      <w:r w:rsidR="00024795">
        <w:rPr>
          <w:sz w:val="28"/>
          <w:szCs w:val="28"/>
        </w:rPr>
        <w:t>руководителя Управления социальной защиты населения Администрации города</w:t>
      </w:r>
      <w:proofErr w:type="gramEnd"/>
      <w:r w:rsidR="00024795">
        <w:rPr>
          <w:sz w:val="28"/>
          <w:szCs w:val="28"/>
        </w:rPr>
        <w:t xml:space="preserve"> Шарыпово</w:t>
      </w:r>
      <w:r w:rsidR="00CC61C8">
        <w:rPr>
          <w:sz w:val="28"/>
          <w:szCs w:val="28"/>
        </w:rPr>
        <w:t xml:space="preserve">, а заместителям руководителя и главным бухгалтерам по решению руководителя бюджетного учреждения может оказываться единовременная материальная помощь, предусмотренная </w:t>
      </w:r>
      <w:hyperlink r:id="rId26" w:history="1">
        <w:r w:rsidR="00CC61C8">
          <w:rPr>
            <w:color w:val="0000FF"/>
            <w:sz w:val="28"/>
            <w:szCs w:val="28"/>
          </w:rPr>
          <w:t xml:space="preserve">пунктами </w:t>
        </w:r>
        <w:r>
          <w:rPr>
            <w:color w:val="0000FF"/>
            <w:sz w:val="28"/>
            <w:szCs w:val="28"/>
          </w:rPr>
          <w:t>6</w:t>
        </w:r>
        <w:r w:rsidR="00CC61C8">
          <w:rPr>
            <w:color w:val="0000FF"/>
            <w:sz w:val="28"/>
            <w:szCs w:val="28"/>
          </w:rPr>
          <w:t>.1</w:t>
        </w:r>
      </w:hyperlink>
      <w:r w:rsidR="00CC61C8">
        <w:rPr>
          <w:sz w:val="28"/>
          <w:szCs w:val="28"/>
        </w:rPr>
        <w:t xml:space="preserve"> </w:t>
      </w:r>
      <w:r>
        <w:rPr>
          <w:sz w:val="28"/>
          <w:szCs w:val="28"/>
        </w:rPr>
        <w:t>–</w:t>
      </w:r>
      <w:r w:rsidR="00CC61C8">
        <w:rPr>
          <w:sz w:val="28"/>
          <w:szCs w:val="28"/>
        </w:rPr>
        <w:t xml:space="preserve"> </w:t>
      </w:r>
      <w:hyperlink r:id="rId27" w:history="1">
        <w:r>
          <w:rPr>
            <w:color w:val="0000FF"/>
            <w:sz w:val="28"/>
            <w:szCs w:val="28"/>
          </w:rPr>
          <w:t>6.3</w:t>
        </w:r>
      </w:hyperlink>
      <w:r w:rsidR="00CC61C8">
        <w:rPr>
          <w:sz w:val="28"/>
          <w:szCs w:val="28"/>
        </w:rPr>
        <w:t xml:space="preserve"> настоящего Положения.</w:t>
      </w:r>
    </w:p>
    <w:p w:rsidR="00353B10" w:rsidRDefault="00353B10" w:rsidP="00CC61C8">
      <w:pPr>
        <w:autoSpaceDE w:val="0"/>
        <w:autoSpaceDN w:val="0"/>
        <w:adjustRightInd w:val="0"/>
        <w:jc w:val="center"/>
        <w:outlineLvl w:val="1"/>
        <w:rPr>
          <w:sz w:val="28"/>
          <w:szCs w:val="28"/>
        </w:rPr>
      </w:pPr>
    </w:p>
    <w:p w:rsidR="00CC61C8" w:rsidRPr="00F11AB9" w:rsidRDefault="00CC61C8" w:rsidP="00CC61C8">
      <w:pPr>
        <w:autoSpaceDE w:val="0"/>
        <w:autoSpaceDN w:val="0"/>
        <w:adjustRightInd w:val="0"/>
        <w:jc w:val="center"/>
        <w:outlineLvl w:val="1"/>
        <w:rPr>
          <w:sz w:val="28"/>
          <w:szCs w:val="28"/>
        </w:rPr>
      </w:pPr>
      <w:r w:rsidRPr="00F11AB9">
        <w:rPr>
          <w:sz w:val="28"/>
          <w:szCs w:val="28"/>
        </w:rPr>
        <w:t>VII</w:t>
      </w:r>
      <w:r w:rsidR="00323210" w:rsidRPr="00F11AB9">
        <w:rPr>
          <w:sz w:val="28"/>
          <w:szCs w:val="28"/>
          <w:lang w:val="en-US"/>
        </w:rPr>
        <w:t>I</w:t>
      </w:r>
      <w:r w:rsidRPr="00F11AB9">
        <w:rPr>
          <w:sz w:val="28"/>
          <w:szCs w:val="28"/>
        </w:rPr>
        <w:t>. ОПРЕДЕЛЕНИЕ РАЗМЕРА СРЕДСТВ,</w:t>
      </w:r>
    </w:p>
    <w:p w:rsidR="00CC61C8" w:rsidRPr="00F11AB9" w:rsidRDefault="00CC61C8" w:rsidP="00CC61C8">
      <w:pPr>
        <w:autoSpaceDE w:val="0"/>
        <w:autoSpaceDN w:val="0"/>
        <w:adjustRightInd w:val="0"/>
        <w:jc w:val="center"/>
        <w:outlineLvl w:val="1"/>
        <w:rPr>
          <w:sz w:val="28"/>
          <w:szCs w:val="28"/>
        </w:rPr>
      </w:pPr>
      <w:r w:rsidRPr="00F11AB9">
        <w:rPr>
          <w:sz w:val="28"/>
          <w:szCs w:val="28"/>
        </w:rPr>
        <w:t>НАПРАВЛЯЕМЫХ НА ОПЛАТУ ТРУДА РАБОТНИКОВ БЮДЖЕТНЫХ</w:t>
      </w:r>
    </w:p>
    <w:p w:rsidR="006C37A5" w:rsidRPr="00B030CF" w:rsidRDefault="00CC61C8" w:rsidP="00353B10">
      <w:pPr>
        <w:autoSpaceDE w:val="0"/>
        <w:autoSpaceDN w:val="0"/>
        <w:adjustRightInd w:val="0"/>
        <w:jc w:val="center"/>
        <w:outlineLvl w:val="1"/>
        <w:rPr>
          <w:sz w:val="28"/>
          <w:szCs w:val="28"/>
          <w:highlight w:val="yellow"/>
        </w:rPr>
      </w:pPr>
      <w:r w:rsidRPr="00F11AB9">
        <w:rPr>
          <w:sz w:val="28"/>
          <w:szCs w:val="28"/>
        </w:rPr>
        <w:t>УЧРЕЖДЕНИЙ ОТ ПРИНОСЯЩЕЙ ДОХОД ДЕЯТЕЛЬНОСТИ</w:t>
      </w:r>
    </w:p>
    <w:p w:rsidR="003C77A0" w:rsidRPr="003C77A0" w:rsidRDefault="00F11AB9" w:rsidP="003C77A0">
      <w:pPr>
        <w:autoSpaceDE w:val="0"/>
        <w:autoSpaceDN w:val="0"/>
        <w:adjustRightInd w:val="0"/>
        <w:ind w:firstLine="540"/>
        <w:jc w:val="both"/>
        <w:rPr>
          <w:sz w:val="28"/>
          <w:szCs w:val="28"/>
        </w:rPr>
      </w:pPr>
      <w:r>
        <w:rPr>
          <w:sz w:val="28"/>
          <w:szCs w:val="28"/>
        </w:rPr>
        <w:t>8.1.</w:t>
      </w:r>
      <w:r w:rsidR="0033705F" w:rsidRPr="003C77A0">
        <w:rPr>
          <w:sz w:val="28"/>
          <w:szCs w:val="28"/>
        </w:rPr>
        <w:t>Средства на оплату труда, поступающие от предпринимательской и иной приносящей доход деятельности, направляются учреждениями на в</w:t>
      </w:r>
      <w:r w:rsidR="003C77A0" w:rsidRPr="003C77A0">
        <w:rPr>
          <w:sz w:val="28"/>
          <w:szCs w:val="28"/>
        </w:rPr>
        <w:t>ыплаты стимулирующего характера</w:t>
      </w:r>
      <w:r w:rsidR="003C77A0">
        <w:rPr>
          <w:sz w:val="28"/>
          <w:szCs w:val="28"/>
        </w:rPr>
        <w:t xml:space="preserve"> работникам.</w:t>
      </w:r>
    </w:p>
    <w:p w:rsidR="009B6D1C" w:rsidRPr="003C77A0" w:rsidRDefault="0033705F" w:rsidP="003C77A0">
      <w:pPr>
        <w:autoSpaceDE w:val="0"/>
        <w:autoSpaceDN w:val="0"/>
        <w:adjustRightInd w:val="0"/>
        <w:ind w:firstLine="540"/>
        <w:jc w:val="both"/>
        <w:rPr>
          <w:sz w:val="28"/>
          <w:szCs w:val="28"/>
        </w:rPr>
      </w:pPr>
      <w:r w:rsidRPr="003C77A0">
        <w:rPr>
          <w:sz w:val="28"/>
          <w:szCs w:val="28"/>
        </w:rPr>
        <w:t xml:space="preserve"> </w:t>
      </w:r>
      <w:r w:rsidR="009B6D1C" w:rsidRPr="003C77A0">
        <w:rPr>
          <w:sz w:val="28"/>
          <w:szCs w:val="28"/>
        </w:rPr>
        <w:t xml:space="preserve"> Часть средств, поступающих от предпринимательской и иной приносящей доход деятельности, направляется на выплаты стимулирующего характера  директору  учреждения, его заместителям и главному бухгалтеру с учетом недопущения превышения предельного объема средств на выплаты стимулирующего характера руководителям учреждений.</w:t>
      </w:r>
    </w:p>
    <w:p w:rsidR="00CC61C8" w:rsidRDefault="00323210" w:rsidP="00CC61C8">
      <w:pPr>
        <w:autoSpaceDE w:val="0"/>
        <w:autoSpaceDN w:val="0"/>
        <w:adjustRightInd w:val="0"/>
        <w:ind w:firstLine="540"/>
        <w:jc w:val="both"/>
        <w:outlineLvl w:val="1"/>
        <w:rPr>
          <w:sz w:val="28"/>
          <w:szCs w:val="28"/>
        </w:rPr>
      </w:pPr>
      <w:r w:rsidRPr="003C77A0">
        <w:rPr>
          <w:sz w:val="28"/>
          <w:szCs w:val="28"/>
        </w:rPr>
        <w:t>8</w:t>
      </w:r>
      <w:r w:rsidR="00CC61C8" w:rsidRPr="003C77A0">
        <w:rPr>
          <w:sz w:val="28"/>
          <w:szCs w:val="28"/>
        </w:rPr>
        <w:t>.</w:t>
      </w:r>
      <w:r w:rsidR="00F11AB9" w:rsidRPr="003C77A0">
        <w:rPr>
          <w:sz w:val="28"/>
          <w:szCs w:val="28"/>
        </w:rPr>
        <w:t>2</w:t>
      </w:r>
      <w:r w:rsidR="00CC61C8" w:rsidRPr="003C77A0">
        <w:rPr>
          <w:sz w:val="28"/>
          <w:szCs w:val="28"/>
        </w:rPr>
        <w:t>. Оплата труда работников бюджетных учреждений, с которыми заключены срочные трудовые договоры для выполнения работ, связанных с временным расширением объема оказываемых бюджетным учреждением услуг, осуществляется полностью за счет средств от приносящей доход деятельности по системам оплаты труда, установленным в бюджетных учреждениях. Размер средств, направляемых на оплату труда работников</w:t>
      </w:r>
      <w:r w:rsidR="00CC61C8" w:rsidRPr="00F11AB9">
        <w:rPr>
          <w:sz w:val="28"/>
          <w:szCs w:val="28"/>
        </w:rPr>
        <w:t xml:space="preserve">, от </w:t>
      </w:r>
      <w:r w:rsidR="00CC61C8" w:rsidRPr="00F11AB9">
        <w:rPr>
          <w:sz w:val="28"/>
          <w:szCs w:val="28"/>
        </w:rPr>
        <w:lastRenderedPageBreak/>
        <w:t>приносящей доход деятельности устанавливается бюджетным учреждением самостоятельно, но не более 65 процентов от общего объема средств, полученных от приносящей доход деятельности.</w:t>
      </w:r>
    </w:p>
    <w:p w:rsidR="006C37A5" w:rsidRDefault="006C37A5" w:rsidP="006C37A5">
      <w:pPr>
        <w:autoSpaceDE w:val="0"/>
        <w:autoSpaceDN w:val="0"/>
        <w:adjustRightInd w:val="0"/>
        <w:ind w:firstLine="540"/>
        <w:jc w:val="both"/>
        <w:outlineLvl w:val="1"/>
        <w:rPr>
          <w:sz w:val="28"/>
          <w:szCs w:val="28"/>
        </w:rPr>
      </w:pPr>
    </w:p>
    <w:p w:rsidR="00CC61C8" w:rsidRDefault="00CC61C8" w:rsidP="00CC61C8">
      <w:pPr>
        <w:autoSpaceDE w:val="0"/>
        <w:autoSpaceDN w:val="0"/>
        <w:adjustRightInd w:val="0"/>
        <w:jc w:val="center"/>
        <w:outlineLvl w:val="1"/>
        <w:rPr>
          <w:sz w:val="28"/>
          <w:szCs w:val="28"/>
        </w:rPr>
      </w:pPr>
      <w:r>
        <w:rPr>
          <w:sz w:val="28"/>
          <w:szCs w:val="28"/>
        </w:rPr>
        <w:t>I</w:t>
      </w:r>
      <w:r w:rsidR="00323210">
        <w:rPr>
          <w:sz w:val="28"/>
          <w:szCs w:val="28"/>
          <w:lang w:val="en-US"/>
        </w:rPr>
        <w:t>X</w:t>
      </w:r>
      <w:r>
        <w:rPr>
          <w:sz w:val="28"/>
          <w:szCs w:val="28"/>
        </w:rPr>
        <w:t>. ПОРЯДОК ОПРЕДЕЛЕНИЯ ПРОДОЛЖИТЕЛЬНОСТИ РАБОТЫ</w:t>
      </w:r>
    </w:p>
    <w:p w:rsidR="00CC61C8" w:rsidRDefault="00CC61C8" w:rsidP="001D0F35">
      <w:pPr>
        <w:autoSpaceDE w:val="0"/>
        <w:autoSpaceDN w:val="0"/>
        <w:adjustRightInd w:val="0"/>
        <w:jc w:val="center"/>
        <w:outlineLvl w:val="1"/>
        <w:rPr>
          <w:sz w:val="28"/>
          <w:szCs w:val="28"/>
        </w:rPr>
      </w:pPr>
      <w:r>
        <w:rPr>
          <w:sz w:val="28"/>
          <w:szCs w:val="28"/>
        </w:rPr>
        <w:t xml:space="preserve">В БЮДЖЕТНЫХ </w:t>
      </w:r>
      <w:r w:rsidR="00FE5A6D">
        <w:rPr>
          <w:sz w:val="28"/>
          <w:szCs w:val="28"/>
        </w:rPr>
        <w:t xml:space="preserve"> </w:t>
      </w:r>
      <w:r>
        <w:rPr>
          <w:sz w:val="28"/>
          <w:szCs w:val="28"/>
        </w:rPr>
        <w:t>УЧРЕЖДЕНИЯХ ДЛЯ УСТАНОВЛЕНИЯ ПЕРСОНАЛЬНОЙ ВЫПЛАТЫ ЗА ОПЫТ РАБОТЫ</w:t>
      </w:r>
    </w:p>
    <w:p w:rsidR="00CC61C8" w:rsidRDefault="00CC61C8" w:rsidP="00CC61C8">
      <w:pPr>
        <w:autoSpaceDE w:val="0"/>
        <w:autoSpaceDN w:val="0"/>
        <w:adjustRightInd w:val="0"/>
        <w:jc w:val="center"/>
        <w:outlineLvl w:val="1"/>
        <w:rPr>
          <w:sz w:val="28"/>
          <w:szCs w:val="28"/>
        </w:rPr>
      </w:pPr>
      <w:r>
        <w:rPr>
          <w:sz w:val="28"/>
          <w:szCs w:val="28"/>
        </w:rPr>
        <w:t>РУКОВОДИТЕЛЯМ, ИХ ЗАМЕСТИТЕЛЯМ И ГЛАВНЫМ</w:t>
      </w:r>
    </w:p>
    <w:p w:rsidR="00CC61C8" w:rsidRDefault="00CC61C8" w:rsidP="00CC61C8">
      <w:pPr>
        <w:autoSpaceDE w:val="0"/>
        <w:autoSpaceDN w:val="0"/>
        <w:adjustRightInd w:val="0"/>
        <w:jc w:val="center"/>
        <w:outlineLvl w:val="1"/>
        <w:rPr>
          <w:sz w:val="28"/>
          <w:szCs w:val="28"/>
        </w:rPr>
      </w:pPr>
      <w:r>
        <w:rPr>
          <w:sz w:val="28"/>
          <w:szCs w:val="28"/>
        </w:rPr>
        <w:t>БУХГАЛТЕРАМ УЧРЕЖДЕНИЙ</w:t>
      </w:r>
    </w:p>
    <w:p w:rsidR="00CC61C8" w:rsidRDefault="00323210" w:rsidP="00CC61C8">
      <w:pPr>
        <w:autoSpaceDE w:val="0"/>
        <w:autoSpaceDN w:val="0"/>
        <w:adjustRightInd w:val="0"/>
        <w:ind w:firstLine="540"/>
        <w:jc w:val="both"/>
        <w:outlineLvl w:val="1"/>
        <w:rPr>
          <w:sz w:val="28"/>
          <w:szCs w:val="28"/>
        </w:rPr>
      </w:pPr>
      <w:r>
        <w:rPr>
          <w:sz w:val="28"/>
          <w:szCs w:val="28"/>
        </w:rPr>
        <w:t>9</w:t>
      </w:r>
      <w:r w:rsidR="00CC61C8">
        <w:rPr>
          <w:sz w:val="28"/>
          <w:szCs w:val="28"/>
        </w:rPr>
        <w:t>.1. При установлении персональной выплаты за опыт работы в бюджетных учреждениях в стаж работы засчитывается:</w:t>
      </w:r>
    </w:p>
    <w:p w:rsidR="00CC61C8" w:rsidRDefault="00323210" w:rsidP="00CC61C8">
      <w:pPr>
        <w:autoSpaceDE w:val="0"/>
        <w:autoSpaceDN w:val="0"/>
        <w:adjustRightInd w:val="0"/>
        <w:ind w:firstLine="540"/>
        <w:jc w:val="both"/>
        <w:outlineLvl w:val="1"/>
        <w:rPr>
          <w:sz w:val="28"/>
          <w:szCs w:val="28"/>
        </w:rPr>
      </w:pPr>
      <w:r>
        <w:rPr>
          <w:sz w:val="28"/>
          <w:szCs w:val="28"/>
        </w:rPr>
        <w:t>9</w:t>
      </w:r>
      <w:r w:rsidR="00CC61C8">
        <w:rPr>
          <w:sz w:val="28"/>
          <w:szCs w:val="28"/>
        </w:rPr>
        <w:t>.1.1. Руководителям бюджетных учреждений, их заместителям (не имеющим медицинского образования) и главным бухгалтерам:</w:t>
      </w:r>
    </w:p>
    <w:p w:rsidR="00CC61C8" w:rsidRDefault="00CC61C8" w:rsidP="00CC61C8">
      <w:pPr>
        <w:autoSpaceDE w:val="0"/>
        <w:autoSpaceDN w:val="0"/>
        <w:adjustRightInd w:val="0"/>
        <w:ind w:firstLine="540"/>
        <w:jc w:val="both"/>
        <w:outlineLvl w:val="1"/>
        <w:rPr>
          <w:sz w:val="28"/>
          <w:szCs w:val="28"/>
        </w:rPr>
      </w:pPr>
      <w:r>
        <w:rPr>
          <w:sz w:val="28"/>
          <w:szCs w:val="28"/>
        </w:rPr>
        <w:t xml:space="preserve">время </w:t>
      </w:r>
      <w:proofErr w:type="gramStart"/>
      <w:r>
        <w:rPr>
          <w:sz w:val="28"/>
          <w:szCs w:val="28"/>
        </w:rPr>
        <w:t>работы</w:t>
      </w:r>
      <w:proofErr w:type="gramEnd"/>
      <w:r>
        <w:rPr>
          <w:sz w:val="28"/>
          <w:szCs w:val="28"/>
        </w:rPr>
        <w:t xml:space="preserve"> как по основной работе, так и по совместительству, в бюджетных, казенных, автономных учреждениях </w:t>
      </w:r>
      <w:r w:rsidR="001D0F35" w:rsidRPr="008B2F48">
        <w:rPr>
          <w:sz w:val="28"/>
          <w:szCs w:val="28"/>
        </w:rPr>
        <w:t>социальной защиты населения</w:t>
      </w:r>
      <w:r w:rsidR="001D0F35">
        <w:rPr>
          <w:sz w:val="28"/>
          <w:szCs w:val="28"/>
        </w:rPr>
        <w:t xml:space="preserve"> </w:t>
      </w:r>
      <w:r>
        <w:rPr>
          <w:sz w:val="28"/>
          <w:szCs w:val="28"/>
        </w:rPr>
        <w:t>и здравоохранения, органах исполнительной власти в сфере социальной поддержки и социального обслуживания и здравоохранения;</w:t>
      </w:r>
    </w:p>
    <w:p w:rsidR="00CC61C8" w:rsidRDefault="00323210" w:rsidP="00CC61C8">
      <w:pPr>
        <w:autoSpaceDE w:val="0"/>
        <w:autoSpaceDN w:val="0"/>
        <w:adjustRightInd w:val="0"/>
        <w:ind w:firstLine="540"/>
        <w:jc w:val="both"/>
        <w:outlineLvl w:val="1"/>
        <w:rPr>
          <w:sz w:val="28"/>
          <w:szCs w:val="28"/>
        </w:rPr>
      </w:pPr>
      <w:r>
        <w:rPr>
          <w:sz w:val="28"/>
          <w:szCs w:val="28"/>
        </w:rPr>
        <w:t>9</w:t>
      </w:r>
      <w:r w:rsidR="00CC61C8">
        <w:rPr>
          <w:sz w:val="28"/>
          <w:szCs w:val="28"/>
        </w:rPr>
        <w:t>.1.2. Руководителям бюджетных учреждений и их заместителям, имеющим медицинское образование:</w:t>
      </w:r>
    </w:p>
    <w:p w:rsidR="00CC61C8" w:rsidRDefault="00FE5A6D" w:rsidP="00FE5A6D">
      <w:pPr>
        <w:autoSpaceDE w:val="0"/>
        <w:autoSpaceDN w:val="0"/>
        <w:adjustRightInd w:val="0"/>
        <w:jc w:val="both"/>
        <w:outlineLvl w:val="1"/>
        <w:rPr>
          <w:sz w:val="28"/>
          <w:szCs w:val="28"/>
        </w:rPr>
      </w:pPr>
      <w:r>
        <w:rPr>
          <w:sz w:val="28"/>
          <w:szCs w:val="28"/>
        </w:rPr>
        <w:t xml:space="preserve">      </w:t>
      </w:r>
      <w:r w:rsidR="00CC61C8">
        <w:rPr>
          <w:sz w:val="28"/>
          <w:szCs w:val="28"/>
        </w:rPr>
        <w:t xml:space="preserve">время </w:t>
      </w:r>
      <w:proofErr w:type="gramStart"/>
      <w:r w:rsidR="00CC61C8">
        <w:rPr>
          <w:sz w:val="28"/>
          <w:szCs w:val="28"/>
        </w:rPr>
        <w:t>работы</w:t>
      </w:r>
      <w:proofErr w:type="gramEnd"/>
      <w:r w:rsidR="00CC61C8">
        <w:rPr>
          <w:sz w:val="28"/>
          <w:szCs w:val="28"/>
        </w:rPr>
        <w:t xml:space="preserve"> как по основной работе, так и по совместительству, на любых должностях в бюджетных, казенных, автономных учреждениях </w:t>
      </w:r>
      <w:r w:rsidR="00CC61C8" w:rsidRPr="008B2F48">
        <w:rPr>
          <w:sz w:val="28"/>
          <w:szCs w:val="28"/>
        </w:rPr>
        <w:t>социально</w:t>
      </w:r>
      <w:r w:rsidR="001D0F35" w:rsidRPr="008B2F48">
        <w:rPr>
          <w:sz w:val="28"/>
          <w:szCs w:val="28"/>
        </w:rPr>
        <w:t>й защиты населения</w:t>
      </w:r>
      <w:r w:rsidR="00CC61C8">
        <w:rPr>
          <w:sz w:val="28"/>
          <w:szCs w:val="28"/>
        </w:rPr>
        <w:t xml:space="preserve">  и здравоохранения, органах исполнительной власти в сфере социальной поддержки и социального обслуживания и здравоохранения, и Госсанэпиднадзора;</w:t>
      </w:r>
    </w:p>
    <w:p w:rsidR="00CC61C8" w:rsidRDefault="00CC61C8" w:rsidP="00CC61C8">
      <w:pPr>
        <w:autoSpaceDE w:val="0"/>
        <w:autoSpaceDN w:val="0"/>
        <w:adjustRightInd w:val="0"/>
        <w:ind w:firstLine="540"/>
        <w:jc w:val="both"/>
        <w:outlineLvl w:val="1"/>
        <w:rPr>
          <w:sz w:val="28"/>
          <w:szCs w:val="28"/>
        </w:rPr>
      </w:pPr>
      <w:r>
        <w:rPr>
          <w:sz w:val="28"/>
          <w:szCs w:val="28"/>
        </w:rPr>
        <w:t>время пребывания в интернатуре на базе клинических кафедр высших медицинских образовательных учреждений,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CC61C8" w:rsidRDefault="00CC61C8" w:rsidP="00CC61C8">
      <w:pPr>
        <w:autoSpaceDE w:val="0"/>
        <w:autoSpaceDN w:val="0"/>
        <w:adjustRightInd w:val="0"/>
        <w:ind w:firstLine="540"/>
        <w:jc w:val="both"/>
        <w:outlineLvl w:val="1"/>
        <w:rPr>
          <w:sz w:val="28"/>
          <w:szCs w:val="28"/>
        </w:rPr>
      </w:pPr>
      <w:proofErr w:type="gramStart"/>
      <w:r>
        <w:rPr>
          <w:sz w:val="28"/>
          <w:szCs w:val="28"/>
        </w:rPr>
        <w:t>время выполнения в бюджетных, казенных, автономных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w:t>
      </w:r>
      <w:proofErr w:type="gramEnd"/>
    </w:p>
    <w:p w:rsidR="00CC61C8" w:rsidRDefault="00CC61C8" w:rsidP="00CC61C8">
      <w:pPr>
        <w:autoSpaceDE w:val="0"/>
        <w:autoSpaceDN w:val="0"/>
        <w:adjustRightInd w:val="0"/>
        <w:ind w:firstLine="540"/>
        <w:jc w:val="both"/>
        <w:outlineLvl w:val="1"/>
        <w:rPr>
          <w:sz w:val="28"/>
          <w:szCs w:val="28"/>
        </w:rPr>
      </w:pPr>
      <w:r>
        <w:rPr>
          <w:sz w:val="28"/>
          <w:szCs w:val="28"/>
        </w:rPr>
        <w:t>время работы на должностях руководителей и врачей службы милосердия, медицинских сестер милосердия, в том числе старших и младших, обще</w:t>
      </w:r>
      <w:proofErr w:type="gramStart"/>
      <w:r>
        <w:rPr>
          <w:sz w:val="28"/>
          <w:szCs w:val="28"/>
        </w:rPr>
        <w:t>ств Кр</w:t>
      </w:r>
      <w:proofErr w:type="gramEnd"/>
      <w:r>
        <w:rPr>
          <w:sz w:val="28"/>
          <w:szCs w:val="28"/>
        </w:rPr>
        <w:t>асного Креста и его организаций;</w:t>
      </w:r>
    </w:p>
    <w:p w:rsidR="00353B10" w:rsidRDefault="00CC61C8" w:rsidP="00CE617C">
      <w:pPr>
        <w:autoSpaceDE w:val="0"/>
        <w:autoSpaceDN w:val="0"/>
        <w:adjustRightInd w:val="0"/>
        <w:ind w:firstLine="540"/>
        <w:jc w:val="both"/>
        <w:outlineLvl w:val="1"/>
        <w:rPr>
          <w:sz w:val="28"/>
          <w:szCs w:val="28"/>
        </w:rPr>
      </w:pPr>
      <w:r>
        <w:rPr>
          <w:sz w:val="28"/>
          <w:szCs w:val="28"/>
        </w:rPr>
        <w:t xml:space="preserve">время </w:t>
      </w:r>
      <w:proofErr w:type="gramStart"/>
      <w:r>
        <w:rPr>
          <w:sz w:val="28"/>
          <w:szCs w:val="28"/>
        </w:rPr>
        <w:t>работы</w:t>
      </w:r>
      <w:proofErr w:type="gramEnd"/>
      <w:r>
        <w:rPr>
          <w:sz w:val="28"/>
          <w:szCs w:val="28"/>
        </w:rPr>
        <w:t xml:space="preserve">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формы собственности;</w:t>
      </w:r>
    </w:p>
    <w:p w:rsidR="00CC61C8" w:rsidRDefault="00CC61C8" w:rsidP="00CC61C8">
      <w:pPr>
        <w:autoSpaceDE w:val="0"/>
        <w:autoSpaceDN w:val="0"/>
        <w:adjustRightInd w:val="0"/>
        <w:ind w:firstLine="540"/>
        <w:jc w:val="both"/>
        <w:outlineLvl w:val="1"/>
        <w:rPr>
          <w:sz w:val="28"/>
          <w:szCs w:val="28"/>
        </w:rPr>
      </w:pPr>
      <w:proofErr w:type="gramStart"/>
      <w:r>
        <w:rPr>
          <w:sz w:val="28"/>
          <w:szCs w:val="28"/>
        </w:rPr>
        <w:t xml:space="preserve">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w:t>
      </w:r>
      <w:r>
        <w:rPr>
          <w:sz w:val="28"/>
          <w:szCs w:val="28"/>
        </w:rPr>
        <w:lastRenderedPageBreak/>
        <w:t>МЧС России, ФАПСИ, ФСЖВ России, СВР России, ФПС России и ФСНП России, ГТК России, Минюста России.</w:t>
      </w:r>
      <w:proofErr w:type="gramEnd"/>
    </w:p>
    <w:p w:rsidR="001D0F35" w:rsidRDefault="00323210" w:rsidP="001D0F35">
      <w:pPr>
        <w:autoSpaceDE w:val="0"/>
        <w:autoSpaceDN w:val="0"/>
        <w:adjustRightInd w:val="0"/>
        <w:ind w:firstLine="540"/>
        <w:jc w:val="both"/>
        <w:rPr>
          <w:sz w:val="28"/>
          <w:szCs w:val="28"/>
        </w:rPr>
      </w:pPr>
      <w:r>
        <w:rPr>
          <w:sz w:val="28"/>
          <w:szCs w:val="28"/>
        </w:rPr>
        <w:t>9</w:t>
      </w:r>
      <w:r w:rsidR="00CC61C8">
        <w:rPr>
          <w:sz w:val="28"/>
          <w:szCs w:val="28"/>
        </w:rPr>
        <w:t xml:space="preserve">.2. </w:t>
      </w:r>
      <w:r w:rsidR="001D0F35">
        <w:rPr>
          <w:sz w:val="28"/>
          <w:szCs w:val="28"/>
        </w:rPr>
        <w:t xml:space="preserve">Руководителям, их заместителям и главным бухгалтерам в стаж работы, если перечисленным ниже периодам непосредственно предшествовала и за ними непосредственно следовала работа, дающая право на установление персональной выплаты за опыт (стаж) работы в бюджетных и казенных учреждениях </w:t>
      </w:r>
      <w:r w:rsidR="001D0F35" w:rsidRPr="008B2F48">
        <w:rPr>
          <w:sz w:val="28"/>
          <w:szCs w:val="28"/>
        </w:rPr>
        <w:t>социальной защиты населения</w:t>
      </w:r>
      <w:r w:rsidR="001D0F35">
        <w:rPr>
          <w:sz w:val="28"/>
          <w:szCs w:val="28"/>
        </w:rPr>
        <w:t>, засчитывается:</w:t>
      </w:r>
    </w:p>
    <w:p w:rsidR="001D0F35" w:rsidRDefault="001D0F35" w:rsidP="001D0F35">
      <w:pPr>
        <w:autoSpaceDE w:val="0"/>
        <w:autoSpaceDN w:val="0"/>
        <w:adjustRightInd w:val="0"/>
        <w:ind w:firstLine="540"/>
        <w:jc w:val="both"/>
        <w:rPr>
          <w:sz w:val="28"/>
          <w:szCs w:val="28"/>
        </w:rPr>
      </w:pPr>
      <w:r>
        <w:rPr>
          <w:sz w:val="28"/>
          <w:szCs w:val="28"/>
        </w:rPr>
        <w:t>время работы на выборных должностях в органах законодательной и исполнительной власти и профсоюзных органах;</w:t>
      </w:r>
    </w:p>
    <w:p w:rsidR="001D0F35" w:rsidRDefault="001D0F35" w:rsidP="001D0F35">
      <w:pPr>
        <w:autoSpaceDE w:val="0"/>
        <w:autoSpaceDN w:val="0"/>
        <w:adjustRightInd w:val="0"/>
        <w:ind w:firstLine="540"/>
        <w:jc w:val="both"/>
        <w:rPr>
          <w:sz w:val="28"/>
          <w:szCs w:val="28"/>
        </w:rPr>
      </w:pPr>
      <w:r>
        <w:rPr>
          <w:sz w:val="28"/>
          <w:szCs w:val="28"/>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1D0F35" w:rsidRDefault="001D0F35" w:rsidP="001D0F35">
      <w:pPr>
        <w:autoSpaceDE w:val="0"/>
        <w:autoSpaceDN w:val="0"/>
        <w:adjustRightInd w:val="0"/>
        <w:ind w:firstLine="540"/>
        <w:jc w:val="both"/>
        <w:rPr>
          <w:sz w:val="28"/>
          <w:szCs w:val="28"/>
        </w:rPr>
      </w:pPr>
      <w:r>
        <w:rPr>
          <w:sz w:val="28"/>
          <w:szCs w:val="28"/>
        </w:rPr>
        <w:t xml:space="preserve">время работы в бюджетных, казенных, автономных учреждениях </w:t>
      </w:r>
      <w:r w:rsidRPr="008B2F48">
        <w:rPr>
          <w:sz w:val="28"/>
          <w:szCs w:val="28"/>
        </w:rPr>
        <w:t>социальной защиты населения</w:t>
      </w:r>
      <w:r>
        <w:rPr>
          <w:sz w:val="28"/>
          <w:szCs w:val="28"/>
        </w:rPr>
        <w:t xml:space="preserve"> и здравоохранения, органах исполнительной власти в сфере социальной поддержки и социального обслуживания и здравоохранения стран СНГ, а также республик, входивших в состав СССР до 01.01.1992;</w:t>
      </w:r>
    </w:p>
    <w:p w:rsidR="001D0F35" w:rsidRDefault="001D0F35" w:rsidP="001D0F35">
      <w:pPr>
        <w:autoSpaceDE w:val="0"/>
        <w:autoSpaceDN w:val="0"/>
        <w:adjustRightInd w:val="0"/>
        <w:ind w:firstLine="540"/>
        <w:jc w:val="both"/>
        <w:rPr>
          <w:sz w:val="28"/>
          <w:szCs w:val="28"/>
        </w:rPr>
      </w:pPr>
      <w:r>
        <w:rPr>
          <w:sz w:val="28"/>
          <w:szCs w:val="28"/>
        </w:rPr>
        <w:t>время по уходу за ребенком до достижения им возраста трех лет.</w:t>
      </w:r>
    </w:p>
    <w:p w:rsidR="00482E12" w:rsidRDefault="00482E12" w:rsidP="002D2795"/>
    <w:p w:rsidR="00CE617C" w:rsidRDefault="00CE617C" w:rsidP="002D2795"/>
    <w:p w:rsidR="00CE617C" w:rsidRDefault="00CE617C" w:rsidP="002D2795"/>
    <w:p w:rsidR="00482E12" w:rsidRDefault="00482E12" w:rsidP="002D2795"/>
    <w:p w:rsidR="00136ACB" w:rsidRDefault="00136ACB" w:rsidP="002D2795"/>
    <w:p w:rsidR="0076303D" w:rsidRDefault="0076303D" w:rsidP="002D2795"/>
    <w:p w:rsidR="008B2F48" w:rsidRDefault="008B2F48" w:rsidP="002D2795"/>
    <w:p w:rsidR="008B2F48" w:rsidRDefault="008B2F48" w:rsidP="002D2795"/>
    <w:p w:rsidR="0076303D" w:rsidRDefault="0076303D" w:rsidP="002D2795"/>
    <w:p w:rsidR="0076303D" w:rsidRDefault="0076303D" w:rsidP="002D2795"/>
    <w:p w:rsidR="00F57E85" w:rsidRPr="00941CD4" w:rsidRDefault="00F57E85"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Приложение </w:t>
      </w:r>
      <w:r>
        <w:rPr>
          <w:rFonts w:ascii="Times New Roman" w:hAnsi="Times New Roman" w:cs="Times New Roman"/>
          <w:sz w:val="22"/>
          <w:szCs w:val="22"/>
        </w:rPr>
        <w:t xml:space="preserve"> № </w:t>
      </w:r>
      <w:r w:rsidRPr="00941CD4">
        <w:rPr>
          <w:rFonts w:ascii="Times New Roman" w:hAnsi="Times New Roman" w:cs="Times New Roman"/>
          <w:sz w:val="22"/>
          <w:szCs w:val="22"/>
        </w:rPr>
        <w:t>1</w:t>
      </w:r>
    </w:p>
    <w:p w:rsidR="00482E12" w:rsidRDefault="00F57E85" w:rsidP="00482E12">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Default="00F57E85" w:rsidP="00482E12">
      <w:pPr>
        <w:pStyle w:val="ConsPlusNormal"/>
        <w:ind w:firstLine="0"/>
        <w:jc w:val="center"/>
        <w:outlineLvl w:val="1"/>
        <w:rPr>
          <w:rFonts w:ascii="Times New Roman" w:hAnsi="Times New Roman" w:cs="Times New Roman"/>
          <w:sz w:val="30"/>
          <w:szCs w:val="30"/>
        </w:rPr>
      </w:pPr>
      <w:r>
        <w:rPr>
          <w:rFonts w:ascii="Times New Roman" w:hAnsi="Times New Roman" w:cs="Times New Roman"/>
          <w:sz w:val="22"/>
          <w:szCs w:val="22"/>
        </w:rPr>
        <w:t xml:space="preserve">                                                                                              </w:t>
      </w:r>
    </w:p>
    <w:p w:rsidR="00F57E85" w:rsidRDefault="00F57E85" w:rsidP="00F57E85">
      <w:pPr>
        <w:jc w:val="center"/>
        <w:rPr>
          <w:sz w:val="28"/>
          <w:szCs w:val="28"/>
        </w:rPr>
      </w:pPr>
      <w:r>
        <w:rPr>
          <w:sz w:val="28"/>
          <w:szCs w:val="28"/>
        </w:rPr>
        <w:t>ПОКАЗАТЕЛИ (КРИТЕРИИ ОЦЕНКИ)</w:t>
      </w:r>
    </w:p>
    <w:p w:rsidR="00F57E85" w:rsidRDefault="00F57E85" w:rsidP="00F57E85">
      <w:pPr>
        <w:jc w:val="center"/>
        <w:rPr>
          <w:sz w:val="28"/>
          <w:szCs w:val="28"/>
        </w:rPr>
      </w:pPr>
      <w:r>
        <w:rPr>
          <w:sz w:val="28"/>
          <w:szCs w:val="28"/>
        </w:rPr>
        <w:t xml:space="preserve">РЕЗУЛЬТАТИВНОСТИ ТРУДА </w:t>
      </w:r>
    </w:p>
    <w:p w:rsidR="00F57E85" w:rsidRDefault="00F57E85" w:rsidP="00F57E85">
      <w:pPr>
        <w:jc w:val="center"/>
        <w:rPr>
          <w:sz w:val="28"/>
          <w:szCs w:val="28"/>
        </w:rPr>
      </w:pPr>
      <w:r>
        <w:rPr>
          <w:sz w:val="28"/>
          <w:szCs w:val="28"/>
        </w:rPr>
        <w:t xml:space="preserve">ДЛЯ УСТАНОВЛЕНИЯ РАБОТНИКАМ </w:t>
      </w:r>
      <w:r w:rsidR="00392E19">
        <w:rPr>
          <w:sz w:val="28"/>
          <w:szCs w:val="28"/>
        </w:rPr>
        <w:t xml:space="preserve"> БЮДЖЕТНЫХ УЧРЕЖДЕНИЙ</w:t>
      </w:r>
      <w:r>
        <w:rPr>
          <w:sz w:val="28"/>
          <w:szCs w:val="28"/>
        </w:rPr>
        <w:t xml:space="preserve"> </w:t>
      </w:r>
    </w:p>
    <w:p w:rsidR="00F57E85" w:rsidRDefault="00F57E85" w:rsidP="00F57E85">
      <w:pPr>
        <w:jc w:val="center"/>
        <w:rPr>
          <w:sz w:val="28"/>
          <w:szCs w:val="28"/>
        </w:rPr>
      </w:pPr>
      <w:r>
        <w:rPr>
          <w:sz w:val="28"/>
          <w:szCs w:val="28"/>
        </w:rPr>
        <w:t xml:space="preserve">ВЫПЛАТ СТИМУЛИРУЮЩЕГО ХАРАКТЕРА </w:t>
      </w:r>
    </w:p>
    <w:p w:rsidR="00F57E85" w:rsidRDefault="00F57E85" w:rsidP="00F57E85">
      <w:pPr>
        <w:jc w:val="center"/>
        <w:rPr>
          <w:sz w:val="28"/>
          <w:szCs w:val="28"/>
        </w:rPr>
      </w:pPr>
      <w:r>
        <w:rPr>
          <w:sz w:val="28"/>
          <w:szCs w:val="28"/>
        </w:rPr>
        <w:t>ВАЖНОСТЬ ВЫПОЛНЯЕМОЙ РАБОТЫ, СТЕПЕНЬ САМОСТОЯТЕЛЬНОСТИ И ОТВЕТСТВЕННОСТИ ПРИ ВЫПОЛНЕНИИ ПОСТАВЛЕННЫХ ЗАДАЧ ПО ИТОГАМ РАБОТЫ ЗА ОТЧЕТНЫЙ ПЕРИОД (</w:t>
      </w:r>
      <w:r w:rsidR="00C60073">
        <w:rPr>
          <w:sz w:val="28"/>
          <w:szCs w:val="28"/>
        </w:rPr>
        <w:t>МЕСЯЦ,</w:t>
      </w:r>
      <w:r w:rsidR="00CC6251">
        <w:rPr>
          <w:sz w:val="28"/>
          <w:szCs w:val="28"/>
        </w:rPr>
        <w:t xml:space="preserve"> </w:t>
      </w:r>
      <w:r>
        <w:rPr>
          <w:sz w:val="28"/>
          <w:szCs w:val="28"/>
        </w:rPr>
        <w:t>КВАРТАЛ)</w:t>
      </w:r>
    </w:p>
    <w:p w:rsidR="00F57E85" w:rsidRDefault="00F57E85" w:rsidP="00F57E85"/>
    <w:tbl>
      <w:tblPr>
        <w:tblpPr w:leftFromText="180" w:rightFromText="180" w:vertAnchor="text" w:tblpX="-743" w:tblpY="1"/>
        <w:tblOverlap w:val="never"/>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14"/>
        <w:gridCol w:w="84"/>
        <w:gridCol w:w="27"/>
        <w:gridCol w:w="4679"/>
        <w:gridCol w:w="13"/>
        <w:gridCol w:w="128"/>
        <w:gridCol w:w="2124"/>
      </w:tblGrid>
      <w:tr w:rsidR="00F57E85" w:rsidRPr="002E34DA" w:rsidTr="008012AE">
        <w:trPr>
          <w:trHeight w:val="1265"/>
        </w:trPr>
        <w:tc>
          <w:tcPr>
            <w:tcW w:w="1679" w:type="pct"/>
            <w:gridSpan w:val="4"/>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4"/>
                <w:szCs w:val="24"/>
              </w:rPr>
            </w:pPr>
            <w:r w:rsidRPr="002E34DA">
              <w:rPr>
                <w:rFonts w:ascii="Times New Roman" w:hAnsi="Times New Roman" w:cs="Times New Roman"/>
                <w:sz w:val="22"/>
                <w:szCs w:val="22"/>
              </w:rPr>
              <w:t>Показатели</w:t>
            </w:r>
          </w:p>
        </w:tc>
        <w:tc>
          <w:tcPr>
            <w:tcW w:w="2244" w:type="pct"/>
            <w:gridSpan w:val="2"/>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 xml:space="preserve">Интерпретация </w:t>
            </w: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критерия оценки</w:t>
            </w:r>
          </w:p>
          <w:p w:rsidR="00F57E85" w:rsidRPr="002E34DA" w:rsidRDefault="00F57E85" w:rsidP="00F57E85">
            <w:pPr>
              <w:pStyle w:val="ConsPlusNonformat"/>
              <w:jc w:val="center"/>
              <w:rPr>
                <w:rFonts w:ascii="Times New Roman" w:hAnsi="Times New Roman" w:cs="Times New Roman"/>
                <w:sz w:val="28"/>
              </w:rPr>
            </w:pPr>
            <w:r w:rsidRPr="002E34DA">
              <w:rPr>
                <w:rFonts w:ascii="Times New Roman" w:hAnsi="Times New Roman" w:cs="Times New Roman"/>
                <w:sz w:val="22"/>
                <w:szCs w:val="22"/>
              </w:rPr>
              <w:t>показателя</w:t>
            </w:r>
          </w:p>
        </w:tc>
        <w:tc>
          <w:tcPr>
            <w:tcW w:w="1077" w:type="pct"/>
            <w:gridSpan w:val="2"/>
          </w:tcPr>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sz w:val="22"/>
                <w:szCs w:val="22"/>
              </w:rPr>
              <w:t>П</w:t>
            </w:r>
            <w:r w:rsidRPr="002E34DA">
              <w:rPr>
                <w:rFonts w:ascii="Times New Roman" w:hAnsi="Times New Roman" w:cs="Times New Roman"/>
                <w:sz w:val="22"/>
                <w:szCs w:val="22"/>
              </w:rPr>
              <w:t>редельное количество</w:t>
            </w: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баллов для установления работнику выплат стимулирующего</w:t>
            </w:r>
          </w:p>
          <w:p w:rsidR="00F57E85" w:rsidRPr="002E34DA" w:rsidRDefault="00F57E85" w:rsidP="00F57E85">
            <w:pPr>
              <w:pStyle w:val="ConsPlusNonformat"/>
              <w:ind w:right="149"/>
              <w:jc w:val="center"/>
              <w:rPr>
                <w:rFonts w:ascii="Times New Roman" w:hAnsi="Times New Roman" w:cs="Times New Roman"/>
                <w:sz w:val="24"/>
                <w:szCs w:val="24"/>
              </w:rPr>
            </w:pPr>
            <w:r w:rsidRPr="002E34DA">
              <w:rPr>
                <w:rFonts w:ascii="Times New Roman" w:hAnsi="Times New Roman" w:cs="Times New Roman"/>
                <w:sz w:val="22"/>
                <w:szCs w:val="22"/>
              </w:rPr>
              <w:t>характера</w:t>
            </w:r>
          </w:p>
        </w:tc>
      </w:tr>
      <w:tr w:rsidR="00F57E85" w:rsidRPr="002E34DA">
        <w:tc>
          <w:tcPr>
            <w:tcW w:w="5000" w:type="pct"/>
            <w:gridSpan w:val="8"/>
          </w:tcPr>
          <w:p w:rsidR="00F57E85" w:rsidRDefault="00F57E85" w:rsidP="00F57E85">
            <w:pPr>
              <w:pStyle w:val="ConsPlusNonformat"/>
              <w:jc w:val="center"/>
              <w:rPr>
                <w:rFonts w:ascii="Times New Roman" w:hAnsi="Times New Roman" w:cs="Times New Roman"/>
                <w:b/>
                <w:sz w:val="22"/>
                <w:szCs w:val="22"/>
              </w:rPr>
            </w:pPr>
            <w:r w:rsidRPr="005C2FD5">
              <w:rPr>
                <w:rFonts w:ascii="Times New Roman" w:hAnsi="Times New Roman" w:cs="Times New Roman"/>
                <w:b/>
                <w:sz w:val="22"/>
                <w:szCs w:val="22"/>
              </w:rPr>
              <w:t>Профессиональные квалификационные группы должностей работников</w:t>
            </w:r>
            <w:r>
              <w:rPr>
                <w:rFonts w:ascii="Times New Roman" w:hAnsi="Times New Roman" w:cs="Times New Roman"/>
                <w:b/>
                <w:sz w:val="22"/>
                <w:szCs w:val="22"/>
              </w:rPr>
              <w:t xml:space="preserve">, </w:t>
            </w:r>
          </w:p>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b/>
                <w:sz w:val="22"/>
                <w:szCs w:val="22"/>
              </w:rPr>
              <w:t xml:space="preserve">занятых в сфере предоставления социальных услуг» </w:t>
            </w:r>
          </w:p>
        </w:tc>
      </w:tr>
      <w:tr w:rsidR="00F57E85">
        <w:tc>
          <w:tcPr>
            <w:tcW w:w="5000" w:type="pct"/>
            <w:gridSpan w:val="8"/>
          </w:tcPr>
          <w:p w:rsidR="00F57E85" w:rsidRPr="00DF1A57" w:rsidRDefault="00F57E85" w:rsidP="00F57E85">
            <w:pPr>
              <w:pStyle w:val="ConsPlusNonformat"/>
              <w:jc w:val="center"/>
              <w:rPr>
                <w:rFonts w:ascii="Times New Roman" w:hAnsi="Times New Roman" w:cs="Times New Roman"/>
                <w:b/>
                <w:i/>
                <w:sz w:val="24"/>
                <w:szCs w:val="24"/>
              </w:rPr>
            </w:pPr>
            <w:r w:rsidRPr="00DF1A57">
              <w:rPr>
                <w:rFonts w:ascii="Times New Roman" w:hAnsi="Times New Roman" w:cs="Times New Roman"/>
                <w:b/>
                <w:i/>
                <w:sz w:val="24"/>
                <w:szCs w:val="24"/>
              </w:rPr>
              <w:lastRenderedPageBreak/>
              <w:t xml:space="preserve">ПКГ </w:t>
            </w:r>
            <w:r>
              <w:rPr>
                <w:rFonts w:ascii="Times New Roman" w:hAnsi="Times New Roman" w:cs="Times New Roman"/>
                <w:b/>
                <w:i/>
                <w:sz w:val="24"/>
                <w:szCs w:val="24"/>
              </w:rPr>
              <w:t>д</w:t>
            </w:r>
            <w:r w:rsidRPr="00DF1A57">
              <w:rPr>
                <w:rFonts w:ascii="Times New Roman" w:hAnsi="Times New Roman" w:cs="Times New Roman"/>
                <w:b/>
                <w:i/>
                <w:sz w:val="24"/>
                <w:szCs w:val="24"/>
              </w:rPr>
              <w:t>олжност</w:t>
            </w:r>
            <w:r>
              <w:rPr>
                <w:rFonts w:ascii="Times New Roman" w:hAnsi="Times New Roman" w:cs="Times New Roman"/>
                <w:b/>
                <w:i/>
                <w:sz w:val="24"/>
                <w:szCs w:val="24"/>
              </w:rPr>
              <w:t>ей</w:t>
            </w:r>
            <w:r w:rsidRPr="00DF1A57">
              <w:rPr>
                <w:rFonts w:ascii="Times New Roman" w:hAnsi="Times New Roman" w:cs="Times New Roman"/>
                <w:b/>
                <w:i/>
                <w:sz w:val="24"/>
                <w:szCs w:val="24"/>
              </w:rPr>
              <w:t xml:space="preserve"> специалистов второго уровня, осуществляющих предоставление</w:t>
            </w:r>
            <w:r>
              <w:rPr>
                <w:rFonts w:ascii="Times New Roman" w:hAnsi="Times New Roman" w:cs="Times New Roman"/>
                <w:b/>
                <w:i/>
                <w:sz w:val="24"/>
                <w:szCs w:val="24"/>
              </w:rPr>
              <w:t xml:space="preserve"> социальных услуг</w:t>
            </w:r>
          </w:p>
          <w:p w:rsidR="00F57E85" w:rsidRPr="00DF1A57" w:rsidRDefault="00F57E85" w:rsidP="00F57E85">
            <w:pPr>
              <w:pStyle w:val="ConsPlusNonformat"/>
              <w:jc w:val="center"/>
              <w:rPr>
                <w:rFonts w:ascii="Times New Roman" w:hAnsi="Times New Roman" w:cs="Times New Roman"/>
                <w:sz w:val="28"/>
                <w:szCs w:val="28"/>
              </w:rPr>
            </w:pPr>
            <w:r w:rsidRPr="00DF1A57">
              <w:rPr>
                <w:rFonts w:ascii="Times New Roman" w:hAnsi="Times New Roman" w:cs="Times New Roman"/>
                <w:sz w:val="28"/>
                <w:szCs w:val="28"/>
              </w:rPr>
              <w:t xml:space="preserve"> С</w:t>
            </w:r>
            <w:r>
              <w:rPr>
                <w:rFonts w:ascii="Times New Roman" w:hAnsi="Times New Roman" w:cs="Times New Roman"/>
                <w:sz w:val="28"/>
                <w:szCs w:val="28"/>
              </w:rPr>
              <w:t>оциальный работник</w:t>
            </w:r>
          </w:p>
        </w:tc>
      </w:tr>
      <w:tr w:rsidR="00F57E85" w:rsidTr="008012AE">
        <w:trPr>
          <w:trHeight w:val="575"/>
        </w:trPr>
        <w:tc>
          <w:tcPr>
            <w:tcW w:w="1679" w:type="pct"/>
            <w:gridSpan w:val="4"/>
          </w:tcPr>
          <w:p w:rsidR="00F57E85" w:rsidRPr="002E34DA" w:rsidRDefault="00F57E85" w:rsidP="00F57E85">
            <w:pPr>
              <w:pStyle w:val="ConsPlusNonformat"/>
              <w:rPr>
                <w:rFonts w:ascii="Times New Roman" w:hAnsi="Times New Roman" w:cs="Times New Roman"/>
                <w:sz w:val="28"/>
              </w:rPr>
            </w:pPr>
            <w:r w:rsidRPr="0094300C">
              <w:rPr>
                <w:rFonts w:ascii="Times New Roman" w:hAnsi="Times New Roman" w:cs="Times New Roman"/>
                <w:sz w:val="24"/>
                <w:szCs w:val="24"/>
              </w:rPr>
              <w:t xml:space="preserve">Применение современных    </w:t>
            </w:r>
            <w:r w:rsidRPr="0094300C">
              <w:rPr>
                <w:rFonts w:ascii="Times New Roman" w:hAnsi="Times New Roman" w:cs="Times New Roman"/>
                <w:sz w:val="24"/>
                <w:szCs w:val="24"/>
              </w:rPr>
              <w:br/>
              <w:t>методик, внедрение</w:t>
            </w:r>
            <w:r>
              <w:rPr>
                <w:rFonts w:ascii="Times New Roman" w:hAnsi="Times New Roman" w:cs="Times New Roman"/>
                <w:sz w:val="24"/>
                <w:szCs w:val="24"/>
              </w:rPr>
              <w:t xml:space="preserve"> инновационных </w:t>
            </w:r>
            <w:r w:rsidRPr="0094300C">
              <w:rPr>
                <w:rFonts w:ascii="Times New Roman" w:hAnsi="Times New Roman" w:cs="Times New Roman"/>
                <w:sz w:val="24"/>
                <w:szCs w:val="24"/>
              </w:rPr>
              <w:t xml:space="preserve">  </w:t>
            </w:r>
            <w:r w:rsidRPr="0094300C">
              <w:rPr>
                <w:rFonts w:ascii="Times New Roman" w:hAnsi="Times New Roman" w:cs="Times New Roman"/>
                <w:sz w:val="24"/>
                <w:szCs w:val="24"/>
              </w:rPr>
              <w:br/>
              <w:t xml:space="preserve">методов и технологий в    </w:t>
            </w:r>
            <w:r w:rsidRPr="0094300C">
              <w:rPr>
                <w:rFonts w:ascii="Times New Roman" w:hAnsi="Times New Roman" w:cs="Times New Roman"/>
                <w:sz w:val="24"/>
                <w:szCs w:val="24"/>
              </w:rPr>
              <w:br/>
              <w:t>реабилитационный процесс</w:t>
            </w:r>
          </w:p>
        </w:tc>
        <w:tc>
          <w:tcPr>
            <w:tcW w:w="2244" w:type="pct"/>
            <w:gridSpan w:val="2"/>
          </w:tcPr>
          <w:p w:rsidR="00F57E85" w:rsidRPr="002E34DA" w:rsidRDefault="00F57E85" w:rsidP="00C60073">
            <w:pPr>
              <w:pStyle w:val="ConsPlusNonformat"/>
              <w:rPr>
                <w:rFonts w:ascii="Times New Roman" w:hAnsi="Times New Roman" w:cs="Times New Roman"/>
                <w:sz w:val="28"/>
              </w:rPr>
            </w:pPr>
            <w:r w:rsidRPr="00870728">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77" w:type="pct"/>
            <w:gridSpan w:val="2"/>
          </w:tcPr>
          <w:p w:rsidR="00F57E85" w:rsidRDefault="00C60073" w:rsidP="00C60073">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41</w:t>
            </w:r>
          </w:p>
        </w:tc>
      </w:tr>
      <w:tr w:rsidR="00F57E85" w:rsidRPr="002E34DA">
        <w:tc>
          <w:tcPr>
            <w:tcW w:w="5000" w:type="pct"/>
            <w:gridSpan w:val="8"/>
          </w:tcPr>
          <w:p w:rsidR="00F57E85" w:rsidRDefault="00F57E85" w:rsidP="00F57E85">
            <w:pPr>
              <w:pStyle w:val="ConsPlusNonformat"/>
              <w:jc w:val="center"/>
              <w:rPr>
                <w:rFonts w:ascii="Times New Roman" w:hAnsi="Times New Roman" w:cs="Times New Roman"/>
                <w:b/>
                <w:i/>
                <w:sz w:val="24"/>
                <w:szCs w:val="24"/>
              </w:rPr>
            </w:pPr>
            <w:r w:rsidRPr="00DF1A57">
              <w:rPr>
                <w:rFonts w:ascii="Times New Roman" w:hAnsi="Times New Roman" w:cs="Times New Roman"/>
                <w:b/>
                <w:i/>
                <w:sz w:val="24"/>
                <w:szCs w:val="24"/>
              </w:rPr>
              <w:t xml:space="preserve">ПКГ </w:t>
            </w:r>
            <w:r>
              <w:rPr>
                <w:rFonts w:ascii="Times New Roman" w:hAnsi="Times New Roman" w:cs="Times New Roman"/>
                <w:b/>
                <w:i/>
                <w:sz w:val="24"/>
                <w:szCs w:val="24"/>
              </w:rPr>
              <w:t>д</w:t>
            </w:r>
            <w:r w:rsidRPr="00DF1A57">
              <w:rPr>
                <w:rFonts w:ascii="Times New Roman" w:hAnsi="Times New Roman" w:cs="Times New Roman"/>
                <w:b/>
                <w:i/>
                <w:sz w:val="24"/>
                <w:szCs w:val="24"/>
              </w:rPr>
              <w:t>олжност</w:t>
            </w:r>
            <w:r>
              <w:rPr>
                <w:rFonts w:ascii="Times New Roman" w:hAnsi="Times New Roman" w:cs="Times New Roman"/>
                <w:b/>
                <w:i/>
                <w:sz w:val="24"/>
                <w:szCs w:val="24"/>
              </w:rPr>
              <w:t>ей</w:t>
            </w:r>
            <w:r w:rsidRPr="00DF1A57">
              <w:rPr>
                <w:rFonts w:ascii="Times New Roman" w:hAnsi="Times New Roman" w:cs="Times New Roman"/>
                <w:b/>
                <w:i/>
                <w:sz w:val="24"/>
                <w:szCs w:val="24"/>
              </w:rPr>
              <w:t xml:space="preserve"> специалистов  третьего уровня,  осуществляющих предоставлен</w:t>
            </w:r>
            <w:r>
              <w:rPr>
                <w:rFonts w:ascii="Times New Roman" w:hAnsi="Times New Roman" w:cs="Times New Roman"/>
                <w:b/>
                <w:i/>
                <w:sz w:val="24"/>
                <w:szCs w:val="24"/>
              </w:rPr>
              <w:t>ие социальных услуг</w:t>
            </w:r>
          </w:p>
          <w:p w:rsidR="00F57E85" w:rsidRPr="00DF1A57" w:rsidRDefault="00F57E85"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Pr="00DF1A57">
              <w:rPr>
                <w:rFonts w:ascii="Times New Roman" w:hAnsi="Times New Roman" w:cs="Times New Roman"/>
                <w:sz w:val="28"/>
                <w:szCs w:val="28"/>
              </w:rPr>
              <w:t>пециалист по социальной работе</w:t>
            </w:r>
          </w:p>
        </w:tc>
      </w:tr>
      <w:tr w:rsidR="00F57E85" w:rsidTr="008012AE">
        <w:trPr>
          <w:trHeight w:val="720"/>
        </w:trPr>
        <w:tc>
          <w:tcPr>
            <w:tcW w:w="1679" w:type="pct"/>
            <w:gridSpan w:val="4"/>
          </w:tcPr>
          <w:p w:rsidR="00F57E85" w:rsidRPr="002E34DA" w:rsidRDefault="00F57E85" w:rsidP="00F57E85">
            <w:pPr>
              <w:pStyle w:val="ConsPlusNonformat"/>
              <w:rPr>
                <w:rFonts w:ascii="Times New Roman" w:hAnsi="Times New Roman" w:cs="Times New Roman"/>
                <w:sz w:val="28"/>
              </w:rPr>
            </w:pPr>
            <w:r w:rsidRPr="0094300C">
              <w:rPr>
                <w:rFonts w:ascii="Times New Roman" w:hAnsi="Times New Roman" w:cs="Times New Roman"/>
                <w:sz w:val="24"/>
                <w:szCs w:val="24"/>
              </w:rPr>
              <w:t xml:space="preserve">Применение современных    </w:t>
            </w:r>
            <w:r w:rsidRPr="0094300C">
              <w:rPr>
                <w:rFonts w:ascii="Times New Roman" w:hAnsi="Times New Roman" w:cs="Times New Roman"/>
                <w:sz w:val="24"/>
                <w:szCs w:val="24"/>
              </w:rPr>
              <w:br/>
              <w:t>методик, внедрение</w:t>
            </w:r>
            <w:r>
              <w:rPr>
                <w:rFonts w:ascii="Times New Roman" w:hAnsi="Times New Roman" w:cs="Times New Roman"/>
                <w:sz w:val="24"/>
                <w:szCs w:val="24"/>
              </w:rPr>
              <w:t xml:space="preserve"> инновационных </w:t>
            </w:r>
            <w:r w:rsidRPr="0094300C">
              <w:rPr>
                <w:rFonts w:ascii="Times New Roman" w:hAnsi="Times New Roman" w:cs="Times New Roman"/>
                <w:sz w:val="24"/>
                <w:szCs w:val="24"/>
              </w:rPr>
              <w:t xml:space="preserve">  </w:t>
            </w:r>
            <w:r w:rsidRPr="0094300C">
              <w:rPr>
                <w:rFonts w:ascii="Times New Roman" w:hAnsi="Times New Roman" w:cs="Times New Roman"/>
                <w:sz w:val="24"/>
                <w:szCs w:val="24"/>
              </w:rPr>
              <w:br/>
              <w:t xml:space="preserve">методов и технологий в    </w:t>
            </w:r>
            <w:r w:rsidRPr="0094300C">
              <w:rPr>
                <w:rFonts w:ascii="Times New Roman" w:hAnsi="Times New Roman" w:cs="Times New Roman"/>
                <w:sz w:val="24"/>
                <w:szCs w:val="24"/>
              </w:rPr>
              <w:br/>
              <w:t>реабилитационный процесс</w:t>
            </w:r>
            <w:r>
              <w:rPr>
                <w:rFonts w:ascii="Times New Roman" w:hAnsi="Times New Roman" w:cs="Times New Roman"/>
                <w:sz w:val="24"/>
                <w:szCs w:val="24"/>
              </w:rPr>
              <w:t xml:space="preserve">, проявление систематической творческой активности </w:t>
            </w:r>
            <w:r>
              <w:t xml:space="preserve"> </w:t>
            </w:r>
          </w:p>
        </w:tc>
        <w:tc>
          <w:tcPr>
            <w:tcW w:w="2244" w:type="pct"/>
            <w:gridSpan w:val="2"/>
          </w:tcPr>
          <w:p w:rsidR="00F57E85" w:rsidRPr="00870728" w:rsidRDefault="00F57E85" w:rsidP="00C60073">
            <w:pPr>
              <w:pStyle w:val="ConsPlusNonformat"/>
              <w:rPr>
                <w:rFonts w:ascii="Times New Roman" w:hAnsi="Times New Roman" w:cs="Times New Roman"/>
                <w:sz w:val="24"/>
                <w:szCs w:val="24"/>
              </w:rPr>
            </w:pPr>
            <w:r w:rsidRPr="00870728">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77" w:type="pct"/>
            <w:gridSpan w:val="2"/>
          </w:tcPr>
          <w:p w:rsidR="00F57E85" w:rsidRDefault="00C60073"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w:t>
            </w:r>
            <w:r w:rsidR="00F57E85" w:rsidRPr="008B2F48">
              <w:rPr>
                <w:rFonts w:ascii="Times New Roman" w:hAnsi="Times New Roman" w:cs="Times New Roman"/>
                <w:sz w:val="24"/>
                <w:szCs w:val="24"/>
              </w:rPr>
              <w:t>6</w:t>
            </w:r>
            <w:r w:rsidRPr="008B2F48">
              <w:rPr>
                <w:rFonts w:ascii="Times New Roman" w:hAnsi="Times New Roman" w:cs="Times New Roman"/>
                <w:sz w:val="24"/>
                <w:szCs w:val="24"/>
              </w:rPr>
              <w:t>3</w:t>
            </w:r>
          </w:p>
          <w:p w:rsidR="00F57E85" w:rsidRPr="00686DEC" w:rsidRDefault="00F57E85" w:rsidP="00F57E85">
            <w:pPr>
              <w:pStyle w:val="ConsPlusNonformat"/>
              <w:jc w:val="center"/>
              <w:rPr>
                <w:rFonts w:ascii="Times New Roman" w:hAnsi="Times New Roman" w:cs="Times New Roman"/>
                <w:sz w:val="24"/>
                <w:szCs w:val="24"/>
              </w:rPr>
            </w:pPr>
          </w:p>
        </w:tc>
      </w:tr>
      <w:tr w:rsidR="00F57E85" w:rsidRPr="002E34DA">
        <w:trPr>
          <w:trHeight w:val="390"/>
        </w:trPr>
        <w:tc>
          <w:tcPr>
            <w:tcW w:w="5000" w:type="pct"/>
            <w:gridSpan w:val="8"/>
          </w:tcPr>
          <w:p w:rsidR="00F57E85" w:rsidRPr="002E34DA" w:rsidRDefault="00F57E85" w:rsidP="00F57E85">
            <w:pPr>
              <w:pStyle w:val="ConsPlusNonformat"/>
              <w:jc w:val="center"/>
              <w:rPr>
                <w:rFonts w:ascii="Times New Roman" w:hAnsi="Times New Roman" w:cs="Times New Roman"/>
                <w:sz w:val="22"/>
                <w:szCs w:val="22"/>
              </w:rPr>
            </w:pPr>
            <w:r w:rsidRPr="00DF1A57">
              <w:rPr>
                <w:rFonts w:ascii="Times New Roman" w:hAnsi="Times New Roman" w:cs="Times New Roman"/>
                <w:sz w:val="28"/>
                <w:szCs w:val="28"/>
              </w:rPr>
              <w:t>Участковый специалист</w:t>
            </w:r>
          </w:p>
        </w:tc>
      </w:tr>
      <w:tr w:rsidR="00F57E85" w:rsidTr="008012AE">
        <w:trPr>
          <w:trHeight w:val="720"/>
        </w:trPr>
        <w:tc>
          <w:tcPr>
            <w:tcW w:w="1679" w:type="pct"/>
            <w:gridSpan w:val="4"/>
          </w:tcPr>
          <w:p w:rsidR="00F57E85" w:rsidRPr="002E34DA" w:rsidRDefault="00F57E85" w:rsidP="00F57E85">
            <w:pPr>
              <w:pStyle w:val="ConsPlusNonformat"/>
              <w:rPr>
                <w:rFonts w:ascii="Times New Roman" w:hAnsi="Times New Roman" w:cs="Times New Roman"/>
                <w:sz w:val="28"/>
              </w:rPr>
            </w:pPr>
            <w:r w:rsidRPr="0094300C">
              <w:rPr>
                <w:rFonts w:ascii="Times New Roman" w:hAnsi="Times New Roman" w:cs="Times New Roman"/>
                <w:sz w:val="24"/>
                <w:szCs w:val="24"/>
              </w:rPr>
              <w:t xml:space="preserve">Применение современных    </w:t>
            </w:r>
            <w:r w:rsidRPr="0094300C">
              <w:rPr>
                <w:rFonts w:ascii="Times New Roman" w:hAnsi="Times New Roman" w:cs="Times New Roman"/>
                <w:sz w:val="24"/>
                <w:szCs w:val="24"/>
              </w:rPr>
              <w:br/>
              <w:t>методик, внедрение</w:t>
            </w:r>
            <w:r>
              <w:rPr>
                <w:rFonts w:ascii="Times New Roman" w:hAnsi="Times New Roman" w:cs="Times New Roman"/>
                <w:sz w:val="24"/>
                <w:szCs w:val="24"/>
              </w:rPr>
              <w:t xml:space="preserve"> инновационных </w:t>
            </w:r>
            <w:r w:rsidRPr="0094300C">
              <w:rPr>
                <w:rFonts w:ascii="Times New Roman" w:hAnsi="Times New Roman" w:cs="Times New Roman"/>
                <w:sz w:val="24"/>
                <w:szCs w:val="24"/>
              </w:rPr>
              <w:t xml:space="preserve">  </w:t>
            </w:r>
            <w:r w:rsidRPr="0094300C">
              <w:rPr>
                <w:rFonts w:ascii="Times New Roman" w:hAnsi="Times New Roman" w:cs="Times New Roman"/>
                <w:sz w:val="24"/>
                <w:szCs w:val="24"/>
              </w:rPr>
              <w:br/>
              <w:t xml:space="preserve">методов и технологий в    </w:t>
            </w:r>
            <w:r w:rsidRPr="0094300C">
              <w:rPr>
                <w:rFonts w:ascii="Times New Roman" w:hAnsi="Times New Roman" w:cs="Times New Roman"/>
                <w:sz w:val="24"/>
                <w:szCs w:val="24"/>
              </w:rPr>
              <w:br/>
              <w:t>реабилитационный процесс</w:t>
            </w:r>
            <w:r>
              <w:rPr>
                <w:rFonts w:ascii="Times New Roman" w:hAnsi="Times New Roman" w:cs="Times New Roman"/>
                <w:sz w:val="24"/>
                <w:szCs w:val="24"/>
              </w:rPr>
              <w:t xml:space="preserve">, проявление систематической творческой активности </w:t>
            </w:r>
            <w:r>
              <w:t xml:space="preserve"> </w:t>
            </w:r>
          </w:p>
        </w:tc>
        <w:tc>
          <w:tcPr>
            <w:tcW w:w="2244" w:type="pct"/>
            <w:gridSpan w:val="2"/>
          </w:tcPr>
          <w:p w:rsidR="00F57E85" w:rsidRPr="00870728" w:rsidRDefault="00F57E85" w:rsidP="00C60073">
            <w:pPr>
              <w:pStyle w:val="ConsPlusNonformat"/>
              <w:rPr>
                <w:rFonts w:ascii="Times New Roman" w:hAnsi="Times New Roman" w:cs="Times New Roman"/>
                <w:sz w:val="24"/>
                <w:szCs w:val="24"/>
              </w:rPr>
            </w:pPr>
            <w:r w:rsidRPr="00870728">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77" w:type="pct"/>
            <w:gridSpan w:val="2"/>
          </w:tcPr>
          <w:p w:rsidR="00F57E85" w:rsidRDefault="00C60073"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w:t>
            </w:r>
            <w:r w:rsidR="00A235F1" w:rsidRPr="008B2F48">
              <w:rPr>
                <w:rFonts w:ascii="Times New Roman" w:hAnsi="Times New Roman" w:cs="Times New Roman"/>
                <w:sz w:val="24"/>
                <w:szCs w:val="24"/>
              </w:rPr>
              <w:t>6</w:t>
            </w:r>
            <w:r w:rsidR="00F57E85" w:rsidRPr="008B2F48">
              <w:rPr>
                <w:rFonts w:ascii="Times New Roman" w:hAnsi="Times New Roman" w:cs="Times New Roman"/>
                <w:sz w:val="24"/>
                <w:szCs w:val="24"/>
              </w:rPr>
              <w:t>3</w:t>
            </w:r>
          </w:p>
          <w:p w:rsidR="00F57E85" w:rsidRPr="00686DEC" w:rsidRDefault="00F57E85" w:rsidP="00F57E85">
            <w:pPr>
              <w:pStyle w:val="ConsPlusNonformat"/>
              <w:jc w:val="center"/>
              <w:rPr>
                <w:rFonts w:ascii="Times New Roman" w:hAnsi="Times New Roman" w:cs="Times New Roman"/>
                <w:sz w:val="24"/>
                <w:szCs w:val="24"/>
              </w:rPr>
            </w:pPr>
          </w:p>
        </w:tc>
      </w:tr>
      <w:tr w:rsidR="00F57E85" w:rsidRPr="002E34DA">
        <w:trPr>
          <w:trHeight w:val="288"/>
        </w:trPr>
        <w:tc>
          <w:tcPr>
            <w:tcW w:w="5000" w:type="pct"/>
            <w:gridSpan w:val="8"/>
          </w:tcPr>
          <w:p w:rsidR="008012AE" w:rsidRPr="008012AE" w:rsidRDefault="008012AE" w:rsidP="008012AE">
            <w:pPr>
              <w:pStyle w:val="ConsPlusNonformat"/>
              <w:jc w:val="center"/>
              <w:rPr>
                <w:rFonts w:ascii="Times New Roman" w:hAnsi="Times New Roman" w:cs="Times New Roman"/>
                <w:b/>
                <w:sz w:val="24"/>
                <w:szCs w:val="24"/>
              </w:rPr>
            </w:pPr>
            <w:r w:rsidRPr="008012AE">
              <w:rPr>
                <w:rFonts w:ascii="Times New Roman" w:hAnsi="Times New Roman" w:cs="Times New Roman"/>
                <w:b/>
                <w:sz w:val="24"/>
                <w:szCs w:val="24"/>
              </w:rPr>
              <w:t xml:space="preserve">ПКГ «Должности руководителей в учреждениях, </w:t>
            </w:r>
          </w:p>
          <w:p w:rsidR="008012AE" w:rsidRDefault="008012AE" w:rsidP="008012AE">
            <w:pPr>
              <w:pStyle w:val="ConsPlusNonformat"/>
              <w:jc w:val="center"/>
              <w:rPr>
                <w:rFonts w:ascii="Times New Roman" w:hAnsi="Times New Roman" w:cs="Times New Roman"/>
                <w:b/>
                <w:sz w:val="22"/>
                <w:szCs w:val="22"/>
              </w:rPr>
            </w:pPr>
            <w:r w:rsidRPr="008012AE">
              <w:rPr>
                <w:rFonts w:ascii="Times New Roman" w:hAnsi="Times New Roman" w:cs="Times New Roman"/>
                <w:b/>
                <w:sz w:val="24"/>
                <w:szCs w:val="24"/>
              </w:rPr>
              <w:t>осуществляющих предоставление социальных услуг</w:t>
            </w:r>
          </w:p>
          <w:p w:rsidR="00F57E85" w:rsidRDefault="00F57E85" w:rsidP="008012AE">
            <w:pPr>
              <w:pStyle w:val="ConsPlusNonformat"/>
              <w:jc w:val="center"/>
              <w:rPr>
                <w:rFonts w:ascii="Times New Roman" w:hAnsi="Times New Roman" w:cs="Times New Roman"/>
                <w:b/>
                <w:sz w:val="22"/>
                <w:szCs w:val="22"/>
              </w:rPr>
            </w:pPr>
          </w:p>
        </w:tc>
      </w:tr>
      <w:tr w:rsidR="00F57E85" w:rsidRPr="002E34DA">
        <w:trPr>
          <w:trHeight w:val="275"/>
        </w:trPr>
        <w:tc>
          <w:tcPr>
            <w:tcW w:w="5000" w:type="pct"/>
            <w:gridSpan w:val="8"/>
          </w:tcPr>
          <w:p w:rsidR="00F57E85" w:rsidRPr="00582DA1" w:rsidRDefault="00F57E85" w:rsidP="00F57E85">
            <w:pPr>
              <w:pStyle w:val="ConsPlusNonformat"/>
              <w:jc w:val="center"/>
              <w:rPr>
                <w:rFonts w:ascii="Times New Roman" w:hAnsi="Times New Roman" w:cs="Times New Roman"/>
                <w:sz w:val="28"/>
                <w:szCs w:val="28"/>
              </w:rPr>
            </w:pPr>
            <w:r w:rsidRPr="00582DA1">
              <w:rPr>
                <w:rFonts w:ascii="Times New Roman" w:hAnsi="Times New Roman" w:cs="Times New Roman"/>
                <w:sz w:val="28"/>
                <w:szCs w:val="28"/>
              </w:rPr>
              <w:t>Заведующий отделением</w:t>
            </w:r>
          </w:p>
        </w:tc>
      </w:tr>
      <w:tr w:rsidR="00F57E85" w:rsidRPr="002E34DA" w:rsidTr="008012AE">
        <w:trPr>
          <w:trHeight w:val="525"/>
        </w:trPr>
        <w:tc>
          <w:tcPr>
            <w:tcW w:w="1679" w:type="pct"/>
            <w:gridSpan w:val="4"/>
          </w:tcPr>
          <w:p w:rsidR="00F57E85" w:rsidRPr="00582DA1" w:rsidRDefault="00F57E85" w:rsidP="00F57E85">
            <w:pPr>
              <w:pStyle w:val="ConsPlusNonformat"/>
              <w:rPr>
                <w:rFonts w:ascii="Times New Roman" w:hAnsi="Times New Roman" w:cs="Times New Roman"/>
                <w:sz w:val="28"/>
                <w:szCs w:val="28"/>
              </w:rPr>
            </w:pPr>
            <w:r w:rsidRPr="0094300C">
              <w:rPr>
                <w:rFonts w:ascii="Times New Roman" w:hAnsi="Times New Roman" w:cs="Times New Roman"/>
                <w:sz w:val="24"/>
                <w:szCs w:val="24"/>
              </w:rPr>
              <w:t xml:space="preserve">Применение современных    </w:t>
            </w:r>
            <w:r w:rsidRPr="0094300C">
              <w:rPr>
                <w:rFonts w:ascii="Times New Roman" w:hAnsi="Times New Roman" w:cs="Times New Roman"/>
                <w:sz w:val="24"/>
                <w:szCs w:val="24"/>
              </w:rPr>
              <w:br/>
              <w:t>методик, внедрение</w:t>
            </w:r>
            <w:r>
              <w:rPr>
                <w:rFonts w:ascii="Times New Roman" w:hAnsi="Times New Roman" w:cs="Times New Roman"/>
                <w:sz w:val="24"/>
                <w:szCs w:val="24"/>
              </w:rPr>
              <w:t xml:space="preserve"> инновационных </w:t>
            </w:r>
            <w:r w:rsidRPr="0094300C">
              <w:rPr>
                <w:rFonts w:ascii="Times New Roman" w:hAnsi="Times New Roman" w:cs="Times New Roman"/>
                <w:sz w:val="24"/>
                <w:szCs w:val="24"/>
              </w:rPr>
              <w:t xml:space="preserve">  </w:t>
            </w:r>
            <w:r w:rsidRPr="0094300C">
              <w:rPr>
                <w:rFonts w:ascii="Times New Roman" w:hAnsi="Times New Roman" w:cs="Times New Roman"/>
                <w:sz w:val="24"/>
                <w:szCs w:val="24"/>
              </w:rPr>
              <w:br/>
              <w:t xml:space="preserve">методов и технологий в    </w:t>
            </w:r>
            <w:r w:rsidRPr="0094300C">
              <w:rPr>
                <w:rFonts w:ascii="Times New Roman" w:hAnsi="Times New Roman" w:cs="Times New Roman"/>
                <w:sz w:val="24"/>
                <w:szCs w:val="24"/>
              </w:rPr>
              <w:br/>
              <w:t>реабилитационный процесс</w:t>
            </w:r>
            <w:r>
              <w:rPr>
                <w:rFonts w:ascii="Times New Roman" w:hAnsi="Times New Roman" w:cs="Times New Roman"/>
                <w:sz w:val="24"/>
                <w:szCs w:val="24"/>
              </w:rPr>
              <w:t xml:space="preserve">, проявление систематической творческой активности </w:t>
            </w:r>
            <w:r>
              <w:t xml:space="preserve"> </w:t>
            </w:r>
          </w:p>
        </w:tc>
        <w:tc>
          <w:tcPr>
            <w:tcW w:w="2244" w:type="pct"/>
            <w:gridSpan w:val="2"/>
          </w:tcPr>
          <w:p w:rsidR="00F57E85" w:rsidRPr="00870728" w:rsidRDefault="00F57E85" w:rsidP="00A235F1">
            <w:pPr>
              <w:pStyle w:val="ConsPlusNonformat"/>
              <w:rPr>
                <w:rFonts w:ascii="Times New Roman" w:hAnsi="Times New Roman" w:cs="Times New Roman"/>
                <w:sz w:val="24"/>
                <w:szCs w:val="24"/>
              </w:rPr>
            </w:pPr>
            <w:r w:rsidRPr="00870728">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77" w:type="pct"/>
            <w:gridSpan w:val="2"/>
          </w:tcPr>
          <w:p w:rsidR="00F57E85" w:rsidRPr="00686DEC" w:rsidRDefault="00A235F1"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80</w:t>
            </w:r>
          </w:p>
        </w:tc>
      </w:tr>
      <w:tr w:rsidR="00F57E85" w:rsidRPr="002E34DA">
        <w:trPr>
          <w:trHeight w:val="451"/>
        </w:trPr>
        <w:tc>
          <w:tcPr>
            <w:tcW w:w="5000" w:type="pct"/>
            <w:gridSpan w:val="8"/>
          </w:tcPr>
          <w:p w:rsidR="00F57E85" w:rsidRDefault="00F57E85" w:rsidP="00F57E85">
            <w:pPr>
              <w:pStyle w:val="ConsPlusNonformat"/>
              <w:jc w:val="center"/>
              <w:rPr>
                <w:rFonts w:ascii="Times New Roman" w:hAnsi="Times New Roman" w:cs="Times New Roman"/>
                <w:b/>
                <w:sz w:val="22"/>
                <w:szCs w:val="22"/>
              </w:rPr>
            </w:pPr>
            <w:r w:rsidRPr="005C2FD5">
              <w:rPr>
                <w:rFonts w:ascii="Times New Roman" w:hAnsi="Times New Roman" w:cs="Times New Roman"/>
                <w:b/>
                <w:sz w:val="22"/>
                <w:szCs w:val="22"/>
              </w:rPr>
              <w:t xml:space="preserve">Профессиональные </w:t>
            </w:r>
            <w:r w:rsidRPr="00302D71">
              <w:rPr>
                <w:rFonts w:ascii="Times New Roman" w:hAnsi="Times New Roman" w:cs="Times New Roman"/>
                <w:b/>
                <w:sz w:val="22"/>
                <w:szCs w:val="22"/>
              </w:rPr>
              <w:t>квалификационные группы должностей работников медицинских и фармацевтических работников</w:t>
            </w:r>
          </w:p>
        </w:tc>
      </w:tr>
      <w:tr w:rsidR="00F57E85" w:rsidRPr="002E34DA">
        <w:trPr>
          <w:trHeight w:val="527"/>
        </w:trPr>
        <w:tc>
          <w:tcPr>
            <w:tcW w:w="5000" w:type="pct"/>
            <w:gridSpan w:val="8"/>
          </w:tcPr>
          <w:p w:rsidR="00F57E85" w:rsidRPr="002A4938" w:rsidRDefault="00F57E85" w:rsidP="00F57E85">
            <w:pPr>
              <w:pStyle w:val="ConsPlusNonformat"/>
              <w:jc w:val="center"/>
              <w:rPr>
                <w:rFonts w:ascii="Times New Roman" w:hAnsi="Times New Roman" w:cs="Times New Roman"/>
                <w:b/>
                <w:i/>
                <w:sz w:val="24"/>
                <w:szCs w:val="24"/>
              </w:rPr>
            </w:pPr>
            <w:r w:rsidRPr="002A4938">
              <w:rPr>
                <w:rFonts w:ascii="Times New Roman" w:hAnsi="Times New Roman" w:cs="Times New Roman"/>
                <w:b/>
                <w:i/>
                <w:sz w:val="24"/>
                <w:szCs w:val="24"/>
              </w:rPr>
              <w:t>ПКГ «Медицинский и фармацевтический персонал первого уровня»</w:t>
            </w:r>
          </w:p>
          <w:p w:rsidR="00F57E85" w:rsidRPr="002A4938" w:rsidRDefault="00F57E85"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Санитарка</w:t>
            </w:r>
          </w:p>
        </w:tc>
      </w:tr>
      <w:tr w:rsidR="00F57E85" w:rsidRPr="002E34DA" w:rsidTr="008012AE">
        <w:trPr>
          <w:trHeight w:val="300"/>
        </w:trPr>
        <w:tc>
          <w:tcPr>
            <w:tcW w:w="1626" w:type="pct"/>
            <w:gridSpan w:val="2"/>
          </w:tcPr>
          <w:p w:rsidR="00F57E85" w:rsidRPr="002A4938" w:rsidRDefault="00C210CC" w:rsidP="00F57E85">
            <w:pPr>
              <w:pStyle w:val="ConsPlusNonformat"/>
              <w:rPr>
                <w:rFonts w:ascii="Times New Roman" w:hAnsi="Times New Roman" w:cs="Times New Roman"/>
                <w:b/>
                <w:i/>
                <w:sz w:val="24"/>
                <w:szCs w:val="24"/>
              </w:rPr>
            </w:pPr>
            <w:r w:rsidRPr="00B539C7">
              <w:rPr>
                <w:rFonts w:ascii="Times New Roman" w:hAnsi="Times New Roman" w:cs="Times New Roman"/>
                <w:sz w:val="24"/>
                <w:szCs w:val="24"/>
              </w:rPr>
              <w:t>Проявление творческой инициативы при создании комфорта для клиентов</w:t>
            </w:r>
          </w:p>
        </w:tc>
        <w:tc>
          <w:tcPr>
            <w:tcW w:w="2297" w:type="pct"/>
            <w:gridSpan w:val="4"/>
          </w:tcPr>
          <w:p w:rsidR="00F57E85" w:rsidRPr="002E34DA" w:rsidRDefault="00F57E85" w:rsidP="00F57E85">
            <w:pPr>
              <w:pStyle w:val="ConsPlusNonformat"/>
              <w:rPr>
                <w:rFonts w:ascii="Times New Roman" w:hAnsi="Times New Roman" w:cs="Times New Roman"/>
                <w:sz w:val="28"/>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замечаний </w:t>
            </w:r>
          </w:p>
        </w:tc>
        <w:tc>
          <w:tcPr>
            <w:tcW w:w="1077" w:type="pct"/>
            <w:gridSpan w:val="2"/>
          </w:tcPr>
          <w:p w:rsidR="00F57E85" w:rsidRPr="0070390A" w:rsidRDefault="00A235F1"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37</w:t>
            </w:r>
          </w:p>
        </w:tc>
      </w:tr>
      <w:tr w:rsidR="00F57E85" w:rsidRPr="002E34DA">
        <w:tc>
          <w:tcPr>
            <w:tcW w:w="5000" w:type="pct"/>
            <w:gridSpan w:val="8"/>
          </w:tcPr>
          <w:p w:rsidR="00F57E85" w:rsidRPr="008021B4" w:rsidRDefault="00F57E85" w:rsidP="00F57E85">
            <w:pPr>
              <w:pStyle w:val="ConsPlusNonformat"/>
              <w:jc w:val="center"/>
              <w:rPr>
                <w:rFonts w:ascii="Times New Roman" w:hAnsi="Times New Roman" w:cs="Times New Roman"/>
                <w:b/>
                <w:i/>
                <w:sz w:val="24"/>
                <w:szCs w:val="24"/>
              </w:rPr>
            </w:pPr>
            <w:r w:rsidRPr="008021B4">
              <w:rPr>
                <w:rFonts w:ascii="Times New Roman" w:hAnsi="Times New Roman" w:cs="Times New Roman"/>
                <w:b/>
                <w:i/>
                <w:sz w:val="24"/>
                <w:szCs w:val="24"/>
              </w:rPr>
              <w:t>ПКГ «Средний медицинский и фармацевтический персонал первого уровня»</w:t>
            </w:r>
          </w:p>
          <w:p w:rsidR="00F57E85" w:rsidRPr="003E5835" w:rsidRDefault="00F57E85" w:rsidP="00F57E85">
            <w:pPr>
              <w:pStyle w:val="ConsPlusNonformat"/>
              <w:jc w:val="center"/>
              <w:rPr>
                <w:rFonts w:ascii="Times New Roman" w:hAnsi="Times New Roman" w:cs="Times New Roman"/>
                <w:sz w:val="28"/>
                <w:szCs w:val="28"/>
              </w:rPr>
            </w:pPr>
            <w:r w:rsidRPr="003E5835">
              <w:rPr>
                <w:rFonts w:ascii="Times New Roman" w:hAnsi="Times New Roman" w:cs="Times New Roman"/>
                <w:sz w:val="28"/>
                <w:szCs w:val="28"/>
              </w:rPr>
              <w:t>Медицинская сестра по физиотерапии</w:t>
            </w:r>
          </w:p>
        </w:tc>
      </w:tr>
      <w:tr w:rsidR="008C580A" w:rsidTr="008C580A">
        <w:trPr>
          <w:trHeight w:val="2508"/>
        </w:trPr>
        <w:tc>
          <w:tcPr>
            <w:tcW w:w="1679" w:type="pct"/>
            <w:gridSpan w:val="4"/>
          </w:tcPr>
          <w:p w:rsidR="008C580A" w:rsidRPr="002E34DA" w:rsidRDefault="008C580A" w:rsidP="00F57E85">
            <w:pPr>
              <w:pStyle w:val="ConsPlusNonformat"/>
              <w:rPr>
                <w:rFonts w:ascii="Times New Roman" w:hAnsi="Times New Roman" w:cs="Times New Roman"/>
                <w:sz w:val="28"/>
              </w:rPr>
            </w:pPr>
            <w:r>
              <w:rPr>
                <w:rFonts w:ascii="Times New Roman" w:hAnsi="Times New Roman" w:cs="Times New Roman"/>
                <w:sz w:val="24"/>
                <w:szCs w:val="24"/>
              </w:rPr>
              <w:lastRenderedPageBreak/>
              <w:t>О</w:t>
            </w:r>
            <w:r w:rsidRPr="00A67DC3">
              <w:rPr>
                <w:rFonts w:ascii="Times New Roman" w:hAnsi="Times New Roman" w:cs="Times New Roman"/>
                <w:sz w:val="24"/>
                <w:szCs w:val="24"/>
              </w:rPr>
              <w:t>тсутствие предписаний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по соблюдению санитарных норм и правил отсутствие замечаний со стороны руководителя, контролирующих органов, а также обоснованных жалоб клиентов, зафиксированных документально</w:t>
            </w:r>
          </w:p>
        </w:tc>
        <w:tc>
          <w:tcPr>
            <w:tcW w:w="2238" w:type="pct"/>
          </w:tcPr>
          <w:p w:rsidR="008C580A" w:rsidRPr="002E34DA" w:rsidRDefault="008C580A" w:rsidP="00F57E85">
            <w:pPr>
              <w:pStyle w:val="ConsPlusNonformat"/>
              <w:rPr>
                <w:rFonts w:ascii="Times New Roman" w:hAnsi="Times New Roman" w:cs="Times New Roman"/>
                <w:sz w:val="28"/>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замечаний </w:t>
            </w:r>
          </w:p>
        </w:tc>
        <w:tc>
          <w:tcPr>
            <w:tcW w:w="1083" w:type="pct"/>
            <w:gridSpan w:val="3"/>
          </w:tcPr>
          <w:p w:rsidR="008C580A" w:rsidRPr="008012AE"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60</w:t>
            </w:r>
          </w:p>
        </w:tc>
      </w:tr>
      <w:tr w:rsidR="00F57E85" w:rsidRPr="002E34DA">
        <w:tc>
          <w:tcPr>
            <w:tcW w:w="5000" w:type="pct"/>
            <w:gridSpan w:val="8"/>
          </w:tcPr>
          <w:p w:rsidR="00F57E85" w:rsidRPr="008021B4" w:rsidRDefault="00A235F1"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Инструктор ЛФК</w:t>
            </w:r>
          </w:p>
        </w:tc>
      </w:tr>
      <w:tr w:rsidR="008C580A" w:rsidRPr="002E34DA" w:rsidTr="008C580A">
        <w:trPr>
          <w:trHeight w:val="2250"/>
        </w:trPr>
        <w:tc>
          <w:tcPr>
            <w:tcW w:w="1666" w:type="pct"/>
            <w:gridSpan w:val="3"/>
          </w:tcPr>
          <w:p w:rsidR="008C580A" w:rsidRPr="008021B4" w:rsidRDefault="008C580A" w:rsidP="00A235F1">
            <w:pPr>
              <w:pStyle w:val="ConsPlusNonformat"/>
              <w:jc w:val="center"/>
              <w:rPr>
                <w:rFonts w:ascii="Times New Roman" w:hAnsi="Times New Roman" w:cs="Times New Roman"/>
                <w:sz w:val="28"/>
                <w:szCs w:val="28"/>
              </w:rPr>
            </w:pPr>
            <w:r w:rsidRPr="000445CA">
              <w:rPr>
                <w:rFonts w:ascii="Times New Roman" w:hAnsi="Times New Roman" w:cs="Times New Roman"/>
                <w:sz w:val="24"/>
                <w:szCs w:val="24"/>
              </w:rPr>
              <w:t xml:space="preserve">Применение современных методик, внедрение </w:t>
            </w:r>
            <w:r>
              <w:rPr>
                <w:rFonts w:ascii="Times New Roman" w:hAnsi="Times New Roman" w:cs="Times New Roman"/>
                <w:sz w:val="24"/>
                <w:szCs w:val="24"/>
              </w:rPr>
              <w:t>инновационных методов и технологий в реабилитационный процесс, проявление систематической творческой активности</w:t>
            </w:r>
          </w:p>
        </w:tc>
        <w:tc>
          <w:tcPr>
            <w:tcW w:w="2250" w:type="pct"/>
            <w:gridSpan w:val="2"/>
          </w:tcPr>
          <w:p w:rsidR="008C580A" w:rsidRPr="002E34DA" w:rsidRDefault="008C580A" w:rsidP="00A235F1">
            <w:pPr>
              <w:pStyle w:val="ConsPlusNonformat"/>
              <w:rPr>
                <w:rFonts w:ascii="Times New Roman" w:hAnsi="Times New Roman" w:cs="Times New Roman"/>
                <w:sz w:val="28"/>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замечаний </w:t>
            </w:r>
          </w:p>
        </w:tc>
        <w:tc>
          <w:tcPr>
            <w:tcW w:w="1084" w:type="pct"/>
            <w:gridSpan w:val="3"/>
          </w:tcPr>
          <w:p w:rsidR="008C580A" w:rsidRPr="008012AE" w:rsidRDefault="008C580A" w:rsidP="008C580A">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43</w:t>
            </w:r>
          </w:p>
        </w:tc>
      </w:tr>
      <w:tr w:rsidR="00A235F1" w:rsidRPr="002E34DA">
        <w:tc>
          <w:tcPr>
            <w:tcW w:w="5000" w:type="pct"/>
            <w:gridSpan w:val="8"/>
          </w:tcPr>
          <w:p w:rsidR="00A235F1"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М</w:t>
            </w:r>
            <w:r w:rsidRPr="008021B4">
              <w:rPr>
                <w:rFonts w:ascii="Times New Roman" w:hAnsi="Times New Roman" w:cs="Times New Roman"/>
                <w:sz w:val="28"/>
                <w:szCs w:val="28"/>
              </w:rPr>
              <w:t>едицинская сестра по массажу</w:t>
            </w:r>
          </w:p>
        </w:tc>
      </w:tr>
      <w:tr w:rsidR="008C580A" w:rsidRPr="002E34DA" w:rsidTr="008C580A">
        <w:trPr>
          <w:trHeight w:val="2832"/>
        </w:trPr>
        <w:tc>
          <w:tcPr>
            <w:tcW w:w="1679" w:type="pct"/>
            <w:gridSpan w:val="4"/>
          </w:tcPr>
          <w:p w:rsidR="008C580A" w:rsidRPr="002E34DA" w:rsidRDefault="008C580A" w:rsidP="00A235F1">
            <w:pPr>
              <w:pStyle w:val="ConsPlusNonformat"/>
              <w:rPr>
                <w:rFonts w:ascii="Times New Roman" w:hAnsi="Times New Roman" w:cs="Times New Roman"/>
                <w:sz w:val="22"/>
                <w:szCs w:val="22"/>
              </w:rPr>
            </w:pPr>
            <w:r w:rsidRPr="00A67DC3">
              <w:rPr>
                <w:rFonts w:ascii="Times New Roman" w:hAnsi="Times New Roman" w:cs="Times New Roman"/>
                <w:sz w:val="24"/>
                <w:szCs w:val="24"/>
              </w:rPr>
              <w:t>отсутствие предписаний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по соблюдению санитарных норм и правил отсутствие замечаний со стороны руководителя, контролирующих органов, а также обоснованных жалоб клиентов, зафиксированных документально</w:t>
            </w:r>
          </w:p>
        </w:tc>
        <w:tc>
          <w:tcPr>
            <w:tcW w:w="2305" w:type="pct"/>
            <w:gridSpan w:val="3"/>
          </w:tcPr>
          <w:p w:rsidR="008C580A" w:rsidRPr="002E34DA" w:rsidRDefault="008C580A" w:rsidP="00A235F1">
            <w:pPr>
              <w:pStyle w:val="ConsPlusNonformat"/>
              <w:rPr>
                <w:rFonts w:ascii="Times New Roman" w:hAnsi="Times New Roman" w:cs="Times New Roman"/>
                <w:sz w:val="22"/>
                <w:szCs w:val="22"/>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 xml:space="preserve"> замечаний</w:t>
            </w:r>
          </w:p>
        </w:tc>
        <w:tc>
          <w:tcPr>
            <w:tcW w:w="1016" w:type="pct"/>
          </w:tcPr>
          <w:p w:rsidR="008C580A" w:rsidRPr="008B2F48" w:rsidRDefault="008C580A" w:rsidP="008012AE">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56</w:t>
            </w:r>
          </w:p>
          <w:p w:rsidR="008C580A" w:rsidRPr="008012AE"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8021B4"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Pr="008021B4">
              <w:rPr>
                <w:rFonts w:ascii="Times New Roman" w:hAnsi="Times New Roman" w:cs="Times New Roman"/>
                <w:sz w:val="28"/>
                <w:szCs w:val="28"/>
              </w:rPr>
              <w:t>таршая медицинская сестр</w:t>
            </w:r>
            <w:r>
              <w:rPr>
                <w:rFonts w:ascii="Times New Roman" w:hAnsi="Times New Roman" w:cs="Times New Roman"/>
                <w:sz w:val="28"/>
                <w:szCs w:val="28"/>
              </w:rPr>
              <w:t>а</w:t>
            </w:r>
          </w:p>
        </w:tc>
      </w:tr>
      <w:tr w:rsidR="008C580A" w:rsidRPr="002E34DA" w:rsidTr="008C580A">
        <w:trPr>
          <w:trHeight w:val="2493"/>
        </w:trPr>
        <w:tc>
          <w:tcPr>
            <w:tcW w:w="1679" w:type="pct"/>
            <w:gridSpan w:val="4"/>
          </w:tcPr>
          <w:p w:rsidR="008C580A" w:rsidRPr="002E34DA" w:rsidRDefault="008C580A" w:rsidP="00A235F1">
            <w:pPr>
              <w:pStyle w:val="ConsPlusNonformat"/>
              <w:rPr>
                <w:rFonts w:ascii="Times New Roman" w:hAnsi="Times New Roman" w:cs="Times New Roman"/>
                <w:sz w:val="22"/>
                <w:szCs w:val="22"/>
              </w:rPr>
            </w:pPr>
            <w:r w:rsidRPr="00A67DC3">
              <w:rPr>
                <w:rFonts w:ascii="Times New Roman" w:hAnsi="Times New Roman" w:cs="Times New Roman"/>
                <w:sz w:val="24"/>
                <w:szCs w:val="24"/>
              </w:rPr>
              <w:t>отсутствие предписаний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по соблюдению санитарных норм и правил отсутствие замечаний со стороны руководителя, контролирующих органов, а также обоснованных жалоб клиентов, зафиксированных документально</w:t>
            </w:r>
          </w:p>
        </w:tc>
        <w:tc>
          <w:tcPr>
            <w:tcW w:w="2305" w:type="pct"/>
            <w:gridSpan w:val="3"/>
          </w:tcPr>
          <w:p w:rsidR="008C580A" w:rsidRPr="002E34DA" w:rsidRDefault="008C580A" w:rsidP="00A235F1">
            <w:pPr>
              <w:pStyle w:val="ConsPlusNonformat"/>
              <w:rPr>
                <w:rFonts w:ascii="Times New Roman" w:hAnsi="Times New Roman" w:cs="Times New Roman"/>
                <w:sz w:val="22"/>
                <w:szCs w:val="22"/>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замечаний </w:t>
            </w:r>
          </w:p>
        </w:tc>
        <w:tc>
          <w:tcPr>
            <w:tcW w:w="1016" w:type="pct"/>
          </w:tcPr>
          <w:p w:rsidR="008C580A" w:rsidRPr="008012AE"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69</w:t>
            </w: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ПКГ «Врачи и провизоры»</w:t>
            </w:r>
          </w:p>
          <w:p w:rsidR="00A235F1" w:rsidRPr="008021B4"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В</w:t>
            </w:r>
            <w:r w:rsidRPr="008021B4">
              <w:rPr>
                <w:rFonts w:ascii="Times New Roman" w:hAnsi="Times New Roman" w:cs="Times New Roman"/>
                <w:sz w:val="28"/>
                <w:szCs w:val="28"/>
              </w:rPr>
              <w:t>рач-педиатр, врач ЛФК, врач физиотерапии</w:t>
            </w:r>
          </w:p>
        </w:tc>
      </w:tr>
      <w:tr w:rsidR="008C580A" w:rsidRPr="006E40B3" w:rsidTr="008C580A">
        <w:trPr>
          <w:trHeight w:val="2354"/>
        </w:trPr>
        <w:tc>
          <w:tcPr>
            <w:tcW w:w="1679" w:type="pct"/>
            <w:gridSpan w:val="4"/>
          </w:tcPr>
          <w:p w:rsidR="008C580A" w:rsidRPr="002E34DA" w:rsidRDefault="008C580A" w:rsidP="00A235F1">
            <w:pPr>
              <w:pStyle w:val="ConsPlusNonformat"/>
              <w:rPr>
                <w:rFonts w:ascii="Times New Roman" w:hAnsi="Times New Roman" w:cs="Times New Roman"/>
                <w:sz w:val="28"/>
              </w:rPr>
            </w:pPr>
            <w:r w:rsidRPr="00A67DC3">
              <w:rPr>
                <w:rFonts w:ascii="Times New Roman" w:hAnsi="Times New Roman" w:cs="Times New Roman"/>
                <w:sz w:val="24"/>
                <w:szCs w:val="24"/>
              </w:rPr>
              <w:t>Профилактика инфекционных заболеваний</w:t>
            </w:r>
            <w:r>
              <w:rPr>
                <w:rFonts w:ascii="Times New Roman" w:hAnsi="Times New Roman" w:cs="Times New Roman"/>
                <w:sz w:val="28"/>
              </w:rPr>
              <w:t>,</w:t>
            </w:r>
            <w:r>
              <w:rPr>
                <w:rFonts w:ascii="Times New Roman" w:hAnsi="Times New Roman" w:cs="Times New Roman"/>
                <w:sz w:val="24"/>
                <w:szCs w:val="24"/>
              </w:rPr>
              <w:t xml:space="preserve"> отсутствие замечаний со стороны руководителя, контролирующих органов, а также обоснованных жалоб клиентов, зафиксированных документально</w:t>
            </w:r>
          </w:p>
        </w:tc>
        <w:tc>
          <w:tcPr>
            <w:tcW w:w="2305" w:type="pct"/>
            <w:gridSpan w:val="3"/>
          </w:tcPr>
          <w:p w:rsidR="008C580A" w:rsidRPr="002E34DA" w:rsidRDefault="008C580A" w:rsidP="00A235F1">
            <w:pPr>
              <w:pStyle w:val="ConsPlusNonformat"/>
              <w:rPr>
                <w:rFonts w:ascii="Times New Roman" w:hAnsi="Times New Roman" w:cs="Times New Roman"/>
                <w:sz w:val="28"/>
              </w:rPr>
            </w:pPr>
            <w:r w:rsidRPr="00A67DC3">
              <w:rPr>
                <w:rFonts w:ascii="Times New Roman" w:hAnsi="Times New Roman" w:cs="Times New Roman"/>
                <w:sz w:val="24"/>
                <w:szCs w:val="24"/>
              </w:rPr>
              <w:t xml:space="preserve">отсутствие </w:t>
            </w:r>
            <w:r>
              <w:rPr>
                <w:rFonts w:ascii="Times New Roman" w:hAnsi="Times New Roman" w:cs="Times New Roman"/>
                <w:sz w:val="24"/>
                <w:szCs w:val="24"/>
              </w:rPr>
              <w:t>замечаний</w:t>
            </w:r>
          </w:p>
        </w:tc>
        <w:tc>
          <w:tcPr>
            <w:tcW w:w="1016" w:type="pct"/>
          </w:tcPr>
          <w:p w:rsidR="008C580A" w:rsidRPr="008B2F48" w:rsidRDefault="008C580A" w:rsidP="008012AE">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69</w:t>
            </w:r>
          </w:p>
          <w:p w:rsidR="008C580A" w:rsidRPr="008012AE"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4A7957" w:rsidRDefault="00A235F1" w:rsidP="00A235F1">
            <w:pPr>
              <w:pStyle w:val="ConsPlusNonformat"/>
              <w:jc w:val="center"/>
              <w:rPr>
                <w:rFonts w:ascii="Times New Roman" w:hAnsi="Times New Roman" w:cs="Times New Roman"/>
                <w:b/>
                <w:sz w:val="22"/>
                <w:szCs w:val="22"/>
              </w:rPr>
            </w:pPr>
            <w:r w:rsidRPr="004A7957">
              <w:rPr>
                <w:rFonts w:ascii="Times New Roman" w:hAnsi="Times New Roman" w:cs="Times New Roman"/>
                <w:b/>
                <w:sz w:val="22"/>
                <w:szCs w:val="22"/>
              </w:rPr>
              <w:t xml:space="preserve">Профессиональные квалификационные группы </w:t>
            </w:r>
          </w:p>
          <w:p w:rsidR="00A235F1" w:rsidRPr="004A7957" w:rsidRDefault="00A235F1" w:rsidP="00A235F1">
            <w:pPr>
              <w:pStyle w:val="ConsPlusNonformat"/>
              <w:jc w:val="center"/>
              <w:rPr>
                <w:rFonts w:ascii="Times New Roman" w:hAnsi="Times New Roman" w:cs="Times New Roman"/>
                <w:sz w:val="22"/>
                <w:szCs w:val="22"/>
              </w:rPr>
            </w:pPr>
            <w:r w:rsidRPr="004A7957">
              <w:rPr>
                <w:rFonts w:ascii="Times New Roman" w:hAnsi="Times New Roman" w:cs="Times New Roman"/>
                <w:b/>
                <w:sz w:val="22"/>
                <w:szCs w:val="22"/>
              </w:rPr>
              <w:t>общеотраслевых должностей руководителей, специалистов и служащих</w:t>
            </w:r>
          </w:p>
        </w:tc>
      </w:tr>
      <w:tr w:rsidR="00A235F1" w:rsidRPr="002E34DA">
        <w:trPr>
          <w:trHeight w:val="412"/>
        </w:trPr>
        <w:tc>
          <w:tcPr>
            <w:tcW w:w="5000" w:type="pct"/>
            <w:gridSpan w:val="8"/>
          </w:tcPr>
          <w:p w:rsidR="00A235F1" w:rsidRPr="0073511C" w:rsidRDefault="00A235F1" w:rsidP="00A235F1">
            <w:pPr>
              <w:pStyle w:val="ConsPlusNonformat"/>
              <w:jc w:val="center"/>
              <w:rPr>
                <w:rFonts w:ascii="Times New Roman" w:hAnsi="Times New Roman" w:cs="Times New Roman"/>
                <w:sz w:val="24"/>
                <w:szCs w:val="24"/>
              </w:rPr>
            </w:pPr>
            <w:r w:rsidRPr="000445CA">
              <w:rPr>
                <w:rFonts w:ascii="Times New Roman" w:hAnsi="Times New Roman" w:cs="Times New Roman"/>
                <w:b/>
                <w:sz w:val="24"/>
                <w:szCs w:val="24"/>
              </w:rPr>
              <w:lastRenderedPageBreak/>
              <w:t>Профессиональные квалификационные группы должностей работников образования</w:t>
            </w:r>
          </w:p>
        </w:tc>
      </w:tr>
      <w:tr w:rsidR="00A235F1" w:rsidRPr="002E34DA">
        <w:trPr>
          <w:trHeight w:val="412"/>
        </w:trPr>
        <w:tc>
          <w:tcPr>
            <w:tcW w:w="5000" w:type="pct"/>
            <w:gridSpan w:val="8"/>
          </w:tcPr>
          <w:p w:rsidR="00A235F1" w:rsidRPr="000A2052" w:rsidRDefault="00A235F1" w:rsidP="00A235F1">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ПКГ «Должности педагогических работников»</w:t>
            </w:r>
          </w:p>
          <w:p w:rsidR="00A235F1" w:rsidRPr="000A2052" w:rsidRDefault="00A235F1" w:rsidP="00A235F1">
            <w:pPr>
              <w:pStyle w:val="ConsPlusNonformat"/>
              <w:jc w:val="center"/>
              <w:rPr>
                <w:rFonts w:ascii="Times New Roman" w:hAnsi="Times New Roman" w:cs="Times New Roman"/>
                <w:sz w:val="28"/>
                <w:szCs w:val="28"/>
              </w:rPr>
            </w:pPr>
            <w:r w:rsidRPr="000A2052">
              <w:rPr>
                <w:rFonts w:ascii="Times New Roman" w:hAnsi="Times New Roman" w:cs="Times New Roman"/>
                <w:sz w:val="28"/>
                <w:szCs w:val="28"/>
              </w:rPr>
              <w:t>Социальный педагог</w:t>
            </w:r>
          </w:p>
        </w:tc>
      </w:tr>
      <w:tr w:rsidR="008C580A" w:rsidRPr="002E34DA" w:rsidTr="008C580A">
        <w:trPr>
          <w:trHeight w:val="2889"/>
        </w:trPr>
        <w:tc>
          <w:tcPr>
            <w:tcW w:w="1679" w:type="pct"/>
            <w:gridSpan w:val="4"/>
          </w:tcPr>
          <w:p w:rsidR="008C580A" w:rsidRPr="000445CA" w:rsidRDefault="008C580A" w:rsidP="00A235F1">
            <w:pPr>
              <w:pStyle w:val="ConsPlusNonformat"/>
              <w:rPr>
                <w:rFonts w:ascii="Times New Roman" w:hAnsi="Times New Roman" w:cs="Times New Roman"/>
                <w:sz w:val="24"/>
                <w:szCs w:val="24"/>
              </w:rPr>
            </w:pPr>
            <w:r w:rsidRPr="000445CA">
              <w:rPr>
                <w:rFonts w:ascii="Times New Roman" w:hAnsi="Times New Roman" w:cs="Times New Roman"/>
                <w:sz w:val="24"/>
                <w:szCs w:val="24"/>
              </w:rPr>
              <w:t xml:space="preserve">Применение современных методик, внедрение </w:t>
            </w:r>
            <w:r>
              <w:rPr>
                <w:rFonts w:ascii="Times New Roman" w:hAnsi="Times New Roman" w:cs="Times New Roman"/>
                <w:sz w:val="24"/>
                <w:szCs w:val="24"/>
              </w:rPr>
              <w:t>инновационных методов и технологий в реабилитационный процесс, проявление систематической творческой активности</w:t>
            </w:r>
          </w:p>
        </w:tc>
        <w:tc>
          <w:tcPr>
            <w:tcW w:w="2238" w:type="pct"/>
          </w:tcPr>
          <w:p w:rsidR="008C580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B539C7">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w:t>
            </w:r>
          </w:p>
          <w:p w:rsidR="008C580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 xml:space="preserve">а) </w:t>
            </w:r>
            <w:r w:rsidRPr="00B539C7">
              <w:rPr>
                <w:rFonts w:ascii="Times New Roman" w:hAnsi="Times New Roman" w:cs="Times New Roman"/>
                <w:sz w:val="24"/>
                <w:szCs w:val="24"/>
              </w:rPr>
              <w:t>в полном объеме</w:t>
            </w:r>
            <w:r>
              <w:rPr>
                <w:rFonts w:ascii="Times New Roman" w:hAnsi="Times New Roman" w:cs="Times New Roman"/>
                <w:sz w:val="24"/>
                <w:szCs w:val="24"/>
              </w:rPr>
              <w:t>;</w:t>
            </w:r>
          </w:p>
          <w:p w:rsidR="008C580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 xml:space="preserve">б) </w:t>
            </w:r>
            <w:r w:rsidRPr="00B539C7">
              <w:rPr>
                <w:rFonts w:ascii="Times New Roman" w:hAnsi="Times New Roman" w:cs="Times New Roman"/>
                <w:sz w:val="24"/>
                <w:szCs w:val="24"/>
              </w:rPr>
              <w:t>на</w:t>
            </w:r>
            <w:r>
              <w:rPr>
                <w:rFonts w:ascii="Times New Roman" w:hAnsi="Times New Roman" w:cs="Times New Roman"/>
                <w:sz w:val="24"/>
                <w:szCs w:val="24"/>
              </w:rPr>
              <w:t xml:space="preserve"> </w:t>
            </w:r>
            <w:r w:rsidRPr="00B539C7">
              <w:rPr>
                <w:rFonts w:ascii="Times New Roman" w:hAnsi="Times New Roman" w:cs="Times New Roman"/>
                <w:sz w:val="24"/>
                <w:szCs w:val="24"/>
              </w:rPr>
              <w:t xml:space="preserve">удовлетворительном уровне с единичными (не свыше 3) замечаниями; </w:t>
            </w:r>
          </w:p>
          <w:p w:rsidR="008C580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2. П</w:t>
            </w:r>
            <w:r w:rsidRPr="00B539C7">
              <w:rPr>
                <w:rFonts w:ascii="Times New Roman" w:hAnsi="Times New Roman" w:cs="Times New Roman"/>
                <w:sz w:val="24"/>
                <w:szCs w:val="24"/>
              </w:rPr>
              <w:t>роявление творческой активности</w:t>
            </w:r>
            <w:r>
              <w:rPr>
                <w:rFonts w:ascii="Times New Roman" w:hAnsi="Times New Roman" w:cs="Times New Roman"/>
                <w:sz w:val="24"/>
                <w:szCs w:val="24"/>
              </w:rPr>
              <w:t>:</w:t>
            </w:r>
          </w:p>
          <w:p w:rsidR="008C580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 xml:space="preserve">а) </w:t>
            </w:r>
            <w:r w:rsidRPr="00B539C7">
              <w:rPr>
                <w:rFonts w:ascii="Times New Roman" w:hAnsi="Times New Roman" w:cs="Times New Roman"/>
                <w:sz w:val="24"/>
                <w:szCs w:val="24"/>
              </w:rPr>
              <w:t>систематической</w:t>
            </w:r>
            <w:r>
              <w:rPr>
                <w:rFonts w:ascii="Times New Roman" w:hAnsi="Times New Roman" w:cs="Times New Roman"/>
                <w:sz w:val="24"/>
                <w:szCs w:val="24"/>
              </w:rPr>
              <w:t>;</w:t>
            </w:r>
          </w:p>
          <w:p w:rsidR="008C580A" w:rsidRDefault="008C580A" w:rsidP="008012AE">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 xml:space="preserve">б) </w:t>
            </w:r>
            <w:r w:rsidRPr="00B539C7">
              <w:rPr>
                <w:rFonts w:ascii="Times New Roman" w:hAnsi="Times New Roman" w:cs="Times New Roman"/>
                <w:sz w:val="24"/>
                <w:szCs w:val="24"/>
              </w:rPr>
              <w:t xml:space="preserve">проявление творческой активности только в отдельных случаях) </w:t>
            </w:r>
            <w:proofErr w:type="gramEnd"/>
          </w:p>
          <w:p w:rsidR="008C580A" w:rsidRPr="000445CA" w:rsidRDefault="008C580A" w:rsidP="008012AE">
            <w:pPr>
              <w:pStyle w:val="ConsPlusNonformat"/>
              <w:rPr>
                <w:rFonts w:ascii="Times New Roman" w:hAnsi="Times New Roman" w:cs="Times New Roman"/>
                <w:sz w:val="24"/>
                <w:szCs w:val="24"/>
              </w:rPr>
            </w:pPr>
            <w:r>
              <w:rPr>
                <w:rFonts w:ascii="Times New Roman" w:hAnsi="Times New Roman" w:cs="Times New Roman"/>
                <w:sz w:val="24"/>
                <w:szCs w:val="24"/>
              </w:rPr>
              <w:t xml:space="preserve">по итогам работы за </w:t>
            </w:r>
            <w:r w:rsidRPr="00B539C7">
              <w:rPr>
                <w:rFonts w:ascii="Times New Roman" w:hAnsi="Times New Roman" w:cs="Times New Roman"/>
                <w:sz w:val="24"/>
                <w:szCs w:val="24"/>
              </w:rPr>
              <w:t>отчетный период</w:t>
            </w:r>
          </w:p>
        </w:tc>
        <w:tc>
          <w:tcPr>
            <w:tcW w:w="1083" w:type="pct"/>
            <w:gridSpan w:val="3"/>
          </w:tcPr>
          <w:p w:rsidR="008C580A" w:rsidRPr="008012AE" w:rsidRDefault="008C580A" w:rsidP="008012AE">
            <w:pPr>
              <w:pStyle w:val="ConsPlusNonformat"/>
              <w:jc w:val="center"/>
              <w:rPr>
                <w:rFonts w:ascii="Times New Roman" w:hAnsi="Times New Roman" w:cs="Times New Roman"/>
                <w:sz w:val="24"/>
                <w:szCs w:val="24"/>
                <w:highlight w:val="yellow"/>
              </w:rPr>
            </w:pPr>
          </w:p>
          <w:p w:rsidR="008C580A" w:rsidRPr="008B2F48" w:rsidRDefault="008C580A" w:rsidP="00DA1E10">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56</w:t>
            </w:r>
          </w:p>
          <w:p w:rsidR="008C580A" w:rsidRPr="008012AE"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C07A56" w:rsidRDefault="00A235F1" w:rsidP="00A235F1">
            <w:pPr>
              <w:pStyle w:val="ConsPlusNonformat"/>
              <w:jc w:val="center"/>
              <w:rPr>
                <w:rFonts w:ascii="Times New Roman" w:hAnsi="Times New Roman" w:cs="Times New Roman"/>
                <w:sz w:val="24"/>
                <w:szCs w:val="24"/>
              </w:rPr>
            </w:pPr>
            <w:r w:rsidRPr="00C07A56">
              <w:rPr>
                <w:rFonts w:ascii="Times New Roman" w:hAnsi="Times New Roman" w:cs="Times New Roman"/>
                <w:sz w:val="24"/>
                <w:szCs w:val="24"/>
              </w:rPr>
              <w:t>Музыкальный руководитель</w:t>
            </w:r>
          </w:p>
        </w:tc>
      </w:tr>
      <w:tr w:rsidR="008C580A" w:rsidRPr="002E34DA" w:rsidTr="008C580A">
        <w:trPr>
          <w:trHeight w:val="2262"/>
        </w:trPr>
        <w:tc>
          <w:tcPr>
            <w:tcW w:w="1679" w:type="pct"/>
            <w:gridSpan w:val="4"/>
          </w:tcPr>
          <w:p w:rsidR="008C580A" w:rsidRDefault="008C580A" w:rsidP="00A235F1">
            <w:pPr>
              <w:pStyle w:val="ConsPlusNonformat"/>
              <w:tabs>
                <w:tab w:val="left" w:pos="1680"/>
              </w:tabs>
              <w:rPr>
                <w:rFonts w:ascii="Times New Roman" w:hAnsi="Times New Roman" w:cs="Times New Roman"/>
                <w:sz w:val="24"/>
                <w:szCs w:val="24"/>
              </w:rPr>
            </w:pPr>
            <w:r w:rsidRPr="000445CA">
              <w:rPr>
                <w:rFonts w:ascii="Times New Roman" w:hAnsi="Times New Roman" w:cs="Times New Roman"/>
                <w:sz w:val="24"/>
                <w:szCs w:val="24"/>
              </w:rPr>
              <w:t xml:space="preserve">Применение современных методик, внедрение </w:t>
            </w:r>
            <w:r>
              <w:rPr>
                <w:rFonts w:ascii="Times New Roman" w:hAnsi="Times New Roman" w:cs="Times New Roman"/>
                <w:sz w:val="24"/>
                <w:szCs w:val="24"/>
              </w:rPr>
              <w:t>инновационных методов и технологий в реабилитационный процесс, проявление систематической творческой активности</w:t>
            </w:r>
          </w:p>
        </w:tc>
        <w:tc>
          <w:tcPr>
            <w:tcW w:w="2238" w:type="pct"/>
          </w:tcPr>
          <w:p w:rsidR="008C580A" w:rsidRDefault="008C580A" w:rsidP="00A235F1">
            <w:pPr>
              <w:pStyle w:val="ConsPlusNonformat"/>
              <w:rPr>
                <w:rFonts w:ascii="Times New Roman" w:hAnsi="Times New Roman" w:cs="Times New Roman"/>
                <w:sz w:val="24"/>
                <w:szCs w:val="24"/>
              </w:rPr>
            </w:pPr>
            <w:r w:rsidRPr="000445CA">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83" w:type="pct"/>
            <w:gridSpan w:val="3"/>
          </w:tcPr>
          <w:p w:rsidR="008C580A" w:rsidRPr="008141BD" w:rsidRDefault="008C580A" w:rsidP="008012AE">
            <w:pPr>
              <w:pStyle w:val="ConsPlusNonformat"/>
              <w:jc w:val="center"/>
              <w:rPr>
                <w:rFonts w:ascii="Times New Roman" w:hAnsi="Times New Roman" w:cs="Times New Roman"/>
                <w:sz w:val="24"/>
                <w:szCs w:val="24"/>
                <w:highlight w:val="yellow"/>
              </w:rPr>
            </w:pPr>
          </w:p>
          <w:p w:rsidR="008C580A" w:rsidRPr="008B2F48" w:rsidRDefault="008C580A" w:rsidP="008012AE">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52</w:t>
            </w:r>
          </w:p>
          <w:p w:rsidR="008C580A" w:rsidRPr="008141BD"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П</w:t>
            </w:r>
            <w:r w:rsidRPr="000A2052">
              <w:rPr>
                <w:rFonts w:ascii="Times New Roman" w:hAnsi="Times New Roman" w:cs="Times New Roman"/>
                <w:sz w:val="28"/>
                <w:szCs w:val="28"/>
              </w:rPr>
              <w:t>сихолог</w:t>
            </w:r>
          </w:p>
        </w:tc>
      </w:tr>
      <w:tr w:rsidR="00A235F1" w:rsidRPr="002E34DA" w:rsidTr="008012AE">
        <w:trPr>
          <w:trHeight w:val="1185"/>
        </w:trPr>
        <w:tc>
          <w:tcPr>
            <w:tcW w:w="1679" w:type="pct"/>
            <w:gridSpan w:val="4"/>
          </w:tcPr>
          <w:p w:rsidR="00A235F1" w:rsidRDefault="00A235F1" w:rsidP="00A235F1">
            <w:pPr>
              <w:pStyle w:val="ConsPlusNonformat"/>
              <w:rPr>
                <w:rFonts w:ascii="Times New Roman" w:hAnsi="Times New Roman" w:cs="Times New Roman"/>
                <w:sz w:val="24"/>
                <w:szCs w:val="24"/>
              </w:rPr>
            </w:pPr>
            <w:r w:rsidRPr="000445CA">
              <w:rPr>
                <w:rFonts w:ascii="Times New Roman" w:hAnsi="Times New Roman" w:cs="Times New Roman"/>
                <w:sz w:val="24"/>
                <w:szCs w:val="24"/>
              </w:rPr>
              <w:t xml:space="preserve">Применение современных методик, внедрение </w:t>
            </w:r>
            <w:r>
              <w:rPr>
                <w:rFonts w:ascii="Times New Roman" w:hAnsi="Times New Roman" w:cs="Times New Roman"/>
                <w:sz w:val="24"/>
                <w:szCs w:val="24"/>
              </w:rPr>
              <w:t>инновационных методов и технологий в реабилитационный процесс, проявление систематической творческой активности</w:t>
            </w:r>
          </w:p>
        </w:tc>
        <w:tc>
          <w:tcPr>
            <w:tcW w:w="2244" w:type="pct"/>
            <w:gridSpan w:val="2"/>
          </w:tcPr>
          <w:p w:rsidR="00A235F1" w:rsidRDefault="00A235F1" w:rsidP="00A235F1">
            <w:pPr>
              <w:pStyle w:val="ConsPlusNonformat"/>
              <w:rPr>
                <w:rFonts w:ascii="Times New Roman" w:hAnsi="Times New Roman" w:cs="Times New Roman"/>
                <w:sz w:val="24"/>
                <w:szCs w:val="24"/>
              </w:rPr>
            </w:pPr>
          </w:p>
          <w:p w:rsidR="00A235F1" w:rsidRDefault="00A235F1" w:rsidP="00A235F1">
            <w:pPr>
              <w:pStyle w:val="ConsPlusNonformat"/>
              <w:rPr>
                <w:rFonts w:ascii="Times New Roman" w:hAnsi="Times New Roman" w:cs="Times New Roman"/>
                <w:sz w:val="24"/>
                <w:szCs w:val="24"/>
              </w:rPr>
            </w:pPr>
            <w:r w:rsidRPr="000445CA">
              <w:rPr>
                <w:rFonts w:ascii="Times New Roman" w:hAnsi="Times New Roman" w:cs="Times New Roman"/>
                <w:sz w:val="24"/>
                <w:szCs w:val="24"/>
              </w:rPr>
              <w:t>Реализация запланированных мероприятий</w:t>
            </w:r>
            <w:r>
              <w:rPr>
                <w:rFonts w:ascii="Times New Roman" w:hAnsi="Times New Roman" w:cs="Times New Roman"/>
                <w:sz w:val="24"/>
                <w:szCs w:val="24"/>
              </w:rPr>
              <w:t xml:space="preserve"> </w:t>
            </w:r>
          </w:p>
        </w:tc>
        <w:tc>
          <w:tcPr>
            <w:tcW w:w="1077" w:type="pct"/>
            <w:gridSpan w:val="2"/>
          </w:tcPr>
          <w:p w:rsidR="00A235F1" w:rsidRDefault="00A235F1" w:rsidP="00A235F1">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70</w:t>
            </w:r>
          </w:p>
          <w:p w:rsidR="00A235F1" w:rsidRDefault="00A235F1" w:rsidP="00A235F1">
            <w:pPr>
              <w:pStyle w:val="ConsPlusNonformat"/>
              <w:jc w:val="center"/>
              <w:rPr>
                <w:rFonts w:ascii="Times New Roman" w:hAnsi="Times New Roman" w:cs="Times New Roman"/>
                <w:sz w:val="24"/>
                <w:szCs w:val="24"/>
              </w:rPr>
            </w:pPr>
          </w:p>
          <w:p w:rsidR="00A235F1" w:rsidRDefault="00A235F1" w:rsidP="00A235F1">
            <w:pPr>
              <w:pStyle w:val="ConsPlusNonformat"/>
              <w:jc w:val="center"/>
              <w:rPr>
                <w:rFonts w:ascii="Times New Roman" w:hAnsi="Times New Roman" w:cs="Times New Roman"/>
                <w:sz w:val="24"/>
                <w:szCs w:val="24"/>
              </w:rPr>
            </w:pPr>
          </w:p>
          <w:p w:rsidR="00A235F1" w:rsidRDefault="00A235F1" w:rsidP="00A235F1">
            <w:pPr>
              <w:pStyle w:val="ConsPlusNonformat"/>
              <w:jc w:val="center"/>
              <w:rPr>
                <w:rFonts w:ascii="Times New Roman" w:hAnsi="Times New Roman" w:cs="Times New Roman"/>
                <w:sz w:val="24"/>
                <w:szCs w:val="24"/>
              </w:rPr>
            </w:pP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Л</w:t>
            </w:r>
            <w:r w:rsidRPr="000A2052">
              <w:rPr>
                <w:rFonts w:ascii="Times New Roman" w:hAnsi="Times New Roman" w:cs="Times New Roman"/>
                <w:sz w:val="28"/>
                <w:szCs w:val="28"/>
              </w:rPr>
              <w:t>огопед</w:t>
            </w:r>
          </w:p>
        </w:tc>
      </w:tr>
      <w:tr w:rsidR="008C580A" w:rsidRPr="002E34DA" w:rsidTr="008C580A">
        <w:trPr>
          <w:trHeight w:val="2123"/>
        </w:trPr>
        <w:tc>
          <w:tcPr>
            <w:tcW w:w="1679" w:type="pct"/>
            <w:gridSpan w:val="4"/>
          </w:tcPr>
          <w:p w:rsidR="008C580A" w:rsidRPr="009B7A99" w:rsidRDefault="008C580A" w:rsidP="00A235F1">
            <w:pPr>
              <w:pStyle w:val="ConsPlusNonformat"/>
              <w:rPr>
                <w:rFonts w:ascii="Times New Roman" w:hAnsi="Times New Roman" w:cs="Times New Roman"/>
                <w:b/>
                <w:sz w:val="24"/>
                <w:szCs w:val="24"/>
              </w:rPr>
            </w:pPr>
            <w:r w:rsidRPr="000445CA">
              <w:rPr>
                <w:rFonts w:ascii="Times New Roman" w:hAnsi="Times New Roman" w:cs="Times New Roman"/>
                <w:sz w:val="24"/>
                <w:szCs w:val="24"/>
              </w:rPr>
              <w:t xml:space="preserve">Применение современных методик, внедрение </w:t>
            </w:r>
            <w:r>
              <w:rPr>
                <w:rFonts w:ascii="Times New Roman" w:hAnsi="Times New Roman" w:cs="Times New Roman"/>
                <w:sz w:val="24"/>
                <w:szCs w:val="24"/>
              </w:rPr>
              <w:t>инновационных методов и технологий в реабилитационный процесс, проявление систематической творческой активности</w:t>
            </w:r>
          </w:p>
        </w:tc>
        <w:tc>
          <w:tcPr>
            <w:tcW w:w="2244" w:type="pct"/>
            <w:gridSpan w:val="2"/>
          </w:tcPr>
          <w:p w:rsidR="008C580A" w:rsidRPr="00B539C7" w:rsidRDefault="008C580A" w:rsidP="00DA1E10">
            <w:pPr>
              <w:pStyle w:val="ConsPlusNonformat"/>
              <w:jc w:val="both"/>
              <w:rPr>
                <w:rFonts w:ascii="Times New Roman" w:hAnsi="Times New Roman" w:cs="Times New Roman"/>
                <w:sz w:val="24"/>
                <w:szCs w:val="24"/>
              </w:rPr>
            </w:pPr>
            <w:r w:rsidRPr="000445CA">
              <w:rPr>
                <w:rFonts w:ascii="Times New Roman" w:hAnsi="Times New Roman" w:cs="Times New Roman"/>
                <w:sz w:val="24"/>
                <w:szCs w:val="24"/>
              </w:rPr>
              <w:t>Реализация запланированных мероприятий</w:t>
            </w:r>
          </w:p>
        </w:tc>
        <w:tc>
          <w:tcPr>
            <w:tcW w:w="1077" w:type="pct"/>
            <w:gridSpan w:val="2"/>
          </w:tcPr>
          <w:p w:rsidR="008C580A" w:rsidRPr="00C07A56" w:rsidRDefault="008C580A" w:rsidP="00165356">
            <w:pPr>
              <w:pStyle w:val="ConsPlusNonformat"/>
              <w:jc w:val="center"/>
              <w:rPr>
                <w:rFonts w:ascii="Times New Roman" w:hAnsi="Times New Roman" w:cs="Times New Roman"/>
                <w:sz w:val="24"/>
                <w:szCs w:val="24"/>
                <w:highlight w:val="yellow"/>
              </w:rPr>
            </w:pPr>
          </w:p>
          <w:p w:rsidR="008C580A" w:rsidRPr="00C07A56"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74</w:t>
            </w: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ПКГ «Общеотраслевые должности служащих третьего уровня» </w:t>
            </w:r>
          </w:p>
          <w:p w:rsidR="00A235F1" w:rsidRPr="000A2052"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Б</w:t>
            </w:r>
            <w:r w:rsidRPr="000A2052">
              <w:rPr>
                <w:rFonts w:ascii="Times New Roman" w:hAnsi="Times New Roman" w:cs="Times New Roman"/>
                <w:sz w:val="28"/>
                <w:szCs w:val="28"/>
              </w:rPr>
              <w:t>ухгалтер, экономист</w:t>
            </w:r>
          </w:p>
        </w:tc>
      </w:tr>
      <w:tr w:rsidR="008C580A" w:rsidRPr="002E34DA" w:rsidTr="008C580A">
        <w:trPr>
          <w:trHeight w:val="2146"/>
        </w:trPr>
        <w:tc>
          <w:tcPr>
            <w:tcW w:w="1476" w:type="pct"/>
          </w:tcPr>
          <w:p w:rsidR="008C580A" w:rsidRPr="002E34DA" w:rsidRDefault="008C580A" w:rsidP="00A235F1">
            <w:pPr>
              <w:pStyle w:val="ConsPlusNonformat"/>
              <w:rPr>
                <w:rFonts w:ascii="Times New Roman" w:hAnsi="Times New Roman" w:cs="Times New Roman"/>
                <w:sz w:val="28"/>
              </w:rPr>
            </w:pPr>
            <w:r w:rsidRPr="002E34DA">
              <w:rPr>
                <w:rFonts w:ascii="Times New Roman" w:hAnsi="Times New Roman" w:cs="Times New Roman"/>
                <w:sz w:val="24"/>
                <w:szCs w:val="24"/>
              </w:rPr>
              <w:t>Обеспечение представления бюджетной отчетности</w:t>
            </w:r>
            <w:r>
              <w:rPr>
                <w:rFonts w:ascii="Times New Roman" w:hAnsi="Times New Roman" w:cs="Times New Roman"/>
                <w:sz w:val="24"/>
                <w:szCs w:val="24"/>
              </w:rPr>
              <w:t>, ведение бухгалтерской документации</w:t>
            </w:r>
          </w:p>
        </w:tc>
        <w:tc>
          <w:tcPr>
            <w:tcW w:w="2441" w:type="pct"/>
            <w:gridSpan w:val="4"/>
          </w:tcPr>
          <w:p w:rsidR="008C580A" w:rsidRPr="002E34DA" w:rsidRDefault="008C580A" w:rsidP="00A235F1">
            <w:pPr>
              <w:pStyle w:val="ConsPlusNonformat"/>
              <w:rPr>
                <w:rFonts w:ascii="Times New Roman" w:hAnsi="Times New Roman" w:cs="Times New Roman"/>
                <w:sz w:val="24"/>
                <w:szCs w:val="24"/>
              </w:rPr>
            </w:pPr>
            <w:r w:rsidRPr="002E34DA">
              <w:rPr>
                <w:rFonts w:ascii="Times New Roman" w:hAnsi="Times New Roman" w:cs="Times New Roman"/>
                <w:sz w:val="24"/>
                <w:szCs w:val="24"/>
              </w:rPr>
              <w:t>Осуществление качественно (без замечаний или с единичными замеч</w:t>
            </w:r>
            <w:r>
              <w:rPr>
                <w:rFonts w:ascii="Times New Roman" w:hAnsi="Times New Roman" w:cs="Times New Roman"/>
                <w:sz w:val="24"/>
                <w:szCs w:val="24"/>
              </w:rPr>
              <w:t>аниями, пени, штрафами в</w:t>
            </w:r>
            <w:r w:rsidRPr="002E34DA">
              <w:rPr>
                <w:rFonts w:ascii="Times New Roman" w:hAnsi="Times New Roman" w:cs="Times New Roman"/>
                <w:sz w:val="24"/>
                <w:szCs w:val="24"/>
              </w:rPr>
              <w:t xml:space="preserve"> установленны</w:t>
            </w:r>
            <w:r>
              <w:rPr>
                <w:rFonts w:ascii="Times New Roman" w:hAnsi="Times New Roman" w:cs="Times New Roman"/>
                <w:sz w:val="24"/>
                <w:szCs w:val="24"/>
              </w:rPr>
              <w:t>е</w:t>
            </w:r>
            <w:r w:rsidRPr="002E34DA">
              <w:rPr>
                <w:rFonts w:ascii="Times New Roman" w:hAnsi="Times New Roman" w:cs="Times New Roman"/>
                <w:sz w:val="24"/>
                <w:szCs w:val="24"/>
              </w:rPr>
              <w:t xml:space="preserve"> сроки оформления, ведения экономической, бухгалтерской документации,  бюджетной и бухгалтерской отчетности по итогам работы за отчетный </w:t>
            </w:r>
            <w:r>
              <w:rPr>
                <w:rFonts w:ascii="Times New Roman" w:hAnsi="Times New Roman" w:cs="Times New Roman"/>
                <w:sz w:val="24"/>
                <w:szCs w:val="24"/>
              </w:rPr>
              <w:t>период)</w:t>
            </w:r>
          </w:p>
        </w:tc>
        <w:tc>
          <w:tcPr>
            <w:tcW w:w="1083" w:type="pct"/>
            <w:gridSpan w:val="3"/>
          </w:tcPr>
          <w:p w:rsidR="008C580A" w:rsidRPr="008B2F48" w:rsidRDefault="008C580A"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57</w:t>
            </w:r>
          </w:p>
          <w:p w:rsidR="008C580A" w:rsidRPr="00C07A56"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b/>
                <w:sz w:val="24"/>
                <w:szCs w:val="24"/>
              </w:rPr>
            </w:pPr>
            <w:r w:rsidRPr="000A2052">
              <w:rPr>
                <w:rFonts w:ascii="Times New Roman" w:hAnsi="Times New Roman" w:cs="Times New Roman"/>
                <w:b/>
                <w:sz w:val="24"/>
                <w:szCs w:val="24"/>
              </w:rPr>
              <w:t>Общеотраслевые должности руководителей, специалистов, служащих   организационного, правового (юридического) профиля</w:t>
            </w: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 ПКГ «Общеотраслевые должности служащих первого  уровня» </w:t>
            </w:r>
          </w:p>
          <w:p w:rsidR="00A235F1" w:rsidRPr="000A2052" w:rsidRDefault="009A26DF"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делопроизводитель</w:t>
            </w:r>
          </w:p>
        </w:tc>
      </w:tr>
      <w:tr w:rsidR="008C580A" w:rsidRPr="002E34DA" w:rsidTr="008C580A">
        <w:trPr>
          <w:trHeight w:val="1942"/>
        </w:trPr>
        <w:tc>
          <w:tcPr>
            <w:tcW w:w="1679" w:type="pct"/>
            <w:gridSpan w:val="4"/>
          </w:tcPr>
          <w:p w:rsidR="008C580A" w:rsidRPr="0095305C" w:rsidRDefault="008C580A" w:rsidP="00A235F1">
            <w:pPr>
              <w:pStyle w:val="ConsPlusNonformat"/>
              <w:rPr>
                <w:rFonts w:ascii="Times New Roman" w:hAnsi="Times New Roman" w:cs="Times New Roman"/>
                <w:sz w:val="24"/>
                <w:szCs w:val="24"/>
                <w:highlight w:val="yellow"/>
              </w:rPr>
            </w:pPr>
            <w:r w:rsidRPr="0095305C">
              <w:rPr>
                <w:rFonts w:ascii="Times New Roman" w:hAnsi="Times New Roman" w:cs="Times New Roman"/>
                <w:sz w:val="24"/>
                <w:szCs w:val="24"/>
              </w:rPr>
              <w:lastRenderedPageBreak/>
              <w:t xml:space="preserve">Обеспечение оформления входящей и исходящей документации в установленные сроки, обеспечение систематизации и сохранности поступившей документации </w:t>
            </w:r>
          </w:p>
        </w:tc>
        <w:tc>
          <w:tcPr>
            <w:tcW w:w="2238" w:type="pct"/>
          </w:tcPr>
          <w:p w:rsidR="008C580A" w:rsidRPr="0095305C" w:rsidRDefault="008C580A" w:rsidP="00A235F1">
            <w:pPr>
              <w:pStyle w:val="ConsPlusNonformat"/>
              <w:rPr>
                <w:rFonts w:ascii="Times New Roman" w:hAnsi="Times New Roman" w:cs="Times New Roman"/>
                <w:sz w:val="28"/>
              </w:rPr>
            </w:pPr>
            <w:r w:rsidRPr="0095305C">
              <w:rPr>
                <w:rFonts w:ascii="Times New Roman" w:hAnsi="Times New Roman" w:cs="Times New Roman"/>
                <w:sz w:val="24"/>
                <w:szCs w:val="24"/>
              </w:rPr>
              <w:t>качественный уровень (отсутствие замечаний,                      претензий, жалоб</w:t>
            </w:r>
            <w:r>
              <w:rPr>
                <w:rFonts w:ascii="Times New Roman" w:hAnsi="Times New Roman" w:cs="Times New Roman"/>
                <w:sz w:val="24"/>
                <w:szCs w:val="24"/>
              </w:rPr>
              <w:t>)</w:t>
            </w:r>
          </w:p>
        </w:tc>
        <w:tc>
          <w:tcPr>
            <w:tcW w:w="1083" w:type="pct"/>
            <w:gridSpan w:val="3"/>
          </w:tcPr>
          <w:p w:rsidR="008C580A" w:rsidRPr="008B2F48" w:rsidRDefault="008C580A"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39</w:t>
            </w:r>
          </w:p>
          <w:p w:rsidR="008C580A" w:rsidRPr="00FC0D44"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Pr>
          <w:p w:rsidR="00A235F1" w:rsidRPr="000A2052" w:rsidRDefault="00A235F1" w:rsidP="00A235F1">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 ПКГ «Общеотраслевые должности служащих второго уровня»</w:t>
            </w:r>
          </w:p>
          <w:p w:rsidR="00A235F1" w:rsidRPr="000A2052"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З</w:t>
            </w:r>
            <w:r w:rsidRPr="000A2052">
              <w:rPr>
                <w:rFonts w:ascii="Times New Roman" w:hAnsi="Times New Roman" w:cs="Times New Roman"/>
                <w:sz w:val="28"/>
                <w:szCs w:val="28"/>
              </w:rPr>
              <w:t>аведующий хозяйством</w:t>
            </w:r>
          </w:p>
        </w:tc>
      </w:tr>
      <w:tr w:rsidR="008C580A" w:rsidRPr="002E34DA" w:rsidTr="008C580A">
        <w:trPr>
          <w:trHeight w:val="2480"/>
        </w:trPr>
        <w:tc>
          <w:tcPr>
            <w:tcW w:w="1679" w:type="pct"/>
            <w:gridSpan w:val="4"/>
          </w:tcPr>
          <w:p w:rsidR="008C580A" w:rsidRPr="002E34DA" w:rsidRDefault="008C580A" w:rsidP="00A235F1">
            <w:pPr>
              <w:pStyle w:val="ConsPlusNonformat"/>
              <w:rPr>
                <w:rFonts w:ascii="Times New Roman" w:hAnsi="Times New Roman" w:cs="Times New Roman"/>
                <w:sz w:val="28"/>
              </w:rPr>
            </w:pPr>
            <w:r w:rsidRPr="002E34DA">
              <w:rPr>
                <w:rFonts w:ascii="Times New Roman" w:hAnsi="Times New Roman" w:cs="Times New Roman"/>
                <w:sz w:val="24"/>
                <w:szCs w:val="24"/>
              </w:rPr>
              <w:t xml:space="preserve">Соблюдение </w:t>
            </w:r>
            <w:r>
              <w:rPr>
                <w:rFonts w:ascii="Times New Roman" w:hAnsi="Times New Roman" w:cs="Times New Roman"/>
                <w:sz w:val="24"/>
                <w:szCs w:val="24"/>
              </w:rPr>
              <w:t>требований техники безопасности и охраны труда, соблюдение сроков подготовки профильной документации, обеспечение ее систематизации и сохранности</w:t>
            </w:r>
          </w:p>
        </w:tc>
        <w:tc>
          <w:tcPr>
            <w:tcW w:w="2238" w:type="pct"/>
          </w:tcPr>
          <w:p w:rsidR="008C580A" w:rsidRPr="002E34DA" w:rsidRDefault="008C580A" w:rsidP="00A235F1">
            <w:pPr>
              <w:pStyle w:val="ConsPlusNonformat"/>
              <w:rPr>
                <w:rFonts w:ascii="Times New Roman" w:hAnsi="Times New Roman" w:cs="Times New Roman"/>
                <w:sz w:val="28"/>
              </w:rPr>
            </w:pPr>
            <w:r w:rsidRPr="00B539C7">
              <w:rPr>
                <w:rFonts w:ascii="Times New Roman" w:hAnsi="Times New Roman" w:cs="Times New Roman"/>
                <w:sz w:val="24"/>
                <w:szCs w:val="24"/>
              </w:rPr>
              <w:t>Отсутствие замечаний или наличие единичных (до 3) обоснованных замечаний, претензий, жалоб по итогам работы за отчетный период</w:t>
            </w:r>
          </w:p>
        </w:tc>
        <w:tc>
          <w:tcPr>
            <w:tcW w:w="1083" w:type="pct"/>
            <w:gridSpan w:val="3"/>
          </w:tcPr>
          <w:p w:rsidR="008C580A" w:rsidRPr="008B2F48" w:rsidRDefault="008C580A" w:rsidP="00DA1E10">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47</w:t>
            </w:r>
          </w:p>
          <w:p w:rsidR="008C580A" w:rsidRPr="000D369C" w:rsidRDefault="008C580A" w:rsidP="00DA1E10">
            <w:pPr>
              <w:pStyle w:val="ConsPlusNonformat"/>
              <w:jc w:val="center"/>
              <w:rPr>
                <w:rFonts w:ascii="Times New Roman" w:hAnsi="Times New Roman" w:cs="Times New Roman"/>
                <w:sz w:val="24"/>
                <w:szCs w:val="24"/>
                <w:highlight w:val="yellow"/>
              </w:rPr>
            </w:pPr>
          </w:p>
        </w:tc>
      </w:tr>
      <w:tr w:rsidR="00A235F1" w:rsidRPr="002E34DA">
        <w:tc>
          <w:tcPr>
            <w:tcW w:w="5000" w:type="pct"/>
            <w:gridSpan w:val="8"/>
            <w:tcBorders>
              <w:top w:val="single" w:sz="4" w:space="0" w:color="auto"/>
              <w:bottom w:val="single" w:sz="4" w:space="0" w:color="auto"/>
            </w:tcBorders>
          </w:tcPr>
          <w:p w:rsidR="009A26DF" w:rsidRPr="000A2052" w:rsidRDefault="009A26DF" w:rsidP="009A26DF">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ПКГ «Общеотраслевые должности служащих третьего уровня» </w:t>
            </w:r>
          </w:p>
          <w:p w:rsidR="00A235F1" w:rsidRPr="000A2052" w:rsidRDefault="00A235F1" w:rsidP="00D968B9">
            <w:pPr>
              <w:pStyle w:val="ConsPlusNonformat"/>
              <w:jc w:val="center"/>
              <w:rPr>
                <w:rFonts w:ascii="Times New Roman" w:hAnsi="Times New Roman" w:cs="Times New Roman"/>
                <w:sz w:val="28"/>
                <w:szCs w:val="28"/>
              </w:rPr>
            </w:pPr>
            <w:r w:rsidRPr="000A2052">
              <w:rPr>
                <w:rFonts w:ascii="Times New Roman" w:hAnsi="Times New Roman" w:cs="Times New Roman"/>
                <w:sz w:val="28"/>
                <w:szCs w:val="28"/>
              </w:rPr>
              <w:t>Ю</w:t>
            </w:r>
            <w:r w:rsidR="009A26DF">
              <w:rPr>
                <w:rFonts w:ascii="Times New Roman" w:hAnsi="Times New Roman" w:cs="Times New Roman"/>
                <w:sz w:val="28"/>
                <w:szCs w:val="28"/>
              </w:rPr>
              <w:t>рист</w:t>
            </w:r>
            <w:r w:rsidRPr="000A2052">
              <w:rPr>
                <w:rFonts w:ascii="Times New Roman" w:hAnsi="Times New Roman" w:cs="Times New Roman"/>
                <w:sz w:val="28"/>
                <w:szCs w:val="28"/>
              </w:rPr>
              <w:t xml:space="preserve">   </w:t>
            </w:r>
          </w:p>
        </w:tc>
      </w:tr>
      <w:tr w:rsidR="008C580A" w:rsidRPr="002E34DA" w:rsidTr="008C580A">
        <w:trPr>
          <w:trHeight w:val="2132"/>
        </w:trPr>
        <w:tc>
          <w:tcPr>
            <w:tcW w:w="1666" w:type="pct"/>
            <w:gridSpan w:val="3"/>
            <w:tcBorders>
              <w:top w:val="single" w:sz="4" w:space="0" w:color="auto"/>
            </w:tcBorders>
          </w:tcPr>
          <w:p w:rsidR="008C580A" w:rsidRPr="000A2052" w:rsidRDefault="008C580A" w:rsidP="00A235F1">
            <w:pPr>
              <w:pStyle w:val="ConsPlusNonformat"/>
              <w:jc w:val="center"/>
              <w:rPr>
                <w:rFonts w:ascii="Times New Roman" w:hAnsi="Times New Roman" w:cs="Times New Roman"/>
                <w:b/>
                <w:i/>
                <w:sz w:val="24"/>
                <w:szCs w:val="24"/>
              </w:rPr>
            </w:pPr>
            <w:r w:rsidRPr="002E34DA">
              <w:rPr>
                <w:rFonts w:ascii="Times New Roman" w:hAnsi="Times New Roman" w:cs="Times New Roman"/>
                <w:sz w:val="24"/>
                <w:szCs w:val="24"/>
              </w:rPr>
              <w:t>Обеспечение подготовки в соответствии с требованиями законодательства, локальных правовых актов учреждения (Положений, приказов, регламентов, других документов)</w:t>
            </w:r>
          </w:p>
        </w:tc>
        <w:tc>
          <w:tcPr>
            <w:tcW w:w="2251" w:type="pct"/>
            <w:gridSpan w:val="2"/>
            <w:tcBorders>
              <w:top w:val="single" w:sz="4" w:space="0" w:color="auto"/>
            </w:tcBorders>
          </w:tcPr>
          <w:p w:rsidR="008C580A" w:rsidRPr="000A2052" w:rsidRDefault="008C580A" w:rsidP="00A235F1">
            <w:pPr>
              <w:pStyle w:val="ConsPlusNonformat"/>
              <w:jc w:val="center"/>
              <w:rPr>
                <w:rFonts w:ascii="Times New Roman" w:hAnsi="Times New Roman" w:cs="Times New Roman"/>
                <w:b/>
                <w:i/>
                <w:sz w:val="24"/>
                <w:szCs w:val="24"/>
              </w:rPr>
            </w:pPr>
            <w:proofErr w:type="gramStart"/>
            <w:r>
              <w:rPr>
                <w:rFonts w:ascii="Times New Roman" w:hAnsi="Times New Roman" w:cs="Times New Roman"/>
                <w:sz w:val="24"/>
                <w:szCs w:val="24"/>
              </w:rPr>
              <w:t>Качественная</w:t>
            </w:r>
            <w:proofErr w:type="gramEnd"/>
            <w:r w:rsidRPr="002E34DA">
              <w:rPr>
                <w:rFonts w:ascii="Times New Roman" w:hAnsi="Times New Roman" w:cs="Times New Roman"/>
                <w:sz w:val="24"/>
                <w:szCs w:val="24"/>
              </w:rPr>
              <w:t xml:space="preserve"> подготовки в соответствии с требованиями законодательства, локальных правовых актов учреждения (Положений, приказов, регламентов, других документов)</w:t>
            </w:r>
          </w:p>
        </w:tc>
        <w:tc>
          <w:tcPr>
            <w:tcW w:w="1083" w:type="pct"/>
            <w:gridSpan w:val="3"/>
            <w:tcBorders>
              <w:top w:val="single" w:sz="4" w:space="0" w:color="auto"/>
            </w:tcBorders>
          </w:tcPr>
          <w:p w:rsidR="008C580A" w:rsidRPr="00165356"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57</w:t>
            </w:r>
          </w:p>
        </w:tc>
      </w:tr>
      <w:tr w:rsidR="009A26DF" w:rsidRPr="002E34DA">
        <w:tc>
          <w:tcPr>
            <w:tcW w:w="5000" w:type="pct"/>
            <w:gridSpan w:val="8"/>
            <w:tcBorders>
              <w:top w:val="single" w:sz="4" w:space="0" w:color="auto"/>
              <w:bottom w:val="single" w:sz="4" w:space="0" w:color="auto"/>
            </w:tcBorders>
          </w:tcPr>
          <w:p w:rsidR="009A26DF" w:rsidRPr="000A2052" w:rsidRDefault="009A26DF" w:rsidP="009A26DF">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ПКГ «Общеотраслевые должности служащих третьего уровня» </w:t>
            </w:r>
          </w:p>
          <w:p w:rsidR="009A26DF" w:rsidRPr="000A2052" w:rsidRDefault="009A26DF" w:rsidP="00292E83">
            <w:pPr>
              <w:pStyle w:val="ConsPlusNonformat"/>
              <w:jc w:val="center"/>
              <w:rPr>
                <w:rFonts w:ascii="Times New Roman" w:hAnsi="Times New Roman" w:cs="Times New Roman"/>
                <w:b/>
                <w:i/>
                <w:sz w:val="24"/>
                <w:szCs w:val="24"/>
              </w:rPr>
            </w:pPr>
            <w:r w:rsidRPr="000A2052">
              <w:rPr>
                <w:rFonts w:ascii="Times New Roman" w:hAnsi="Times New Roman" w:cs="Times New Roman"/>
                <w:sz w:val="28"/>
                <w:szCs w:val="28"/>
              </w:rPr>
              <w:t xml:space="preserve">специалист по </w:t>
            </w:r>
            <w:r w:rsidR="00292E83">
              <w:rPr>
                <w:rFonts w:ascii="Times New Roman" w:hAnsi="Times New Roman" w:cs="Times New Roman"/>
                <w:sz w:val="28"/>
                <w:szCs w:val="28"/>
              </w:rPr>
              <w:t>охране труда</w:t>
            </w:r>
          </w:p>
        </w:tc>
      </w:tr>
      <w:tr w:rsidR="00292E83" w:rsidRPr="00E7715C" w:rsidTr="008012AE">
        <w:tc>
          <w:tcPr>
            <w:tcW w:w="1666" w:type="pct"/>
            <w:gridSpan w:val="3"/>
            <w:tcBorders>
              <w:top w:val="single" w:sz="4" w:space="0" w:color="auto"/>
              <w:bottom w:val="single" w:sz="4" w:space="0" w:color="auto"/>
            </w:tcBorders>
          </w:tcPr>
          <w:p w:rsidR="00292E83" w:rsidRPr="000A2052" w:rsidRDefault="00292E83" w:rsidP="00292E83">
            <w:pPr>
              <w:pStyle w:val="ConsPlusNonformat"/>
              <w:jc w:val="center"/>
              <w:rPr>
                <w:rFonts w:ascii="Times New Roman" w:hAnsi="Times New Roman" w:cs="Times New Roman"/>
                <w:b/>
                <w:i/>
                <w:sz w:val="24"/>
                <w:szCs w:val="24"/>
              </w:rPr>
            </w:pPr>
            <w:r w:rsidRPr="002E34DA">
              <w:rPr>
                <w:rFonts w:ascii="Times New Roman" w:hAnsi="Times New Roman" w:cs="Times New Roman"/>
                <w:sz w:val="24"/>
                <w:szCs w:val="24"/>
              </w:rPr>
              <w:t xml:space="preserve">Обеспечение </w:t>
            </w:r>
            <w:r>
              <w:rPr>
                <w:rFonts w:ascii="Times New Roman" w:hAnsi="Times New Roman" w:cs="Times New Roman"/>
                <w:sz w:val="24"/>
                <w:szCs w:val="24"/>
              </w:rPr>
              <w:t xml:space="preserve"> оформления </w:t>
            </w:r>
            <w:r w:rsidRPr="002E34DA">
              <w:rPr>
                <w:rFonts w:ascii="Times New Roman" w:hAnsi="Times New Roman" w:cs="Times New Roman"/>
                <w:sz w:val="24"/>
                <w:szCs w:val="24"/>
              </w:rPr>
              <w:t>в соответствии с требованиями законодательства</w:t>
            </w:r>
            <w:r>
              <w:rPr>
                <w:rFonts w:ascii="Times New Roman" w:hAnsi="Times New Roman" w:cs="Times New Roman"/>
                <w:sz w:val="24"/>
                <w:szCs w:val="24"/>
              </w:rPr>
              <w:t xml:space="preserve"> приказов, актов по охране труда, разработка положений и иной документации</w:t>
            </w:r>
          </w:p>
        </w:tc>
        <w:tc>
          <w:tcPr>
            <w:tcW w:w="2257" w:type="pct"/>
            <w:gridSpan w:val="3"/>
            <w:tcBorders>
              <w:top w:val="single" w:sz="4" w:space="0" w:color="auto"/>
              <w:bottom w:val="single" w:sz="4" w:space="0" w:color="auto"/>
            </w:tcBorders>
          </w:tcPr>
          <w:p w:rsidR="00292E83" w:rsidRPr="000A2052" w:rsidRDefault="00292E83" w:rsidP="00BF7881">
            <w:pPr>
              <w:pStyle w:val="ConsPlusNonformat"/>
              <w:jc w:val="center"/>
              <w:rPr>
                <w:rFonts w:ascii="Times New Roman" w:hAnsi="Times New Roman" w:cs="Times New Roman"/>
                <w:b/>
                <w:i/>
                <w:sz w:val="24"/>
                <w:szCs w:val="24"/>
              </w:rPr>
            </w:pPr>
            <w:proofErr w:type="gramStart"/>
            <w:r>
              <w:rPr>
                <w:rFonts w:ascii="Times New Roman" w:hAnsi="Times New Roman" w:cs="Times New Roman"/>
                <w:sz w:val="24"/>
                <w:szCs w:val="24"/>
              </w:rPr>
              <w:t>Качественная</w:t>
            </w:r>
            <w:r w:rsidRPr="002E34DA">
              <w:rPr>
                <w:rFonts w:ascii="Times New Roman" w:hAnsi="Times New Roman" w:cs="Times New Roman"/>
                <w:sz w:val="24"/>
                <w:szCs w:val="24"/>
              </w:rPr>
              <w:t xml:space="preserve"> подготовки в соответствии с требованиями законодательства, </w:t>
            </w:r>
            <w:r>
              <w:rPr>
                <w:rFonts w:ascii="Times New Roman" w:hAnsi="Times New Roman" w:cs="Times New Roman"/>
                <w:sz w:val="24"/>
                <w:szCs w:val="24"/>
              </w:rPr>
              <w:t>документов</w:t>
            </w:r>
            <w:r w:rsidRPr="002E34DA">
              <w:rPr>
                <w:rFonts w:ascii="Times New Roman" w:hAnsi="Times New Roman" w:cs="Times New Roman"/>
                <w:sz w:val="24"/>
                <w:szCs w:val="24"/>
              </w:rPr>
              <w:t>)</w:t>
            </w:r>
            <w:proofErr w:type="gramEnd"/>
          </w:p>
        </w:tc>
        <w:tc>
          <w:tcPr>
            <w:tcW w:w="1077" w:type="pct"/>
            <w:gridSpan w:val="2"/>
            <w:tcBorders>
              <w:top w:val="single" w:sz="4" w:space="0" w:color="auto"/>
              <w:bottom w:val="single" w:sz="4" w:space="0" w:color="auto"/>
            </w:tcBorders>
          </w:tcPr>
          <w:p w:rsidR="00292E83" w:rsidRPr="00E7715C" w:rsidRDefault="00292E83" w:rsidP="009A26DF">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 xml:space="preserve"> 47</w:t>
            </w:r>
          </w:p>
        </w:tc>
      </w:tr>
      <w:tr w:rsidR="00292E83" w:rsidRPr="002E34DA">
        <w:tc>
          <w:tcPr>
            <w:tcW w:w="5000" w:type="pct"/>
            <w:gridSpan w:val="8"/>
            <w:tcBorders>
              <w:top w:val="single" w:sz="4" w:space="0" w:color="auto"/>
              <w:bottom w:val="single" w:sz="4" w:space="0" w:color="auto"/>
            </w:tcBorders>
          </w:tcPr>
          <w:p w:rsidR="00292E83" w:rsidRPr="000A2052" w:rsidRDefault="00292E83" w:rsidP="00292E83">
            <w:pPr>
              <w:pStyle w:val="ConsPlusNonformat"/>
              <w:jc w:val="center"/>
              <w:rPr>
                <w:rFonts w:ascii="Times New Roman" w:hAnsi="Times New Roman" w:cs="Times New Roman"/>
                <w:b/>
                <w:i/>
                <w:sz w:val="24"/>
                <w:szCs w:val="24"/>
              </w:rPr>
            </w:pPr>
            <w:r w:rsidRPr="000A2052">
              <w:rPr>
                <w:rFonts w:ascii="Times New Roman" w:hAnsi="Times New Roman" w:cs="Times New Roman"/>
                <w:b/>
                <w:i/>
                <w:sz w:val="24"/>
                <w:szCs w:val="24"/>
              </w:rPr>
              <w:t xml:space="preserve">ПКГ «Общеотраслевые должности служащих </w:t>
            </w:r>
            <w:r w:rsidR="00540D4C">
              <w:rPr>
                <w:rFonts w:ascii="Times New Roman" w:hAnsi="Times New Roman" w:cs="Times New Roman"/>
                <w:b/>
                <w:i/>
                <w:sz w:val="24"/>
                <w:szCs w:val="24"/>
              </w:rPr>
              <w:t xml:space="preserve">второго </w:t>
            </w:r>
            <w:r w:rsidRPr="000A2052">
              <w:rPr>
                <w:rFonts w:ascii="Times New Roman" w:hAnsi="Times New Roman" w:cs="Times New Roman"/>
                <w:b/>
                <w:i/>
                <w:sz w:val="24"/>
                <w:szCs w:val="24"/>
              </w:rPr>
              <w:t xml:space="preserve"> уровня» </w:t>
            </w:r>
          </w:p>
          <w:p w:rsidR="00292E83" w:rsidRPr="000A2052" w:rsidRDefault="00292E83" w:rsidP="00292E83">
            <w:pPr>
              <w:pStyle w:val="ConsPlusNonformat"/>
              <w:jc w:val="center"/>
              <w:rPr>
                <w:rFonts w:ascii="Times New Roman" w:hAnsi="Times New Roman" w:cs="Times New Roman"/>
                <w:b/>
                <w:i/>
                <w:sz w:val="24"/>
                <w:szCs w:val="24"/>
              </w:rPr>
            </w:pPr>
            <w:r w:rsidRPr="000A2052">
              <w:rPr>
                <w:rFonts w:ascii="Times New Roman" w:hAnsi="Times New Roman" w:cs="Times New Roman"/>
                <w:sz w:val="28"/>
                <w:szCs w:val="28"/>
              </w:rPr>
              <w:t>специалист по кадрам</w:t>
            </w:r>
          </w:p>
        </w:tc>
      </w:tr>
      <w:tr w:rsidR="008C580A" w:rsidRPr="00FC0D44" w:rsidTr="008C580A">
        <w:trPr>
          <w:trHeight w:val="1839"/>
        </w:trPr>
        <w:tc>
          <w:tcPr>
            <w:tcW w:w="1679" w:type="pct"/>
            <w:gridSpan w:val="4"/>
            <w:tcBorders>
              <w:top w:val="single" w:sz="4" w:space="0" w:color="auto"/>
            </w:tcBorders>
          </w:tcPr>
          <w:p w:rsidR="008C580A" w:rsidRPr="002E34DA" w:rsidRDefault="008C580A" w:rsidP="009A26DF">
            <w:pPr>
              <w:pStyle w:val="ConsPlusNonformat"/>
              <w:rPr>
                <w:rFonts w:ascii="Times New Roman" w:hAnsi="Times New Roman" w:cs="Times New Roman"/>
                <w:sz w:val="24"/>
                <w:szCs w:val="24"/>
              </w:rPr>
            </w:pPr>
            <w:r w:rsidRPr="002E34DA">
              <w:rPr>
                <w:rFonts w:ascii="Times New Roman" w:hAnsi="Times New Roman" w:cs="Times New Roman"/>
                <w:sz w:val="24"/>
                <w:szCs w:val="24"/>
              </w:rPr>
              <w:t xml:space="preserve">Обеспечение </w:t>
            </w:r>
            <w:r>
              <w:rPr>
                <w:rFonts w:ascii="Times New Roman" w:hAnsi="Times New Roman" w:cs="Times New Roman"/>
                <w:sz w:val="24"/>
                <w:szCs w:val="24"/>
              </w:rPr>
              <w:t xml:space="preserve"> оформления </w:t>
            </w:r>
            <w:r w:rsidRPr="002E34DA">
              <w:rPr>
                <w:rFonts w:ascii="Times New Roman" w:hAnsi="Times New Roman" w:cs="Times New Roman"/>
                <w:sz w:val="24"/>
                <w:szCs w:val="24"/>
              </w:rPr>
              <w:t>в соответствии с требованиями законодательства</w:t>
            </w:r>
            <w:r>
              <w:rPr>
                <w:rFonts w:ascii="Times New Roman" w:hAnsi="Times New Roman" w:cs="Times New Roman"/>
                <w:sz w:val="24"/>
                <w:szCs w:val="24"/>
              </w:rPr>
              <w:t xml:space="preserve"> приема и увольнения сотрудников</w:t>
            </w:r>
            <w:r w:rsidRPr="002E34DA">
              <w:rPr>
                <w:rFonts w:ascii="Times New Roman" w:hAnsi="Times New Roman" w:cs="Times New Roman"/>
                <w:sz w:val="24"/>
                <w:szCs w:val="24"/>
              </w:rPr>
              <w:t xml:space="preserve">, </w:t>
            </w:r>
            <w:r>
              <w:rPr>
                <w:rFonts w:ascii="Times New Roman" w:hAnsi="Times New Roman" w:cs="Times New Roman"/>
                <w:sz w:val="24"/>
                <w:szCs w:val="24"/>
              </w:rPr>
              <w:t>ведение кадрового делопроизводства</w:t>
            </w:r>
          </w:p>
        </w:tc>
        <w:tc>
          <w:tcPr>
            <w:tcW w:w="2238" w:type="pct"/>
            <w:tcBorders>
              <w:top w:val="single" w:sz="4" w:space="0" w:color="auto"/>
            </w:tcBorders>
          </w:tcPr>
          <w:p w:rsidR="008C580A" w:rsidRPr="002E34DA" w:rsidRDefault="008C580A" w:rsidP="009A26DF">
            <w:pPr>
              <w:pStyle w:val="ConsPlusNonformat"/>
              <w:rPr>
                <w:rFonts w:ascii="Times New Roman" w:hAnsi="Times New Roman" w:cs="Times New Roman"/>
                <w:sz w:val="28"/>
              </w:rPr>
            </w:pPr>
            <w:proofErr w:type="gramStart"/>
            <w:r>
              <w:rPr>
                <w:rFonts w:ascii="Times New Roman" w:hAnsi="Times New Roman" w:cs="Times New Roman"/>
                <w:sz w:val="24"/>
                <w:szCs w:val="24"/>
              </w:rPr>
              <w:t>Качественная</w:t>
            </w:r>
            <w:proofErr w:type="gramEnd"/>
            <w:r w:rsidRPr="002E34DA">
              <w:rPr>
                <w:rFonts w:ascii="Times New Roman" w:hAnsi="Times New Roman" w:cs="Times New Roman"/>
                <w:sz w:val="24"/>
                <w:szCs w:val="24"/>
              </w:rPr>
              <w:t xml:space="preserve"> подготовки в соответствии с требованиями законодательства, </w:t>
            </w:r>
            <w:r>
              <w:rPr>
                <w:rFonts w:ascii="Times New Roman" w:hAnsi="Times New Roman" w:cs="Times New Roman"/>
                <w:sz w:val="24"/>
                <w:szCs w:val="24"/>
              </w:rPr>
              <w:t xml:space="preserve">кадровых документов </w:t>
            </w:r>
            <w:r w:rsidRPr="002E34DA">
              <w:rPr>
                <w:rFonts w:ascii="Times New Roman" w:hAnsi="Times New Roman" w:cs="Times New Roman"/>
                <w:sz w:val="24"/>
                <w:szCs w:val="24"/>
              </w:rPr>
              <w:t>учреждения (Положений, приказов, регламентов, других документов)</w:t>
            </w:r>
          </w:p>
        </w:tc>
        <w:tc>
          <w:tcPr>
            <w:tcW w:w="1083" w:type="pct"/>
            <w:gridSpan w:val="3"/>
            <w:tcBorders>
              <w:top w:val="single" w:sz="4" w:space="0" w:color="auto"/>
            </w:tcBorders>
          </w:tcPr>
          <w:p w:rsidR="008C580A" w:rsidRPr="00165356"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47</w:t>
            </w:r>
          </w:p>
        </w:tc>
      </w:tr>
      <w:tr w:rsidR="00A235F1" w:rsidRPr="007D74FE">
        <w:tc>
          <w:tcPr>
            <w:tcW w:w="5000" w:type="pct"/>
            <w:gridSpan w:val="8"/>
          </w:tcPr>
          <w:p w:rsidR="00A235F1" w:rsidRPr="008925BA" w:rsidRDefault="00A235F1" w:rsidP="00A235F1">
            <w:pPr>
              <w:pStyle w:val="ConsPlusNonformat"/>
              <w:jc w:val="center"/>
              <w:rPr>
                <w:rFonts w:ascii="Times New Roman" w:hAnsi="Times New Roman" w:cs="Times New Roman"/>
                <w:b/>
                <w:i/>
                <w:sz w:val="24"/>
                <w:szCs w:val="24"/>
              </w:rPr>
            </w:pPr>
            <w:r w:rsidRPr="008925BA">
              <w:rPr>
                <w:rFonts w:ascii="Times New Roman" w:hAnsi="Times New Roman" w:cs="Times New Roman"/>
                <w:b/>
                <w:i/>
                <w:sz w:val="24"/>
                <w:szCs w:val="24"/>
              </w:rPr>
              <w:t>ПКГ «Общеотраслевые должности служащих третьего уровня»</w:t>
            </w:r>
          </w:p>
          <w:p w:rsidR="00A235F1" w:rsidRPr="008925BA" w:rsidRDefault="00A235F1" w:rsidP="00A235F1">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Pr="008925BA">
              <w:rPr>
                <w:rFonts w:ascii="Times New Roman" w:hAnsi="Times New Roman" w:cs="Times New Roman"/>
                <w:sz w:val="28"/>
                <w:szCs w:val="28"/>
              </w:rPr>
              <w:t>пециалист по программному обеспечению</w:t>
            </w:r>
          </w:p>
        </w:tc>
      </w:tr>
      <w:tr w:rsidR="00A235F1" w:rsidRPr="002E34DA" w:rsidTr="008012AE">
        <w:trPr>
          <w:trHeight w:val="1121"/>
        </w:trPr>
        <w:tc>
          <w:tcPr>
            <w:tcW w:w="1679" w:type="pct"/>
            <w:gridSpan w:val="4"/>
          </w:tcPr>
          <w:p w:rsidR="00A235F1" w:rsidRPr="000646E0" w:rsidRDefault="00A235F1" w:rsidP="00A235F1">
            <w:pPr>
              <w:pStyle w:val="ConsPlusNonformat"/>
              <w:rPr>
                <w:rFonts w:ascii="Times New Roman" w:hAnsi="Times New Roman" w:cs="Times New Roman"/>
                <w:sz w:val="24"/>
                <w:szCs w:val="24"/>
              </w:rPr>
            </w:pPr>
            <w:r>
              <w:rPr>
                <w:rFonts w:ascii="Times New Roman" w:hAnsi="Times New Roman" w:cs="Times New Roman"/>
                <w:sz w:val="24"/>
                <w:szCs w:val="24"/>
              </w:rPr>
              <w:t xml:space="preserve">Проявление инициативы, самостоятельности по оптимизации рабочего процесса в целях обеспечения бесперебойного процесса </w:t>
            </w:r>
            <w:r>
              <w:rPr>
                <w:rFonts w:ascii="Times New Roman" w:hAnsi="Times New Roman" w:cs="Times New Roman"/>
                <w:sz w:val="24"/>
                <w:szCs w:val="24"/>
              </w:rPr>
              <w:lastRenderedPageBreak/>
              <w:t>социального обслуживания</w:t>
            </w:r>
          </w:p>
        </w:tc>
        <w:tc>
          <w:tcPr>
            <w:tcW w:w="2244" w:type="pct"/>
            <w:gridSpan w:val="2"/>
          </w:tcPr>
          <w:p w:rsidR="00A235F1" w:rsidRPr="000646E0" w:rsidRDefault="00A235F1" w:rsidP="00A235F1">
            <w:pPr>
              <w:pStyle w:val="ConsPlusNonformat"/>
            </w:pPr>
            <w:r>
              <w:rPr>
                <w:rFonts w:ascii="Times New Roman" w:hAnsi="Times New Roman" w:cs="Times New Roman"/>
                <w:sz w:val="24"/>
                <w:szCs w:val="24"/>
              </w:rPr>
              <w:lastRenderedPageBreak/>
              <w:t>Качественная работа по оптимизации рабочего процесса в целях обеспечения бесперебойного процесса социального обслуживания</w:t>
            </w:r>
          </w:p>
        </w:tc>
        <w:tc>
          <w:tcPr>
            <w:tcW w:w="1077" w:type="pct"/>
            <w:gridSpan w:val="2"/>
          </w:tcPr>
          <w:p w:rsidR="00A235F1" w:rsidRPr="0095305C" w:rsidRDefault="009A26DF" w:rsidP="00A235F1">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57</w:t>
            </w:r>
          </w:p>
        </w:tc>
      </w:tr>
    </w:tbl>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677"/>
        <w:gridCol w:w="2268"/>
      </w:tblGrid>
      <w:tr w:rsidR="00F57E85" w:rsidRPr="002E34DA">
        <w:trPr>
          <w:trHeight w:val="340"/>
        </w:trPr>
        <w:tc>
          <w:tcPr>
            <w:tcW w:w="10490" w:type="dxa"/>
            <w:gridSpan w:val="3"/>
          </w:tcPr>
          <w:p w:rsidR="00F57E85" w:rsidRPr="008925BA" w:rsidRDefault="00F57E85" w:rsidP="00F57E85">
            <w:pPr>
              <w:pStyle w:val="ConsPlusNonformat"/>
              <w:jc w:val="center"/>
              <w:rPr>
                <w:rFonts w:ascii="Times New Roman" w:hAnsi="Times New Roman" w:cs="Times New Roman"/>
                <w:b/>
                <w:i/>
                <w:sz w:val="22"/>
                <w:szCs w:val="22"/>
              </w:rPr>
            </w:pPr>
            <w:r w:rsidRPr="008925BA">
              <w:rPr>
                <w:rFonts w:ascii="Times New Roman" w:hAnsi="Times New Roman" w:cs="Times New Roman"/>
                <w:b/>
                <w:i/>
                <w:sz w:val="22"/>
                <w:szCs w:val="22"/>
              </w:rPr>
              <w:lastRenderedPageBreak/>
              <w:t>ПКГ Общеотраслевы</w:t>
            </w:r>
            <w:r>
              <w:rPr>
                <w:rFonts w:ascii="Times New Roman" w:hAnsi="Times New Roman" w:cs="Times New Roman"/>
                <w:b/>
                <w:i/>
                <w:sz w:val="22"/>
                <w:szCs w:val="22"/>
              </w:rPr>
              <w:t>х</w:t>
            </w:r>
            <w:r w:rsidRPr="008925BA">
              <w:rPr>
                <w:rFonts w:ascii="Times New Roman" w:hAnsi="Times New Roman" w:cs="Times New Roman"/>
                <w:b/>
                <w:i/>
                <w:sz w:val="22"/>
                <w:szCs w:val="22"/>
              </w:rPr>
              <w:t xml:space="preserve"> профессии рабочих первого уровня</w:t>
            </w:r>
          </w:p>
        </w:tc>
      </w:tr>
      <w:tr w:rsidR="00F57E85" w:rsidRPr="002E34DA">
        <w:trPr>
          <w:trHeight w:val="450"/>
        </w:trPr>
        <w:tc>
          <w:tcPr>
            <w:tcW w:w="10490" w:type="dxa"/>
            <w:gridSpan w:val="3"/>
          </w:tcPr>
          <w:p w:rsidR="00F57E85" w:rsidRPr="008925BA" w:rsidRDefault="00F57E85" w:rsidP="009A26DF">
            <w:pPr>
              <w:pStyle w:val="ConsPlusNonformat"/>
              <w:jc w:val="center"/>
              <w:rPr>
                <w:rFonts w:ascii="Times New Roman" w:hAnsi="Times New Roman" w:cs="Times New Roman"/>
                <w:sz w:val="28"/>
                <w:szCs w:val="28"/>
              </w:rPr>
            </w:pPr>
            <w:r w:rsidRPr="008925BA">
              <w:rPr>
                <w:rFonts w:ascii="Times New Roman" w:hAnsi="Times New Roman" w:cs="Times New Roman"/>
                <w:sz w:val="28"/>
                <w:szCs w:val="28"/>
              </w:rPr>
              <w:t>Дворник, уборщик служебных помещений, гардеробщик</w:t>
            </w:r>
          </w:p>
        </w:tc>
      </w:tr>
      <w:tr w:rsidR="008C580A" w:rsidRPr="002E34DA" w:rsidTr="008C580A">
        <w:trPr>
          <w:trHeight w:val="2500"/>
        </w:trPr>
        <w:tc>
          <w:tcPr>
            <w:tcW w:w="3545" w:type="dxa"/>
          </w:tcPr>
          <w:p w:rsidR="008C580A" w:rsidRDefault="008C580A"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 xml:space="preserve">Обеспечение </w:t>
            </w:r>
            <w:r>
              <w:rPr>
                <w:rFonts w:ascii="Times New Roman" w:hAnsi="Times New Roman" w:cs="Times New Roman"/>
                <w:sz w:val="22"/>
                <w:szCs w:val="22"/>
              </w:rPr>
              <w:t xml:space="preserve">качества выполняемых работ в части </w:t>
            </w:r>
            <w:r w:rsidRPr="000506E6">
              <w:rPr>
                <w:rFonts w:ascii="Times New Roman" w:hAnsi="Times New Roman" w:cs="Times New Roman"/>
                <w:sz w:val="22"/>
                <w:szCs w:val="22"/>
              </w:rPr>
              <w:t>сохранности технологического оборудования, хозяйственного инвентаря, своевременно</w:t>
            </w:r>
            <w:r>
              <w:rPr>
                <w:rFonts w:ascii="Times New Roman" w:hAnsi="Times New Roman" w:cs="Times New Roman"/>
                <w:sz w:val="22"/>
                <w:szCs w:val="22"/>
              </w:rPr>
              <w:t>го</w:t>
            </w:r>
            <w:r w:rsidRPr="000506E6">
              <w:rPr>
                <w:rFonts w:ascii="Times New Roman" w:hAnsi="Times New Roman" w:cs="Times New Roman"/>
                <w:sz w:val="22"/>
                <w:szCs w:val="22"/>
              </w:rPr>
              <w:t xml:space="preserve"> выявлени</w:t>
            </w:r>
            <w:r>
              <w:rPr>
                <w:rFonts w:ascii="Times New Roman" w:hAnsi="Times New Roman" w:cs="Times New Roman"/>
                <w:sz w:val="22"/>
                <w:szCs w:val="22"/>
              </w:rPr>
              <w:t>я</w:t>
            </w:r>
            <w:r w:rsidRPr="000506E6">
              <w:rPr>
                <w:rFonts w:ascii="Times New Roman" w:hAnsi="Times New Roman" w:cs="Times New Roman"/>
                <w:sz w:val="22"/>
                <w:szCs w:val="22"/>
              </w:rPr>
              <w:t xml:space="preserve"> и устранени</w:t>
            </w:r>
            <w:r>
              <w:rPr>
                <w:rFonts w:ascii="Times New Roman" w:hAnsi="Times New Roman" w:cs="Times New Roman"/>
                <w:sz w:val="22"/>
                <w:szCs w:val="22"/>
              </w:rPr>
              <w:t>я</w:t>
            </w:r>
            <w:r w:rsidRPr="000506E6">
              <w:rPr>
                <w:rFonts w:ascii="Times New Roman" w:hAnsi="Times New Roman" w:cs="Times New Roman"/>
                <w:sz w:val="22"/>
                <w:szCs w:val="22"/>
              </w:rPr>
              <w:t xml:space="preserve"> мелких неисправностей, соблюдени</w:t>
            </w:r>
            <w:r>
              <w:rPr>
                <w:rFonts w:ascii="Times New Roman" w:hAnsi="Times New Roman" w:cs="Times New Roman"/>
                <w:sz w:val="22"/>
                <w:szCs w:val="22"/>
              </w:rPr>
              <w:t>я</w:t>
            </w:r>
            <w:r w:rsidRPr="000506E6">
              <w:rPr>
                <w:rFonts w:ascii="Times New Roman" w:hAnsi="Times New Roman" w:cs="Times New Roman"/>
                <w:sz w:val="22"/>
                <w:szCs w:val="22"/>
              </w:rPr>
              <w:t xml:space="preserve"> требований техники безопасности и охраны труда</w:t>
            </w:r>
          </w:p>
        </w:tc>
        <w:tc>
          <w:tcPr>
            <w:tcW w:w="4677" w:type="dxa"/>
          </w:tcPr>
          <w:p w:rsidR="008C580A" w:rsidRPr="002E34DA" w:rsidRDefault="008C580A" w:rsidP="009A26DF">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w:t>
            </w:r>
          </w:p>
        </w:tc>
        <w:tc>
          <w:tcPr>
            <w:tcW w:w="2268" w:type="dxa"/>
          </w:tcPr>
          <w:p w:rsidR="008C580A" w:rsidRPr="00FC0D44" w:rsidRDefault="008C580A" w:rsidP="00165356">
            <w:pPr>
              <w:pStyle w:val="ConsPlusNonformat"/>
              <w:jc w:val="center"/>
              <w:rPr>
                <w:rFonts w:ascii="Times New Roman" w:hAnsi="Times New Roman" w:cs="Times New Roman"/>
                <w:sz w:val="24"/>
                <w:szCs w:val="24"/>
                <w:highlight w:val="yellow"/>
              </w:rPr>
            </w:pPr>
          </w:p>
          <w:p w:rsidR="008C580A" w:rsidRPr="008B2F48" w:rsidRDefault="008C580A"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33</w:t>
            </w:r>
          </w:p>
          <w:p w:rsidR="008C580A" w:rsidRPr="00FC0D44" w:rsidRDefault="008C580A" w:rsidP="00165356">
            <w:pPr>
              <w:pStyle w:val="ConsPlusNonformat"/>
              <w:jc w:val="center"/>
              <w:rPr>
                <w:rFonts w:ascii="Times New Roman" w:hAnsi="Times New Roman" w:cs="Times New Roman"/>
                <w:sz w:val="24"/>
                <w:szCs w:val="24"/>
                <w:highlight w:val="yellow"/>
              </w:rPr>
            </w:pPr>
          </w:p>
        </w:tc>
      </w:tr>
    </w:tbl>
    <w:tbl>
      <w:tblPr>
        <w:tblpPr w:leftFromText="180" w:rightFromText="180" w:vertAnchor="text" w:tblpX="-743" w:tblpY="1"/>
        <w:tblOverlap w:val="never"/>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4677"/>
        <w:gridCol w:w="2269"/>
      </w:tblGrid>
      <w:tr w:rsidR="00F57E85" w:rsidRPr="005F06F9" w:rsidTr="008C580A">
        <w:trPr>
          <w:trHeight w:val="337"/>
        </w:trPr>
        <w:tc>
          <w:tcPr>
            <w:tcW w:w="5000" w:type="pct"/>
            <w:gridSpan w:val="3"/>
          </w:tcPr>
          <w:p w:rsidR="00F57E85" w:rsidRPr="005F06F9" w:rsidRDefault="00F57E85" w:rsidP="00F57E85">
            <w:pPr>
              <w:pStyle w:val="ConsPlusNonformat"/>
              <w:jc w:val="center"/>
              <w:rPr>
                <w:rFonts w:ascii="Times New Roman" w:hAnsi="Times New Roman" w:cs="Times New Roman"/>
                <w:sz w:val="24"/>
                <w:szCs w:val="24"/>
              </w:rPr>
            </w:pPr>
            <w:r w:rsidRPr="00FE6415">
              <w:rPr>
                <w:rFonts w:ascii="Times New Roman" w:hAnsi="Times New Roman" w:cs="Times New Roman"/>
                <w:b/>
                <w:i/>
                <w:sz w:val="24"/>
                <w:szCs w:val="24"/>
              </w:rPr>
              <w:t>ПКГ О</w:t>
            </w:r>
            <w:r w:rsidRPr="00FE6415">
              <w:rPr>
                <w:rFonts w:ascii="Times New Roman" w:hAnsi="Times New Roman" w:cs="Times New Roman"/>
                <w:b/>
                <w:i/>
                <w:sz w:val="22"/>
                <w:szCs w:val="22"/>
              </w:rPr>
              <w:t>бщеотраслевы</w:t>
            </w:r>
            <w:r>
              <w:rPr>
                <w:rFonts w:ascii="Times New Roman" w:hAnsi="Times New Roman" w:cs="Times New Roman"/>
                <w:b/>
                <w:i/>
                <w:sz w:val="22"/>
                <w:szCs w:val="22"/>
              </w:rPr>
              <w:t>х</w:t>
            </w:r>
            <w:r w:rsidRPr="00FE6415">
              <w:rPr>
                <w:rFonts w:ascii="Times New Roman" w:hAnsi="Times New Roman" w:cs="Times New Roman"/>
                <w:b/>
                <w:i/>
                <w:sz w:val="22"/>
                <w:szCs w:val="22"/>
              </w:rPr>
              <w:t xml:space="preserve"> професси</w:t>
            </w:r>
            <w:r>
              <w:rPr>
                <w:rFonts w:ascii="Times New Roman" w:hAnsi="Times New Roman" w:cs="Times New Roman"/>
                <w:b/>
                <w:i/>
                <w:sz w:val="22"/>
                <w:szCs w:val="22"/>
              </w:rPr>
              <w:t>й</w:t>
            </w:r>
            <w:r w:rsidRPr="00FE6415">
              <w:rPr>
                <w:rFonts w:ascii="Times New Roman" w:hAnsi="Times New Roman" w:cs="Times New Roman"/>
                <w:b/>
                <w:i/>
                <w:sz w:val="22"/>
                <w:szCs w:val="22"/>
              </w:rPr>
              <w:t xml:space="preserve"> рабочих </w:t>
            </w:r>
            <w:r>
              <w:rPr>
                <w:rFonts w:ascii="Times New Roman" w:hAnsi="Times New Roman" w:cs="Times New Roman"/>
                <w:b/>
                <w:i/>
                <w:sz w:val="22"/>
                <w:szCs w:val="22"/>
              </w:rPr>
              <w:t>второго</w:t>
            </w:r>
            <w:r w:rsidRPr="00FE6415">
              <w:rPr>
                <w:rFonts w:ascii="Times New Roman" w:hAnsi="Times New Roman" w:cs="Times New Roman"/>
                <w:b/>
                <w:i/>
                <w:sz w:val="22"/>
                <w:szCs w:val="22"/>
              </w:rPr>
              <w:t xml:space="preserve"> уровня</w:t>
            </w:r>
          </w:p>
        </w:tc>
      </w:tr>
      <w:tr w:rsidR="00F57E85" w:rsidRPr="002E34DA" w:rsidTr="008C580A">
        <w:trPr>
          <w:trHeight w:val="290"/>
        </w:trPr>
        <w:tc>
          <w:tcPr>
            <w:tcW w:w="5000" w:type="pct"/>
            <w:gridSpan w:val="3"/>
          </w:tcPr>
          <w:p w:rsidR="00F57E85" w:rsidRPr="00FE6415" w:rsidRDefault="00F57E85" w:rsidP="00F57E85">
            <w:pPr>
              <w:pStyle w:val="ConsPlusNonformat"/>
              <w:jc w:val="center"/>
              <w:rPr>
                <w:rFonts w:ascii="Times New Roman" w:hAnsi="Times New Roman" w:cs="Times New Roman"/>
                <w:sz w:val="28"/>
                <w:szCs w:val="28"/>
              </w:rPr>
            </w:pPr>
            <w:r w:rsidRPr="00FE6415">
              <w:rPr>
                <w:rFonts w:ascii="Times New Roman" w:hAnsi="Times New Roman" w:cs="Times New Roman"/>
                <w:sz w:val="28"/>
                <w:szCs w:val="28"/>
              </w:rPr>
              <w:t>Техник</w:t>
            </w:r>
          </w:p>
        </w:tc>
      </w:tr>
      <w:tr w:rsidR="008C580A" w:rsidRPr="002E34DA" w:rsidTr="008C580A">
        <w:trPr>
          <w:trHeight w:val="2151"/>
        </w:trPr>
        <w:tc>
          <w:tcPr>
            <w:tcW w:w="1678" w:type="pct"/>
          </w:tcPr>
          <w:p w:rsidR="008C580A" w:rsidRDefault="008C580A"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Обеспечение сохранности 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p>
        </w:tc>
        <w:tc>
          <w:tcPr>
            <w:tcW w:w="2237" w:type="pct"/>
          </w:tcPr>
          <w:p w:rsidR="008C580A" w:rsidRDefault="008C580A" w:rsidP="00F57E85">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p>
        </w:tc>
        <w:tc>
          <w:tcPr>
            <w:tcW w:w="1085" w:type="pct"/>
          </w:tcPr>
          <w:p w:rsidR="008C580A" w:rsidRPr="000D369C"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39</w:t>
            </w:r>
          </w:p>
        </w:tc>
      </w:tr>
      <w:tr w:rsidR="00F57E85" w:rsidRPr="002E34DA" w:rsidTr="008C580A">
        <w:trPr>
          <w:trHeight w:val="341"/>
        </w:trPr>
        <w:tc>
          <w:tcPr>
            <w:tcW w:w="5000" w:type="pct"/>
            <w:gridSpan w:val="3"/>
          </w:tcPr>
          <w:p w:rsidR="00F57E85" w:rsidRPr="00FE6415" w:rsidRDefault="00F57E85" w:rsidP="00F57E85">
            <w:pPr>
              <w:pStyle w:val="ConsPlusNonformat"/>
              <w:jc w:val="center"/>
              <w:rPr>
                <w:rFonts w:ascii="Times New Roman" w:hAnsi="Times New Roman" w:cs="Times New Roman"/>
                <w:sz w:val="28"/>
                <w:szCs w:val="28"/>
              </w:rPr>
            </w:pPr>
            <w:r w:rsidRPr="00FE6415">
              <w:rPr>
                <w:rFonts w:ascii="Times New Roman" w:hAnsi="Times New Roman" w:cs="Times New Roman"/>
                <w:sz w:val="28"/>
                <w:szCs w:val="28"/>
              </w:rPr>
              <w:t>Слесарь-сантехник</w:t>
            </w:r>
          </w:p>
        </w:tc>
      </w:tr>
      <w:tr w:rsidR="00F57E85" w:rsidRPr="002E34DA" w:rsidTr="008C580A">
        <w:trPr>
          <w:trHeight w:val="1122"/>
        </w:trPr>
        <w:tc>
          <w:tcPr>
            <w:tcW w:w="1678" w:type="pct"/>
          </w:tcPr>
          <w:p w:rsidR="00F57E85" w:rsidRDefault="00F57E85"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Обеспечение сохранности технологического оборудования, своевременное выявление и устранение мелких неисправностей, соблюдение требований техники безопасности и охраны труда</w:t>
            </w:r>
          </w:p>
        </w:tc>
        <w:tc>
          <w:tcPr>
            <w:tcW w:w="2237" w:type="pct"/>
          </w:tcPr>
          <w:p w:rsidR="00F57E85" w:rsidRDefault="00F57E85" w:rsidP="00F57E85">
            <w:pPr>
              <w:pStyle w:val="ConsPlusNonformat"/>
              <w:rPr>
                <w:rFonts w:ascii="Times New Roman" w:hAnsi="Times New Roman" w:cs="Times New Roman"/>
                <w:sz w:val="24"/>
                <w:szCs w:val="24"/>
              </w:rPr>
            </w:pPr>
            <w:r>
              <w:rPr>
                <w:rFonts w:ascii="Times New Roman" w:hAnsi="Times New Roman" w:cs="Times New Roman"/>
                <w:sz w:val="24"/>
                <w:szCs w:val="24"/>
              </w:rPr>
              <w:t xml:space="preserve">отсутствие замечаний со стороны руководителей структурных подразделений, отсутствие случаев производственного травматизма </w:t>
            </w:r>
          </w:p>
        </w:tc>
        <w:tc>
          <w:tcPr>
            <w:tcW w:w="1085" w:type="pct"/>
          </w:tcPr>
          <w:p w:rsidR="00F57E85" w:rsidRDefault="009A26DF"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39</w:t>
            </w:r>
          </w:p>
          <w:p w:rsidR="00F57E85" w:rsidRDefault="00F57E85" w:rsidP="00F57E85">
            <w:pPr>
              <w:pStyle w:val="ConsPlusNonformat"/>
              <w:jc w:val="center"/>
              <w:rPr>
                <w:rFonts w:ascii="Times New Roman" w:hAnsi="Times New Roman" w:cs="Times New Roman"/>
                <w:sz w:val="24"/>
                <w:szCs w:val="24"/>
              </w:rPr>
            </w:pPr>
          </w:p>
          <w:p w:rsidR="00F57E85" w:rsidRDefault="00F57E85" w:rsidP="00F57E85">
            <w:pPr>
              <w:pStyle w:val="ConsPlusNonformat"/>
              <w:jc w:val="center"/>
              <w:rPr>
                <w:rFonts w:ascii="Times New Roman" w:hAnsi="Times New Roman" w:cs="Times New Roman"/>
                <w:sz w:val="24"/>
                <w:szCs w:val="24"/>
              </w:rPr>
            </w:pPr>
          </w:p>
          <w:p w:rsidR="00F57E85" w:rsidRDefault="00F57E85" w:rsidP="00F57E85">
            <w:pPr>
              <w:pStyle w:val="ConsPlusNonformat"/>
              <w:jc w:val="center"/>
              <w:rPr>
                <w:rFonts w:ascii="Times New Roman" w:hAnsi="Times New Roman" w:cs="Times New Roman"/>
                <w:sz w:val="24"/>
                <w:szCs w:val="24"/>
              </w:rPr>
            </w:pPr>
          </w:p>
        </w:tc>
      </w:tr>
      <w:tr w:rsidR="00F57E85" w:rsidRPr="002E34DA" w:rsidTr="008C580A">
        <w:trPr>
          <w:trHeight w:val="350"/>
        </w:trPr>
        <w:tc>
          <w:tcPr>
            <w:tcW w:w="5000" w:type="pct"/>
            <w:gridSpan w:val="3"/>
          </w:tcPr>
          <w:p w:rsidR="00FF72E7" w:rsidRPr="00FE6415" w:rsidRDefault="00F57E85" w:rsidP="005448D4">
            <w:pPr>
              <w:pStyle w:val="ConsPlusNonformat"/>
              <w:jc w:val="center"/>
              <w:rPr>
                <w:rFonts w:ascii="Times New Roman" w:hAnsi="Times New Roman" w:cs="Times New Roman"/>
                <w:sz w:val="28"/>
                <w:szCs w:val="28"/>
              </w:rPr>
            </w:pPr>
            <w:r w:rsidRPr="00FE6415">
              <w:rPr>
                <w:rFonts w:ascii="Times New Roman" w:hAnsi="Times New Roman" w:cs="Times New Roman"/>
                <w:sz w:val="28"/>
                <w:szCs w:val="28"/>
              </w:rPr>
              <w:t>Плотник</w:t>
            </w:r>
          </w:p>
        </w:tc>
      </w:tr>
      <w:tr w:rsidR="00F57E85" w:rsidRPr="002E34DA" w:rsidTr="008C580A">
        <w:trPr>
          <w:trHeight w:val="1176"/>
        </w:trPr>
        <w:tc>
          <w:tcPr>
            <w:tcW w:w="1678" w:type="pct"/>
          </w:tcPr>
          <w:p w:rsidR="00F57E85" w:rsidRDefault="00F57E85" w:rsidP="00F57E85">
            <w:pPr>
              <w:pStyle w:val="ConsPlusNonformat"/>
              <w:tabs>
                <w:tab w:val="left" w:pos="2460"/>
              </w:tabs>
              <w:rPr>
                <w:rFonts w:ascii="Times New Roman" w:hAnsi="Times New Roman" w:cs="Times New Roman"/>
                <w:sz w:val="24"/>
                <w:szCs w:val="24"/>
              </w:rPr>
            </w:pPr>
            <w:r w:rsidRPr="000506E6">
              <w:rPr>
                <w:rFonts w:ascii="Times New Roman" w:hAnsi="Times New Roman" w:cs="Times New Roman"/>
                <w:sz w:val="22"/>
                <w:szCs w:val="22"/>
              </w:rPr>
              <w:t>Обеспечение сохранности 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r>
              <w:rPr>
                <w:rFonts w:ascii="Times New Roman" w:hAnsi="Times New Roman" w:cs="Times New Roman"/>
                <w:sz w:val="24"/>
                <w:szCs w:val="24"/>
              </w:rPr>
              <w:tab/>
            </w:r>
          </w:p>
        </w:tc>
        <w:tc>
          <w:tcPr>
            <w:tcW w:w="2237" w:type="pct"/>
          </w:tcPr>
          <w:p w:rsidR="00F57E85" w:rsidRDefault="00F57E85" w:rsidP="00F57E85">
            <w:pPr>
              <w:pStyle w:val="ConsPlusNonformat"/>
              <w:rPr>
                <w:rFonts w:ascii="Times New Roman" w:hAnsi="Times New Roman" w:cs="Times New Roman"/>
                <w:sz w:val="24"/>
                <w:szCs w:val="24"/>
              </w:rPr>
            </w:pPr>
            <w:r>
              <w:rPr>
                <w:rFonts w:ascii="Times New Roman" w:hAnsi="Times New Roman" w:cs="Times New Roman"/>
                <w:sz w:val="24"/>
                <w:szCs w:val="24"/>
              </w:rPr>
              <w:t xml:space="preserve">отсутствие замечаний со стороны руководителей структурных подразделений, отсутствие случаев производственного травматизма </w:t>
            </w:r>
          </w:p>
        </w:tc>
        <w:tc>
          <w:tcPr>
            <w:tcW w:w="1085" w:type="pct"/>
          </w:tcPr>
          <w:p w:rsidR="00F57E85" w:rsidRDefault="00F57E85" w:rsidP="00F57E85">
            <w:pPr>
              <w:pStyle w:val="ConsPlusNonformat"/>
              <w:tabs>
                <w:tab w:val="left" w:pos="2460"/>
              </w:tabs>
              <w:ind w:right="-827"/>
              <w:rPr>
                <w:rFonts w:ascii="Times New Roman" w:hAnsi="Times New Roman" w:cs="Times New Roman"/>
                <w:sz w:val="24"/>
                <w:szCs w:val="24"/>
              </w:rPr>
            </w:pPr>
            <w:r>
              <w:rPr>
                <w:rFonts w:ascii="Times New Roman" w:hAnsi="Times New Roman" w:cs="Times New Roman"/>
                <w:sz w:val="24"/>
                <w:szCs w:val="24"/>
              </w:rPr>
              <w:t xml:space="preserve">            </w:t>
            </w:r>
            <w:r w:rsidR="00BB4FA8" w:rsidRPr="008B2F48">
              <w:rPr>
                <w:rFonts w:ascii="Times New Roman" w:hAnsi="Times New Roman" w:cs="Times New Roman"/>
                <w:sz w:val="24"/>
                <w:szCs w:val="24"/>
              </w:rPr>
              <w:t xml:space="preserve"> </w:t>
            </w:r>
            <w:r w:rsidRPr="008B2F48">
              <w:rPr>
                <w:rFonts w:ascii="Times New Roman" w:hAnsi="Times New Roman" w:cs="Times New Roman"/>
                <w:sz w:val="24"/>
                <w:szCs w:val="24"/>
              </w:rPr>
              <w:t xml:space="preserve">  </w:t>
            </w:r>
            <w:r w:rsidR="009A26DF" w:rsidRPr="008B2F48">
              <w:rPr>
                <w:rFonts w:ascii="Times New Roman" w:hAnsi="Times New Roman" w:cs="Times New Roman"/>
                <w:sz w:val="24"/>
                <w:szCs w:val="24"/>
              </w:rPr>
              <w:t>3</w:t>
            </w:r>
            <w:r w:rsidRPr="008B2F48">
              <w:rPr>
                <w:rFonts w:ascii="Times New Roman" w:hAnsi="Times New Roman" w:cs="Times New Roman"/>
                <w:sz w:val="24"/>
                <w:szCs w:val="24"/>
              </w:rPr>
              <w:t>9</w:t>
            </w:r>
          </w:p>
          <w:p w:rsidR="00F57E85" w:rsidRDefault="00F57E85" w:rsidP="00F57E85">
            <w:pPr>
              <w:pStyle w:val="ConsPlusNonformat"/>
              <w:tabs>
                <w:tab w:val="left" w:pos="2460"/>
              </w:tabs>
              <w:ind w:right="-827"/>
              <w:jc w:val="center"/>
              <w:rPr>
                <w:rFonts w:ascii="Times New Roman" w:hAnsi="Times New Roman" w:cs="Times New Roman"/>
                <w:sz w:val="24"/>
                <w:szCs w:val="24"/>
              </w:rPr>
            </w:pPr>
          </w:p>
          <w:p w:rsidR="00F57E85" w:rsidRDefault="00F57E85" w:rsidP="00F57E85">
            <w:pPr>
              <w:pStyle w:val="ConsPlusNonformat"/>
              <w:tabs>
                <w:tab w:val="left" w:pos="2460"/>
              </w:tabs>
              <w:ind w:right="-827"/>
              <w:jc w:val="center"/>
              <w:rPr>
                <w:rFonts w:ascii="Times New Roman" w:hAnsi="Times New Roman" w:cs="Times New Roman"/>
                <w:sz w:val="24"/>
                <w:szCs w:val="24"/>
              </w:rPr>
            </w:pPr>
          </w:p>
          <w:p w:rsidR="00F57E85" w:rsidRDefault="00F57E85" w:rsidP="00F57E85">
            <w:pPr>
              <w:pStyle w:val="ConsPlusNonformat"/>
              <w:tabs>
                <w:tab w:val="left" w:pos="2460"/>
              </w:tabs>
              <w:ind w:right="-827"/>
              <w:jc w:val="center"/>
              <w:rPr>
                <w:rFonts w:ascii="Times New Roman" w:hAnsi="Times New Roman" w:cs="Times New Roman"/>
                <w:sz w:val="24"/>
                <w:szCs w:val="24"/>
              </w:rPr>
            </w:pPr>
          </w:p>
        </w:tc>
      </w:tr>
      <w:tr w:rsidR="00F57E85" w:rsidRPr="002E34DA" w:rsidTr="008C580A">
        <w:trPr>
          <w:trHeight w:val="542"/>
        </w:trPr>
        <w:tc>
          <w:tcPr>
            <w:tcW w:w="5000" w:type="pct"/>
            <w:gridSpan w:val="3"/>
          </w:tcPr>
          <w:p w:rsidR="00F57E85" w:rsidRPr="00FE6415" w:rsidRDefault="00F57E85" w:rsidP="00F57E85">
            <w:pPr>
              <w:pStyle w:val="ConsPlusNonformat"/>
              <w:jc w:val="center"/>
              <w:rPr>
                <w:rFonts w:ascii="Times New Roman" w:hAnsi="Times New Roman" w:cs="Times New Roman"/>
                <w:b/>
                <w:i/>
                <w:sz w:val="22"/>
                <w:szCs w:val="22"/>
              </w:rPr>
            </w:pPr>
            <w:r w:rsidRPr="00FE6415">
              <w:rPr>
                <w:rFonts w:ascii="Times New Roman" w:hAnsi="Times New Roman" w:cs="Times New Roman"/>
                <w:b/>
                <w:i/>
                <w:sz w:val="24"/>
                <w:szCs w:val="24"/>
              </w:rPr>
              <w:tab/>
              <w:t xml:space="preserve"> ПКГ О</w:t>
            </w:r>
            <w:r w:rsidRPr="00FE6415">
              <w:rPr>
                <w:rFonts w:ascii="Times New Roman" w:hAnsi="Times New Roman" w:cs="Times New Roman"/>
                <w:b/>
                <w:i/>
                <w:sz w:val="22"/>
                <w:szCs w:val="22"/>
              </w:rPr>
              <w:t>бщеотраслевы</w:t>
            </w:r>
            <w:r>
              <w:rPr>
                <w:rFonts w:ascii="Times New Roman" w:hAnsi="Times New Roman" w:cs="Times New Roman"/>
                <w:b/>
                <w:i/>
                <w:sz w:val="22"/>
                <w:szCs w:val="22"/>
              </w:rPr>
              <w:t>х</w:t>
            </w:r>
            <w:r w:rsidRPr="00FE6415">
              <w:rPr>
                <w:rFonts w:ascii="Times New Roman" w:hAnsi="Times New Roman" w:cs="Times New Roman"/>
                <w:b/>
                <w:i/>
                <w:sz w:val="22"/>
                <w:szCs w:val="22"/>
              </w:rPr>
              <w:t xml:space="preserve"> професси</w:t>
            </w:r>
            <w:r>
              <w:rPr>
                <w:rFonts w:ascii="Times New Roman" w:hAnsi="Times New Roman" w:cs="Times New Roman"/>
                <w:b/>
                <w:i/>
                <w:sz w:val="22"/>
                <w:szCs w:val="22"/>
              </w:rPr>
              <w:t>й рабочих второго уровня</w:t>
            </w:r>
          </w:p>
          <w:p w:rsidR="00F57E85" w:rsidRPr="004A7957" w:rsidRDefault="00F57E85" w:rsidP="00F57E85">
            <w:pPr>
              <w:pStyle w:val="ConsPlusNonformat"/>
              <w:tabs>
                <w:tab w:val="left" w:pos="3495"/>
              </w:tabs>
              <w:jc w:val="center"/>
              <w:rPr>
                <w:rFonts w:ascii="Times New Roman" w:hAnsi="Times New Roman" w:cs="Times New Roman"/>
                <w:b/>
                <w:sz w:val="24"/>
                <w:szCs w:val="24"/>
              </w:rPr>
            </w:pPr>
            <w:r>
              <w:rPr>
                <w:rFonts w:ascii="Times New Roman" w:hAnsi="Times New Roman" w:cs="Times New Roman"/>
                <w:sz w:val="28"/>
                <w:szCs w:val="28"/>
              </w:rPr>
              <w:t>В</w:t>
            </w:r>
            <w:r w:rsidRPr="00FE6415">
              <w:rPr>
                <w:rFonts w:ascii="Times New Roman" w:hAnsi="Times New Roman" w:cs="Times New Roman"/>
                <w:sz w:val="28"/>
                <w:szCs w:val="28"/>
              </w:rPr>
              <w:t>одитель автомобиля</w:t>
            </w:r>
          </w:p>
        </w:tc>
      </w:tr>
      <w:tr w:rsidR="008C580A" w:rsidRPr="00831D14" w:rsidTr="008C580A">
        <w:trPr>
          <w:trHeight w:val="2507"/>
        </w:trPr>
        <w:tc>
          <w:tcPr>
            <w:tcW w:w="1678" w:type="pct"/>
          </w:tcPr>
          <w:p w:rsidR="008C580A" w:rsidRDefault="008C580A" w:rsidP="00F57E85">
            <w:pPr>
              <w:pStyle w:val="ConsPlusNonformat"/>
              <w:rPr>
                <w:rFonts w:ascii="Times New Roman" w:hAnsi="Times New Roman" w:cs="Times New Roman"/>
                <w:sz w:val="22"/>
                <w:szCs w:val="22"/>
              </w:rPr>
            </w:pPr>
            <w:r w:rsidRPr="00831D14">
              <w:rPr>
                <w:rFonts w:ascii="Times New Roman" w:hAnsi="Times New Roman" w:cs="Times New Roman"/>
                <w:sz w:val="22"/>
                <w:szCs w:val="22"/>
              </w:rPr>
              <w:t>Обеспечение  сохранности</w:t>
            </w:r>
          </w:p>
          <w:p w:rsidR="008C580A" w:rsidRPr="00831D14" w:rsidRDefault="008C580A" w:rsidP="00F57E85">
            <w:pPr>
              <w:pStyle w:val="ConsPlusNonformat"/>
              <w:rPr>
                <w:rFonts w:ascii="Times New Roman" w:hAnsi="Times New Roman" w:cs="Times New Roman"/>
                <w:sz w:val="24"/>
                <w:szCs w:val="24"/>
              </w:rPr>
            </w:pPr>
            <w:r w:rsidRPr="00831D14">
              <w:rPr>
                <w:rFonts w:ascii="Times New Roman" w:hAnsi="Times New Roman" w:cs="Times New Roman"/>
                <w:sz w:val="22"/>
                <w:szCs w:val="22"/>
              </w:rPr>
              <w:t>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p>
        </w:tc>
        <w:tc>
          <w:tcPr>
            <w:tcW w:w="2237" w:type="pct"/>
          </w:tcPr>
          <w:p w:rsidR="008C580A" w:rsidRPr="00831D14" w:rsidRDefault="008C580A" w:rsidP="00F57E85">
            <w:pPr>
              <w:pStyle w:val="ConsPlusNonformat"/>
              <w:rPr>
                <w:rFonts w:ascii="Times New Roman" w:hAnsi="Times New Roman" w:cs="Times New Roman"/>
                <w:sz w:val="24"/>
                <w:szCs w:val="24"/>
              </w:rPr>
            </w:pPr>
            <w:r w:rsidRPr="00831D14">
              <w:rPr>
                <w:rFonts w:ascii="Times New Roman" w:hAnsi="Times New Roman" w:cs="Times New Roman"/>
                <w:sz w:val="24"/>
                <w:szCs w:val="24"/>
              </w:rPr>
              <w:t>Отсутствие замечаний со стороны руководителей структурных подразделений,</w:t>
            </w:r>
            <w:r>
              <w:rPr>
                <w:rFonts w:ascii="Times New Roman" w:hAnsi="Times New Roman" w:cs="Times New Roman"/>
                <w:sz w:val="24"/>
                <w:szCs w:val="24"/>
              </w:rPr>
              <w:t xml:space="preserve"> отсутствие аварийных ситуаций, штрафов,</w:t>
            </w:r>
            <w:r w:rsidRPr="00831D14">
              <w:rPr>
                <w:rFonts w:ascii="Times New Roman" w:hAnsi="Times New Roman" w:cs="Times New Roman"/>
                <w:sz w:val="24"/>
                <w:szCs w:val="24"/>
              </w:rPr>
              <w:t xml:space="preserve"> отсутствие случаев производственного травматизма</w:t>
            </w:r>
          </w:p>
        </w:tc>
        <w:tc>
          <w:tcPr>
            <w:tcW w:w="1085" w:type="pct"/>
          </w:tcPr>
          <w:p w:rsidR="008C580A" w:rsidRPr="00FC0D44" w:rsidRDefault="008C580A"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63</w:t>
            </w:r>
          </w:p>
        </w:tc>
      </w:tr>
    </w:tbl>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8141BD" w:rsidRDefault="008141BD" w:rsidP="00F57E85">
      <w:pPr>
        <w:pStyle w:val="ConsPlusNormal"/>
        <w:ind w:firstLine="0"/>
        <w:jc w:val="center"/>
        <w:outlineLvl w:val="1"/>
        <w:rPr>
          <w:rFonts w:ascii="Times New Roman" w:hAnsi="Times New Roman" w:cs="Times New Roman"/>
          <w:sz w:val="22"/>
          <w:szCs w:val="22"/>
        </w:rPr>
      </w:pPr>
    </w:p>
    <w:p w:rsidR="000D369C" w:rsidRDefault="000D369C" w:rsidP="008C580A">
      <w:pPr>
        <w:pStyle w:val="ConsPlusNormal"/>
        <w:ind w:firstLine="0"/>
        <w:outlineLvl w:val="1"/>
        <w:rPr>
          <w:rFonts w:ascii="Times New Roman" w:hAnsi="Times New Roman" w:cs="Times New Roman"/>
          <w:sz w:val="22"/>
          <w:szCs w:val="22"/>
        </w:rPr>
      </w:pPr>
    </w:p>
    <w:p w:rsidR="008C580A" w:rsidRDefault="008C580A" w:rsidP="008C580A">
      <w:pPr>
        <w:pStyle w:val="ConsPlusNormal"/>
        <w:ind w:firstLine="0"/>
        <w:outlineLvl w:val="1"/>
        <w:rPr>
          <w:rFonts w:ascii="Times New Roman" w:hAnsi="Times New Roman" w:cs="Times New Roman"/>
          <w:sz w:val="22"/>
          <w:szCs w:val="22"/>
        </w:rPr>
      </w:pPr>
    </w:p>
    <w:p w:rsidR="000D369C" w:rsidRDefault="000D369C"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132521" w:rsidRDefault="00132521" w:rsidP="00F57E85">
      <w:pPr>
        <w:pStyle w:val="ConsPlusNormal"/>
        <w:ind w:firstLine="0"/>
        <w:jc w:val="center"/>
        <w:outlineLvl w:val="1"/>
        <w:rPr>
          <w:rFonts w:ascii="Times New Roman" w:hAnsi="Times New Roman" w:cs="Times New Roman"/>
          <w:sz w:val="22"/>
          <w:szCs w:val="22"/>
        </w:rPr>
      </w:pPr>
    </w:p>
    <w:p w:rsidR="000D369C" w:rsidRDefault="000D369C" w:rsidP="00F57E85">
      <w:pPr>
        <w:pStyle w:val="ConsPlusNormal"/>
        <w:ind w:firstLine="0"/>
        <w:jc w:val="center"/>
        <w:outlineLvl w:val="1"/>
        <w:rPr>
          <w:rFonts w:ascii="Times New Roman" w:hAnsi="Times New Roman" w:cs="Times New Roman"/>
          <w:sz w:val="22"/>
          <w:szCs w:val="22"/>
        </w:rPr>
      </w:pPr>
    </w:p>
    <w:p w:rsidR="000D369C" w:rsidRDefault="000D369C" w:rsidP="00F57E85">
      <w:pPr>
        <w:pStyle w:val="ConsPlusNormal"/>
        <w:ind w:firstLine="0"/>
        <w:jc w:val="center"/>
        <w:outlineLvl w:val="1"/>
        <w:rPr>
          <w:rFonts w:ascii="Times New Roman" w:hAnsi="Times New Roman" w:cs="Times New Roman"/>
          <w:sz w:val="22"/>
          <w:szCs w:val="22"/>
        </w:rPr>
      </w:pPr>
    </w:p>
    <w:p w:rsidR="00F57E85" w:rsidRPr="00941CD4" w:rsidRDefault="008141BD"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00F57E85">
        <w:rPr>
          <w:rFonts w:ascii="Times New Roman" w:hAnsi="Times New Roman" w:cs="Times New Roman"/>
          <w:sz w:val="22"/>
          <w:szCs w:val="22"/>
        </w:rPr>
        <w:t xml:space="preserve">      </w:t>
      </w:r>
      <w:r w:rsidR="00F57E85" w:rsidRPr="00941CD4">
        <w:rPr>
          <w:rFonts w:ascii="Times New Roman" w:hAnsi="Times New Roman" w:cs="Times New Roman"/>
          <w:sz w:val="22"/>
          <w:szCs w:val="22"/>
        </w:rPr>
        <w:t xml:space="preserve">Приложение </w:t>
      </w:r>
      <w:r w:rsidR="00F57E85">
        <w:rPr>
          <w:rFonts w:ascii="Times New Roman" w:hAnsi="Times New Roman" w:cs="Times New Roman"/>
          <w:sz w:val="22"/>
          <w:szCs w:val="22"/>
        </w:rPr>
        <w:t>№ 2</w:t>
      </w:r>
    </w:p>
    <w:p w:rsidR="00F57E85" w:rsidRPr="00941CD4" w:rsidRDefault="00F57E85"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Default="00F57E85" w:rsidP="00F57E85">
      <w:pPr>
        <w:pStyle w:val="ConsPlusNormal"/>
        <w:ind w:firstLine="540"/>
        <w:rPr>
          <w:rFonts w:ascii="Times New Roman" w:hAnsi="Times New Roman" w:cs="Times New Roman"/>
          <w:sz w:val="30"/>
          <w:szCs w:val="30"/>
        </w:rPr>
      </w:pPr>
      <w:r>
        <w:rPr>
          <w:rFonts w:ascii="Times New Roman" w:hAnsi="Times New Roman" w:cs="Times New Roman"/>
          <w:sz w:val="22"/>
          <w:szCs w:val="22"/>
        </w:rPr>
        <w:t xml:space="preserve"> </w:t>
      </w:r>
    </w:p>
    <w:p w:rsidR="00F57E85" w:rsidRPr="00A834D0" w:rsidRDefault="00F57E85" w:rsidP="00F57E85">
      <w:pPr>
        <w:jc w:val="center"/>
        <w:rPr>
          <w:sz w:val="28"/>
          <w:szCs w:val="28"/>
        </w:rPr>
      </w:pPr>
      <w:r w:rsidRPr="00A834D0">
        <w:rPr>
          <w:sz w:val="28"/>
          <w:szCs w:val="28"/>
        </w:rPr>
        <w:t>ПОКАЗАТЕЛИ (КРИТЕРИИ ОЦЕНКИ)</w:t>
      </w:r>
    </w:p>
    <w:p w:rsidR="00F57E85" w:rsidRPr="00A834D0" w:rsidRDefault="00F57E85" w:rsidP="00F57E85">
      <w:pPr>
        <w:jc w:val="center"/>
        <w:rPr>
          <w:sz w:val="28"/>
          <w:szCs w:val="28"/>
        </w:rPr>
      </w:pPr>
      <w:r w:rsidRPr="00A834D0">
        <w:rPr>
          <w:sz w:val="28"/>
          <w:szCs w:val="28"/>
        </w:rPr>
        <w:t xml:space="preserve">ДЛЯ УСТАНОВЛЕНИЯ РАБОТНИКАМ </w:t>
      </w:r>
      <w:r w:rsidR="00392E19">
        <w:rPr>
          <w:sz w:val="28"/>
          <w:szCs w:val="28"/>
        </w:rPr>
        <w:t>БЮДЖЕТНЫХ УЧРЕЖДЕНИЙ</w:t>
      </w:r>
      <w:r w:rsidRPr="00A834D0">
        <w:rPr>
          <w:sz w:val="28"/>
          <w:szCs w:val="28"/>
        </w:rPr>
        <w:t xml:space="preserve"> ВЫПЛАТ ЗА КАЧЕСТВО ВЫПОЛНЯЕМЫХ РАБОТ</w:t>
      </w:r>
    </w:p>
    <w:p w:rsidR="00F57E85" w:rsidRPr="00A834D0" w:rsidRDefault="00F57E85" w:rsidP="00F57E85">
      <w:pPr>
        <w:jc w:val="center"/>
        <w:rPr>
          <w:sz w:val="28"/>
          <w:szCs w:val="28"/>
        </w:rPr>
      </w:pPr>
      <w:r w:rsidRPr="00A834D0">
        <w:rPr>
          <w:sz w:val="28"/>
          <w:szCs w:val="28"/>
        </w:rPr>
        <w:t>ПО ИТОГАМ РАБОТЫ ЗА ОТЧЕТНЫЙ ПЕРИОД</w:t>
      </w:r>
    </w:p>
    <w:p w:rsidR="00F57E85" w:rsidRDefault="007655F6" w:rsidP="00F57E85">
      <w:pPr>
        <w:jc w:val="center"/>
        <w:rPr>
          <w:sz w:val="28"/>
          <w:szCs w:val="28"/>
        </w:rPr>
      </w:pPr>
      <w:r w:rsidRPr="00A834D0">
        <w:rPr>
          <w:sz w:val="28"/>
          <w:szCs w:val="28"/>
        </w:rPr>
        <w:t>(МЕСЯЦ</w:t>
      </w:r>
      <w:r>
        <w:rPr>
          <w:sz w:val="28"/>
          <w:szCs w:val="28"/>
        </w:rPr>
        <w:t>,</w:t>
      </w:r>
      <w:r w:rsidRPr="00A834D0">
        <w:rPr>
          <w:sz w:val="28"/>
          <w:szCs w:val="28"/>
        </w:rPr>
        <w:t xml:space="preserve"> </w:t>
      </w:r>
      <w:r>
        <w:rPr>
          <w:sz w:val="28"/>
          <w:szCs w:val="28"/>
        </w:rPr>
        <w:t>КВАРТАЛ</w:t>
      </w:r>
      <w:r w:rsidR="00F57E85" w:rsidRPr="00A834D0">
        <w:rPr>
          <w:sz w:val="28"/>
          <w:szCs w:val="28"/>
        </w:rPr>
        <w:t>)</w:t>
      </w:r>
    </w:p>
    <w:p w:rsidR="00F57E85" w:rsidRPr="00A834D0" w:rsidRDefault="00F57E85" w:rsidP="00F57E85">
      <w:pPr>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89"/>
        <w:gridCol w:w="4489"/>
        <w:gridCol w:w="70"/>
        <w:gridCol w:w="72"/>
        <w:gridCol w:w="1701"/>
      </w:tblGrid>
      <w:tr w:rsidR="00F57E85" w:rsidRPr="002E34DA">
        <w:tc>
          <w:tcPr>
            <w:tcW w:w="2977" w:type="dxa"/>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4"/>
                <w:szCs w:val="24"/>
              </w:rPr>
            </w:pPr>
            <w:r w:rsidRPr="002E34DA">
              <w:rPr>
                <w:rFonts w:ascii="Times New Roman" w:hAnsi="Times New Roman" w:cs="Times New Roman"/>
                <w:sz w:val="22"/>
                <w:szCs w:val="22"/>
              </w:rPr>
              <w:t>Показатели</w:t>
            </w:r>
          </w:p>
        </w:tc>
        <w:tc>
          <w:tcPr>
            <w:tcW w:w="4820" w:type="dxa"/>
            <w:gridSpan w:val="4"/>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 xml:space="preserve">Интерпретация </w:t>
            </w: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критерия оценки</w:t>
            </w:r>
          </w:p>
          <w:p w:rsidR="00F57E85" w:rsidRPr="002E34DA" w:rsidRDefault="00F57E85" w:rsidP="00F57E85">
            <w:pPr>
              <w:pStyle w:val="ConsPlusNonformat"/>
              <w:jc w:val="center"/>
              <w:rPr>
                <w:rFonts w:ascii="Times New Roman" w:hAnsi="Times New Roman" w:cs="Times New Roman"/>
                <w:sz w:val="28"/>
              </w:rPr>
            </w:pPr>
            <w:r w:rsidRPr="002E34DA">
              <w:rPr>
                <w:rFonts w:ascii="Times New Roman" w:hAnsi="Times New Roman" w:cs="Times New Roman"/>
                <w:sz w:val="22"/>
                <w:szCs w:val="22"/>
              </w:rPr>
              <w:t>показателя</w:t>
            </w:r>
          </w:p>
        </w:tc>
        <w:tc>
          <w:tcPr>
            <w:tcW w:w="1701" w:type="dxa"/>
          </w:tcPr>
          <w:p w:rsidR="00F57E85" w:rsidRPr="002E34DA" w:rsidRDefault="00F57E85" w:rsidP="00F57E85">
            <w:pPr>
              <w:pStyle w:val="ConsPlusNonformat"/>
              <w:jc w:val="center"/>
              <w:rPr>
                <w:rFonts w:ascii="Times New Roman" w:hAnsi="Times New Roman" w:cs="Times New Roman"/>
                <w:sz w:val="24"/>
                <w:szCs w:val="24"/>
              </w:rPr>
            </w:pPr>
          </w:p>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sz w:val="22"/>
                <w:szCs w:val="22"/>
              </w:rPr>
              <w:t>П</w:t>
            </w:r>
            <w:r w:rsidRPr="002E34DA">
              <w:rPr>
                <w:rFonts w:ascii="Times New Roman" w:hAnsi="Times New Roman" w:cs="Times New Roman"/>
                <w:sz w:val="22"/>
                <w:szCs w:val="22"/>
              </w:rPr>
              <w:t>редельное количество</w:t>
            </w:r>
          </w:p>
          <w:p w:rsidR="00F57E85" w:rsidRPr="002E34DA" w:rsidRDefault="00F57E85" w:rsidP="00F57E85">
            <w:pPr>
              <w:pStyle w:val="ConsPlusNonformat"/>
              <w:ind w:right="149"/>
              <w:jc w:val="center"/>
              <w:rPr>
                <w:rFonts w:ascii="Times New Roman" w:hAnsi="Times New Roman" w:cs="Times New Roman"/>
                <w:sz w:val="24"/>
                <w:szCs w:val="24"/>
              </w:rPr>
            </w:pPr>
            <w:r w:rsidRPr="002E34DA">
              <w:rPr>
                <w:rFonts w:ascii="Times New Roman" w:hAnsi="Times New Roman" w:cs="Times New Roman"/>
                <w:sz w:val="22"/>
                <w:szCs w:val="22"/>
              </w:rPr>
              <w:t>баллов для установления выплат работнику</w:t>
            </w:r>
          </w:p>
        </w:tc>
      </w:tr>
      <w:tr w:rsidR="00F57E85" w:rsidRPr="002E34DA">
        <w:tc>
          <w:tcPr>
            <w:tcW w:w="9498" w:type="dxa"/>
            <w:gridSpan w:val="6"/>
          </w:tcPr>
          <w:p w:rsidR="00F57E85" w:rsidRDefault="00F57E85" w:rsidP="00F57E85">
            <w:pPr>
              <w:pStyle w:val="ConsPlusNonformat"/>
              <w:jc w:val="center"/>
              <w:rPr>
                <w:rFonts w:ascii="Times New Roman" w:hAnsi="Times New Roman" w:cs="Times New Roman"/>
                <w:b/>
                <w:sz w:val="22"/>
                <w:szCs w:val="22"/>
              </w:rPr>
            </w:pPr>
            <w:r w:rsidRPr="005C2FD5">
              <w:rPr>
                <w:rFonts w:ascii="Times New Roman" w:hAnsi="Times New Roman" w:cs="Times New Roman"/>
                <w:b/>
                <w:sz w:val="22"/>
                <w:szCs w:val="22"/>
              </w:rPr>
              <w:t>Профессиональные квалификационные группы</w:t>
            </w:r>
            <w:r>
              <w:rPr>
                <w:rFonts w:ascii="Times New Roman" w:hAnsi="Times New Roman" w:cs="Times New Roman"/>
                <w:b/>
                <w:sz w:val="22"/>
                <w:szCs w:val="22"/>
              </w:rPr>
              <w:t xml:space="preserve"> </w:t>
            </w:r>
            <w:r w:rsidRPr="005C2FD5">
              <w:rPr>
                <w:rFonts w:ascii="Times New Roman" w:hAnsi="Times New Roman" w:cs="Times New Roman"/>
                <w:b/>
                <w:sz w:val="22"/>
                <w:szCs w:val="22"/>
              </w:rPr>
              <w:t>должностей работников</w:t>
            </w:r>
            <w:r>
              <w:rPr>
                <w:rFonts w:ascii="Times New Roman" w:hAnsi="Times New Roman" w:cs="Times New Roman"/>
                <w:b/>
                <w:sz w:val="22"/>
                <w:szCs w:val="22"/>
              </w:rPr>
              <w:t xml:space="preserve">, </w:t>
            </w:r>
          </w:p>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b/>
                <w:sz w:val="22"/>
                <w:szCs w:val="22"/>
              </w:rPr>
              <w:t xml:space="preserve">занятых в сфере предоставления социальных услуг» </w:t>
            </w:r>
          </w:p>
        </w:tc>
      </w:tr>
      <w:tr w:rsidR="00F57E85">
        <w:tc>
          <w:tcPr>
            <w:tcW w:w="9498" w:type="dxa"/>
            <w:gridSpan w:val="6"/>
          </w:tcPr>
          <w:p w:rsidR="00F57E85" w:rsidRPr="00846BCB" w:rsidRDefault="00F57E85" w:rsidP="00F57E85">
            <w:pPr>
              <w:pStyle w:val="ConsPlusNonformat"/>
              <w:jc w:val="center"/>
              <w:rPr>
                <w:rFonts w:ascii="Times New Roman" w:hAnsi="Times New Roman" w:cs="Times New Roman"/>
                <w:b/>
                <w:i/>
                <w:sz w:val="24"/>
                <w:szCs w:val="24"/>
              </w:rPr>
            </w:pPr>
            <w:r>
              <w:rPr>
                <w:rFonts w:ascii="Times New Roman" w:hAnsi="Times New Roman" w:cs="Times New Roman"/>
                <w:sz w:val="24"/>
                <w:szCs w:val="24"/>
              </w:rPr>
              <w:t xml:space="preserve"> </w:t>
            </w:r>
            <w:r w:rsidRPr="00846BCB">
              <w:rPr>
                <w:rFonts w:ascii="Times New Roman" w:hAnsi="Times New Roman" w:cs="Times New Roman"/>
                <w:b/>
                <w:i/>
                <w:sz w:val="24"/>
                <w:szCs w:val="24"/>
              </w:rPr>
              <w:t xml:space="preserve">ПКГ «Должности специалистов второго уровня, </w:t>
            </w:r>
          </w:p>
          <w:p w:rsidR="00F57E85" w:rsidRPr="00846BCB" w:rsidRDefault="00F57E85"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lastRenderedPageBreak/>
              <w:t>осуществляющих предоставление социальных услуг»</w:t>
            </w:r>
          </w:p>
          <w:p w:rsidR="00F57E85" w:rsidRPr="00846BCB" w:rsidRDefault="00F57E85"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Социальный работник</w:t>
            </w:r>
          </w:p>
        </w:tc>
      </w:tr>
      <w:tr w:rsidR="00F57E85" w:rsidRPr="002E34DA">
        <w:trPr>
          <w:trHeight w:val="540"/>
        </w:trPr>
        <w:tc>
          <w:tcPr>
            <w:tcW w:w="2977" w:type="dxa"/>
          </w:tcPr>
          <w:p w:rsidR="00F57E85" w:rsidRPr="003E5835" w:rsidRDefault="00F57E85"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lastRenderedPageBreak/>
              <w:t xml:space="preserve"> 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 xml:space="preserve">государственных услуг, соблюдение принципов этики       </w:t>
            </w:r>
          </w:p>
        </w:tc>
        <w:tc>
          <w:tcPr>
            <w:tcW w:w="4820" w:type="dxa"/>
            <w:gridSpan w:val="4"/>
          </w:tcPr>
          <w:p w:rsidR="00F57E85" w:rsidRPr="002E34DA" w:rsidRDefault="00F57E85" w:rsidP="00F57E85">
            <w:pPr>
              <w:pStyle w:val="ConsPlusNonformat"/>
              <w:rPr>
                <w:rFonts w:ascii="Times New Roman" w:hAnsi="Times New Roman" w:cs="Times New Roman"/>
                <w:sz w:val="28"/>
              </w:rPr>
            </w:pPr>
            <w:r>
              <w:rPr>
                <w:rFonts w:ascii="Times New Roman" w:hAnsi="Times New Roman" w:cs="Times New Roman"/>
                <w:sz w:val="24"/>
                <w:szCs w:val="24"/>
              </w:rPr>
              <w:t>Отсутствие обоснованных жалоб клиентов,  замечаний за отчетный период</w:t>
            </w:r>
          </w:p>
        </w:tc>
        <w:tc>
          <w:tcPr>
            <w:tcW w:w="1701" w:type="dxa"/>
          </w:tcPr>
          <w:p w:rsidR="00F57E85" w:rsidRDefault="00710584"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61</w:t>
            </w:r>
          </w:p>
          <w:p w:rsidR="00F57E85" w:rsidRDefault="00F57E85" w:rsidP="00F57E85">
            <w:pPr>
              <w:pStyle w:val="ConsPlusNonformat"/>
              <w:jc w:val="center"/>
              <w:rPr>
                <w:rFonts w:ascii="Times New Roman" w:hAnsi="Times New Roman" w:cs="Times New Roman"/>
                <w:sz w:val="24"/>
                <w:szCs w:val="24"/>
              </w:rPr>
            </w:pPr>
          </w:p>
        </w:tc>
      </w:tr>
      <w:tr w:rsidR="00F57E85" w:rsidRPr="002E34DA">
        <w:tc>
          <w:tcPr>
            <w:tcW w:w="9498" w:type="dxa"/>
            <w:gridSpan w:val="6"/>
          </w:tcPr>
          <w:p w:rsidR="00F57E85" w:rsidRPr="00846BCB" w:rsidRDefault="00F57E85"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«Должности специалистов  третьего уровня, </w:t>
            </w:r>
          </w:p>
          <w:p w:rsidR="00F57E85" w:rsidRPr="00846BCB" w:rsidRDefault="00F57E85"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осуществляющих предоставление социальных услуг»</w:t>
            </w:r>
          </w:p>
          <w:p w:rsidR="00F57E85" w:rsidRPr="00846BCB" w:rsidRDefault="00F57E85"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Специалист по социальной работе</w:t>
            </w:r>
          </w:p>
        </w:tc>
      </w:tr>
      <w:tr w:rsidR="00DA1E10" w:rsidRPr="002E34DA" w:rsidTr="00DA1E10">
        <w:trPr>
          <w:trHeight w:val="1969"/>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 xml:space="preserve">государственных услуг, соблюдение принципов этики       </w:t>
            </w:r>
          </w:p>
        </w:tc>
        <w:tc>
          <w:tcPr>
            <w:tcW w:w="4820" w:type="dxa"/>
            <w:gridSpan w:val="4"/>
          </w:tcPr>
          <w:p w:rsidR="00DA1E10" w:rsidRPr="00862568" w:rsidRDefault="00DA1E10" w:rsidP="00F57E85">
            <w:pPr>
              <w:pStyle w:val="ConsPlusNonformat"/>
              <w:rPr>
                <w:rFonts w:ascii="Times New Roman" w:hAnsi="Times New Roman" w:cs="Times New Roman"/>
                <w:sz w:val="28"/>
              </w:rPr>
            </w:pPr>
            <w:r w:rsidRPr="00862568">
              <w:rPr>
                <w:rFonts w:ascii="Times New Roman" w:hAnsi="Times New Roman" w:cs="Times New Roman"/>
                <w:sz w:val="24"/>
                <w:szCs w:val="24"/>
              </w:rPr>
              <w:t>Отсутствие  обоснованных жалоб клиентов,  замечаний за отчетный период</w:t>
            </w:r>
          </w:p>
        </w:tc>
        <w:tc>
          <w:tcPr>
            <w:tcW w:w="1701" w:type="dxa"/>
          </w:tcPr>
          <w:p w:rsidR="00DA1E10" w:rsidRPr="00FC0D44" w:rsidRDefault="00DA1E10" w:rsidP="00165356">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94</w:t>
            </w:r>
            <w:r w:rsidRPr="00FC0D44">
              <w:rPr>
                <w:rFonts w:ascii="Times New Roman" w:hAnsi="Times New Roman" w:cs="Times New Roman"/>
                <w:sz w:val="24"/>
                <w:szCs w:val="24"/>
                <w:highlight w:val="yellow"/>
              </w:rPr>
              <w:t xml:space="preserve"> </w:t>
            </w:r>
          </w:p>
          <w:p w:rsidR="00DA1E10" w:rsidRPr="00FC0D44" w:rsidRDefault="00DA1E10" w:rsidP="00165356">
            <w:pPr>
              <w:pStyle w:val="ConsPlusNonformat"/>
              <w:jc w:val="center"/>
              <w:rPr>
                <w:rFonts w:ascii="Times New Roman" w:hAnsi="Times New Roman" w:cs="Times New Roman"/>
                <w:sz w:val="24"/>
                <w:szCs w:val="24"/>
                <w:highlight w:val="yellow"/>
              </w:rPr>
            </w:pPr>
          </w:p>
        </w:tc>
      </w:tr>
      <w:tr w:rsidR="00F57E85" w:rsidRPr="002E34DA">
        <w:tc>
          <w:tcPr>
            <w:tcW w:w="9498" w:type="dxa"/>
            <w:gridSpan w:val="6"/>
          </w:tcPr>
          <w:p w:rsidR="00F57E85" w:rsidRPr="00846BCB" w:rsidRDefault="00F57E85"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Участковый специалист</w:t>
            </w:r>
          </w:p>
        </w:tc>
      </w:tr>
      <w:tr w:rsidR="00F57E85" w:rsidRPr="002E34DA">
        <w:trPr>
          <w:trHeight w:val="540"/>
        </w:trPr>
        <w:tc>
          <w:tcPr>
            <w:tcW w:w="2977" w:type="dxa"/>
          </w:tcPr>
          <w:p w:rsidR="00F57E85" w:rsidRPr="003E5835" w:rsidRDefault="00F57E85"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 xml:space="preserve">государственных услуг, соблюдение принципов этики       </w:t>
            </w:r>
          </w:p>
        </w:tc>
        <w:tc>
          <w:tcPr>
            <w:tcW w:w="4820" w:type="dxa"/>
            <w:gridSpan w:val="4"/>
          </w:tcPr>
          <w:p w:rsidR="00F57E85" w:rsidRPr="00862568" w:rsidRDefault="00F57E85" w:rsidP="00F57E85">
            <w:pPr>
              <w:pStyle w:val="ConsPlusNonformat"/>
              <w:rPr>
                <w:rFonts w:ascii="Times New Roman" w:hAnsi="Times New Roman" w:cs="Times New Roman"/>
                <w:sz w:val="24"/>
                <w:szCs w:val="24"/>
              </w:rPr>
            </w:pPr>
            <w:r w:rsidRPr="00862568">
              <w:rPr>
                <w:rFonts w:ascii="Times New Roman" w:hAnsi="Times New Roman" w:cs="Times New Roman"/>
                <w:sz w:val="24"/>
                <w:szCs w:val="24"/>
              </w:rPr>
              <w:t>Отсутствие  обоснованных жалоб клиентов,  замечаний за отчетный период</w:t>
            </w:r>
          </w:p>
        </w:tc>
        <w:tc>
          <w:tcPr>
            <w:tcW w:w="1701" w:type="dxa"/>
          </w:tcPr>
          <w:p w:rsidR="00F57E85" w:rsidRDefault="00710584"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94</w:t>
            </w:r>
          </w:p>
          <w:p w:rsidR="00F57E85" w:rsidRPr="00862568" w:rsidRDefault="00F57E85" w:rsidP="00F57E85">
            <w:pPr>
              <w:pStyle w:val="ConsPlusNonformat"/>
              <w:jc w:val="center"/>
              <w:rPr>
                <w:rFonts w:ascii="Times New Roman" w:hAnsi="Times New Roman" w:cs="Times New Roman"/>
                <w:sz w:val="24"/>
                <w:szCs w:val="24"/>
              </w:rPr>
            </w:pPr>
          </w:p>
        </w:tc>
      </w:tr>
      <w:tr w:rsidR="00F57E85" w:rsidRPr="002E34DA">
        <w:tc>
          <w:tcPr>
            <w:tcW w:w="9498" w:type="dxa"/>
            <w:gridSpan w:val="6"/>
          </w:tcPr>
          <w:p w:rsidR="00F57E85" w:rsidRPr="00846BCB" w:rsidRDefault="00F57E85"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«Должности руководителей в учреждениях, </w:t>
            </w:r>
          </w:p>
          <w:p w:rsidR="00F57E85" w:rsidRPr="00846BCB" w:rsidRDefault="00F57E85"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осуществляющих предоставление социальных услуг»</w:t>
            </w:r>
          </w:p>
          <w:p w:rsidR="00F57E85" w:rsidRPr="00846BCB" w:rsidRDefault="00F57E85"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Заведующий отделением</w:t>
            </w:r>
          </w:p>
        </w:tc>
      </w:tr>
      <w:tr w:rsidR="00DA1E10" w:rsidRPr="002E34DA" w:rsidTr="00DA1E10">
        <w:trPr>
          <w:trHeight w:val="563"/>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 xml:space="preserve">государственных услуг, соблюдение принципов этики       </w:t>
            </w:r>
          </w:p>
        </w:tc>
        <w:tc>
          <w:tcPr>
            <w:tcW w:w="4820" w:type="dxa"/>
            <w:gridSpan w:val="4"/>
          </w:tcPr>
          <w:p w:rsidR="00DA1E10" w:rsidRPr="00862568" w:rsidRDefault="00DA1E10" w:rsidP="00710584">
            <w:pPr>
              <w:pStyle w:val="ConsPlusNonformat"/>
              <w:rPr>
                <w:rFonts w:ascii="Times New Roman" w:hAnsi="Times New Roman" w:cs="Times New Roman"/>
                <w:sz w:val="28"/>
              </w:rPr>
            </w:pPr>
            <w:r>
              <w:rPr>
                <w:rFonts w:ascii="Times New Roman" w:hAnsi="Times New Roman" w:cs="Times New Roman"/>
                <w:sz w:val="24"/>
                <w:szCs w:val="24"/>
              </w:rPr>
              <w:t xml:space="preserve">Отсутствие </w:t>
            </w:r>
            <w:r w:rsidRPr="00862568">
              <w:rPr>
                <w:rFonts w:ascii="Times New Roman" w:hAnsi="Times New Roman" w:cs="Times New Roman"/>
                <w:sz w:val="24"/>
                <w:szCs w:val="24"/>
              </w:rPr>
              <w:t xml:space="preserve"> обоснованных жалоб клиентов,  замечаний </w:t>
            </w:r>
          </w:p>
        </w:tc>
        <w:tc>
          <w:tcPr>
            <w:tcW w:w="1701" w:type="dxa"/>
          </w:tcPr>
          <w:p w:rsidR="00DA1E10" w:rsidRPr="00B539C7" w:rsidRDefault="00DA1E10" w:rsidP="00DA1E10">
            <w:pPr>
              <w:pStyle w:val="ConsPlusNonformat"/>
              <w:tabs>
                <w:tab w:val="right" w:pos="3895"/>
              </w:tabs>
              <w:rPr>
                <w:rFonts w:ascii="Times New Roman" w:hAnsi="Times New Roman" w:cs="Times New Roman"/>
                <w:sz w:val="24"/>
                <w:szCs w:val="24"/>
              </w:rPr>
            </w:pPr>
          </w:p>
          <w:p w:rsidR="00DA1E10" w:rsidRPr="00862568" w:rsidRDefault="00DA1E10" w:rsidP="00710584">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120</w:t>
            </w:r>
          </w:p>
        </w:tc>
      </w:tr>
      <w:tr w:rsidR="000D369C" w:rsidRPr="002E34DA">
        <w:tc>
          <w:tcPr>
            <w:tcW w:w="9498" w:type="dxa"/>
            <w:gridSpan w:val="6"/>
          </w:tcPr>
          <w:p w:rsidR="000D369C" w:rsidRPr="00862568" w:rsidRDefault="000D369C" w:rsidP="00F57E85">
            <w:pPr>
              <w:pStyle w:val="ConsPlusNonformat"/>
              <w:jc w:val="center"/>
              <w:rPr>
                <w:rFonts w:ascii="Times New Roman" w:hAnsi="Times New Roman" w:cs="Times New Roman"/>
                <w:sz w:val="22"/>
                <w:szCs w:val="22"/>
              </w:rPr>
            </w:pPr>
            <w:r w:rsidRPr="00862568">
              <w:rPr>
                <w:rFonts w:ascii="Times New Roman" w:hAnsi="Times New Roman" w:cs="Times New Roman"/>
                <w:b/>
                <w:sz w:val="22"/>
                <w:szCs w:val="22"/>
              </w:rPr>
              <w:t>Профессиональные квалификационные группы должностей работников медицинских и фармацевтических работников</w:t>
            </w:r>
          </w:p>
        </w:tc>
      </w:tr>
      <w:tr w:rsidR="000D369C" w:rsidRPr="002E34DA">
        <w:trPr>
          <w:trHeight w:val="330"/>
        </w:trPr>
        <w:tc>
          <w:tcPr>
            <w:tcW w:w="9498" w:type="dxa"/>
            <w:gridSpan w:val="6"/>
          </w:tcPr>
          <w:p w:rsidR="000D369C"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ПКГ «Медицинский и фармацевтический персонал первого уровня»</w:t>
            </w:r>
          </w:p>
          <w:p w:rsidR="000D369C" w:rsidRPr="00846BCB" w:rsidRDefault="000D369C"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Санитарка</w:t>
            </w:r>
          </w:p>
        </w:tc>
      </w:tr>
      <w:tr w:rsidR="000D369C" w:rsidRPr="002E34DA">
        <w:trPr>
          <w:trHeight w:val="310"/>
        </w:trPr>
        <w:tc>
          <w:tcPr>
            <w:tcW w:w="2977" w:type="dxa"/>
          </w:tcPr>
          <w:p w:rsidR="000D369C" w:rsidRPr="00846BCB" w:rsidRDefault="000D369C" w:rsidP="00F57E85">
            <w:pPr>
              <w:pStyle w:val="ConsPlusNonformat"/>
              <w:rPr>
                <w:rFonts w:ascii="Times New Roman" w:hAnsi="Times New Roman" w:cs="Times New Roman"/>
                <w:b/>
                <w:i/>
                <w:sz w:val="24"/>
                <w:szCs w:val="24"/>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государственных услуг</w:t>
            </w:r>
          </w:p>
        </w:tc>
        <w:tc>
          <w:tcPr>
            <w:tcW w:w="4748" w:type="dxa"/>
            <w:gridSpan w:val="3"/>
          </w:tcPr>
          <w:p w:rsidR="000D369C" w:rsidRPr="002E34DA" w:rsidRDefault="000D369C" w:rsidP="00710584">
            <w:pPr>
              <w:pStyle w:val="ConsPlusNonformat"/>
              <w:rPr>
                <w:rFonts w:ascii="Times New Roman" w:hAnsi="Times New Roman" w:cs="Times New Roman"/>
                <w:sz w:val="28"/>
              </w:rPr>
            </w:pPr>
            <w:r>
              <w:rPr>
                <w:rFonts w:ascii="Times New Roman" w:hAnsi="Times New Roman" w:cs="Times New Roman"/>
                <w:sz w:val="24"/>
                <w:szCs w:val="24"/>
              </w:rPr>
              <w:t xml:space="preserve">Отсутствие обоснованных жалоб клиентов,  замечаний </w:t>
            </w:r>
          </w:p>
        </w:tc>
        <w:tc>
          <w:tcPr>
            <w:tcW w:w="1773" w:type="dxa"/>
            <w:gridSpan w:val="2"/>
          </w:tcPr>
          <w:p w:rsidR="000D369C" w:rsidRPr="00862568"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55</w:t>
            </w:r>
          </w:p>
        </w:tc>
      </w:tr>
      <w:tr w:rsidR="00DB10BD" w:rsidRPr="002E34DA" w:rsidTr="00DA1E10">
        <w:trPr>
          <w:trHeight w:val="252"/>
        </w:trPr>
        <w:tc>
          <w:tcPr>
            <w:tcW w:w="9498" w:type="dxa"/>
            <w:gridSpan w:val="6"/>
          </w:tcPr>
          <w:p w:rsidR="00DB10BD" w:rsidRPr="00846BCB" w:rsidRDefault="00DB10BD" w:rsidP="00DB10BD">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ПКГ «Средний медицинский и фармацевтический персонал первого уровня»</w:t>
            </w:r>
          </w:p>
          <w:p w:rsidR="00DB10BD" w:rsidRPr="00FC0D44" w:rsidRDefault="00DB10BD"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М</w:t>
            </w:r>
            <w:r w:rsidRPr="00846BCB">
              <w:rPr>
                <w:rFonts w:ascii="Times New Roman" w:hAnsi="Times New Roman" w:cs="Times New Roman"/>
                <w:sz w:val="28"/>
                <w:szCs w:val="28"/>
              </w:rPr>
              <w:t>едицинская сестра по физиотерапии</w:t>
            </w:r>
          </w:p>
        </w:tc>
      </w:tr>
      <w:tr w:rsidR="00DA1E10" w:rsidRPr="002E34DA" w:rsidTr="00DA1E10">
        <w:trPr>
          <w:trHeight w:val="1525"/>
        </w:trPr>
        <w:tc>
          <w:tcPr>
            <w:tcW w:w="2977" w:type="dxa"/>
          </w:tcPr>
          <w:p w:rsidR="00DA1E10" w:rsidRPr="003E5835" w:rsidRDefault="00DA1E10" w:rsidP="00DA1E10">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социальных услуг       </w:t>
            </w:r>
            <w:r w:rsidRPr="003E5835">
              <w:rPr>
                <w:rFonts w:ascii="Times New Roman" w:hAnsi="Times New Roman" w:cs="Times New Roman"/>
                <w:sz w:val="22"/>
                <w:szCs w:val="22"/>
              </w:rPr>
              <w:br/>
              <w:t xml:space="preserve">стандартам качества         </w:t>
            </w:r>
            <w:r w:rsidRPr="003E5835">
              <w:rPr>
                <w:rFonts w:ascii="Times New Roman" w:hAnsi="Times New Roman" w:cs="Times New Roman"/>
                <w:sz w:val="22"/>
                <w:szCs w:val="22"/>
              </w:rPr>
              <w:br/>
              <w:t xml:space="preserve">государственных услуг </w:t>
            </w:r>
          </w:p>
        </w:tc>
        <w:tc>
          <w:tcPr>
            <w:tcW w:w="4678" w:type="dxa"/>
            <w:gridSpan w:val="2"/>
          </w:tcPr>
          <w:p w:rsidR="00DA1E10" w:rsidRDefault="00DA1E10" w:rsidP="00F57E85">
            <w:pPr>
              <w:pStyle w:val="ConsPlusNonformat"/>
              <w:jc w:val="center"/>
              <w:rPr>
                <w:rFonts w:ascii="Times New Roman" w:hAnsi="Times New Roman" w:cs="Times New Roman"/>
                <w:sz w:val="28"/>
                <w:szCs w:val="28"/>
              </w:rPr>
            </w:pPr>
            <w:r>
              <w:rPr>
                <w:rFonts w:ascii="Times New Roman" w:hAnsi="Times New Roman" w:cs="Times New Roman"/>
                <w:sz w:val="24"/>
                <w:szCs w:val="24"/>
              </w:rPr>
              <w:t>Отсутствие обоснованных жалоб клиентов,  замечаний</w:t>
            </w:r>
          </w:p>
        </w:tc>
        <w:tc>
          <w:tcPr>
            <w:tcW w:w="1843" w:type="dxa"/>
            <w:gridSpan w:val="3"/>
          </w:tcPr>
          <w:p w:rsidR="00DA1E10" w:rsidRPr="008B2F48" w:rsidRDefault="00DA1E10" w:rsidP="00DA1E10">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84</w:t>
            </w:r>
          </w:p>
          <w:p w:rsidR="00DA1E10" w:rsidRPr="00FC0D44" w:rsidRDefault="00DA1E10" w:rsidP="00DA1E10">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Pr>
                <w:rFonts w:ascii="Times New Roman" w:hAnsi="Times New Roman" w:cs="Times New Roman"/>
                <w:sz w:val="28"/>
                <w:szCs w:val="28"/>
              </w:rPr>
              <w:lastRenderedPageBreak/>
              <w:t>М</w:t>
            </w:r>
            <w:r w:rsidRPr="00846BCB">
              <w:rPr>
                <w:rFonts w:ascii="Times New Roman" w:hAnsi="Times New Roman" w:cs="Times New Roman"/>
                <w:sz w:val="28"/>
                <w:szCs w:val="28"/>
              </w:rPr>
              <w:t>едицинская сестра по массажу</w:t>
            </w:r>
          </w:p>
        </w:tc>
      </w:tr>
      <w:tr w:rsidR="00DA1E10" w:rsidRPr="002E34DA" w:rsidTr="00421999">
        <w:trPr>
          <w:trHeight w:val="2032"/>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услуг стандартам  </w:t>
            </w:r>
            <w:r w:rsidRPr="003E5835">
              <w:rPr>
                <w:rFonts w:ascii="Times New Roman" w:hAnsi="Times New Roman" w:cs="Times New Roman"/>
                <w:sz w:val="22"/>
                <w:szCs w:val="22"/>
              </w:rPr>
              <w:br/>
              <w:t xml:space="preserve">качества         </w:t>
            </w:r>
            <w:r w:rsidRPr="003E5835">
              <w:rPr>
                <w:rFonts w:ascii="Times New Roman" w:hAnsi="Times New Roman" w:cs="Times New Roman"/>
                <w:sz w:val="22"/>
                <w:szCs w:val="22"/>
              </w:rPr>
              <w:br/>
              <w:t xml:space="preserve"> соблюдение принципов этики, качественное и своевременное оформление медицинской документации       </w:t>
            </w:r>
          </w:p>
        </w:tc>
        <w:tc>
          <w:tcPr>
            <w:tcW w:w="4678" w:type="dxa"/>
            <w:gridSpan w:val="2"/>
          </w:tcPr>
          <w:p w:rsidR="00DA1E10" w:rsidRDefault="00DA1E10" w:rsidP="00F57E85">
            <w:pPr>
              <w:pStyle w:val="ConsPlusNonformat"/>
              <w:rPr>
                <w:rFonts w:ascii="Times New Roman" w:hAnsi="Times New Roman" w:cs="Times New Roman"/>
                <w:sz w:val="24"/>
                <w:szCs w:val="24"/>
              </w:rPr>
            </w:pPr>
            <w:r>
              <w:rPr>
                <w:rFonts w:ascii="Times New Roman" w:hAnsi="Times New Roman" w:cs="Times New Roman"/>
                <w:sz w:val="24"/>
                <w:szCs w:val="24"/>
              </w:rPr>
              <w:t>отсутствие обоснованных жалоб клиентов на оказание медицинской помощи;  отсутствие претензий, замечаний со стороны контролирующих надзорных органов, руководителей  за отчетный период</w:t>
            </w:r>
          </w:p>
        </w:tc>
        <w:tc>
          <w:tcPr>
            <w:tcW w:w="1843" w:type="dxa"/>
            <w:gridSpan w:val="3"/>
          </w:tcPr>
          <w:p w:rsidR="00DA1E10" w:rsidRPr="00B539C7" w:rsidRDefault="00DA1E10" w:rsidP="00165356">
            <w:pPr>
              <w:pStyle w:val="ConsPlusNonformat"/>
              <w:rPr>
                <w:rFonts w:ascii="Times New Roman" w:hAnsi="Times New Roman" w:cs="Times New Roman"/>
                <w:sz w:val="24"/>
                <w:szCs w:val="24"/>
              </w:rPr>
            </w:pPr>
          </w:p>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84</w:t>
            </w:r>
          </w:p>
          <w:p w:rsidR="00DA1E10" w:rsidRPr="008C6BAF" w:rsidRDefault="00DA1E10"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Старш</w:t>
            </w:r>
            <w:r>
              <w:rPr>
                <w:rFonts w:ascii="Times New Roman" w:hAnsi="Times New Roman" w:cs="Times New Roman"/>
                <w:sz w:val="28"/>
                <w:szCs w:val="28"/>
              </w:rPr>
              <w:t>ая медицинская сестра</w:t>
            </w:r>
          </w:p>
        </w:tc>
      </w:tr>
      <w:tr w:rsidR="00DA1E10" w:rsidRPr="002E34DA" w:rsidTr="00421999">
        <w:trPr>
          <w:trHeight w:val="1974"/>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услуг стандартам  </w:t>
            </w:r>
            <w:r w:rsidRPr="003E5835">
              <w:rPr>
                <w:rFonts w:ascii="Times New Roman" w:hAnsi="Times New Roman" w:cs="Times New Roman"/>
                <w:sz w:val="22"/>
                <w:szCs w:val="22"/>
              </w:rPr>
              <w:br/>
              <w:t xml:space="preserve">качества         </w:t>
            </w:r>
            <w:r w:rsidRPr="003E5835">
              <w:rPr>
                <w:rFonts w:ascii="Times New Roman" w:hAnsi="Times New Roman" w:cs="Times New Roman"/>
                <w:sz w:val="22"/>
                <w:szCs w:val="22"/>
              </w:rPr>
              <w:br/>
              <w:t xml:space="preserve"> соблюдение принципов этики, качественное и своевременное оформление медицинской документации       </w:t>
            </w:r>
          </w:p>
        </w:tc>
        <w:tc>
          <w:tcPr>
            <w:tcW w:w="4820" w:type="dxa"/>
            <w:gridSpan w:val="4"/>
          </w:tcPr>
          <w:p w:rsidR="00DA1E10" w:rsidRDefault="00DA1E10" w:rsidP="00F57E85">
            <w:pPr>
              <w:pStyle w:val="ConsPlusNonformat"/>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жалоб клиентов на оказание медицинской помощи;  отсутствие претензий, замечаний со стороны контролирующих надзорных органов, руководителей  </w:t>
            </w:r>
          </w:p>
        </w:tc>
        <w:tc>
          <w:tcPr>
            <w:tcW w:w="1701" w:type="dxa"/>
          </w:tcPr>
          <w:p w:rsidR="00DA1E10" w:rsidRPr="008C6BAF" w:rsidRDefault="00DA1E10" w:rsidP="00DA1E10">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103</w:t>
            </w: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ПКГ «Врачи и провизоры»</w:t>
            </w:r>
          </w:p>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Врач-педиатр, врач ЛФК, врач физиотерапии</w:t>
            </w:r>
          </w:p>
        </w:tc>
      </w:tr>
      <w:tr w:rsidR="00DA1E10" w:rsidRPr="002E34DA" w:rsidTr="00421999">
        <w:trPr>
          <w:trHeight w:val="1791"/>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услуг стандартам  </w:t>
            </w:r>
            <w:r w:rsidRPr="003E5835">
              <w:rPr>
                <w:rFonts w:ascii="Times New Roman" w:hAnsi="Times New Roman" w:cs="Times New Roman"/>
                <w:sz w:val="22"/>
                <w:szCs w:val="22"/>
              </w:rPr>
              <w:br/>
              <w:t xml:space="preserve">качества         </w:t>
            </w:r>
            <w:r w:rsidRPr="003E5835">
              <w:rPr>
                <w:rFonts w:ascii="Times New Roman" w:hAnsi="Times New Roman" w:cs="Times New Roman"/>
                <w:sz w:val="22"/>
                <w:szCs w:val="22"/>
              </w:rPr>
              <w:br/>
              <w:t xml:space="preserve">соблюдение принципов этики, качественное и своевременное оформление медицинской документации       </w:t>
            </w:r>
          </w:p>
        </w:tc>
        <w:tc>
          <w:tcPr>
            <w:tcW w:w="4820" w:type="dxa"/>
            <w:gridSpan w:val="4"/>
          </w:tcPr>
          <w:p w:rsidR="00DA1E10" w:rsidRDefault="00DA1E10" w:rsidP="00F57E85">
            <w:pPr>
              <w:pStyle w:val="ConsPlusNonformat"/>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жалоб клиентов на оказание медицинской помощи;  отсутствие претензий, замечаний со стороны контролирующих надзорных органов, руководителей (зафиксированных документально) по итогам работы  </w:t>
            </w:r>
          </w:p>
        </w:tc>
        <w:tc>
          <w:tcPr>
            <w:tcW w:w="1701" w:type="dxa"/>
          </w:tcPr>
          <w:p w:rsidR="00DA1E10" w:rsidRPr="008C6BAF" w:rsidRDefault="00DA1E10" w:rsidP="00165356">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103</w:t>
            </w:r>
          </w:p>
        </w:tc>
      </w:tr>
      <w:tr w:rsidR="000D369C" w:rsidRPr="00625F0C">
        <w:tc>
          <w:tcPr>
            <w:tcW w:w="9498" w:type="dxa"/>
            <w:gridSpan w:val="6"/>
          </w:tcPr>
          <w:p w:rsidR="000D369C" w:rsidRPr="008141BD" w:rsidRDefault="000D369C" w:rsidP="00F57E85">
            <w:pPr>
              <w:pStyle w:val="ConsPlusNonformat"/>
              <w:jc w:val="center"/>
              <w:rPr>
                <w:rFonts w:ascii="Times New Roman" w:hAnsi="Times New Roman" w:cs="Times New Roman"/>
                <w:sz w:val="28"/>
                <w:szCs w:val="28"/>
              </w:rPr>
            </w:pPr>
            <w:r w:rsidRPr="008141BD">
              <w:rPr>
                <w:rFonts w:ascii="Times New Roman" w:hAnsi="Times New Roman" w:cs="Times New Roman"/>
                <w:sz w:val="28"/>
                <w:szCs w:val="28"/>
              </w:rPr>
              <w:t>Инструктор ЛФК</w:t>
            </w:r>
          </w:p>
        </w:tc>
      </w:tr>
      <w:tr w:rsidR="00DA1E10" w:rsidRPr="00625F0C" w:rsidTr="00421999">
        <w:trPr>
          <w:trHeight w:val="2915"/>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услуг   стандартам    </w:t>
            </w:r>
            <w:r w:rsidRPr="003E5835">
              <w:rPr>
                <w:rFonts w:ascii="Times New Roman" w:hAnsi="Times New Roman" w:cs="Times New Roman"/>
                <w:sz w:val="22"/>
                <w:szCs w:val="22"/>
              </w:rPr>
              <w:br/>
              <w:t xml:space="preserve">качества         </w:t>
            </w:r>
            <w:r w:rsidRPr="003E5835">
              <w:rPr>
                <w:rFonts w:ascii="Times New Roman" w:hAnsi="Times New Roman" w:cs="Times New Roman"/>
                <w:sz w:val="22"/>
                <w:szCs w:val="22"/>
              </w:rPr>
              <w:br/>
              <w:t>государственных услуг;</w:t>
            </w:r>
          </w:p>
          <w:p w:rsidR="00DA1E10" w:rsidRPr="003E5835" w:rsidRDefault="00DA1E10" w:rsidP="00F57E85">
            <w:pPr>
              <w:pStyle w:val="ConsPlusNonformat"/>
              <w:rPr>
                <w:rFonts w:ascii="Times New Roman" w:hAnsi="Times New Roman" w:cs="Times New Roman"/>
                <w:b/>
                <w:sz w:val="22"/>
                <w:szCs w:val="22"/>
              </w:rPr>
            </w:pPr>
            <w:r w:rsidRPr="003E5835">
              <w:rPr>
                <w:rFonts w:ascii="Times New Roman" w:hAnsi="Times New Roman" w:cs="Times New Roman"/>
                <w:sz w:val="22"/>
                <w:szCs w:val="22"/>
              </w:rPr>
              <w:t>соответствие разработанных индивидуальных и групповых программ запросам детей и их родителей; соблюдение принципов этики</w:t>
            </w:r>
          </w:p>
        </w:tc>
        <w:tc>
          <w:tcPr>
            <w:tcW w:w="4820" w:type="dxa"/>
            <w:gridSpan w:val="4"/>
          </w:tcPr>
          <w:p w:rsidR="00DA1E10" w:rsidRPr="00B539C7" w:rsidRDefault="00DA1E10" w:rsidP="00DB10BD">
            <w:pPr>
              <w:pStyle w:val="ConsPlusNonformat"/>
              <w:rPr>
                <w:rFonts w:ascii="Times New Roman" w:hAnsi="Times New Roman" w:cs="Times New Roman"/>
                <w:sz w:val="24"/>
                <w:szCs w:val="24"/>
              </w:rPr>
            </w:pPr>
            <w:r w:rsidRPr="00B539C7">
              <w:rPr>
                <w:rFonts w:ascii="Times New Roman" w:hAnsi="Times New Roman" w:cs="Times New Roman"/>
                <w:sz w:val="24"/>
                <w:szCs w:val="24"/>
              </w:rPr>
              <w:t xml:space="preserve">отсутствие или наличие единичных (до 2-3) обоснованных </w:t>
            </w:r>
            <w:r>
              <w:rPr>
                <w:rFonts w:ascii="Times New Roman" w:hAnsi="Times New Roman" w:cs="Times New Roman"/>
                <w:sz w:val="24"/>
                <w:szCs w:val="24"/>
              </w:rPr>
              <w:t>претензий (</w:t>
            </w:r>
            <w:r w:rsidRPr="00B539C7">
              <w:rPr>
                <w:rFonts w:ascii="Times New Roman" w:hAnsi="Times New Roman" w:cs="Times New Roman"/>
                <w:sz w:val="24"/>
                <w:szCs w:val="24"/>
              </w:rPr>
              <w:t>жалоб</w:t>
            </w:r>
            <w:r>
              <w:rPr>
                <w:rFonts w:ascii="Times New Roman" w:hAnsi="Times New Roman" w:cs="Times New Roman"/>
                <w:sz w:val="24"/>
                <w:szCs w:val="24"/>
              </w:rPr>
              <w:t xml:space="preserve">) по вопросам </w:t>
            </w:r>
            <w:r w:rsidRPr="00B539C7">
              <w:rPr>
                <w:rFonts w:ascii="Times New Roman" w:hAnsi="Times New Roman" w:cs="Times New Roman"/>
                <w:sz w:val="24"/>
                <w:szCs w:val="24"/>
              </w:rPr>
              <w:t>оказани</w:t>
            </w:r>
            <w:r>
              <w:rPr>
                <w:rFonts w:ascii="Times New Roman" w:hAnsi="Times New Roman" w:cs="Times New Roman"/>
                <w:sz w:val="24"/>
                <w:szCs w:val="24"/>
              </w:rPr>
              <w:t>я</w:t>
            </w:r>
            <w:r w:rsidRPr="00B539C7">
              <w:rPr>
                <w:rFonts w:ascii="Times New Roman" w:hAnsi="Times New Roman" w:cs="Times New Roman"/>
                <w:sz w:val="24"/>
                <w:szCs w:val="24"/>
              </w:rPr>
              <w:t xml:space="preserve"> медицинской помощи;  </w:t>
            </w:r>
          </w:p>
          <w:p w:rsidR="00DA1E10" w:rsidRDefault="00DA1E10" w:rsidP="00DB10BD">
            <w:pPr>
              <w:pStyle w:val="ConsPlusNonformat"/>
              <w:rPr>
                <w:rFonts w:ascii="Times New Roman" w:hAnsi="Times New Roman" w:cs="Times New Roman"/>
                <w:b/>
                <w:sz w:val="22"/>
                <w:szCs w:val="22"/>
              </w:rPr>
            </w:pPr>
            <w:r w:rsidRPr="00B539C7">
              <w:rPr>
                <w:rFonts w:ascii="Times New Roman" w:hAnsi="Times New Roman" w:cs="Times New Roman"/>
                <w:sz w:val="24"/>
                <w:szCs w:val="24"/>
              </w:rPr>
              <w:t xml:space="preserve">отсутствие </w:t>
            </w:r>
            <w:r>
              <w:rPr>
                <w:rFonts w:ascii="Times New Roman" w:hAnsi="Times New Roman" w:cs="Times New Roman"/>
                <w:sz w:val="24"/>
                <w:szCs w:val="24"/>
              </w:rPr>
              <w:t xml:space="preserve">обоснованных </w:t>
            </w:r>
            <w:r w:rsidRPr="00B539C7">
              <w:rPr>
                <w:rFonts w:ascii="Times New Roman" w:hAnsi="Times New Roman" w:cs="Times New Roman"/>
                <w:sz w:val="24"/>
                <w:szCs w:val="24"/>
              </w:rPr>
              <w:t>претензий, замечаний со стороны контролирующих надзорных органов, руководителей (зафиксированных документально) за отчетный пери</w:t>
            </w:r>
            <w:r>
              <w:rPr>
                <w:rFonts w:ascii="Times New Roman" w:hAnsi="Times New Roman" w:cs="Times New Roman"/>
                <w:sz w:val="24"/>
                <w:szCs w:val="24"/>
              </w:rPr>
              <w:t>од</w:t>
            </w:r>
          </w:p>
        </w:tc>
        <w:tc>
          <w:tcPr>
            <w:tcW w:w="1701" w:type="dxa"/>
          </w:tcPr>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65</w:t>
            </w:r>
          </w:p>
          <w:p w:rsidR="00DA1E10" w:rsidRPr="009C3DF5" w:rsidRDefault="00DA1E10" w:rsidP="00165356">
            <w:pPr>
              <w:pStyle w:val="ConsPlusNonformat"/>
              <w:jc w:val="center"/>
              <w:rPr>
                <w:rFonts w:ascii="Times New Roman" w:hAnsi="Times New Roman" w:cs="Times New Roman"/>
                <w:sz w:val="24"/>
                <w:szCs w:val="24"/>
                <w:highlight w:val="yellow"/>
              </w:rPr>
            </w:pPr>
          </w:p>
        </w:tc>
      </w:tr>
      <w:tr w:rsidR="000D369C" w:rsidRPr="00625F0C">
        <w:tc>
          <w:tcPr>
            <w:tcW w:w="9498" w:type="dxa"/>
            <w:gridSpan w:val="6"/>
          </w:tcPr>
          <w:p w:rsidR="000D369C" w:rsidRPr="00625F0C" w:rsidRDefault="000D369C" w:rsidP="00F57E85">
            <w:pPr>
              <w:pStyle w:val="ConsPlusNonformat"/>
              <w:jc w:val="center"/>
              <w:rPr>
                <w:rFonts w:ascii="Times New Roman" w:hAnsi="Times New Roman" w:cs="Times New Roman"/>
                <w:b/>
                <w:sz w:val="22"/>
                <w:szCs w:val="22"/>
              </w:rPr>
            </w:pPr>
            <w:r w:rsidRPr="00625F0C">
              <w:rPr>
                <w:rFonts w:ascii="Times New Roman" w:hAnsi="Times New Roman" w:cs="Times New Roman"/>
                <w:b/>
                <w:sz w:val="22"/>
                <w:szCs w:val="22"/>
              </w:rPr>
              <w:t>Профессиональные квалификационные группы должностей работников образования</w:t>
            </w: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Pr>
                <w:rFonts w:ascii="Times New Roman" w:hAnsi="Times New Roman" w:cs="Times New Roman"/>
                <w:sz w:val="24"/>
                <w:szCs w:val="24"/>
              </w:rPr>
              <w:t xml:space="preserve"> </w:t>
            </w:r>
            <w:r w:rsidRPr="00846BCB">
              <w:rPr>
                <w:rFonts w:ascii="Times New Roman" w:hAnsi="Times New Roman" w:cs="Times New Roman"/>
                <w:b/>
                <w:i/>
                <w:sz w:val="24"/>
                <w:szCs w:val="24"/>
              </w:rPr>
              <w:t xml:space="preserve">ПКГ «Должности   педагогических работников»  </w:t>
            </w:r>
          </w:p>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Социальный педагог</w:t>
            </w:r>
          </w:p>
        </w:tc>
      </w:tr>
      <w:tr w:rsidR="00DA1E10" w:rsidRPr="002E34DA" w:rsidTr="00DA1E10">
        <w:trPr>
          <w:trHeight w:val="3043"/>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 xml:space="preserve">государственных услуг   стандартам    </w:t>
            </w:r>
            <w:r w:rsidRPr="003E5835">
              <w:rPr>
                <w:rFonts w:ascii="Times New Roman" w:hAnsi="Times New Roman" w:cs="Times New Roman"/>
                <w:sz w:val="22"/>
                <w:szCs w:val="22"/>
              </w:rPr>
              <w:br/>
              <w:t xml:space="preserve">качества         </w:t>
            </w:r>
            <w:r w:rsidRPr="003E5835">
              <w:rPr>
                <w:rFonts w:ascii="Times New Roman" w:hAnsi="Times New Roman" w:cs="Times New Roman"/>
                <w:sz w:val="22"/>
                <w:szCs w:val="22"/>
              </w:rPr>
              <w:br/>
              <w:t>государственных услуг;</w:t>
            </w:r>
          </w:p>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разработанных индивидуальных и групповых педагогических программ запросам детей и их родителей; соблюдение принципов этики     </w:t>
            </w:r>
          </w:p>
        </w:tc>
        <w:tc>
          <w:tcPr>
            <w:tcW w:w="4820" w:type="dxa"/>
            <w:gridSpan w:val="4"/>
          </w:tcPr>
          <w:p w:rsidR="00DA1E10" w:rsidRDefault="00DA1E10" w:rsidP="00C622AC">
            <w:pPr>
              <w:pStyle w:val="ConsPlusNonformat"/>
              <w:rPr>
                <w:rFonts w:ascii="Times New Roman" w:hAnsi="Times New Roman" w:cs="Times New Roman"/>
                <w:sz w:val="24"/>
                <w:szCs w:val="24"/>
              </w:rPr>
            </w:pPr>
            <w:r w:rsidRPr="00B539C7">
              <w:rPr>
                <w:rFonts w:ascii="Times New Roman" w:hAnsi="Times New Roman" w:cs="Times New Roman"/>
                <w:sz w:val="24"/>
                <w:szCs w:val="24"/>
              </w:rPr>
              <w:t>Отсутствие или наличие единичных (до 2) обоснованных</w:t>
            </w:r>
            <w:r>
              <w:rPr>
                <w:rFonts w:ascii="Times New Roman" w:hAnsi="Times New Roman" w:cs="Times New Roman"/>
                <w:sz w:val="24"/>
                <w:szCs w:val="24"/>
              </w:rPr>
              <w:t xml:space="preserve"> претензий </w:t>
            </w:r>
            <w:r w:rsidRPr="00B539C7">
              <w:rPr>
                <w:rFonts w:ascii="Times New Roman" w:hAnsi="Times New Roman" w:cs="Times New Roman"/>
                <w:sz w:val="24"/>
                <w:szCs w:val="24"/>
              </w:rPr>
              <w:t xml:space="preserve"> </w:t>
            </w:r>
            <w:r>
              <w:rPr>
                <w:rFonts w:ascii="Times New Roman" w:hAnsi="Times New Roman" w:cs="Times New Roman"/>
                <w:sz w:val="24"/>
                <w:szCs w:val="24"/>
              </w:rPr>
              <w:t>(</w:t>
            </w:r>
            <w:r w:rsidRPr="00B539C7">
              <w:rPr>
                <w:rFonts w:ascii="Times New Roman" w:hAnsi="Times New Roman" w:cs="Times New Roman"/>
                <w:sz w:val="24"/>
                <w:szCs w:val="24"/>
              </w:rPr>
              <w:t>жалоб</w:t>
            </w:r>
            <w:r>
              <w:rPr>
                <w:rFonts w:ascii="Times New Roman" w:hAnsi="Times New Roman" w:cs="Times New Roman"/>
                <w:sz w:val="24"/>
                <w:szCs w:val="24"/>
              </w:rPr>
              <w:t>)</w:t>
            </w:r>
            <w:r w:rsidRPr="00B539C7">
              <w:rPr>
                <w:rFonts w:ascii="Times New Roman" w:hAnsi="Times New Roman" w:cs="Times New Roman"/>
                <w:sz w:val="24"/>
                <w:szCs w:val="24"/>
              </w:rPr>
              <w:t xml:space="preserve">,  замечаний (зафиксированных документально) </w:t>
            </w:r>
          </w:p>
          <w:p w:rsidR="00DA1E10" w:rsidRPr="002E34DA" w:rsidRDefault="00DA1E10" w:rsidP="00C622AC">
            <w:pPr>
              <w:pStyle w:val="ConsPlusNonformat"/>
              <w:rPr>
                <w:rFonts w:ascii="Times New Roman" w:hAnsi="Times New Roman" w:cs="Times New Roman"/>
                <w:sz w:val="28"/>
              </w:rPr>
            </w:pPr>
            <w:r>
              <w:rPr>
                <w:rFonts w:ascii="Times New Roman" w:hAnsi="Times New Roman" w:cs="Times New Roman"/>
                <w:sz w:val="24"/>
                <w:szCs w:val="24"/>
              </w:rPr>
              <w:t xml:space="preserve">по итогам работы </w:t>
            </w:r>
            <w:r w:rsidRPr="00B539C7">
              <w:rPr>
                <w:rFonts w:ascii="Times New Roman" w:hAnsi="Times New Roman" w:cs="Times New Roman"/>
                <w:sz w:val="24"/>
                <w:szCs w:val="24"/>
              </w:rPr>
              <w:t>за отчетный период</w:t>
            </w:r>
          </w:p>
        </w:tc>
        <w:tc>
          <w:tcPr>
            <w:tcW w:w="1701" w:type="dxa"/>
          </w:tcPr>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84</w:t>
            </w:r>
          </w:p>
          <w:p w:rsidR="00DA1E10" w:rsidRPr="009C3DF5" w:rsidRDefault="00DA1E10"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Музыкальный руководитель</w:t>
            </w:r>
          </w:p>
        </w:tc>
      </w:tr>
      <w:tr w:rsidR="00DA1E10" w:rsidRPr="002E34DA" w:rsidTr="00DA1E10">
        <w:trPr>
          <w:trHeight w:val="2779"/>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lastRenderedPageBreak/>
              <w:t xml:space="preserve">Соответствие оказанных   </w:t>
            </w:r>
            <w:r w:rsidRPr="003E5835">
              <w:rPr>
                <w:rFonts w:ascii="Times New Roman" w:hAnsi="Times New Roman" w:cs="Times New Roman"/>
                <w:sz w:val="22"/>
                <w:szCs w:val="22"/>
              </w:rPr>
              <w:br/>
              <w:t>государственных услуг   стандартам    качества</w:t>
            </w:r>
            <w:r w:rsidRPr="003E5835">
              <w:rPr>
                <w:rFonts w:ascii="Times New Roman" w:hAnsi="Times New Roman" w:cs="Times New Roman"/>
                <w:sz w:val="22"/>
                <w:szCs w:val="22"/>
              </w:rPr>
              <w:br/>
              <w:t xml:space="preserve"> государственных услуг;</w:t>
            </w:r>
          </w:p>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разработанных индивидуальных и групповых педагогических программ запросам детей и их родителей; соблюдение принципов этики       </w:t>
            </w:r>
          </w:p>
        </w:tc>
        <w:tc>
          <w:tcPr>
            <w:tcW w:w="4820" w:type="dxa"/>
            <w:gridSpan w:val="4"/>
          </w:tcPr>
          <w:p w:rsidR="00DA1E10" w:rsidRDefault="00DA1E10" w:rsidP="00C622AC">
            <w:pPr>
              <w:pStyle w:val="ConsPlusNonformat"/>
              <w:rPr>
                <w:rFonts w:ascii="Times New Roman" w:hAnsi="Times New Roman" w:cs="Times New Roman"/>
                <w:sz w:val="24"/>
                <w:szCs w:val="24"/>
              </w:rPr>
            </w:pPr>
            <w:r w:rsidRPr="00B539C7">
              <w:rPr>
                <w:rFonts w:ascii="Times New Roman" w:hAnsi="Times New Roman" w:cs="Times New Roman"/>
                <w:sz w:val="24"/>
                <w:szCs w:val="24"/>
              </w:rPr>
              <w:t>Отсутствие или наличие единичных (до 2) обоснованных</w:t>
            </w:r>
            <w:r>
              <w:rPr>
                <w:rFonts w:ascii="Times New Roman" w:hAnsi="Times New Roman" w:cs="Times New Roman"/>
                <w:sz w:val="24"/>
                <w:szCs w:val="24"/>
              </w:rPr>
              <w:t xml:space="preserve"> претензий </w:t>
            </w:r>
            <w:r w:rsidRPr="00B539C7">
              <w:rPr>
                <w:rFonts w:ascii="Times New Roman" w:hAnsi="Times New Roman" w:cs="Times New Roman"/>
                <w:sz w:val="24"/>
                <w:szCs w:val="24"/>
              </w:rPr>
              <w:t xml:space="preserve"> </w:t>
            </w:r>
            <w:r>
              <w:rPr>
                <w:rFonts w:ascii="Times New Roman" w:hAnsi="Times New Roman" w:cs="Times New Roman"/>
                <w:sz w:val="24"/>
                <w:szCs w:val="24"/>
              </w:rPr>
              <w:t>(</w:t>
            </w:r>
            <w:r w:rsidRPr="00B539C7">
              <w:rPr>
                <w:rFonts w:ascii="Times New Roman" w:hAnsi="Times New Roman" w:cs="Times New Roman"/>
                <w:sz w:val="24"/>
                <w:szCs w:val="24"/>
              </w:rPr>
              <w:t>жалоб</w:t>
            </w:r>
            <w:r>
              <w:rPr>
                <w:rFonts w:ascii="Times New Roman" w:hAnsi="Times New Roman" w:cs="Times New Roman"/>
                <w:sz w:val="24"/>
                <w:szCs w:val="24"/>
              </w:rPr>
              <w:t>)</w:t>
            </w:r>
            <w:r w:rsidRPr="00B539C7">
              <w:rPr>
                <w:rFonts w:ascii="Times New Roman" w:hAnsi="Times New Roman" w:cs="Times New Roman"/>
                <w:sz w:val="24"/>
                <w:szCs w:val="24"/>
              </w:rPr>
              <w:t xml:space="preserve">,  замечаний (зафиксированных документально) </w:t>
            </w:r>
          </w:p>
          <w:p w:rsidR="00DA1E10" w:rsidRDefault="00DA1E10" w:rsidP="00C622AC">
            <w:pPr>
              <w:pStyle w:val="ConsPlusNonformat"/>
              <w:rPr>
                <w:rFonts w:ascii="Times New Roman" w:hAnsi="Times New Roman" w:cs="Times New Roman"/>
                <w:sz w:val="24"/>
                <w:szCs w:val="24"/>
              </w:rPr>
            </w:pPr>
            <w:r>
              <w:rPr>
                <w:rFonts w:ascii="Times New Roman" w:hAnsi="Times New Roman" w:cs="Times New Roman"/>
                <w:sz w:val="24"/>
                <w:szCs w:val="24"/>
              </w:rPr>
              <w:t xml:space="preserve">по итогам работы </w:t>
            </w:r>
            <w:r w:rsidRPr="00B539C7">
              <w:rPr>
                <w:rFonts w:ascii="Times New Roman" w:hAnsi="Times New Roman" w:cs="Times New Roman"/>
                <w:sz w:val="24"/>
                <w:szCs w:val="24"/>
              </w:rPr>
              <w:t>за отчетный период</w:t>
            </w:r>
          </w:p>
        </w:tc>
        <w:tc>
          <w:tcPr>
            <w:tcW w:w="1701" w:type="dxa"/>
          </w:tcPr>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78</w:t>
            </w:r>
          </w:p>
          <w:p w:rsidR="00DA1E10" w:rsidRPr="00540D4C" w:rsidRDefault="00DA1E10"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Психолог</w:t>
            </w:r>
          </w:p>
        </w:tc>
      </w:tr>
      <w:tr w:rsidR="000D369C" w:rsidRPr="002E34DA">
        <w:trPr>
          <w:trHeight w:val="570"/>
        </w:trPr>
        <w:tc>
          <w:tcPr>
            <w:tcW w:w="2977" w:type="dxa"/>
          </w:tcPr>
          <w:p w:rsidR="000D369C" w:rsidRPr="003E5835" w:rsidRDefault="000D369C"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государственных услуг   стандартам    качества</w:t>
            </w:r>
            <w:r w:rsidRPr="003E5835">
              <w:rPr>
                <w:rFonts w:ascii="Times New Roman" w:hAnsi="Times New Roman" w:cs="Times New Roman"/>
                <w:sz w:val="22"/>
                <w:szCs w:val="22"/>
              </w:rPr>
              <w:br/>
              <w:t xml:space="preserve"> государственных услуг;</w:t>
            </w:r>
          </w:p>
          <w:p w:rsidR="000D369C" w:rsidRPr="003E5835" w:rsidRDefault="000D369C"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разработанных индивидуальных и групповых психологических программ запросам детей и их родителей; соблюдение принципов этики       </w:t>
            </w:r>
          </w:p>
        </w:tc>
        <w:tc>
          <w:tcPr>
            <w:tcW w:w="4820" w:type="dxa"/>
            <w:gridSpan w:val="4"/>
          </w:tcPr>
          <w:p w:rsidR="000D369C" w:rsidRDefault="000D369C" w:rsidP="00710584">
            <w:pPr>
              <w:pStyle w:val="ConsPlusNonformat"/>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жалоб,  замечаний </w:t>
            </w:r>
          </w:p>
        </w:tc>
        <w:tc>
          <w:tcPr>
            <w:tcW w:w="1701" w:type="dxa"/>
          </w:tcPr>
          <w:p w:rsidR="000D369C"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105</w:t>
            </w:r>
          </w:p>
          <w:p w:rsidR="000D369C" w:rsidRDefault="000D369C" w:rsidP="00F57E85">
            <w:pPr>
              <w:pStyle w:val="ConsPlusNonformat"/>
              <w:jc w:val="center"/>
              <w:rPr>
                <w:rFonts w:ascii="Times New Roman" w:hAnsi="Times New Roman" w:cs="Times New Roman"/>
                <w:sz w:val="24"/>
                <w:szCs w:val="24"/>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Логопед</w:t>
            </w:r>
          </w:p>
        </w:tc>
      </w:tr>
      <w:tr w:rsidR="00DA1E10" w:rsidRPr="002E34DA" w:rsidTr="00DA1E10">
        <w:trPr>
          <w:trHeight w:val="2775"/>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Соответствие оказанных   </w:t>
            </w:r>
            <w:r w:rsidRPr="003E5835">
              <w:rPr>
                <w:rFonts w:ascii="Times New Roman" w:hAnsi="Times New Roman" w:cs="Times New Roman"/>
                <w:sz w:val="22"/>
                <w:szCs w:val="22"/>
              </w:rPr>
              <w:br/>
              <w:t>государственных услуг   стандартам    качества</w:t>
            </w:r>
            <w:r w:rsidRPr="003E5835">
              <w:rPr>
                <w:rFonts w:ascii="Times New Roman" w:hAnsi="Times New Roman" w:cs="Times New Roman"/>
                <w:sz w:val="22"/>
                <w:szCs w:val="22"/>
              </w:rPr>
              <w:br/>
              <w:t>государственных услуг;</w:t>
            </w:r>
          </w:p>
          <w:p w:rsidR="00DA1E10" w:rsidRPr="003E5835" w:rsidRDefault="00DA1E10" w:rsidP="00F57E85">
            <w:pPr>
              <w:pStyle w:val="ConsPlusNonformat"/>
              <w:rPr>
                <w:rFonts w:ascii="Times New Roman" w:hAnsi="Times New Roman" w:cs="Times New Roman"/>
                <w:b/>
                <w:sz w:val="22"/>
                <w:szCs w:val="22"/>
              </w:rPr>
            </w:pPr>
            <w:r w:rsidRPr="003E5835">
              <w:rPr>
                <w:rFonts w:ascii="Times New Roman" w:hAnsi="Times New Roman" w:cs="Times New Roman"/>
                <w:sz w:val="22"/>
                <w:szCs w:val="22"/>
              </w:rPr>
              <w:t xml:space="preserve">соответствие разработанных индивидуальных и групповых педагогических программ запросам детей и их родителей; соблюдение принципов этики </w:t>
            </w:r>
          </w:p>
        </w:tc>
        <w:tc>
          <w:tcPr>
            <w:tcW w:w="4820" w:type="dxa"/>
            <w:gridSpan w:val="4"/>
          </w:tcPr>
          <w:p w:rsidR="00DA1E10" w:rsidRDefault="00DA1E10" w:rsidP="00710584">
            <w:pPr>
              <w:pStyle w:val="ConsPlusNonformat"/>
              <w:rPr>
                <w:rFonts w:ascii="Times New Roman" w:hAnsi="Times New Roman" w:cs="Times New Roman"/>
                <w:b/>
                <w:sz w:val="24"/>
                <w:szCs w:val="24"/>
              </w:rPr>
            </w:pPr>
            <w:r>
              <w:rPr>
                <w:rFonts w:ascii="Times New Roman" w:hAnsi="Times New Roman" w:cs="Times New Roman"/>
                <w:sz w:val="24"/>
                <w:szCs w:val="24"/>
              </w:rPr>
              <w:t xml:space="preserve">Отсутствие обоснованных жалоб,  замечаний </w:t>
            </w:r>
          </w:p>
        </w:tc>
        <w:tc>
          <w:tcPr>
            <w:tcW w:w="1701" w:type="dxa"/>
          </w:tcPr>
          <w:p w:rsidR="00DA1E10" w:rsidRPr="00540D4C" w:rsidRDefault="00DA1E10" w:rsidP="00165356">
            <w:pPr>
              <w:pStyle w:val="ConsPlusNonformat"/>
              <w:jc w:val="center"/>
              <w:rPr>
                <w:rFonts w:ascii="Times New Roman" w:hAnsi="Times New Roman" w:cs="Times New Roman"/>
                <w:sz w:val="24"/>
                <w:szCs w:val="24"/>
                <w:highlight w:val="yellow"/>
              </w:rPr>
            </w:pPr>
          </w:p>
          <w:p w:rsidR="00DA1E10" w:rsidRPr="00540D4C" w:rsidRDefault="00DA1E10" w:rsidP="00165356">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111</w:t>
            </w:r>
          </w:p>
        </w:tc>
      </w:tr>
      <w:tr w:rsidR="000D369C" w:rsidRPr="002E34DA">
        <w:trPr>
          <w:trHeight w:val="504"/>
        </w:trPr>
        <w:tc>
          <w:tcPr>
            <w:tcW w:w="9498" w:type="dxa"/>
            <w:gridSpan w:val="6"/>
            <w:tcBorders>
              <w:bottom w:val="single" w:sz="4" w:space="0" w:color="auto"/>
            </w:tcBorders>
          </w:tcPr>
          <w:p w:rsidR="000D369C" w:rsidRPr="004A1B6A" w:rsidRDefault="000D369C" w:rsidP="00F57E85">
            <w:pPr>
              <w:pStyle w:val="ConsPlusNonformat"/>
              <w:jc w:val="center"/>
              <w:rPr>
                <w:rFonts w:ascii="Times New Roman" w:hAnsi="Times New Roman" w:cs="Times New Roman"/>
                <w:b/>
                <w:sz w:val="22"/>
                <w:szCs w:val="22"/>
              </w:rPr>
            </w:pPr>
            <w:r w:rsidRPr="004A1B6A">
              <w:rPr>
                <w:rFonts w:ascii="Times New Roman" w:hAnsi="Times New Roman" w:cs="Times New Roman"/>
                <w:b/>
                <w:sz w:val="22"/>
                <w:szCs w:val="22"/>
              </w:rPr>
              <w:t xml:space="preserve"> Профессиональные квалификационные группы </w:t>
            </w:r>
          </w:p>
          <w:p w:rsidR="000D369C" w:rsidRDefault="000D369C" w:rsidP="00F57E85">
            <w:pPr>
              <w:pStyle w:val="ConsPlusNonformat"/>
              <w:jc w:val="center"/>
              <w:rPr>
                <w:rFonts w:ascii="Times New Roman" w:hAnsi="Times New Roman" w:cs="Times New Roman"/>
                <w:b/>
                <w:sz w:val="24"/>
                <w:szCs w:val="24"/>
              </w:rPr>
            </w:pPr>
            <w:r w:rsidRPr="004A1B6A">
              <w:rPr>
                <w:rFonts w:ascii="Times New Roman" w:hAnsi="Times New Roman" w:cs="Times New Roman"/>
                <w:b/>
                <w:sz w:val="22"/>
                <w:szCs w:val="22"/>
              </w:rPr>
              <w:t>общеотраслевых должностей руководителей, специалистов и служащих</w:t>
            </w: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«Общеотраслевые должности служащих третьего уровня» </w:t>
            </w:r>
          </w:p>
          <w:p w:rsidR="000D369C" w:rsidRPr="00846BCB" w:rsidRDefault="000D369C"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Б</w:t>
            </w:r>
            <w:r w:rsidRPr="00846BCB">
              <w:rPr>
                <w:rFonts w:ascii="Times New Roman" w:hAnsi="Times New Roman" w:cs="Times New Roman"/>
                <w:sz w:val="28"/>
                <w:szCs w:val="28"/>
              </w:rPr>
              <w:t>ухгалтер, экономист</w:t>
            </w:r>
          </w:p>
        </w:tc>
      </w:tr>
      <w:tr w:rsidR="00DA1E10" w:rsidRPr="002E34DA" w:rsidTr="00DA1E10">
        <w:trPr>
          <w:trHeight w:val="1711"/>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высокого качества работы при ведении бюджетной, бухгалтерской экономической документации,  отчетности в части оказания государственных услуг </w:t>
            </w:r>
          </w:p>
        </w:tc>
        <w:tc>
          <w:tcPr>
            <w:tcW w:w="4820" w:type="dxa"/>
            <w:gridSpan w:val="4"/>
          </w:tcPr>
          <w:p w:rsidR="00DA1E10" w:rsidRPr="002E34DA" w:rsidRDefault="00DA1E10" w:rsidP="00710584">
            <w:pPr>
              <w:pStyle w:val="ConsPlusNonformat"/>
              <w:rPr>
                <w:rFonts w:ascii="Times New Roman" w:hAnsi="Times New Roman" w:cs="Times New Roman"/>
                <w:sz w:val="28"/>
              </w:rPr>
            </w:pPr>
            <w:r>
              <w:rPr>
                <w:rFonts w:ascii="Times New Roman" w:hAnsi="Times New Roman" w:cs="Times New Roman"/>
                <w:sz w:val="24"/>
                <w:szCs w:val="24"/>
              </w:rPr>
              <w:t xml:space="preserve">отсутствие </w:t>
            </w:r>
            <w:r w:rsidRPr="002E34DA">
              <w:rPr>
                <w:rFonts w:ascii="Times New Roman" w:hAnsi="Times New Roman" w:cs="Times New Roman"/>
                <w:sz w:val="24"/>
                <w:szCs w:val="24"/>
              </w:rPr>
              <w:t xml:space="preserve"> по итогам работы </w:t>
            </w:r>
          </w:p>
        </w:tc>
        <w:tc>
          <w:tcPr>
            <w:tcW w:w="1701" w:type="dxa"/>
          </w:tcPr>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86</w:t>
            </w:r>
          </w:p>
          <w:p w:rsidR="00DA1E10" w:rsidRPr="00540D4C" w:rsidRDefault="00DA1E10"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sz w:val="24"/>
                <w:szCs w:val="24"/>
              </w:rPr>
            </w:pPr>
            <w:r w:rsidRPr="002E34DA">
              <w:rPr>
                <w:rFonts w:ascii="Times New Roman" w:hAnsi="Times New Roman" w:cs="Times New Roman"/>
                <w:sz w:val="24"/>
                <w:szCs w:val="24"/>
              </w:rPr>
              <w:t xml:space="preserve"> </w:t>
            </w:r>
            <w:r w:rsidRPr="00846BCB">
              <w:rPr>
                <w:rFonts w:ascii="Times New Roman" w:hAnsi="Times New Roman" w:cs="Times New Roman"/>
                <w:b/>
                <w:sz w:val="24"/>
                <w:szCs w:val="24"/>
              </w:rPr>
              <w:t>Общеотраслевые должности руководителей, специалистов, служащих   организационного, правового (юридического) профиля</w:t>
            </w: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Pr>
                <w:rFonts w:ascii="Times New Roman" w:hAnsi="Times New Roman" w:cs="Times New Roman"/>
                <w:sz w:val="24"/>
                <w:szCs w:val="24"/>
              </w:rPr>
              <w:t xml:space="preserve"> </w:t>
            </w:r>
            <w:r w:rsidRPr="00846BCB">
              <w:rPr>
                <w:rFonts w:ascii="Times New Roman" w:hAnsi="Times New Roman" w:cs="Times New Roman"/>
                <w:b/>
                <w:i/>
                <w:sz w:val="24"/>
                <w:szCs w:val="24"/>
              </w:rPr>
              <w:t xml:space="preserve">ПКГ «Общеотраслевые должности служащих первого  уровня» </w:t>
            </w:r>
          </w:p>
          <w:p w:rsidR="000D369C" w:rsidRPr="00846BCB" w:rsidRDefault="000D369C"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Делопроизводитель </w:t>
            </w:r>
          </w:p>
        </w:tc>
      </w:tr>
      <w:tr w:rsidR="00DA1E10" w:rsidRPr="002E34DA" w:rsidTr="00421999">
        <w:trPr>
          <w:trHeight w:val="1299"/>
        </w:trPr>
        <w:tc>
          <w:tcPr>
            <w:tcW w:w="2977" w:type="dxa"/>
          </w:tcPr>
          <w:p w:rsidR="00DA1E10" w:rsidRPr="003E5835" w:rsidRDefault="00DA1E10"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качества      </w:t>
            </w:r>
            <w:r w:rsidRPr="003E5835">
              <w:rPr>
                <w:rFonts w:ascii="Times New Roman" w:hAnsi="Times New Roman" w:cs="Times New Roman"/>
                <w:sz w:val="22"/>
                <w:szCs w:val="22"/>
              </w:rPr>
              <w:br/>
              <w:t>выполняемых работ в части   подготовки и</w:t>
            </w:r>
            <w:r w:rsidRPr="003E5835">
              <w:rPr>
                <w:rFonts w:ascii="Times New Roman" w:hAnsi="Times New Roman" w:cs="Times New Roman"/>
                <w:sz w:val="22"/>
                <w:szCs w:val="22"/>
              </w:rPr>
              <w:br/>
              <w:t xml:space="preserve">отработки  входящей, исходящей документации </w:t>
            </w:r>
            <w:r w:rsidRPr="003E5835">
              <w:rPr>
                <w:rFonts w:ascii="Times New Roman" w:hAnsi="Times New Roman" w:cs="Times New Roman"/>
                <w:sz w:val="22"/>
                <w:szCs w:val="22"/>
              </w:rPr>
              <w:br/>
            </w:r>
            <w:r w:rsidRPr="003E5835">
              <w:rPr>
                <w:sz w:val="22"/>
                <w:szCs w:val="22"/>
              </w:rPr>
              <w:t xml:space="preserve">                </w:t>
            </w:r>
          </w:p>
        </w:tc>
        <w:tc>
          <w:tcPr>
            <w:tcW w:w="4820" w:type="dxa"/>
            <w:gridSpan w:val="4"/>
          </w:tcPr>
          <w:p w:rsidR="00DA1E10" w:rsidRPr="002E34DA" w:rsidRDefault="00DA1E10" w:rsidP="00710584">
            <w:pPr>
              <w:pStyle w:val="ConsPlusNonformat"/>
              <w:rPr>
                <w:rFonts w:ascii="Times New Roman" w:hAnsi="Times New Roman" w:cs="Times New Roman"/>
                <w:sz w:val="28"/>
              </w:rPr>
            </w:pPr>
            <w:r w:rsidRPr="002E34DA">
              <w:rPr>
                <w:rFonts w:ascii="Times New Roman" w:hAnsi="Times New Roman" w:cs="Times New Roman"/>
                <w:sz w:val="24"/>
                <w:szCs w:val="24"/>
              </w:rPr>
              <w:t>отсутствие</w:t>
            </w:r>
            <w:r>
              <w:rPr>
                <w:rFonts w:ascii="Times New Roman" w:hAnsi="Times New Roman" w:cs="Times New Roman"/>
                <w:sz w:val="24"/>
                <w:szCs w:val="24"/>
              </w:rPr>
              <w:t xml:space="preserve"> </w:t>
            </w:r>
            <w:r w:rsidRPr="002E34DA">
              <w:rPr>
                <w:rFonts w:ascii="Times New Roman" w:hAnsi="Times New Roman" w:cs="Times New Roman"/>
                <w:sz w:val="24"/>
                <w:szCs w:val="24"/>
              </w:rPr>
              <w:t xml:space="preserve">  замечаний</w:t>
            </w:r>
            <w:r>
              <w:rPr>
                <w:rFonts w:ascii="Times New Roman" w:hAnsi="Times New Roman" w:cs="Times New Roman"/>
                <w:sz w:val="24"/>
                <w:szCs w:val="24"/>
              </w:rPr>
              <w:t xml:space="preserve"> </w:t>
            </w:r>
            <w:r w:rsidRPr="002E34DA">
              <w:rPr>
                <w:rFonts w:ascii="Times New Roman" w:hAnsi="Times New Roman" w:cs="Times New Roman"/>
                <w:sz w:val="24"/>
                <w:szCs w:val="24"/>
              </w:rPr>
              <w:t xml:space="preserve">по итогам работы </w:t>
            </w:r>
          </w:p>
        </w:tc>
        <w:tc>
          <w:tcPr>
            <w:tcW w:w="1701" w:type="dxa"/>
          </w:tcPr>
          <w:p w:rsidR="00DA1E10" w:rsidRPr="008B2F48" w:rsidRDefault="00DA1E10"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58</w:t>
            </w:r>
          </w:p>
          <w:p w:rsidR="00DA1E10" w:rsidRPr="00540D4C" w:rsidRDefault="00DA1E10"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«Общеотраслевые должности служащих первого  уровня» </w:t>
            </w:r>
          </w:p>
          <w:p w:rsidR="000D369C" w:rsidRPr="00846BCB" w:rsidRDefault="000D369C" w:rsidP="00292E83">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 xml:space="preserve">Специалист по </w:t>
            </w:r>
            <w:r>
              <w:rPr>
                <w:rFonts w:ascii="Times New Roman" w:hAnsi="Times New Roman" w:cs="Times New Roman"/>
                <w:sz w:val="28"/>
                <w:szCs w:val="28"/>
              </w:rPr>
              <w:t>охране труда</w:t>
            </w:r>
          </w:p>
        </w:tc>
      </w:tr>
      <w:tr w:rsidR="000D369C" w:rsidRPr="002E34DA" w:rsidTr="00292E83">
        <w:tc>
          <w:tcPr>
            <w:tcW w:w="3166" w:type="dxa"/>
            <w:gridSpan w:val="2"/>
          </w:tcPr>
          <w:p w:rsidR="000D369C" w:rsidRPr="00846BCB" w:rsidRDefault="000D369C" w:rsidP="00292E83">
            <w:pPr>
              <w:pStyle w:val="ConsPlusNonformat"/>
              <w:jc w:val="center"/>
              <w:rPr>
                <w:rFonts w:ascii="Times New Roman" w:hAnsi="Times New Roman" w:cs="Times New Roman"/>
                <w:b/>
                <w:i/>
                <w:sz w:val="24"/>
                <w:szCs w:val="24"/>
              </w:rPr>
            </w:pPr>
            <w:r w:rsidRPr="003E5835">
              <w:rPr>
                <w:rFonts w:ascii="Times New Roman" w:hAnsi="Times New Roman" w:cs="Times New Roman"/>
                <w:sz w:val="22"/>
                <w:szCs w:val="22"/>
              </w:rPr>
              <w:lastRenderedPageBreak/>
              <w:t xml:space="preserve">Обеспечение качества      </w:t>
            </w:r>
            <w:r w:rsidRPr="003E5835">
              <w:rPr>
                <w:rFonts w:ascii="Times New Roman" w:hAnsi="Times New Roman" w:cs="Times New Roman"/>
                <w:sz w:val="22"/>
                <w:szCs w:val="22"/>
              </w:rPr>
              <w:br/>
              <w:t>выполняемых работ в части   подготовки и</w:t>
            </w:r>
            <w:r w:rsidRPr="003E5835">
              <w:rPr>
                <w:rFonts w:ascii="Times New Roman" w:hAnsi="Times New Roman" w:cs="Times New Roman"/>
                <w:sz w:val="22"/>
                <w:szCs w:val="22"/>
              </w:rPr>
              <w:br/>
              <w:t>отработки      документов</w:t>
            </w:r>
            <w:r w:rsidRPr="003E5835">
              <w:rPr>
                <w:rFonts w:ascii="Times New Roman" w:hAnsi="Times New Roman" w:cs="Times New Roman"/>
                <w:sz w:val="22"/>
                <w:szCs w:val="22"/>
              </w:rPr>
              <w:br/>
              <w:t>(приказов, и т.д.)</w:t>
            </w:r>
            <w:r w:rsidRPr="003E5835">
              <w:rPr>
                <w:sz w:val="22"/>
                <w:szCs w:val="22"/>
              </w:rPr>
              <w:t xml:space="preserve">                  </w:t>
            </w:r>
          </w:p>
        </w:tc>
        <w:tc>
          <w:tcPr>
            <w:tcW w:w="4631" w:type="dxa"/>
            <w:gridSpan w:val="3"/>
          </w:tcPr>
          <w:p w:rsidR="000D369C" w:rsidRPr="00846BCB" w:rsidRDefault="000D369C" w:rsidP="00292E83">
            <w:pPr>
              <w:pStyle w:val="ConsPlusNonformat"/>
              <w:jc w:val="both"/>
              <w:rPr>
                <w:rFonts w:ascii="Times New Roman" w:hAnsi="Times New Roman" w:cs="Times New Roman"/>
                <w:b/>
                <w:i/>
                <w:sz w:val="24"/>
                <w:szCs w:val="24"/>
              </w:rPr>
            </w:pPr>
            <w:r w:rsidRPr="002E34DA">
              <w:rPr>
                <w:rFonts w:ascii="Times New Roman" w:hAnsi="Times New Roman" w:cs="Times New Roman"/>
                <w:sz w:val="24"/>
                <w:szCs w:val="24"/>
              </w:rPr>
              <w:t xml:space="preserve">отсутствие </w:t>
            </w:r>
            <w:r>
              <w:rPr>
                <w:rFonts w:ascii="Times New Roman" w:hAnsi="Times New Roman" w:cs="Times New Roman"/>
                <w:sz w:val="24"/>
                <w:szCs w:val="24"/>
              </w:rPr>
              <w:t xml:space="preserve">      </w:t>
            </w:r>
            <w:r w:rsidRPr="002E34DA">
              <w:rPr>
                <w:rFonts w:ascii="Times New Roman" w:hAnsi="Times New Roman" w:cs="Times New Roman"/>
                <w:sz w:val="24"/>
                <w:szCs w:val="24"/>
              </w:rPr>
              <w:t xml:space="preserve">  замечаний</w:t>
            </w:r>
            <w:r>
              <w:rPr>
                <w:rFonts w:ascii="Times New Roman" w:hAnsi="Times New Roman" w:cs="Times New Roman"/>
                <w:sz w:val="24"/>
                <w:szCs w:val="24"/>
              </w:rPr>
              <w:t xml:space="preserve"> </w:t>
            </w:r>
            <w:r w:rsidRPr="002E34DA">
              <w:rPr>
                <w:rFonts w:ascii="Times New Roman" w:hAnsi="Times New Roman" w:cs="Times New Roman"/>
                <w:sz w:val="24"/>
                <w:szCs w:val="24"/>
              </w:rPr>
              <w:t>по итогам работы</w:t>
            </w:r>
          </w:p>
        </w:tc>
        <w:tc>
          <w:tcPr>
            <w:tcW w:w="1701" w:type="dxa"/>
          </w:tcPr>
          <w:p w:rsidR="000D369C" w:rsidRPr="00292E83"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71</w:t>
            </w:r>
          </w:p>
        </w:tc>
      </w:tr>
      <w:tr w:rsidR="000D369C" w:rsidRPr="002E34DA">
        <w:tc>
          <w:tcPr>
            <w:tcW w:w="9498" w:type="dxa"/>
            <w:gridSpan w:val="6"/>
          </w:tcPr>
          <w:p w:rsidR="000D369C" w:rsidRPr="00846BCB" w:rsidRDefault="000D369C" w:rsidP="00292E83">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«Общеотраслевые должности служащих </w:t>
            </w:r>
            <w:r w:rsidR="00C622AC">
              <w:rPr>
                <w:rFonts w:ascii="Times New Roman" w:hAnsi="Times New Roman" w:cs="Times New Roman"/>
                <w:b/>
                <w:i/>
                <w:sz w:val="24"/>
                <w:szCs w:val="24"/>
              </w:rPr>
              <w:t>третьего</w:t>
            </w:r>
            <w:r w:rsidRPr="00846BCB">
              <w:rPr>
                <w:rFonts w:ascii="Times New Roman" w:hAnsi="Times New Roman" w:cs="Times New Roman"/>
                <w:b/>
                <w:i/>
                <w:sz w:val="24"/>
                <w:szCs w:val="24"/>
              </w:rPr>
              <w:t xml:space="preserve">  уровня» </w:t>
            </w:r>
          </w:p>
          <w:p w:rsidR="000D369C" w:rsidRPr="00846BCB" w:rsidRDefault="000D369C" w:rsidP="00292E83">
            <w:pPr>
              <w:pStyle w:val="ConsPlusNonformat"/>
              <w:jc w:val="center"/>
              <w:rPr>
                <w:rFonts w:ascii="Times New Roman" w:hAnsi="Times New Roman" w:cs="Times New Roman"/>
                <w:b/>
                <w:i/>
                <w:sz w:val="24"/>
                <w:szCs w:val="24"/>
              </w:rPr>
            </w:pPr>
            <w:r w:rsidRPr="00846BCB">
              <w:rPr>
                <w:rFonts w:ascii="Times New Roman" w:hAnsi="Times New Roman" w:cs="Times New Roman"/>
                <w:sz w:val="28"/>
                <w:szCs w:val="28"/>
              </w:rPr>
              <w:t>Специалист по кадрам</w:t>
            </w:r>
          </w:p>
        </w:tc>
      </w:tr>
      <w:tr w:rsidR="00421999" w:rsidRPr="002E34DA" w:rsidTr="00421999">
        <w:trPr>
          <w:trHeight w:val="1832"/>
        </w:trPr>
        <w:tc>
          <w:tcPr>
            <w:tcW w:w="2977" w:type="dxa"/>
          </w:tcPr>
          <w:p w:rsidR="00421999" w:rsidRPr="003E5835" w:rsidRDefault="00421999"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качества      </w:t>
            </w:r>
            <w:r w:rsidRPr="003E5835">
              <w:rPr>
                <w:rFonts w:ascii="Times New Roman" w:hAnsi="Times New Roman" w:cs="Times New Roman"/>
                <w:sz w:val="22"/>
                <w:szCs w:val="22"/>
              </w:rPr>
              <w:br/>
              <w:t>выполняемых работ в части   подготовки и</w:t>
            </w:r>
            <w:r w:rsidRPr="003E5835">
              <w:rPr>
                <w:rFonts w:ascii="Times New Roman" w:hAnsi="Times New Roman" w:cs="Times New Roman"/>
                <w:sz w:val="22"/>
                <w:szCs w:val="22"/>
              </w:rPr>
              <w:br/>
              <w:t>отработки      документов</w:t>
            </w:r>
            <w:r w:rsidRPr="003E5835">
              <w:rPr>
                <w:rFonts w:ascii="Times New Roman" w:hAnsi="Times New Roman" w:cs="Times New Roman"/>
                <w:sz w:val="22"/>
                <w:szCs w:val="22"/>
              </w:rPr>
              <w:br/>
              <w:t>(приказов, уведомлений и т.д.)</w:t>
            </w:r>
            <w:r w:rsidRPr="003E5835">
              <w:rPr>
                <w:sz w:val="22"/>
                <w:szCs w:val="22"/>
              </w:rPr>
              <w:t xml:space="preserve">                  </w:t>
            </w:r>
          </w:p>
        </w:tc>
        <w:tc>
          <w:tcPr>
            <w:tcW w:w="4820" w:type="dxa"/>
            <w:gridSpan w:val="4"/>
          </w:tcPr>
          <w:p w:rsidR="00421999" w:rsidRPr="002E34DA" w:rsidRDefault="00421999" w:rsidP="00710584">
            <w:pPr>
              <w:pStyle w:val="ConsPlusNonformat"/>
              <w:rPr>
                <w:rFonts w:ascii="Times New Roman" w:hAnsi="Times New Roman" w:cs="Times New Roman"/>
                <w:sz w:val="28"/>
              </w:rPr>
            </w:pPr>
            <w:r w:rsidRPr="002E34DA">
              <w:rPr>
                <w:rFonts w:ascii="Times New Roman" w:hAnsi="Times New Roman" w:cs="Times New Roman"/>
                <w:sz w:val="24"/>
                <w:szCs w:val="24"/>
              </w:rPr>
              <w:t xml:space="preserve">отсутствие </w:t>
            </w:r>
            <w:r>
              <w:rPr>
                <w:rFonts w:ascii="Times New Roman" w:hAnsi="Times New Roman" w:cs="Times New Roman"/>
                <w:sz w:val="24"/>
                <w:szCs w:val="24"/>
              </w:rPr>
              <w:t xml:space="preserve">      </w:t>
            </w:r>
            <w:r w:rsidRPr="002E34DA">
              <w:rPr>
                <w:rFonts w:ascii="Times New Roman" w:hAnsi="Times New Roman" w:cs="Times New Roman"/>
                <w:sz w:val="24"/>
                <w:szCs w:val="24"/>
              </w:rPr>
              <w:t xml:space="preserve">  замечаний</w:t>
            </w:r>
            <w:r>
              <w:rPr>
                <w:rFonts w:ascii="Times New Roman" w:hAnsi="Times New Roman" w:cs="Times New Roman"/>
                <w:sz w:val="24"/>
                <w:szCs w:val="24"/>
              </w:rPr>
              <w:t xml:space="preserve"> </w:t>
            </w:r>
            <w:r w:rsidRPr="002E34DA">
              <w:rPr>
                <w:rFonts w:ascii="Times New Roman" w:hAnsi="Times New Roman" w:cs="Times New Roman"/>
                <w:sz w:val="24"/>
                <w:szCs w:val="24"/>
              </w:rPr>
              <w:t xml:space="preserve">по итогам работы </w:t>
            </w:r>
          </w:p>
        </w:tc>
        <w:tc>
          <w:tcPr>
            <w:tcW w:w="1701" w:type="dxa"/>
          </w:tcPr>
          <w:p w:rsidR="00421999" w:rsidRPr="008B2F48" w:rsidRDefault="00421999" w:rsidP="00DA1E10">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71</w:t>
            </w:r>
          </w:p>
          <w:p w:rsidR="00421999" w:rsidRPr="00C622AC" w:rsidRDefault="00421999" w:rsidP="00DA1E10">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ПКГ «Общеотраслевые должности служащих третьего уровня» </w:t>
            </w:r>
          </w:p>
          <w:p w:rsidR="000D369C" w:rsidRPr="00846BCB" w:rsidRDefault="000D369C" w:rsidP="00D968B9">
            <w:pPr>
              <w:pStyle w:val="ConsPlusNonformat"/>
              <w:jc w:val="center"/>
              <w:rPr>
                <w:rFonts w:ascii="Times New Roman" w:hAnsi="Times New Roman" w:cs="Times New Roman"/>
                <w:sz w:val="28"/>
                <w:szCs w:val="28"/>
              </w:rPr>
            </w:pPr>
            <w:r>
              <w:rPr>
                <w:rFonts w:ascii="Times New Roman" w:hAnsi="Times New Roman" w:cs="Times New Roman"/>
                <w:sz w:val="28"/>
                <w:szCs w:val="28"/>
              </w:rPr>
              <w:t>Ю</w:t>
            </w:r>
            <w:r w:rsidRPr="00846BCB">
              <w:rPr>
                <w:rFonts w:ascii="Times New Roman" w:hAnsi="Times New Roman" w:cs="Times New Roman"/>
                <w:sz w:val="28"/>
                <w:szCs w:val="28"/>
              </w:rPr>
              <w:t>рист</w:t>
            </w:r>
          </w:p>
        </w:tc>
      </w:tr>
      <w:tr w:rsidR="00421999" w:rsidRPr="002E34DA" w:rsidTr="00421999">
        <w:trPr>
          <w:trHeight w:val="1653"/>
        </w:trPr>
        <w:tc>
          <w:tcPr>
            <w:tcW w:w="2977" w:type="dxa"/>
          </w:tcPr>
          <w:p w:rsidR="00421999" w:rsidRPr="003E5835" w:rsidRDefault="00421999"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качества      </w:t>
            </w:r>
            <w:r w:rsidRPr="003E5835">
              <w:rPr>
                <w:rFonts w:ascii="Times New Roman" w:hAnsi="Times New Roman" w:cs="Times New Roman"/>
                <w:sz w:val="22"/>
                <w:szCs w:val="22"/>
              </w:rPr>
              <w:br/>
              <w:t xml:space="preserve">выполняемых работ в части   </w:t>
            </w:r>
            <w:r w:rsidRPr="003E5835">
              <w:rPr>
                <w:rFonts w:ascii="Times New Roman" w:hAnsi="Times New Roman" w:cs="Times New Roman"/>
                <w:sz w:val="22"/>
                <w:szCs w:val="22"/>
              </w:rPr>
              <w:br/>
              <w:t xml:space="preserve">подготовки и отработки      </w:t>
            </w:r>
            <w:r w:rsidRPr="003E5835">
              <w:rPr>
                <w:rFonts w:ascii="Times New Roman" w:hAnsi="Times New Roman" w:cs="Times New Roman"/>
                <w:sz w:val="22"/>
                <w:szCs w:val="22"/>
              </w:rPr>
              <w:br/>
              <w:t xml:space="preserve">договоров и прочих          </w:t>
            </w:r>
            <w:r w:rsidRPr="003E5835">
              <w:rPr>
                <w:rFonts w:ascii="Times New Roman" w:hAnsi="Times New Roman" w:cs="Times New Roman"/>
                <w:sz w:val="22"/>
                <w:szCs w:val="22"/>
              </w:rPr>
              <w:br/>
              <w:t>локальных правых актов и документов</w:t>
            </w:r>
            <w:r w:rsidRPr="003E5835">
              <w:rPr>
                <w:sz w:val="22"/>
                <w:szCs w:val="22"/>
              </w:rPr>
              <w:t xml:space="preserve"> </w:t>
            </w:r>
          </w:p>
        </w:tc>
        <w:tc>
          <w:tcPr>
            <w:tcW w:w="4820" w:type="dxa"/>
            <w:gridSpan w:val="4"/>
          </w:tcPr>
          <w:p w:rsidR="00421999" w:rsidRPr="002E34DA" w:rsidRDefault="00421999" w:rsidP="00710584">
            <w:pPr>
              <w:pStyle w:val="ConsPlusNonformat"/>
              <w:rPr>
                <w:rFonts w:ascii="Times New Roman" w:hAnsi="Times New Roman" w:cs="Times New Roman"/>
                <w:sz w:val="28"/>
              </w:rPr>
            </w:pPr>
            <w:r w:rsidRPr="002E34DA">
              <w:rPr>
                <w:rFonts w:ascii="Times New Roman" w:hAnsi="Times New Roman" w:cs="Times New Roman"/>
                <w:sz w:val="24"/>
                <w:szCs w:val="24"/>
              </w:rPr>
              <w:t xml:space="preserve">отсутствие               замечаний,                      претензий, жалоб       </w:t>
            </w:r>
          </w:p>
        </w:tc>
        <w:tc>
          <w:tcPr>
            <w:tcW w:w="1701" w:type="dxa"/>
          </w:tcPr>
          <w:p w:rsidR="00421999" w:rsidRPr="008B2F48" w:rsidRDefault="00421999" w:rsidP="00165356">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86</w:t>
            </w:r>
          </w:p>
          <w:p w:rsidR="00421999" w:rsidRPr="00165356" w:rsidRDefault="00421999" w:rsidP="00165356">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 xml:space="preserve"> ПКГ «Общеотраслевые должности служащих второго уровня»</w:t>
            </w:r>
          </w:p>
          <w:p w:rsidR="000D369C" w:rsidRPr="00846BCB" w:rsidRDefault="000D369C"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З</w:t>
            </w:r>
            <w:r w:rsidRPr="00846BCB">
              <w:rPr>
                <w:rFonts w:ascii="Times New Roman" w:hAnsi="Times New Roman" w:cs="Times New Roman"/>
                <w:sz w:val="28"/>
                <w:szCs w:val="28"/>
              </w:rPr>
              <w:t>аведующий хозяйством</w:t>
            </w:r>
          </w:p>
        </w:tc>
      </w:tr>
      <w:tr w:rsidR="00421999" w:rsidRPr="002E34DA" w:rsidTr="00421999">
        <w:trPr>
          <w:trHeight w:val="3358"/>
        </w:trPr>
        <w:tc>
          <w:tcPr>
            <w:tcW w:w="2977" w:type="dxa"/>
          </w:tcPr>
          <w:p w:rsidR="00421999" w:rsidRPr="003E5835" w:rsidRDefault="00421999"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качества      </w:t>
            </w:r>
            <w:r w:rsidRPr="003E5835">
              <w:rPr>
                <w:rFonts w:ascii="Times New Roman" w:hAnsi="Times New Roman" w:cs="Times New Roman"/>
                <w:sz w:val="22"/>
                <w:szCs w:val="22"/>
              </w:rPr>
              <w:br/>
              <w:t>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4820" w:type="dxa"/>
            <w:gridSpan w:val="4"/>
          </w:tcPr>
          <w:p w:rsidR="00421999" w:rsidRPr="001123EC" w:rsidRDefault="00421999" w:rsidP="00710584">
            <w:pPr>
              <w:pStyle w:val="ConsPlusNonformat"/>
              <w:rPr>
                <w:rFonts w:ascii="Times New Roman" w:hAnsi="Times New Roman" w:cs="Times New Roman"/>
                <w:sz w:val="24"/>
                <w:szCs w:val="24"/>
              </w:rPr>
            </w:pPr>
            <w:r w:rsidRPr="001123EC">
              <w:rPr>
                <w:rFonts w:ascii="Times New Roman" w:hAnsi="Times New Roman" w:cs="Times New Roman"/>
                <w:sz w:val="24"/>
                <w:szCs w:val="24"/>
              </w:rPr>
              <w:t xml:space="preserve">отсутствие </w:t>
            </w:r>
            <w:r>
              <w:rPr>
                <w:rFonts w:ascii="Times New Roman" w:hAnsi="Times New Roman" w:cs="Times New Roman"/>
                <w:sz w:val="24"/>
                <w:szCs w:val="24"/>
              </w:rPr>
              <w:t xml:space="preserve"> зафиксированных документально</w:t>
            </w:r>
            <w:r w:rsidRPr="002E34DA">
              <w:rPr>
                <w:rFonts w:ascii="Times New Roman" w:hAnsi="Times New Roman" w:cs="Times New Roman"/>
                <w:sz w:val="24"/>
                <w:szCs w:val="24"/>
              </w:rPr>
              <w:t xml:space="preserve"> </w:t>
            </w:r>
            <w:r>
              <w:rPr>
                <w:rFonts w:ascii="Times New Roman" w:hAnsi="Times New Roman" w:cs="Times New Roman"/>
                <w:sz w:val="24"/>
                <w:szCs w:val="24"/>
              </w:rPr>
              <w:t xml:space="preserve">замечаний </w:t>
            </w:r>
          </w:p>
        </w:tc>
        <w:tc>
          <w:tcPr>
            <w:tcW w:w="1701" w:type="dxa"/>
          </w:tcPr>
          <w:p w:rsidR="00421999" w:rsidRPr="008B2F48" w:rsidRDefault="00421999" w:rsidP="008012AE">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71</w:t>
            </w:r>
          </w:p>
          <w:p w:rsidR="00421999" w:rsidRPr="008141BD" w:rsidRDefault="00421999" w:rsidP="008012AE">
            <w:pPr>
              <w:pStyle w:val="ConsPlusNonformat"/>
              <w:jc w:val="center"/>
              <w:rPr>
                <w:rFonts w:ascii="Times New Roman" w:hAnsi="Times New Roman" w:cs="Times New Roman"/>
                <w:sz w:val="24"/>
                <w:szCs w:val="24"/>
                <w:highlight w:val="yellow"/>
              </w:rPr>
            </w:pPr>
          </w:p>
        </w:tc>
      </w:tr>
      <w:tr w:rsidR="000D369C" w:rsidRPr="002E34DA">
        <w:tc>
          <w:tcPr>
            <w:tcW w:w="9498" w:type="dxa"/>
            <w:gridSpan w:val="6"/>
          </w:tcPr>
          <w:p w:rsidR="000D369C" w:rsidRPr="00846BCB" w:rsidRDefault="000D369C" w:rsidP="00F57E85">
            <w:pPr>
              <w:pStyle w:val="ConsPlusNonformat"/>
              <w:jc w:val="center"/>
              <w:rPr>
                <w:rFonts w:ascii="Times New Roman" w:hAnsi="Times New Roman" w:cs="Times New Roman"/>
                <w:b/>
                <w:i/>
                <w:sz w:val="24"/>
                <w:szCs w:val="24"/>
              </w:rPr>
            </w:pPr>
            <w:r w:rsidRPr="00846BCB">
              <w:rPr>
                <w:rFonts w:ascii="Times New Roman" w:hAnsi="Times New Roman" w:cs="Times New Roman"/>
                <w:b/>
                <w:i/>
                <w:sz w:val="24"/>
                <w:szCs w:val="24"/>
              </w:rPr>
              <w:t>ПКГ «Общеотраслевые должности служащих третьего уровня»</w:t>
            </w:r>
          </w:p>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Специалист по программному обеспечению</w:t>
            </w:r>
          </w:p>
        </w:tc>
      </w:tr>
      <w:tr w:rsidR="000D369C" w:rsidRPr="002E34DA">
        <w:trPr>
          <w:trHeight w:val="504"/>
        </w:trPr>
        <w:tc>
          <w:tcPr>
            <w:tcW w:w="2977" w:type="dxa"/>
          </w:tcPr>
          <w:p w:rsidR="000D369C" w:rsidRPr="003E5835" w:rsidRDefault="000D369C"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t xml:space="preserve">Обеспечение качества      </w:t>
            </w:r>
            <w:r w:rsidRPr="003E5835">
              <w:rPr>
                <w:rFonts w:ascii="Times New Roman" w:hAnsi="Times New Roman" w:cs="Times New Roman"/>
                <w:sz w:val="22"/>
                <w:szCs w:val="22"/>
              </w:rPr>
              <w:br/>
              <w:t>выполняемых работ  оптимизация рабочего процесса</w:t>
            </w:r>
          </w:p>
        </w:tc>
        <w:tc>
          <w:tcPr>
            <w:tcW w:w="4820" w:type="dxa"/>
            <w:gridSpan w:val="4"/>
          </w:tcPr>
          <w:p w:rsidR="000D369C" w:rsidRPr="001123EC" w:rsidRDefault="000D369C" w:rsidP="00710584">
            <w:pPr>
              <w:pStyle w:val="ConsPlusNonformat"/>
              <w:rPr>
                <w:rFonts w:ascii="Times New Roman" w:hAnsi="Times New Roman" w:cs="Times New Roman"/>
                <w:sz w:val="24"/>
                <w:szCs w:val="24"/>
              </w:rPr>
            </w:pPr>
            <w:r w:rsidRPr="001123EC">
              <w:rPr>
                <w:rFonts w:ascii="Times New Roman" w:hAnsi="Times New Roman" w:cs="Times New Roman"/>
                <w:sz w:val="24"/>
                <w:szCs w:val="24"/>
              </w:rPr>
              <w:t xml:space="preserve">отсутствие </w:t>
            </w:r>
            <w:r>
              <w:rPr>
                <w:rFonts w:ascii="Times New Roman" w:hAnsi="Times New Roman" w:cs="Times New Roman"/>
                <w:sz w:val="24"/>
                <w:szCs w:val="24"/>
              </w:rPr>
              <w:t>замечаний</w:t>
            </w:r>
            <w:r w:rsidRPr="001123EC">
              <w:rPr>
                <w:rFonts w:ascii="Times New Roman" w:hAnsi="Times New Roman" w:cs="Times New Roman"/>
                <w:sz w:val="24"/>
                <w:szCs w:val="24"/>
              </w:rPr>
              <w:t xml:space="preserve"> </w:t>
            </w:r>
          </w:p>
        </w:tc>
        <w:tc>
          <w:tcPr>
            <w:tcW w:w="1701" w:type="dxa"/>
          </w:tcPr>
          <w:p w:rsidR="000D369C"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86</w:t>
            </w:r>
          </w:p>
          <w:p w:rsidR="000D369C" w:rsidRPr="002E34DA" w:rsidRDefault="000D369C" w:rsidP="00F57E85">
            <w:pPr>
              <w:pStyle w:val="ConsPlusNonformat"/>
              <w:jc w:val="center"/>
              <w:rPr>
                <w:rFonts w:ascii="Times New Roman" w:hAnsi="Times New Roman" w:cs="Times New Roman"/>
                <w:sz w:val="24"/>
                <w:szCs w:val="24"/>
              </w:rPr>
            </w:pPr>
          </w:p>
        </w:tc>
      </w:tr>
      <w:tr w:rsidR="000D369C" w:rsidRPr="002E34DA">
        <w:trPr>
          <w:trHeight w:val="471"/>
        </w:trPr>
        <w:tc>
          <w:tcPr>
            <w:tcW w:w="9498" w:type="dxa"/>
            <w:gridSpan w:val="6"/>
          </w:tcPr>
          <w:p w:rsidR="000D369C" w:rsidRPr="00846BCB" w:rsidRDefault="000D369C" w:rsidP="00F57E85">
            <w:pPr>
              <w:pStyle w:val="ConsPlusNonformat"/>
              <w:jc w:val="center"/>
              <w:rPr>
                <w:rFonts w:ascii="Times New Roman" w:hAnsi="Times New Roman" w:cs="Times New Roman"/>
                <w:b/>
                <w:sz w:val="22"/>
                <w:szCs w:val="22"/>
              </w:rPr>
            </w:pPr>
            <w:r w:rsidRPr="00846BCB">
              <w:rPr>
                <w:rFonts w:ascii="Times New Roman" w:hAnsi="Times New Roman" w:cs="Times New Roman"/>
                <w:b/>
                <w:sz w:val="22"/>
                <w:szCs w:val="22"/>
              </w:rPr>
              <w:t xml:space="preserve">Профессиональные квалификационные группы </w:t>
            </w:r>
          </w:p>
          <w:p w:rsidR="000D369C" w:rsidRPr="002E34DA" w:rsidRDefault="000D369C" w:rsidP="00F57E85">
            <w:pPr>
              <w:pStyle w:val="ConsPlusNonformat"/>
              <w:jc w:val="center"/>
              <w:rPr>
                <w:rFonts w:ascii="Times New Roman" w:hAnsi="Times New Roman" w:cs="Times New Roman"/>
                <w:sz w:val="24"/>
                <w:szCs w:val="24"/>
              </w:rPr>
            </w:pPr>
            <w:r w:rsidRPr="00846BCB">
              <w:rPr>
                <w:rFonts w:ascii="Times New Roman" w:hAnsi="Times New Roman" w:cs="Times New Roman"/>
                <w:b/>
                <w:sz w:val="22"/>
                <w:szCs w:val="22"/>
              </w:rPr>
              <w:t>общеотраслевых профессий рабочих</w:t>
            </w:r>
            <w:r>
              <w:rPr>
                <w:rFonts w:ascii="Times New Roman" w:hAnsi="Times New Roman" w:cs="Times New Roman"/>
                <w:b/>
                <w:sz w:val="22"/>
                <w:szCs w:val="22"/>
              </w:rPr>
              <w:t xml:space="preserve"> </w:t>
            </w:r>
          </w:p>
        </w:tc>
      </w:tr>
      <w:tr w:rsidR="000D369C" w:rsidRPr="002E34DA">
        <w:trPr>
          <w:trHeight w:val="493"/>
        </w:trPr>
        <w:tc>
          <w:tcPr>
            <w:tcW w:w="9498" w:type="dxa"/>
            <w:gridSpan w:val="6"/>
          </w:tcPr>
          <w:p w:rsidR="000D369C" w:rsidRPr="00846BCB" w:rsidRDefault="000D369C" w:rsidP="00F57E85">
            <w:pPr>
              <w:pStyle w:val="ConsPlusNonformat"/>
              <w:jc w:val="center"/>
              <w:rPr>
                <w:rFonts w:ascii="Times New Roman" w:hAnsi="Times New Roman" w:cs="Times New Roman"/>
                <w:b/>
                <w:i/>
                <w:sz w:val="22"/>
                <w:szCs w:val="22"/>
              </w:rPr>
            </w:pPr>
            <w:r w:rsidRPr="00846BCB">
              <w:rPr>
                <w:rFonts w:ascii="Times New Roman" w:hAnsi="Times New Roman" w:cs="Times New Roman"/>
                <w:b/>
                <w:i/>
                <w:sz w:val="24"/>
                <w:szCs w:val="24"/>
              </w:rPr>
              <w:t>ПКГ «О</w:t>
            </w:r>
            <w:r w:rsidRPr="00846BCB">
              <w:rPr>
                <w:rFonts w:ascii="Times New Roman" w:hAnsi="Times New Roman" w:cs="Times New Roman"/>
                <w:b/>
                <w:i/>
                <w:sz w:val="22"/>
                <w:szCs w:val="22"/>
              </w:rPr>
              <w:t>бщеотраслевые профессии рабочих первого уровня»</w:t>
            </w:r>
          </w:p>
          <w:p w:rsidR="000D369C" w:rsidRPr="00846BCB" w:rsidRDefault="000D369C" w:rsidP="00710584">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Дворник, уборщик служебных помещений, гардеробщик</w:t>
            </w:r>
          </w:p>
        </w:tc>
      </w:tr>
      <w:tr w:rsidR="00421999" w:rsidRPr="002E34DA" w:rsidTr="00421999">
        <w:trPr>
          <w:trHeight w:val="3040"/>
        </w:trPr>
        <w:tc>
          <w:tcPr>
            <w:tcW w:w="2977" w:type="dxa"/>
          </w:tcPr>
          <w:p w:rsidR="00421999" w:rsidRPr="003E5835" w:rsidRDefault="00421999" w:rsidP="00F57E85">
            <w:pPr>
              <w:pStyle w:val="ConsPlusNonformat"/>
              <w:rPr>
                <w:rFonts w:ascii="Times New Roman" w:hAnsi="Times New Roman" w:cs="Times New Roman"/>
                <w:sz w:val="22"/>
                <w:szCs w:val="22"/>
              </w:rPr>
            </w:pPr>
            <w:r w:rsidRPr="003E5835">
              <w:rPr>
                <w:rFonts w:ascii="Times New Roman" w:hAnsi="Times New Roman" w:cs="Times New Roman"/>
                <w:sz w:val="22"/>
                <w:szCs w:val="22"/>
              </w:rPr>
              <w:lastRenderedPageBreak/>
              <w:t>Обеспечение качества выполняемых работ в части сохранности технологического оборудования, хозяйственного инвентаря, своевременного выявления и устранения мелких неисправностей, соблюдения требований техники безопасности и охраны труда</w:t>
            </w:r>
          </w:p>
        </w:tc>
        <w:tc>
          <w:tcPr>
            <w:tcW w:w="4820" w:type="dxa"/>
            <w:gridSpan w:val="4"/>
          </w:tcPr>
          <w:p w:rsidR="00421999" w:rsidRPr="002E34DA" w:rsidRDefault="00421999" w:rsidP="00F57E85">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по итогам работы за отчетный период</w:t>
            </w:r>
          </w:p>
        </w:tc>
        <w:tc>
          <w:tcPr>
            <w:tcW w:w="1701" w:type="dxa"/>
          </w:tcPr>
          <w:p w:rsidR="00421999" w:rsidRPr="008B2F48" w:rsidRDefault="00421999" w:rsidP="008012AE">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50</w:t>
            </w:r>
          </w:p>
          <w:p w:rsidR="00421999" w:rsidRPr="00B539C7" w:rsidRDefault="00421999" w:rsidP="008012AE">
            <w:pPr>
              <w:pStyle w:val="ConsPlusNonformat"/>
              <w:rPr>
                <w:rFonts w:ascii="Times New Roman" w:hAnsi="Times New Roman" w:cs="Times New Roman"/>
                <w:sz w:val="24"/>
                <w:szCs w:val="24"/>
              </w:rPr>
            </w:pPr>
          </w:p>
          <w:p w:rsidR="00421999" w:rsidRPr="008141BD" w:rsidRDefault="00421999" w:rsidP="008012AE">
            <w:pPr>
              <w:pStyle w:val="ConsPlusNonformat"/>
              <w:jc w:val="center"/>
              <w:rPr>
                <w:rFonts w:ascii="Times New Roman" w:hAnsi="Times New Roman" w:cs="Times New Roman"/>
                <w:sz w:val="24"/>
                <w:szCs w:val="24"/>
                <w:highlight w:val="yellow"/>
              </w:rPr>
            </w:pPr>
          </w:p>
        </w:tc>
      </w:tr>
      <w:tr w:rsidR="000D369C" w:rsidRPr="002E34DA">
        <w:trPr>
          <w:trHeight w:val="184"/>
        </w:trPr>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Техник</w:t>
            </w:r>
          </w:p>
        </w:tc>
      </w:tr>
      <w:tr w:rsidR="000D369C" w:rsidRPr="002E34DA">
        <w:trPr>
          <w:trHeight w:val="273"/>
        </w:trPr>
        <w:tc>
          <w:tcPr>
            <w:tcW w:w="2977" w:type="dxa"/>
          </w:tcPr>
          <w:p w:rsidR="000D369C" w:rsidRPr="005139CD" w:rsidRDefault="000D369C" w:rsidP="00F57E85">
            <w:pPr>
              <w:pStyle w:val="ConsPlusNonformat"/>
              <w:rPr>
                <w:rFonts w:ascii="Times New Roman" w:hAnsi="Times New Roman" w:cs="Times New Roman"/>
                <w:b/>
                <w:sz w:val="24"/>
                <w:szCs w:val="24"/>
              </w:rPr>
            </w:pPr>
            <w:r w:rsidRPr="000506E6">
              <w:rPr>
                <w:rFonts w:ascii="Times New Roman" w:hAnsi="Times New Roman" w:cs="Times New Roman"/>
                <w:sz w:val="22"/>
                <w:szCs w:val="22"/>
              </w:rPr>
              <w:t xml:space="preserve">Обеспечение </w:t>
            </w:r>
            <w:r>
              <w:rPr>
                <w:rFonts w:ascii="Times New Roman" w:hAnsi="Times New Roman" w:cs="Times New Roman"/>
                <w:sz w:val="22"/>
                <w:szCs w:val="22"/>
              </w:rPr>
              <w:t xml:space="preserve">качества выполняемых работ в части </w:t>
            </w:r>
            <w:r w:rsidRPr="000506E6">
              <w:rPr>
                <w:rFonts w:ascii="Times New Roman" w:hAnsi="Times New Roman" w:cs="Times New Roman"/>
                <w:sz w:val="22"/>
                <w:szCs w:val="22"/>
              </w:rPr>
              <w:t>сохранности технологического оборудования, хозяйственного инвентаря, своевременно</w:t>
            </w:r>
            <w:r>
              <w:rPr>
                <w:rFonts w:ascii="Times New Roman" w:hAnsi="Times New Roman" w:cs="Times New Roman"/>
                <w:sz w:val="22"/>
                <w:szCs w:val="22"/>
              </w:rPr>
              <w:t>го</w:t>
            </w:r>
            <w:r w:rsidRPr="000506E6">
              <w:rPr>
                <w:rFonts w:ascii="Times New Roman" w:hAnsi="Times New Roman" w:cs="Times New Roman"/>
                <w:sz w:val="22"/>
                <w:szCs w:val="22"/>
              </w:rPr>
              <w:t xml:space="preserve"> выявлени</w:t>
            </w:r>
            <w:r>
              <w:rPr>
                <w:rFonts w:ascii="Times New Roman" w:hAnsi="Times New Roman" w:cs="Times New Roman"/>
                <w:sz w:val="22"/>
                <w:szCs w:val="22"/>
              </w:rPr>
              <w:t>я</w:t>
            </w:r>
            <w:r w:rsidRPr="000506E6">
              <w:rPr>
                <w:rFonts w:ascii="Times New Roman" w:hAnsi="Times New Roman" w:cs="Times New Roman"/>
                <w:sz w:val="22"/>
                <w:szCs w:val="22"/>
              </w:rPr>
              <w:t xml:space="preserve"> и устранени</w:t>
            </w:r>
            <w:r>
              <w:rPr>
                <w:rFonts w:ascii="Times New Roman" w:hAnsi="Times New Roman" w:cs="Times New Roman"/>
                <w:sz w:val="22"/>
                <w:szCs w:val="22"/>
              </w:rPr>
              <w:t>я</w:t>
            </w:r>
            <w:r w:rsidRPr="000506E6">
              <w:rPr>
                <w:rFonts w:ascii="Times New Roman" w:hAnsi="Times New Roman" w:cs="Times New Roman"/>
                <w:sz w:val="22"/>
                <w:szCs w:val="22"/>
              </w:rPr>
              <w:t xml:space="preserve"> мелких неисправностей, соблюдени</w:t>
            </w:r>
            <w:r>
              <w:rPr>
                <w:rFonts w:ascii="Times New Roman" w:hAnsi="Times New Roman" w:cs="Times New Roman"/>
                <w:sz w:val="22"/>
                <w:szCs w:val="22"/>
              </w:rPr>
              <w:t>я</w:t>
            </w:r>
            <w:r w:rsidRPr="000506E6">
              <w:rPr>
                <w:rFonts w:ascii="Times New Roman" w:hAnsi="Times New Roman" w:cs="Times New Roman"/>
                <w:sz w:val="22"/>
                <w:szCs w:val="22"/>
              </w:rPr>
              <w:t xml:space="preserve"> требований техники безопасности и охраны труда</w:t>
            </w:r>
          </w:p>
        </w:tc>
        <w:tc>
          <w:tcPr>
            <w:tcW w:w="4820" w:type="dxa"/>
            <w:gridSpan w:val="4"/>
          </w:tcPr>
          <w:p w:rsidR="000D369C" w:rsidRPr="005139CD" w:rsidRDefault="000D369C" w:rsidP="00710584">
            <w:pPr>
              <w:pStyle w:val="ConsPlusNonformat"/>
              <w:rPr>
                <w:rFonts w:ascii="Times New Roman" w:hAnsi="Times New Roman" w:cs="Times New Roman"/>
                <w:b/>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по итогам работы </w:t>
            </w:r>
          </w:p>
        </w:tc>
        <w:tc>
          <w:tcPr>
            <w:tcW w:w="1701" w:type="dxa"/>
          </w:tcPr>
          <w:p w:rsidR="000D369C" w:rsidRPr="00710584"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58</w:t>
            </w:r>
          </w:p>
          <w:p w:rsidR="000D369C" w:rsidRDefault="000D369C" w:rsidP="00F57E85">
            <w:pPr>
              <w:pStyle w:val="ConsPlusNonformat"/>
              <w:jc w:val="center"/>
              <w:rPr>
                <w:rFonts w:ascii="Times New Roman" w:hAnsi="Times New Roman" w:cs="Times New Roman"/>
                <w:b/>
                <w:sz w:val="24"/>
                <w:szCs w:val="24"/>
              </w:rPr>
            </w:pPr>
          </w:p>
          <w:p w:rsidR="000D369C" w:rsidRDefault="000D369C" w:rsidP="00F57E85">
            <w:pPr>
              <w:pStyle w:val="ConsPlusNonformat"/>
              <w:jc w:val="center"/>
              <w:rPr>
                <w:rFonts w:ascii="Times New Roman" w:hAnsi="Times New Roman" w:cs="Times New Roman"/>
                <w:b/>
                <w:sz w:val="24"/>
                <w:szCs w:val="24"/>
              </w:rPr>
            </w:pPr>
          </w:p>
          <w:p w:rsidR="000D369C" w:rsidRDefault="000D369C" w:rsidP="00F57E85">
            <w:pPr>
              <w:pStyle w:val="ConsPlusNonformat"/>
              <w:jc w:val="center"/>
              <w:rPr>
                <w:rFonts w:ascii="Times New Roman" w:hAnsi="Times New Roman" w:cs="Times New Roman"/>
                <w:b/>
                <w:sz w:val="24"/>
                <w:szCs w:val="24"/>
              </w:rPr>
            </w:pPr>
          </w:p>
          <w:p w:rsidR="000D369C" w:rsidRPr="005139CD" w:rsidRDefault="000D369C" w:rsidP="00F57E85">
            <w:pPr>
              <w:pStyle w:val="ConsPlusNonformat"/>
              <w:jc w:val="center"/>
              <w:rPr>
                <w:rFonts w:ascii="Times New Roman" w:hAnsi="Times New Roman" w:cs="Times New Roman"/>
                <w:sz w:val="24"/>
                <w:szCs w:val="24"/>
              </w:rPr>
            </w:pPr>
          </w:p>
        </w:tc>
      </w:tr>
      <w:tr w:rsidR="000D369C" w:rsidRPr="002E34DA">
        <w:trPr>
          <w:trHeight w:val="195"/>
        </w:trPr>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Слесарь-сантехник</w:t>
            </w:r>
          </w:p>
        </w:tc>
      </w:tr>
      <w:tr w:rsidR="000D369C" w:rsidRPr="002E34DA">
        <w:trPr>
          <w:trHeight w:val="1377"/>
        </w:trPr>
        <w:tc>
          <w:tcPr>
            <w:tcW w:w="2977" w:type="dxa"/>
          </w:tcPr>
          <w:p w:rsidR="000D369C" w:rsidRDefault="000D369C"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 xml:space="preserve">Обеспечение </w:t>
            </w:r>
            <w:r>
              <w:rPr>
                <w:rFonts w:ascii="Times New Roman" w:hAnsi="Times New Roman" w:cs="Times New Roman"/>
                <w:sz w:val="22"/>
                <w:szCs w:val="22"/>
              </w:rPr>
              <w:t xml:space="preserve">качества выполняемых работ в части </w:t>
            </w:r>
            <w:r w:rsidRPr="000506E6">
              <w:rPr>
                <w:rFonts w:ascii="Times New Roman" w:hAnsi="Times New Roman" w:cs="Times New Roman"/>
                <w:sz w:val="22"/>
                <w:szCs w:val="22"/>
              </w:rPr>
              <w:t>сохранности технологического оборудования, своевременно</w:t>
            </w:r>
            <w:r>
              <w:rPr>
                <w:rFonts w:ascii="Times New Roman" w:hAnsi="Times New Roman" w:cs="Times New Roman"/>
                <w:sz w:val="22"/>
                <w:szCs w:val="22"/>
              </w:rPr>
              <w:t>го</w:t>
            </w:r>
            <w:r w:rsidRPr="000506E6">
              <w:rPr>
                <w:rFonts w:ascii="Times New Roman" w:hAnsi="Times New Roman" w:cs="Times New Roman"/>
                <w:sz w:val="22"/>
                <w:szCs w:val="22"/>
              </w:rPr>
              <w:t xml:space="preserve"> выявлени</w:t>
            </w:r>
            <w:r>
              <w:rPr>
                <w:rFonts w:ascii="Times New Roman" w:hAnsi="Times New Roman" w:cs="Times New Roman"/>
                <w:sz w:val="22"/>
                <w:szCs w:val="22"/>
              </w:rPr>
              <w:t>я</w:t>
            </w:r>
            <w:r w:rsidRPr="000506E6">
              <w:rPr>
                <w:rFonts w:ascii="Times New Roman" w:hAnsi="Times New Roman" w:cs="Times New Roman"/>
                <w:sz w:val="22"/>
                <w:szCs w:val="22"/>
              </w:rPr>
              <w:t xml:space="preserve"> и устранени</w:t>
            </w:r>
            <w:r>
              <w:rPr>
                <w:rFonts w:ascii="Times New Roman" w:hAnsi="Times New Roman" w:cs="Times New Roman"/>
                <w:sz w:val="22"/>
                <w:szCs w:val="22"/>
              </w:rPr>
              <w:t>я</w:t>
            </w:r>
            <w:r w:rsidRPr="000506E6">
              <w:rPr>
                <w:rFonts w:ascii="Times New Roman" w:hAnsi="Times New Roman" w:cs="Times New Roman"/>
                <w:sz w:val="22"/>
                <w:szCs w:val="22"/>
              </w:rPr>
              <w:t xml:space="preserve"> мелких неисправностей, соблюдени</w:t>
            </w:r>
            <w:r>
              <w:rPr>
                <w:rFonts w:ascii="Times New Roman" w:hAnsi="Times New Roman" w:cs="Times New Roman"/>
                <w:sz w:val="22"/>
                <w:szCs w:val="22"/>
              </w:rPr>
              <w:t>я</w:t>
            </w:r>
            <w:r w:rsidRPr="000506E6">
              <w:rPr>
                <w:rFonts w:ascii="Times New Roman" w:hAnsi="Times New Roman" w:cs="Times New Roman"/>
                <w:sz w:val="22"/>
                <w:szCs w:val="22"/>
              </w:rPr>
              <w:t xml:space="preserve"> требований техники безопасности и охраны труда</w:t>
            </w:r>
          </w:p>
        </w:tc>
        <w:tc>
          <w:tcPr>
            <w:tcW w:w="4820" w:type="dxa"/>
            <w:gridSpan w:val="4"/>
          </w:tcPr>
          <w:p w:rsidR="000D369C" w:rsidRDefault="000D369C" w:rsidP="00710584">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по итогам работы </w:t>
            </w:r>
          </w:p>
        </w:tc>
        <w:tc>
          <w:tcPr>
            <w:tcW w:w="1701" w:type="dxa"/>
          </w:tcPr>
          <w:p w:rsidR="000D369C"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58</w:t>
            </w:r>
          </w:p>
          <w:p w:rsidR="000D369C" w:rsidRDefault="000D369C" w:rsidP="00F57E85">
            <w:pPr>
              <w:pStyle w:val="ConsPlusNonformat"/>
              <w:jc w:val="center"/>
              <w:rPr>
                <w:rFonts w:ascii="Times New Roman" w:hAnsi="Times New Roman" w:cs="Times New Roman"/>
                <w:sz w:val="24"/>
                <w:szCs w:val="24"/>
              </w:rPr>
            </w:pPr>
          </w:p>
          <w:p w:rsidR="000D369C" w:rsidRDefault="000D369C" w:rsidP="00F57E85">
            <w:pPr>
              <w:pStyle w:val="ConsPlusNonformat"/>
              <w:jc w:val="center"/>
              <w:rPr>
                <w:rFonts w:ascii="Times New Roman" w:hAnsi="Times New Roman" w:cs="Times New Roman"/>
                <w:sz w:val="24"/>
                <w:szCs w:val="24"/>
              </w:rPr>
            </w:pPr>
          </w:p>
          <w:p w:rsidR="000D369C" w:rsidRDefault="000D369C" w:rsidP="00F57E85">
            <w:pPr>
              <w:pStyle w:val="ConsPlusNonformat"/>
              <w:jc w:val="center"/>
              <w:rPr>
                <w:rFonts w:ascii="Times New Roman" w:hAnsi="Times New Roman" w:cs="Times New Roman"/>
                <w:sz w:val="24"/>
                <w:szCs w:val="24"/>
              </w:rPr>
            </w:pPr>
          </w:p>
          <w:p w:rsidR="000D369C" w:rsidRDefault="000D369C" w:rsidP="00F57E85">
            <w:pPr>
              <w:pStyle w:val="ConsPlusNonformat"/>
              <w:jc w:val="center"/>
              <w:rPr>
                <w:rFonts w:ascii="Times New Roman" w:hAnsi="Times New Roman" w:cs="Times New Roman"/>
                <w:sz w:val="24"/>
                <w:szCs w:val="24"/>
              </w:rPr>
            </w:pPr>
          </w:p>
        </w:tc>
      </w:tr>
      <w:tr w:rsidR="000D369C" w:rsidRPr="002E34DA">
        <w:trPr>
          <w:trHeight w:val="252"/>
        </w:trPr>
        <w:tc>
          <w:tcPr>
            <w:tcW w:w="9498" w:type="dxa"/>
            <w:gridSpan w:val="6"/>
          </w:tcPr>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Плотник</w:t>
            </w:r>
          </w:p>
        </w:tc>
      </w:tr>
      <w:tr w:rsidR="000D369C" w:rsidRPr="002E34DA">
        <w:trPr>
          <w:trHeight w:val="1095"/>
        </w:trPr>
        <w:tc>
          <w:tcPr>
            <w:tcW w:w="2977" w:type="dxa"/>
          </w:tcPr>
          <w:p w:rsidR="000D369C" w:rsidRDefault="000D369C"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 xml:space="preserve">Обеспечение </w:t>
            </w:r>
            <w:r>
              <w:rPr>
                <w:rFonts w:ascii="Times New Roman" w:hAnsi="Times New Roman" w:cs="Times New Roman"/>
                <w:sz w:val="22"/>
                <w:szCs w:val="22"/>
              </w:rPr>
              <w:t xml:space="preserve">качества выполняемых работ в части </w:t>
            </w:r>
            <w:r w:rsidRPr="000506E6">
              <w:rPr>
                <w:rFonts w:ascii="Times New Roman" w:hAnsi="Times New Roman" w:cs="Times New Roman"/>
                <w:sz w:val="22"/>
                <w:szCs w:val="22"/>
              </w:rPr>
              <w:t>сохранности технологического оборудования, хозяйственного инвентаря, своевременно</w:t>
            </w:r>
            <w:r>
              <w:rPr>
                <w:rFonts w:ascii="Times New Roman" w:hAnsi="Times New Roman" w:cs="Times New Roman"/>
                <w:sz w:val="22"/>
                <w:szCs w:val="22"/>
              </w:rPr>
              <w:t>го</w:t>
            </w:r>
            <w:r w:rsidRPr="000506E6">
              <w:rPr>
                <w:rFonts w:ascii="Times New Roman" w:hAnsi="Times New Roman" w:cs="Times New Roman"/>
                <w:sz w:val="22"/>
                <w:szCs w:val="22"/>
              </w:rPr>
              <w:t xml:space="preserve"> выявлени</w:t>
            </w:r>
            <w:r>
              <w:rPr>
                <w:rFonts w:ascii="Times New Roman" w:hAnsi="Times New Roman" w:cs="Times New Roman"/>
                <w:sz w:val="22"/>
                <w:szCs w:val="22"/>
              </w:rPr>
              <w:t>я</w:t>
            </w:r>
            <w:r w:rsidRPr="000506E6">
              <w:rPr>
                <w:rFonts w:ascii="Times New Roman" w:hAnsi="Times New Roman" w:cs="Times New Roman"/>
                <w:sz w:val="22"/>
                <w:szCs w:val="22"/>
              </w:rPr>
              <w:t xml:space="preserve"> и устранени</w:t>
            </w:r>
            <w:r>
              <w:rPr>
                <w:rFonts w:ascii="Times New Roman" w:hAnsi="Times New Roman" w:cs="Times New Roman"/>
                <w:sz w:val="22"/>
                <w:szCs w:val="22"/>
              </w:rPr>
              <w:t>я</w:t>
            </w:r>
            <w:r w:rsidRPr="000506E6">
              <w:rPr>
                <w:rFonts w:ascii="Times New Roman" w:hAnsi="Times New Roman" w:cs="Times New Roman"/>
                <w:sz w:val="22"/>
                <w:szCs w:val="22"/>
              </w:rPr>
              <w:t xml:space="preserve"> мелких неисправностей, соблюдени</w:t>
            </w:r>
            <w:r>
              <w:rPr>
                <w:rFonts w:ascii="Times New Roman" w:hAnsi="Times New Roman" w:cs="Times New Roman"/>
                <w:sz w:val="22"/>
                <w:szCs w:val="22"/>
              </w:rPr>
              <w:t>я</w:t>
            </w:r>
            <w:r w:rsidRPr="000506E6">
              <w:rPr>
                <w:rFonts w:ascii="Times New Roman" w:hAnsi="Times New Roman" w:cs="Times New Roman"/>
                <w:sz w:val="22"/>
                <w:szCs w:val="22"/>
              </w:rPr>
              <w:t xml:space="preserve"> требований техники безопасности и охраны труда</w:t>
            </w:r>
          </w:p>
        </w:tc>
        <w:tc>
          <w:tcPr>
            <w:tcW w:w="4820" w:type="dxa"/>
            <w:gridSpan w:val="4"/>
          </w:tcPr>
          <w:p w:rsidR="000D369C" w:rsidRDefault="000D369C" w:rsidP="009C5922">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по итогам работы </w:t>
            </w:r>
          </w:p>
        </w:tc>
        <w:tc>
          <w:tcPr>
            <w:tcW w:w="1701" w:type="dxa"/>
          </w:tcPr>
          <w:p w:rsidR="000D369C" w:rsidRDefault="000D369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58</w:t>
            </w:r>
          </w:p>
          <w:p w:rsidR="000D369C" w:rsidRDefault="000D369C" w:rsidP="00F57E85">
            <w:pPr>
              <w:pStyle w:val="ConsPlusNonformat"/>
              <w:jc w:val="center"/>
              <w:rPr>
                <w:rFonts w:ascii="Times New Roman" w:hAnsi="Times New Roman" w:cs="Times New Roman"/>
                <w:sz w:val="24"/>
                <w:szCs w:val="24"/>
              </w:rPr>
            </w:pPr>
          </w:p>
          <w:p w:rsidR="000D369C" w:rsidRDefault="000D369C" w:rsidP="00F57E85">
            <w:pPr>
              <w:pStyle w:val="ConsPlusNonformat"/>
              <w:jc w:val="center"/>
              <w:rPr>
                <w:rFonts w:ascii="Times New Roman" w:hAnsi="Times New Roman" w:cs="Times New Roman"/>
                <w:sz w:val="24"/>
                <w:szCs w:val="24"/>
              </w:rPr>
            </w:pPr>
          </w:p>
          <w:p w:rsidR="000D369C" w:rsidRDefault="000D369C" w:rsidP="00F57E85">
            <w:pPr>
              <w:pStyle w:val="ConsPlusNonformat"/>
              <w:jc w:val="center"/>
              <w:rPr>
                <w:rFonts w:ascii="Times New Roman" w:hAnsi="Times New Roman" w:cs="Times New Roman"/>
                <w:sz w:val="24"/>
                <w:szCs w:val="24"/>
              </w:rPr>
            </w:pPr>
          </w:p>
        </w:tc>
      </w:tr>
      <w:tr w:rsidR="000D369C" w:rsidRPr="002E34DA">
        <w:trPr>
          <w:trHeight w:val="443"/>
        </w:trPr>
        <w:tc>
          <w:tcPr>
            <w:tcW w:w="9498" w:type="dxa"/>
            <w:gridSpan w:val="6"/>
          </w:tcPr>
          <w:p w:rsidR="000D369C" w:rsidRPr="00846BCB" w:rsidRDefault="000D369C" w:rsidP="00F57E85">
            <w:pPr>
              <w:pStyle w:val="ConsPlusNonformat"/>
              <w:jc w:val="center"/>
              <w:rPr>
                <w:rFonts w:ascii="Times New Roman" w:hAnsi="Times New Roman" w:cs="Times New Roman"/>
                <w:b/>
                <w:i/>
                <w:sz w:val="22"/>
                <w:szCs w:val="22"/>
              </w:rPr>
            </w:pPr>
            <w:r w:rsidRPr="00846BCB">
              <w:rPr>
                <w:rFonts w:ascii="Times New Roman" w:hAnsi="Times New Roman" w:cs="Times New Roman"/>
                <w:b/>
                <w:i/>
                <w:sz w:val="24"/>
                <w:szCs w:val="24"/>
              </w:rPr>
              <w:t>ПКГ «О</w:t>
            </w:r>
            <w:r w:rsidRPr="00846BCB">
              <w:rPr>
                <w:rFonts w:ascii="Times New Roman" w:hAnsi="Times New Roman" w:cs="Times New Roman"/>
                <w:b/>
                <w:i/>
                <w:sz w:val="22"/>
                <w:szCs w:val="22"/>
              </w:rPr>
              <w:t>бщеотраслевые профессии рабочих второго уровня»</w:t>
            </w:r>
          </w:p>
          <w:p w:rsidR="000D369C" w:rsidRPr="00846BCB" w:rsidRDefault="000D369C" w:rsidP="00F57E85">
            <w:pPr>
              <w:pStyle w:val="ConsPlusNonformat"/>
              <w:jc w:val="center"/>
              <w:rPr>
                <w:rFonts w:ascii="Times New Roman" w:hAnsi="Times New Roman" w:cs="Times New Roman"/>
                <w:sz w:val="28"/>
                <w:szCs w:val="28"/>
              </w:rPr>
            </w:pPr>
            <w:r w:rsidRPr="00846BCB">
              <w:rPr>
                <w:rFonts w:ascii="Times New Roman" w:hAnsi="Times New Roman" w:cs="Times New Roman"/>
                <w:sz w:val="28"/>
                <w:szCs w:val="28"/>
              </w:rPr>
              <w:t>Водитель автомобиля</w:t>
            </w:r>
          </w:p>
        </w:tc>
      </w:tr>
      <w:tr w:rsidR="00421999" w:rsidRPr="002E34DA" w:rsidTr="00421999">
        <w:trPr>
          <w:trHeight w:val="3108"/>
        </w:trPr>
        <w:tc>
          <w:tcPr>
            <w:tcW w:w="2977" w:type="dxa"/>
          </w:tcPr>
          <w:p w:rsidR="00421999" w:rsidRDefault="00421999" w:rsidP="00F57E85">
            <w:pPr>
              <w:pStyle w:val="ConsPlusNonformat"/>
              <w:rPr>
                <w:rFonts w:ascii="Times New Roman" w:hAnsi="Times New Roman" w:cs="Times New Roman"/>
                <w:sz w:val="22"/>
                <w:szCs w:val="22"/>
              </w:rPr>
            </w:pPr>
            <w:r w:rsidRPr="000506E6">
              <w:rPr>
                <w:rFonts w:ascii="Times New Roman" w:hAnsi="Times New Roman" w:cs="Times New Roman"/>
                <w:sz w:val="22"/>
                <w:szCs w:val="22"/>
              </w:rPr>
              <w:lastRenderedPageBreak/>
              <w:t xml:space="preserve">Обеспечение </w:t>
            </w:r>
            <w:r>
              <w:rPr>
                <w:rFonts w:ascii="Times New Roman" w:hAnsi="Times New Roman" w:cs="Times New Roman"/>
                <w:sz w:val="22"/>
                <w:szCs w:val="22"/>
              </w:rPr>
              <w:t xml:space="preserve">качества выполняемых работ в части </w:t>
            </w:r>
            <w:r w:rsidRPr="000506E6">
              <w:rPr>
                <w:rFonts w:ascii="Times New Roman" w:hAnsi="Times New Roman" w:cs="Times New Roman"/>
                <w:sz w:val="22"/>
                <w:szCs w:val="22"/>
              </w:rPr>
              <w:t xml:space="preserve">сохранности </w:t>
            </w:r>
            <w:r>
              <w:rPr>
                <w:rFonts w:ascii="Times New Roman" w:hAnsi="Times New Roman" w:cs="Times New Roman"/>
                <w:sz w:val="22"/>
                <w:szCs w:val="22"/>
              </w:rPr>
              <w:t xml:space="preserve">закрепленного транспорта, в том числе автомобильного (легкового, грузового, автобусов), </w:t>
            </w:r>
            <w:r w:rsidRPr="000506E6">
              <w:rPr>
                <w:rFonts w:ascii="Times New Roman" w:hAnsi="Times New Roman" w:cs="Times New Roman"/>
                <w:sz w:val="22"/>
                <w:szCs w:val="22"/>
              </w:rPr>
              <w:t>технологического оборудования</w:t>
            </w:r>
            <w:r>
              <w:rPr>
                <w:rFonts w:ascii="Times New Roman" w:hAnsi="Times New Roman" w:cs="Times New Roman"/>
                <w:sz w:val="22"/>
                <w:szCs w:val="22"/>
              </w:rPr>
              <w:t>,</w:t>
            </w:r>
          </w:p>
          <w:p w:rsidR="00421999" w:rsidRDefault="00421999" w:rsidP="00F57E85">
            <w:pPr>
              <w:pStyle w:val="ConsPlusNonformat"/>
              <w:rPr>
                <w:rFonts w:ascii="Times New Roman" w:hAnsi="Times New Roman" w:cs="Times New Roman"/>
                <w:sz w:val="24"/>
                <w:szCs w:val="24"/>
              </w:rPr>
            </w:pPr>
            <w:r w:rsidRPr="000506E6">
              <w:rPr>
                <w:rFonts w:ascii="Times New Roman" w:hAnsi="Times New Roman" w:cs="Times New Roman"/>
                <w:sz w:val="22"/>
                <w:szCs w:val="22"/>
              </w:rPr>
              <w:t>соблюдени</w:t>
            </w:r>
            <w:r>
              <w:rPr>
                <w:rFonts w:ascii="Times New Roman" w:hAnsi="Times New Roman" w:cs="Times New Roman"/>
                <w:sz w:val="22"/>
                <w:szCs w:val="22"/>
              </w:rPr>
              <w:t>я</w:t>
            </w:r>
            <w:r w:rsidRPr="000506E6">
              <w:rPr>
                <w:rFonts w:ascii="Times New Roman" w:hAnsi="Times New Roman" w:cs="Times New Roman"/>
                <w:sz w:val="22"/>
                <w:szCs w:val="22"/>
              </w:rPr>
              <w:t xml:space="preserve"> требований техники безопасности и охраны труда</w:t>
            </w:r>
          </w:p>
        </w:tc>
        <w:tc>
          <w:tcPr>
            <w:tcW w:w="4820" w:type="dxa"/>
            <w:gridSpan w:val="4"/>
          </w:tcPr>
          <w:p w:rsidR="00421999" w:rsidRPr="002E34DA" w:rsidRDefault="00421999" w:rsidP="009C5922">
            <w:pPr>
              <w:pStyle w:val="ConsPlusNonformat"/>
              <w:rPr>
                <w:rFonts w:ascii="Times New Roman" w:hAnsi="Times New Roman" w:cs="Times New Roman"/>
                <w:sz w:val="24"/>
                <w:szCs w:val="24"/>
              </w:rPr>
            </w:pPr>
            <w:r>
              <w:rPr>
                <w:rFonts w:ascii="Times New Roman" w:hAnsi="Times New Roman" w:cs="Times New Roman"/>
                <w:sz w:val="24"/>
                <w:szCs w:val="24"/>
              </w:rPr>
              <w:t>отсутствие замечаний со стороны руководителей структурных подразделений, отсутствие случаев производственного травматизма</w:t>
            </w:r>
            <w:r w:rsidRPr="002E34DA">
              <w:rPr>
                <w:rFonts w:ascii="Times New Roman" w:hAnsi="Times New Roman" w:cs="Times New Roman"/>
                <w:sz w:val="24"/>
                <w:szCs w:val="24"/>
              </w:rPr>
              <w:t xml:space="preserve"> по итогам работы </w:t>
            </w:r>
          </w:p>
        </w:tc>
        <w:tc>
          <w:tcPr>
            <w:tcW w:w="1701" w:type="dxa"/>
          </w:tcPr>
          <w:p w:rsidR="00421999" w:rsidRPr="008141BD" w:rsidRDefault="00421999" w:rsidP="008012AE">
            <w:pPr>
              <w:pStyle w:val="ConsPlusNonformat"/>
              <w:jc w:val="center"/>
              <w:rPr>
                <w:rFonts w:ascii="Times New Roman" w:hAnsi="Times New Roman" w:cs="Times New Roman"/>
                <w:sz w:val="24"/>
                <w:szCs w:val="24"/>
                <w:highlight w:val="yellow"/>
              </w:rPr>
            </w:pPr>
            <w:r w:rsidRPr="008B2F48">
              <w:rPr>
                <w:rFonts w:ascii="Times New Roman" w:hAnsi="Times New Roman" w:cs="Times New Roman"/>
                <w:sz w:val="24"/>
                <w:szCs w:val="24"/>
              </w:rPr>
              <w:t>94</w:t>
            </w:r>
          </w:p>
        </w:tc>
      </w:tr>
    </w:tbl>
    <w:p w:rsidR="00F57E85" w:rsidRDefault="00F57E85" w:rsidP="00F57E85"/>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8141BD" w:rsidRDefault="008141BD" w:rsidP="00421999">
      <w:pPr>
        <w:pStyle w:val="ConsPlusNormal"/>
        <w:ind w:firstLine="0"/>
        <w:rPr>
          <w:rFonts w:ascii="Times New Roman" w:hAnsi="Times New Roman" w:cs="Times New Roman"/>
          <w:sz w:val="30"/>
          <w:szCs w:val="30"/>
        </w:rPr>
      </w:pPr>
    </w:p>
    <w:p w:rsidR="00132521" w:rsidRDefault="00132521" w:rsidP="00421999">
      <w:pPr>
        <w:pStyle w:val="ConsPlusNormal"/>
        <w:ind w:firstLine="0"/>
        <w:rPr>
          <w:rFonts w:ascii="Times New Roman" w:hAnsi="Times New Roman" w:cs="Times New Roman"/>
          <w:sz w:val="30"/>
          <w:szCs w:val="30"/>
        </w:rPr>
      </w:pPr>
    </w:p>
    <w:p w:rsidR="00132521" w:rsidRDefault="00132521" w:rsidP="00421999">
      <w:pPr>
        <w:pStyle w:val="ConsPlusNormal"/>
        <w:ind w:firstLine="0"/>
        <w:rPr>
          <w:rFonts w:ascii="Times New Roman" w:hAnsi="Times New Roman" w:cs="Times New Roman"/>
          <w:sz w:val="30"/>
          <w:szCs w:val="30"/>
        </w:rPr>
      </w:pPr>
    </w:p>
    <w:p w:rsidR="00132521" w:rsidRDefault="00132521" w:rsidP="00421999">
      <w:pPr>
        <w:pStyle w:val="ConsPlusNormal"/>
        <w:ind w:firstLine="0"/>
        <w:rPr>
          <w:rFonts w:ascii="Times New Roman" w:hAnsi="Times New Roman" w:cs="Times New Roman"/>
          <w:sz w:val="30"/>
          <w:szCs w:val="30"/>
        </w:rPr>
      </w:pPr>
    </w:p>
    <w:p w:rsidR="00421999" w:rsidRDefault="00421999" w:rsidP="00421999">
      <w:pPr>
        <w:pStyle w:val="ConsPlusNormal"/>
        <w:ind w:firstLine="0"/>
        <w:rPr>
          <w:rFonts w:ascii="Times New Roman" w:hAnsi="Times New Roman" w:cs="Times New Roman"/>
          <w:sz w:val="30"/>
          <w:szCs w:val="30"/>
        </w:rPr>
      </w:pPr>
      <w:r>
        <w:rPr>
          <w:rFonts w:ascii="Times New Roman" w:hAnsi="Times New Roman" w:cs="Times New Roman"/>
          <w:sz w:val="30"/>
          <w:szCs w:val="30"/>
        </w:rPr>
        <w:t xml:space="preserve"> </w:t>
      </w:r>
    </w:p>
    <w:p w:rsidR="008141BD" w:rsidRDefault="008141BD" w:rsidP="00F57E85">
      <w:pPr>
        <w:pStyle w:val="ConsPlusNormal"/>
        <w:ind w:firstLine="540"/>
        <w:rPr>
          <w:rFonts w:ascii="Times New Roman" w:hAnsi="Times New Roman" w:cs="Times New Roman"/>
          <w:sz w:val="30"/>
          <w:szCs w:val="30"/>
        </w:rPr>
      </w:pPr>
    </w:p>
    <w:p w:rsidR="00F57E85" w:rsidRPr="00941CD4" w:rsidRDefault="00482E12" w:rsidP="00482E12">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00F57E85" w:rsidRPr="00941CD4">
        <w:rPr>
          <w:rFonts w:ascii="Times New Roman" w:hAnsi="Times New Roman" w:cs="Times New Roman"/>
          <w:sz w:val="22"/>
          <w:szCs w:val="22"/>
        </w:rPr>
        <w:t xml:space="preserve">Приложение </w:t>
      </w:r>
      <w:r w:rsidR="00F57E85">
        <w:rPr>
          <w:rFonts w:ascii="Times New Roman" w:hAnsi="Times New Roman" w:cs="Times New Roman"/>
          <w:sz w:val="22"/>
          <w:szCs w:val="22"/>
        </w:rPr>
        <w:t>№ 3</w:t>
      </w:r>
    </w:p>
    <w:p w:rsidR="00F57E85" w:rsidRPr="00941CD4" w:rsidRDefault="00F57E85"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00482E1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Pr="00941CD4" w:rsidRDefault="00F57E85" w:rsidP="00F57E85">
      <w:pPr>
        <w:pStyle w:val="ConsPlusNormal"/>
        <w:ind w:firstLine="0"/>
        <w:jc w:val="right"/>
        <w:outlineLvl w:val="1"/>
        <w:rPr>
          <w:rFonts w:ascii="Times New Roman" w:hAnsi="Times New Roman" w:cs="Times New Roman"/>
          <w:sz w:val="22"/>
          <w:szCs w:val="22"/>
        </w:rPr>
      </w:pPr>
    </w:p>
    <w:p w:rsidR="00F57E85" w:rsidRDefault="00F57E85" w:rsidP="00F57E85">
      <w:pPr>
        <w:jc w:val="center"/>
        <w:rPr>
          <w:sz w:val="28"/>
          <w:szCs w:val="28"/>
        </w:rPr>
      </w:pPr>
      <w:r>
        <w:rPr>
          <w:sz w:val="28"/>
          <w:szCs w:val="28"/>
        </w:rPr>
        <w:t xml:space="preserve">ПОКАЗАТЕЛИ (КРИТЕРИИ ОЦЕНКИ), </w:t>
      </w:r>
    </w:p>
    <w:p w:rsidR="00F57E85" w:rsidRDefault="00F57E85" w:rsidP="00F57E85">
      <w:pPr>
        <w:jc w:val="center"/>
        <w:rPr>
          <w:sz w:val="28"/>
          <w:szCs w:val="28"/>
        </w:rPr>
      </w:pPr>
      <w:proofErr w:type="gramStart"/>
      <w:r>
        <w:rPr>
          <w:sz w:val="28"/>
          <w:szCs w:val="28"/>
        </w:rPr>
        <w:t>ХАРАКТЕРИЗУЮЩИЕ</w:t>
      </w:r>
      <w:proofErr w:type="gramEnd"/>
      <w:r>
        <w:rPr>
          <w:sz w:val="28"/>
          <w:szCs w:val="28"/>
        </w:rPr>
        <w:t xml:space="preserve"> ИНТЕНСИВНОСТЬ И ВЫСОКИЕ </w:t>
      </w:r>
    </w:p>
    <w:p w:rsidR="00F57E85" w:rsidRDefault="00F57E85" w:rsidP="00F57E85">
      <w:pPr>
        <w:jc w:val="center"/>
        <w:rPr>
          <w:sz w:val="28"/>
          <w:szCs w:val="28"/>
        </w:rPr>
      </w:pPr>
      <w:r>
        <w:rPr>
          <w:sz w:val="28"/>
          <w:szCs w:val="28"/>
        </w:rPr>
        <w:t xml:space="preserve">РЕЗУЛЬТАТЫ РАБОТЫ, ЗА ОТЧЕТНЫЙ ПЕРИОД (КВАРТАЛ)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3480"/>
        <w:gridCol w:w="1903"/>
      </w:tblGrid>
      <w:tr w:rsidR="00F57E85" w:rsidRPr="002E34DA">
        <w:tc>
          <w:tcPr>
            <w:tcW w:w="2188" w:type="pct"/>
          </w:tcPr>
          <w:p w:rsidR="00F57E85" w:rsidRPr="002E34DA" w:rsidRDefault="00F57E85" w:rsidP="00F57E85">
            <w:pPr>
              <w:pStyle w:val="ConsPlusNonformat"/>
              <w:jc w:val="center"/>
              <w:rPr>
                <w:rFonts w:ascii="Times New Roman" w:hAnsi="Times New Roman" w:cs="Times New Roman"/>
                <w:sz w:val="28"/>
              </w:rPr>
            </w:pPr>
          </w:p>
          <w:p w:rsidR="00F57E85" w:rsidRDefault="00F57E85" w:rsidP="00F57E85">
            <w:pPr>
              <w:pStyle w:val="ConsPlusNonformat"/>
              <w:jc w:val="center"/>
              <w:rPr>
                <w:rFonts w:ascii="Times New Roman" w:hAnsi="Times New Roman" w:cs="Times New Roman"/>
                <w:sz w:val="22"/>
                <w:szCs w:val="22"/>
              </w:rPr>
            </w:pPr>
          </w:p>
          <w:p w:rsidR="00F57E85" w:rsidRPr="002E34DA" w:rsidRDefault="00F57E85" w:rsidP="00F57E85">
            <w:pPr>
              <w:pStyle w:val="ConsPlusNonformat"/>
              <w:jc w:val="center"/>
              <w:rPr>
                <w:rFonts w:ascii="Times New Roman" w:hAnsi="Times New Roman" w:cs="Times New Roman"/>
                <w:sz w:val="24"/>
                <w:szCs w:val="24"/>
              </w:rPr>
            </w:pPr>
            <w:r w:rsidRPr="002E34DA">
              <w:rPr>
                <w:rFonts w:ascii="Times New Roman" w:hAnsi="Times New Roman" w:cs="Times New Roman"/>
                <w:sz w:val="22"/>
                <w:szCs w:val="22"/>
              </w:rPr>
              <w:t>Показатели</w:t>
            </w:r>
          </w:p>
        </w:tc>
        <w:tc>
          <w:tcPr>
            <w:tcW w:w="1818" w:type="pct"/>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 xml:space="preserve">Интерпретация </w:t>
            </w: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критерия оценки</w:t>
            </w:r>
          </w:p>
          <w:p w:rsidR="00F57E85" w:rsidRPr="002E34DA" w:rsidRDefault="00F57E85" w:rsidP="00F57E85">
            <w:pPr>
              <w:pStyle w:val="ConsPlusNonformat"/>
              <w:jc w:val="center"/>
              <w:rPr>
                <w:rFonts w:ascii="Times New Roman" w:hAnsi="Times New Roman" w:cs="Times New Roman"/>
                <w:sz w:val="28"/>
              </w:rPr>
            </w:pPr>
            <w:r w:rsidRPr="002E34DA">
              <w:rPr>
                <w:rFonts w:ascii="Times New Roman" w:hAnsi="Times New Roman" w:cs="Times New Roman"/>
                <w:sz w:val="22"/>
                <w:szCs w:val="22"/>
              </w:rPr>
              <w:t>показателя</w:t>
            </w:r>
          </w:p>
        </w:tc>
        <w:tc>
          <w:tcPr>
            <w:tcW w:w="994" w:type="pct"/>
          </w:tcPr>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sz w:val="22"/>
                <w:szCs w:val="22"/>
              </w:rPr>
              <w:t>П</w:t>
            </w:r>
            <w:r w:rsidRPr="002E34DA">
              <w:rPr>
                <w:rFonts w:ascii="Times New Roman" w:hAnsi="Times New Roman" w:cs="Times New Roman"/>
                <w:sz w:val="22"/>
                <w:szCs w:val="22"/>
              </w:rPr>
              <w:t>редельное количество</w:t>
            </w:r>
          </w:p>
          <w:p w:rsidR="00F57E85" w:rsidRDefault="00F57E85" w:rsidP="00F57E85">
            <w:pPr>
              <w:pStyle w:val="ConsPlusNonformat"/>
              <w:ind w:right="149"/>
              <w:jc w:val="center"/>
              <w:rPr>
                <w:rFonts w:ascii="Times New Roman" w:hAnsi="Times New Roman" w:cs="Times New Roman"/>
                <w:sz w:val="22"/>
                <w:szCs w:val="22"/>
              </w:rPr>
            </w:pPr>
            <w:r w:rsidRPr="002E34DA">
              <w:rPr>
                <w:rFonts w:ascii="Times New Roman" w:hAnsi="Times New Roman" w:cs="Times New Roman"/>
                <w:sz w:val="22"/>
                <w:szCs w:val="22"/>
              </w:rPr>
              <w:t xml:space="preserve">баллов для установления </w:t>
            </w:r>
            <w:r>
              <w:rPr>
                <w:rFonts w:ascii="Times New Roman" w:hAnsi="Times New Roman" w:cs="Times New Roman"/>
                <w:sz w:val="22"/>
                <w:szCs w:val="22"/>
              </w:rPr>
              <w:t xml:space="preserve">работнику </w:t>
            </w:r>
            <w:r w:rsidRPr="002E34DA">
              <w:rPr>
                <w:rFonts w:ascii="Times New Roman" w:hAnsi="Times New Roman" w:cs="Times New Roman"/>
                <w:sz w:val="22"/>
                <w:szCs w:val="22"/>
              </w:rPr>
              <w:t xml:space="preserve">выплат </w:t>
            </w:r>
          </w:p>
          <w:p w:rsidR="00F57E85" w:rsidRPr="002E34DA" w:rsidRDefault="00F57E85" w:rsidP="00F57E85">
            <w:pPr>
              <w:pStyle w:val="ConsPlusNonformat"/>
              <w:ind w:right="149"/>
              <w:jc w:val="center"/>
              <w:rPr>
                <w:rFonts w:ascii="Times New Roman" w:hAnsi="Times New Roman" w:cs="Times New Roman"/>
                <w:sz w:val="24"/>
                <w:szCs w:val="24"/>
              </w:rPr>
            </w:pPr>
            <w:r>
              <w:rPr>
                <w:rFonts w:ascii="Times New Roman" w:hAnsi="Times New Roman" w:cs="Times New Roman"/>
                <w:sz w:val="22"/>
                <w:szCs w:val="22"/>
              </w:rPr>
              <w:t xml:space="preserve">за интенсивность и высокие результаты работы </w:t>
            </w:r>
          </w:p>
        </w:tc>
      </w:tr>
      <w:tr w:rsidR="008141BD">
        <w:tc>
          <w:tcPr>
            <w:tcW w:w="2188" w:type="pct"/>
          </w:tcPr>
          <w:p w:rsidR="008141BD" w:rsidRPr="008B2F48" w:rsidRDefault="008141BD" w:rsidP="00F57E85">
            <w:pPr>
              <w:pStyle w:val="ConsPlusNonformat"/>
              <w:rPr>
                <w:rFonts w:ascii="Times New Roman" w:hAnsi="Times New Roman" w:cs="Times New Roman"/>
                <w:sz w:val="28"/>
              </w:rPr>
            </w:pPr>
            <w:r w:rsidRPr="008B2F48">
              <w:rPr>
                <w:rFonts w:ascii="Times New Roman" w:hAnsi="Times New Roman" w:cs="Times New Roman"/>
                <w:sz w:val="22"/>
                <w:szCs w:val="22"/>
              </w:rPr>
              <w:t xml:space="preserve">1. Обеспечение высоких       </w:t>
            </w:r>
            <w:r w:rsidRPr="008B2F48">
              <w:rPr>
                <w:rFonts w:ascii="Times New Roman" w:hAnsi="Times New Roman" w:cs="Times New Roman"/>
                <w:sz w:val="22"/>
                <w:szCs w:val="22"/>
              </w:rPr>
              <w:br/>
              <w:t xml:space="preserve">результатов работы в         </w:t>
            </w:r>
            <w:r w:rsidRPr="008B2F48">
              <w:rPr>
                <w:rFonts w:ascii="Times New Roman" w:hAnsi="Times New Roman" w:cs="Times New Roman"/>
                <w:sz w:val="22"/>
                <w:szCs w:val="22"/>
              </w:rPr>
              <w:br/>
              <w:t>интенсивном режиме в части  оказания муниципальных услуг</w:t>
            </w:r>
          </w:p>
        </w:tc>
        <w:tc>
          <w:tcPr>
            <w:tcW w:w="1818" w:type="pct"/>
          </w:tcPr>
          <w:p w:rsidR="008141BD" w:rsidRPr="008B2F48" w:rsidRDefault="008141BD" w:rsidP="008012AE">
            <w:pPr>
              <w:pStyle w:val="ConsPlusNonformat"/>
              <w:rPr>
                <w:rFonts w:ascii="Times New Roman" w:hAnsi="Times New Roman" w:cs="Times New Roman"/>
                <w:sz w:val="24"/>
                <w:szCs w:val="24"/>
              </w:rPr>
            </w:pPr>
            <w:r w:rsidRPr="008B2F48">
              <w:rPr>
                <w:rFonts w:ascii="Times New Roman" w:hAnsi="Times New Roman" w:cs="Times New Roman"/>
                <w:sz w:val="24"/>
                <w:szCs w:val="24"/>
              </w:rPr>
              <w:t xml:space="preserve">достижение высоких результатов работы </w:t>
            </w:r>
          </w:p>
          <w:p w:rsidR="008141BD" w:rsidRPr="008B2F48" w:rsidRDefault="008141BD" w:rsidP="008012AE">
            <w:pPr>
              <w:pStyle w:val="ConsPlusNonformat"/>
              <w:rPr>
                <w:rFonts w:ascii="Times New Roman" w:hAnsi="Times New Roman" w:cs="Times New Roman"/>
                <w:sz w:val="24"/>
                <w:szCs w:val="24"/>
              </w:rPr>
            </w:pPr>
            <w:r w:rsidRPr="008B2F48">
              <w:rPr>
                <w:rFonts w:ascii="Times New Roman" w:hAnsi="Times New Roman" w:cs="Times New Roman"/>
                <w:sz w:val="24"/>
                <w:szCs w:val="24"/>
              </w:rPr>
              <w:t>по итогам работы за квартал;</w:t>
            </w:r>
          </w:p>
          <w:p w:rsidR="008141BD" w:rsidRPr="008B2F48" w:rsidRDefault="008141BD" w:rsidP="008012AE">
            <w:pPr>
              <w:pStyle w:val="ConsPlusNonformat"/>
              <w:rPr>
                <w:rFonts w:ascii="Times New Roman" w:hAnsi="Times New Roman" w:cs="Times New Roman"/>
                <w:sz w:val="24"/>
                <w:szCs w:val="24"/>
              </w:rPr>
            </w:pPr>
            <w:r w:rsidRPr="008B2F48">
              <w:rPr>
                <w:rFonts w:ascii="Times New Roman" w:hAnsi="Times New Roman" w:cs="Times New Roman"/>
                <w:sz w:val="24"/>
                <w:szCs w:val="24"/>
              </w:rPr>
              <w:t xml:space="preserve">активное участие в мероприятиях, способствующих повышению </w:t>
            </w:r>
            <w:r w:rsidRPr="008B2F48">
              <w:rPr>
                <w:rFonts w:ascii="Times New Roman" w:hAnsi="Times New Roman" w:cs="Times New Roman"/>
                <w:sz w:val="24"/>
                <w:szCs w:val="24"/>
              </w:rPr>
              <w:lastRenderedPageBreak/>
              <w:t xml:space="preserve">статуса учреждения </w:t>
            </w:r>
          </w:p>
          <w:p w:rsidR="008141BD" w:rsidRPr="008B2F48" w:rsidRDefault="008141BD" w:rsidP="008012AE">
            <w:pPr>
              <w:pStyle w:val="ConsPlusNonformat"/>
              <w:rPr>
                <w:rFonts w:ascii="Times New Roman" w:hAnsi="Times New Roman" w:cs="Times New Roman"/>
                <w:sz w:val="24"/>
                <w:szCs w:val="24"/>
              </w:rPr>
            </w:pPr>
            <w:proofErr w:type="gramStart"/>
            <w:r w:rsidRPr="008B2F48">
              <w:rPr>
                <w:rFonts w:ascii="Times New Roman" w:hAnsi="Times New Roman" w:cs="Times New Roman"/>
                <w:sz w:val="24"/>
                <w:szCs w:val="24"/>
              </w:rPr>
              <w:t xml:space="preserve">(проведенных за отчетный период (квартал) </w:t>
            </w:r>
            <w:proofErr w:type="gramEnd"/>
          </w:p>
        </w:tc>
        <w:tc>
          <w:tcPr>
            <w:tcW w:w="994" w:type="pct"/>
          </w:tcPr>
          <w:p w:rsidR="008141BD" w:rsidRPr="008B2F48" w:rsidRDefault="008141BD" w:rsidP="008141BD">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lastRenderedPageBreak/>
              <w:t xml:space="preserve">100 </w:t>
            </w:r>
          </w:p>
        </w:tc>
      </w:tr>
      <w:tr w:rsidR="008141BD" w:rsidTr="008141BD">
        <w:trPr>
          <w:trHeight w:val="1010"/>
        </w:trPr>
        <w:tc>
          <w:tcPr>
            <w:tcW w:w="2188" w:type="pct"/>
            <w:vMerge w:val="restart"/>
          </w:tcPr>
          <w:p w:rsidR="008141BD" w:rsidRPr="008B2F48" w:rsidRDefault="008141BD" w:rsidP="00F57E85">
            <w:pPr>
              <w:pStyle w:val="ConsPlusNonformat"/>
              <w:rPr>
                <w:rFonts w:ascii="Times New Roman" w:hAnsi="Times New Roman" w:cs="Times New Roman"/>
                <w:sz w:val="24"/>
                <w:szCs w:val="24"/>
              </w:rPr>
            </w:pPr>
            <w:r w:rsidRPr="008B2F48">
              <w:rPr>
                <w:rFonts w:ascii="Times New Roman" w:hAnsi="Times New Roman" w:cs="Times New Roman"/>
                <w:sz w:val="24"/>
                <w:szCs w:val="24"/>
              </w:rPr>
              <w:lastRenderedPageBreak/>
              <w:t>2. Присвоение почетного звания, награждение за долголетнюю плодотворную работу государственной, правительственной наградой (нагрудным знаком, почетной грамотой), почетной грамотой Законодательного Собрания Красноярского края, Губернатора Красноярского края, отраслевого органа исполнительной власти Красноярского края</w:t>
            </w:r>
          </w:p>
        </w:tc>
        <w:tc>
          <w:tcPr>
            <w:tcW w:w="1818" w:type="pct"/>
          </w:tcPr>
          <w:p w:rsidR="008141BD" w:rsidRPr="008B2F48" w:rsidRDefault="008141BD" w:rsidP="008012AE">
            <w:pPr>
              <w:autoSpaceDE w:val="0"/>
              <w:autoSpaceDN w:val="0"/>
              <w:adjustRightInd w:val="0"/>
            </w:pPr>
            <w:proofErr w:type="gramStart"/>
            <w:r w:rsidRPr="008B2F48">
              <w:t>награждение государственной, правительственной наградой (нагрудным знаком, почетной грамотой</w:t>
            </w:r>
            <w:proofErr w:type="gramEnd"/>
          </w:p>
        </w:tc>
        <w:tc>
          <w:tcPr>
            <w:tcW w:w="994" w:type="pct"/>
          </w:tcPr>
          <w:p w:rsidR="008141BD" w:rsidRPr="008B2F48" w:rsidRDefault="008141BD" w:rsidP="008141BD">
            <w:pPr>
              <w:autoSpaceDE w:val="0"/>
              <w:autoSpaceDN w:val="0"/>
              <w:adjustRightInd w:val="0"/>
              <w:jc w:val="center"/>
            </w:pPr>
            <w:r w:rsidRPr="008B2F48">
              <w:t xml:space="preserve">130 </w:t>
            </w:r>
          </w:p>
        </w:tc>
      </w:tr>
      <w:tr w:rsidR="008141BD">
        <w:trPr>
          <w:trHeight w:val="1010"/>
        </w:trPr>
        <w:tc>
          <w:tcPr>
            <w:tcW w:w="2188" w:type="pct"/>
            <w:vMerge/>
          </w:tcPr>
          <w:p w:rsidR="008141BD" w:rsidRPr="008B2F48" w:rsidRDefault="008141BD" w:rsidP="00F57E85">
            <w:pPr>
              <w:pStyle w:val="ConsPlusNonformat"/>
              <w:rPr>
                <w:rFonts w:ascii="Times New Roman" w:hAnsi="Times New Roman" w:cs="Times New Roman"/>
                <w:sz w:val="24"/>
                <w:szCs w:val="24"/>
              </w:rPr>
            </w:pPr>
          </w:p>
        </w:tc>
        <w:tc>
          <w:tcPr>
            <w:tcW w:w="1818" w:type="pct"/>
          </w:tcPr>
          <w:p w:rsidR="008141BD" w:rsidRPr="008B2F48" w:rsidRDefault="008141BD" w:rsidP="008012AE">
            <w:pPr>
              <w:autoSpaceDE w:val="0"/>
              <w:autoSpaceDN w:val="0"/>
              <w:adjustRightInd w:val="0"/>
            </w:pPr>
            <w:r w:rsidRPr="008B2F48">
              <w:t>награждение почетной грамотой Губернатора Красноярского края, Законодательного Собрания Красноярского края, отраслевого органа исполнительной власти Красноярского края</w:t>
            </w:r>
          </w:p>
        </w:tc>
        <w:tc>
          <w:tcPr>
            <w:tcW w:w="994" w:type="pct"/>
          </w:tcPr>
          <w:p w:rsidR="008141BD" w:rsidRPr="008B2F48" w:rsidRDefault="008141BD" w:rsidP="008141BD">
            <w:pPr>
              <w:autoSpaceDE w:val="0"/>
              <w:autoSpaceDN w:val="0"/>
              <w:adjustRightInd w:val="0"/>
              <w:jc w:val="center"/>
            </w:pPr>
            <w:r w:rsidRPr="008B2F48">
              <w:t xml:space="preserve">120 </w:t>
            </w:r>
          </w:p>
        </w:tc>
      </w:tr>
      <w:tr w:rsidR="008141BD">
        <w:trPr>
          <w:trHeight w:val="1010"/>
        </w:trPr>
        <w:tc>
          <w:tcPr>
            <w:tcW w:w="2188" w:type="pct"/>
            <w:vMerge/>
          </w:tcPr>
          <w:p w:rsidR="008141BD" w:rsidRPr="008B2F48" w:rsidRDefault="008141BD" w:rsidP="00F57E85">
            <w:pPr>
              <w:pStyle w:val="ConsPlusNonformat"/>
              <w:rPr>
                <w:rFonts w:ascii="Times New Roman" w:hAnsi="Times New Roman" w:cs="Times New Roman"/>
                <w:sz w:val="24"/>
                <w:szCs w:val="24"/>
              </w:rPr>
            </w:pPr>
          </w:p>
        </w:tc>
        <w:tc>
          <w:tcPr>
            <w:tcW w:w="1818" w:type="pct"/>
          </w:tcPr>
          <w:p w:rsidR="008141BD" w:rsidRPr="008B2F48" w:rsidRDefault="008141BD" w:rsidP="008012AE">
            <w:pPr>
              <w:autoSpaceDE w:val="0"/>
              <w:autoSpaceDN w:val="0"/>
              <w:adjustRightInd w:val="0"/>
            </w:pPr>
            <w:r w:rsidRPr="008B2F48">
              <w:t>юбилейная дата (50, 55, 60, 65, 70 лет)</w:t>
            </w:r>
          </w:p>
        </w:tc>
        <w:tc>
          <w:tcPr>
            <w:tcW w:w="994" w:type="pct"/>
          </w:tcPr>
          <w:p w:rsidR="008141BD" w:rsidRPr="008B2F48" w:rsidRDefault="008141BD" w:rsidP="008141BD">
            <w:pPr>
              <w:autoSpaceDE w:val="0"/>
              <w:autoSpaceDN w:val="0"/>
              <w:adjustRightInd w:val="0"/>
              <w:jc w:val="center"/>
            </w:pPr>
            <w:r w:rsidRPr="008B2F48">
              <w:t xml:space="preserve">100 </w:t>
            </w:r>
          </w:p>
        </w:tc>
      </w:tr>
    </w:tbl>
    <w:p w:rsidR="00D16C5E" w:rsidRDefault="00D16C5E" w:rsidP="00323210">
      <w:pPr>
        <w:pStyle w:val="ConsPlusNormal"/>
        <w:ind w:firstLine="0"/>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Приложение </w:t>
      </w:r>
      <w:r>
        <w:rPr>
          <w:rFonts w:ascii="Times New Roman" w:hAnsi="Times New Roman" w:cs="Times New Roman"/>
          <w:sz w:val="22"/>
          <w:szCs w:val="22"/>
        </w:rPr>
        <w:t>№ 4</w:t>
      </w:r>
    </w:p>
    <w:p w:rsidR="00F57E85" w:rsidRPr="00941CD4" w:rsidRDefault="00F57E85"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00482E1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Pr="00941CD4" w:rsidRDefault="00F57E85" w:rsidP="00F57E85">
      <w:pPr>
        <w:pStyle w:val="ConsPlusNormal"/>
        <w:ind w:firstLine="0"/>
        <w:jc w:val="right"/>
        <w:outlineLvl w:val="1"/>
        <w:rPr>
          <w:rFonts w:ascii="Times New Roman" w:hAnsi="Times New Roman" w:cs="Times New Roman"/>
          <w:sz w:val="22"/>
          <w:szCs w:val="22"/>
        </w:rPr>
      </w:pPr>
    </w:p>
    <w:p w:rsidR="00F57E85" w:rsidRDefault="00F57E85" w:rsidP="00F57E85">
      <w:pPr>
        <w:jc w:val="center"/>
        <w:rPr>
          <w:sz w:val="28"/>
          <w:szCs w:val="28"/>
        </w:rPr>
      </w:pPr>
      <w:r>
        <w:rPr>
          <w:sz w:val="28"/>
          <w:szCs w:val="28"/>
        </w:rPr>
        <w:t xml:space="preserve">ПОКАЗАТЕЛИ (КРИТЕРИИ ОЦЕНКИ), </w:t>
      </w:r>
    </w:p>
    <w:p w:rsidR="00F57E85" w:rsidRDefault="00F57E85" w:rsidP="00F57E85">
      <w:pPr>
        <w:jc w:val="center"/>
        <w:rPr>
          <w:sz w:val="28"/>
          <w:szCs w:val="28"/>
        </w:rPr>
      </w:pPr>
      <w:r>
        <w:rPr>
          <w:sz w:val="28"/>
          <w:szCs w:val="28"/>
        </w:rPr>
        <w:t>ДЛЯ УСТАНОВЛЕНИЯ ВЫПЛПАТ ПО ИТОГАМ РАБОТЫ ЗА ГОД</w:t>
      </w:r>
    </w:p>
    <w:p w:rsidR="00F57E85" w:rsidRDefault="00F57E85" w:rsidP="00F57E85">
      <w:pPr>
        <w:ind w:left="5040"/>
        <w:rPr>
          <w:sz w:val="28"/>
          <w:szCs w:val="28"/>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700"/>
        <w:gridCol w:w="3340"/>
      </w:tblGrid>
      <w:tr w:rsidR="00F57E85" w:rsidRPr="002E34DA">
        <w:tc>
          <w:tcPr>
            <w:tcW w:w="1290" w:type="pct"/>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4"/>
                <w:szCs w:val="24"/>
              </w:rPr>
            </w:pPr>
            <w:r w:rsidRPr="002E34DA">
              <w:rPr>
                <w:rFonts w:ascii="Times New Roman" w:hAnsi="Times New Roman" w:cs="Times New Roman"/>
                <w:sz w:val="22"/>
                <w:szCs w:val="22"/>
              </w:rPr>
              <w:t>Показатели</w:t>
            </w:r>
          </w:p>
        </w:tc>
        <w:tc>
          <w:tcPr>
            <w:tcW w:w="1950" w:type="pct"/>
          </w:tcPr>
          <w:p w:rsidR="00F57E85" w:rsidRPr="002E34DA" w:rsidRDefault="00F57E85" w:rsidP="00F57E85">
            <w:pPr>
              <w:pStyle w:val="ConsPlusNonformat"/>
              <w:jc w:val="center"/>
              <w:rPr>
                <w:rFonts w:ascii="Times New Roman" w:hAnsi="Times New Roman" w:cs="Times New Roman"/>
                <w:sz w:val="28"/>
              </w:rPr>
            </w:pP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 xml:space="preserve">Интерпретация </w:t>
            </w:r>
          </w:p>
          <w:p w:rsidR="00F57E85" w:rsidRPr="002E34DA" w:rsidRDefault="00F57E85" w:rsidP="00F57E85">
            <w:pPr>
              <w:pStyle w:val="ConsPlusNonformat"/>
              <w:jc w:val="center"/>
              <w:rPr>
                <w:rFonts w:ascii="Times New Roman" w:hAnsi="Times New Roman" w:cs="Times New Roman"/>
                <w:sz w:val="22"/>
                <w:szCs w:val="22"/>
              </w:rPr>
            </w:pPr>
            <w:r w:rsidRPr="002E34DA">
              <w:rPr>
                <w:rFonts w:ascii="Times New Roman" w:hAnsi="Times New Roman" w:cs="Times New Roman"/>
                <w:sz w:val="22"/>
                <w:szCs w:val="22"/>
              </w:rPr>
              <w:t>критерия оценки</w:t>
            </w:r>
          </w:p>
          <w:p w:rsidR="00F57E85" w:rsidRPr="002E34DA" w:rsidRDefault="00F57E85" w:rsidP="00F57E85">
            <w:pPr>
              <w:pStyle w:val="ConsPlusNonformat"/>
              <w:jc w:val="center"/>
              <w:rPr>
                <w:rFonts w:ascii="Times New Roman" w:hAnsi="Times New Roman" w:cs="Times New Roman"/>
                <w:sz w:val="28"/>
              </w:rPr>
            </w:pPr>
            <w:r w:rsidRPr="002E34DA">
              <w:rPr>
                <w:rFonts w:ascii="Times New Roman" w:hAnsi="Times New Roman" w:cs="Times New Roman"/>
                <w:sz w:val="22"/>
                <w:szCs w:val="22"/>
              </w:rPr>
              <w:t>показателя</w:t>
            </w:r>
          </w:p>
        </w:tc>
        <w:tc>
          <w:tcPr>
            <w:tcW w:w="1760" w:type="pct"/>
          </w:tcPr>
          <w:p w:rsidR="00F57E85" w:rsidRPr="002E34DA" w:rsidRDefault="00F57E85" w:rsidP="00F57E85">
            <w:pPr>
              <w:pStyle w:val="ConsPlusNonformat"/>
              <w:jc w:val="center"/>
              <w:rPr>
                <w:rFonts w:ascii="Times New Roman" w:hAnsi="Times New Roman" w:cs="Times New Roman"/>
                <w:sz w:val="22"/>
                <w:szCs w:val="22"/>
              </w:rPr>
            </w:pPr>
            <w:r>
              <w:rPr>
                <w:rFonts w:ascii="Times New Roman" w:hAnsi="Times New Roman" w:cs="Times New Roman"/>
                <w:sz w:val="22"/>
                <w:szCs w:val="22"/>
              </w:rPr>
              <w:t>П</w:t>
            </w:r>
            <w:r w:rsidRPr="002E34DA">
              <w:rPr>
                <w:rFonts w:ascii="Times New Roman" w:hAnsi="Times New Roman" w:cs="Times New Roman"/>
                <w:sz w:val="22"/>
                <w:szCs w:val="22"/>
              </w:rPr>
              <w:t>редельное количество</w:t>
            </w:r>
          </w:p>
          <w:p w:rsidR="00F57E85" w:rsidRPr="002E34DA" w:rsidRDefault="00F57E85" w:rsidP="00F57E85">
            <w:pPr>
              <w:pStyle w:val="ConsPlusNonformat"/>
              <w:ind w:right="149"/>
              <w:jc w:val="center"/>
              <w:rPr>
                <w:rFonts w:ascii="Times New Roman" w:hAnsi="Times New Roman" w:cs="Times New Roman"/>
                <w:sz w:val="24"/>
                <w:szCs w:val="24"/>
              </w:rPr>
            </w:pPr>
            <w:r w:rsidRPr="002E34DA">
              <w:rPr>
                <w:rFonts w:ascii="Times New Roman" w:hAnsi="Times New Roman" w:cs="Times New Roman"/>
                <w:sz w:val="22"/>
                <w:szCs w:val="22"/>
              </w:rPr>
              <w:t xml:space="preserve">баллов для установления </w:t>
            </w:r>
            <w:r>
              <w:rPr>
                <w:rFonts w:ascii="Times New Roman" w:hAnsi="Times New Roman" w:cs="Times New Roman"/>
                <w:sz w:val="22"/>
                <w:szCs w:val="22"/>
              </w:rPr>
              <w:t xml:space="preserve">работнику </w:t>
            </w:r>
            <w:r w:rsidRPr="002E34DA">
              <w:rPr>
                <w:rFonts w:ascii="Times New Roman" w:hAnsi="Times New Roman" w:cs="Times New Roman"/>
                <w:sz w:val="22"/>
                <w:szCs w:val="22"/>
              </w:rPr>
              <w:t xml:space="preserve">выплат </w:t>
            </w:r>
            <w:r>
              <w:rPr>
                <w:rFonts w:ascii="Times New Roman" w:hAnsi="Times New Roman" w:cs="Times New Roman"/>
                <w:sz w:val="22"/>
                <w:szCs w:val="22"/>
              </w:rPr>
              <w:t xml:space="preserve">по итогам работы за год </w:t>
            </w:r>
          </w:p>
        </w:tc>
      </w:tr>
      <w:tr w:rsidR="00CE617C" w:rsidTr="00CE617C">
        <w:trPr>
          <w:trHeight w:val="758"/>
        </w:trPr>
        <w:tc>
          <w:tcPr>
            <w:tcW w:w="1290" w:type="pct"/>
            <w:vMerge w:val="restart"/>
          </w:tcPr>
          <w:p w:rsidR="00CE617C" w:rsidRPr="002E34DA" w:rsidRDefault="00CE617C" w:rsidP="00F57E85">
            <w:pPr>
              <w:pStyle w:val="ConsPlusNonformat"/>
              <w:rPr>
                <w:rFonts w:ascii="Times New Roman" w:hAnsi="Times New Roman" w:cs="Times New Roman"/>
                <w:sz w:val="28"/>
              </w:rPr>
            </w:pPr>
            <w:r>
              <w:rPr>
                <w:rFonts w:ascii="Times New Roman" w:hAnsi="Times New Roman" w:cs="Times New Roman"/>
                <w:sz w:val="22"/>
                <w:szCs w:val="22"/>
              </w:rPr>
              <w:t xml:space="preserve">Выполнение муниципального задания </w:t>
            </w:r>
            <w:r w:rsidRPr="00DE7E52">
              <w:rPr>
                <w:rFonts w:ascii="Times New Roman" w:hAnsi="Times New Roman" w:cs="Times New Roman"/>
                <w:sz w:val="22"/>
                <w:szCs w:val="22"/>
              </w:rPr>
              <w:br/>
              <w:t xml:space="preserve">интенсивном </w:t>
            </w:r>
            <w:proofErr w:type="gramStart"/>
            <w:r w:rsidRPr="00DE7E52">
              <w:rPr>
                <w:rFonts w:ascii="Times New Roman" w:hAnsi="Times New Roman" w:cs="Times New Roman"/>
                <w:sz w:val="22"/>
                <w:szCs w:val="22"/>
              </w:rPr>
              <w:t>режиме</w:t>
            </w:r>
            <w:proofErr w:type="gramEnd"/>
            <w:r w:rsidRPr="00DE7E52">
              <w:rPr>
                <w:rFonts w:ascii="Times New Roman" w:hAnsi="Times New Roman" w:cs="Times New Roman"/>
                <w:sz w:val="22"/>
                <w:szCs w:val="22"/>
              </w:rPr>
              <w:t xml:space="preserve"> в части  </w:t>
            </w:r>
            <w:r>
              <w:rPr>
                <w:rFonts w:ascii="Times New Roman" w:hAnsi="Times New Roman" w:cs="Times New Roman"/>
                <w:sz w:val="22"/>
                <w:szCs w:val="22"/>
              </w:rPr>
              <w:t>оказания муниципальных услуг</w:t>
            </w:r>
          </w:p>
        </w:tc>
        <w:tc>
          <w:tcPr>
            <w:tcW w:w="1950" w:type="pct"/>
          </w:tcPr>
          <w:p w:rsidR="00CE617C" w:rsidRPr="002E34DA" w:rsidRDefault="00CE617C" w:rsidP="00F57E85">
            <w:pPr>
              <w:pStyle w:val="ConsPlusNonformat"/>
              <w:rPr>
                <w:rFonts w:ascii="Times New Roman" w:hAnsi="Times New Roman" w:cs="Times New Roman"/>
                <w:sz w:val="28"/>
              </w:rPr>
            </w:pPr>
            <w:r>
              <w:rPr>
                <w:rFonts w:ascii="Times New Roman" w:hAnsi="Times New Roman" w:cs="Times New Roman"/>
                <w:sz w:val="22"/>
                <w:szCs w:val="22"/>
              </w:rPr>
              <w:t xml:space="preserve">Муниципальное </w:t>
            </w:r>
            <w:r w:rsidRPr="00903176">
              <w:rPr>
                <w:rFonts w:ascii="Times New Roman" w:hAnsi="Times New Roman" w:cs="Times New Roman"/>
                <w:sz w:val="22"/>
                <w:szCs w:val="22"/>
              </w:rPr>
              <w:t>задание</w:t>
            </w:r>
            <w:r>
              <w:rPr>
                <w:rFonts w:ascii="Times New Roman" w:hAnsi="Times New Roman" w:cs="Times New Roman"/>
                <w:sz w:val="22"/>
                <w:szCs w:val="22"/>
              </w:rPr>
              <w:t xml:space="preserve"> по муниципальной  услуге выполнено</w:t>
            </w:r>
          </w:p>
        </w:tc>
        <w:tc>
          <w:tcPr>
            <w:tcW w:w="1760" w:type="pct"/>
          </w:tcPr>
          <w:p w:rsidR="00CE617C" w:rsidRPr="008B2F48" w:rsidRDefault="00CE617C" w:rsidP="00F57E85">
            <w:pPr>
              <w:pStyle w:val="ConsPlusNonformat"/>
              <w:jc w:val="center"/>
              <w:rPr>
                <w:rFonts w:ascii="Times New Roman" w:hAnsi="Times New Roman" w:cs="Times New Roman"/>
                <w:sz w:val="24"/>
                <w:szCs w:val="24"/>
              </w:rPr>
            </w:pPr>
          </w:p>
          <w:p w:rsidR="00CE617C" w:rsidRPr="008B2F48" w:rsidRDefault="00CE617C"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2"/>
                <w:szCs w:val="22"/>
              </w:rPr>
              <w:t xml:space="preserve"> 200</w:t>
            </w:r>
          </w:p>
        </w:tc>
      </w:tr>
      <w:tr w:rsidR="00CE617C" w:rsidTr="00315775">
        <w:trPr>
          <w:trHeight w:val="757"/>
        </w:trPr>
        <w:tc>
          <w:tcPr>
            <w:tcW w:w="1290" w:type="pct"/>
            <w:vMerge/>
          </w:tcPr>
          <w:p w:rsidR="00CE617C" w:rsidRDefault="00CE617C" w:rsidP="00F57E85">
            <w:pPr>
              <w:pStyle w:val="ConsPlusNonformat"/>
              <w:rPr>
                <w:rFonts w:ascii="Times New Roman" w:hAnsi="Times New Roman" w:cs="Times New Roman"/>
                <w:sz w:val="22"/>
                <w:szCs w:val="22"/>
              </w:rPr>
            </w:pPr>
          </w:p>
        </w:tc>
        <w:tc>
          <w:tcPr>
            <w:tcW w:w="1950" w:type="pct"/>
          </w:tcPr>
          <w:p w:rsidR="00CE617C" w:rsidRDefault="00CE617C" w:rsidP="00F57E85">
            <w:pPr>
              <w:pStyle w:val="ConsPlusNonformat"/>
              <w:rPr>
                <w:rFonts w:ascii="Times New Roman" w:hAnsi="Times New Roman" w:cs="Times New Roman"/>
                <w:sz w:val="22"/>
                <w:szCs w:val="22"/>
              </w:rPr>
            </w:pPr>
            <w:r>
              <w:rPr>
                <w:rFonts w:ascii="Times New Roman" w:hAnsi="Times New Roman" w:cs="Times New Roman"/>
                <w:sz w:val="22"/>
                <w:szCs w:val="22"/>
              </w:rPr>
              <w:t xml:space="preserve">Муниципальное </w:t>
            </w:r>
            <w:r w:rsidRPr="00903176">
              <w:rPr>
                <w:rFonts w:ascii="Times New Roman" w:hAnsi="Times New Roman" w:cs="Times New Roman"/>
                <w:sz w:val="22"/>
                <w:szCs w:val="22"/>
              </w:rPr>
              <w:t>задание</w:t>
            </w:r>
            <w:r>
              <w:rPr>
                <w:rFonts w:ascii="Times New Roman" w:hAnsi="Times New Roman" w:cs="Times New Roman"/>
                <w:sz w:val="22"/>
                <w:szCs w:val="22"/>
              </w:rPr>
              <w:t xml:space="preserve"> по муниципальной  услуге выполнено в целом</w:t>
            </w:r>
          </w:p>
        </w:tc>
        <w:tc>
          <w:tcPr>
            <w:tcW w:w="1760" w:type="pct"/>
          </w:tcPr>
          <w:p w:rsidR="00CE617C" w:rsidRPr="008B2F48" w:rsidRDefault="00A475C8" w:rsidP="00F57E85">
            <w:pPr>
              <w:pStyle w:val="ConsPlusNonformat"/>
              <w:jc w:val="center"/>
              <w:rPr>
                <w:rFonts w:ascii="Times New Roman" w:hAnsi="Times New Roman" w:cs="Times New Roman"/>
                <w:sz w:val="24"/>
                <w:szCs w:val="24"/>
              </w:rPr>
            </w:pPr>
            <w:r w:rsidRPr="008B2F48">
              <w:rPr>
                <w:rFonts w:ascii="Times New Roman" w:hAnsi="Times New Roman" w:cs="Times New Roman"/>
                <w:sz w:val="24"/>
                <w:szCs w:val="24"/>
              </w:rPr>
              <w:t xml:space="preserve"> 100</w:t>
            </w:r>
          </w:p>
        </w:tc>
      </w:tr>
    </w:tbl>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6C37A5">
      <w:pPr>
        <w:pStyle w:val="ConsPlusNormal"/>
        <w:ind w:firstLine="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D16C5E" w:rsidRDefault="00D16C5E" w:rsidP="00F57E85">
      <w:pPr>
        <w:pStyle w:val="ConsPlusNormal"/>
        <w:ind w:firstLine="540"/>
        <w:rPr>
          <w:rFonts w:ascii="Times New Roman" w:hAnsi="Times New Roman" w:cs="Times New Roman"/>
          <w:sz w:val="30"/>
          <w:szCs w:val="30"/>
        </w:rPr>
      </w:pPr>
    </w:p>
    <w:p w:rsidR="00D16C5E" w:rsidRDefault="00D16C5E" w:rsidP="00F57E85">
      <w:pPr>
        <w:pStyle w:val="ConsPlusNormal"/>
        <w:ind w:firstLine="540"/>
        <w:rPr>
          <w:rFonts w:ascii="Times New Roman" w:hAnsi="Times New Roman" w:cs="Times New Roman"/>
          <w:sz w:val="30"/>
          <w:szCs w:val="30"/>
        </w:rPr>
      </w:pPr>
    </w:p>
    <w:p w:rsidR="00D16C5E" w:rsidRDefault="00D16C5E" w:rsidP="00D16C5E">
      <w:pPr>
        <w:pStyle w:val="ConsPlusNormal"/>
        <w:ind w:firstLine="0"/>
        <w:rPr>
          <w:rFonts w:ascii="Times New Roman" w:hAnsi="Times New Roman" w:cs="Times New Roman"/>
          <w:sz w:val="30"/>
          <w:szCs w:val="30"/>
        </w:rPr>
      </w:pPr>
    </w:p>
    <w:p w:rsidR="00D16C5E" w:rsidRDefault="00D16C5E" w:rsidP="00F57E85">
      <w:pPr>
        <w:pStyle w:val="ConsPlusNormal"/>
        <w:ind w:firstLine="540"/>
        <w:rPr>
          <w:rFonts w:ascii="Times New Roman" w:hAnsi="Times New Roman" w:cs="Times New Roman"/>
          <w:sz w:val="30"/>
          <w:szCs w:val="30"/>
        </w:rPr>
      </w:pPr>
    </w:p>
    <w:p w:rsidR="00D16C5E" w:rsidRDefault="00D16C5E" w:rsidP="00F57E85">
      <w:pPr>
        <w:pStyle w:val="ConsPlusNormal"/>
        <w:ind w:firstLine="540"/>
        <w:rPr>
          <w:rFonts w:ascii="Times New Roman" w:hAnsi="Times New Roman" w:cs="Times New Roman"/>
          <w:sz w:val="30"/>
          <w:szCs w:val="30"/>
        </w:rPr>
      </w:pPr>
    </w:p>
    <w:p w:rsidR="00D16C5E" w:rsidRDefault="00D16C5E" w:rsidP="00F57E85">
      <w:pPr>
        <w:pStyle w:val="ConsPlusNormal"/>
        <w:ind w:firstLine="540"/>
        <w:rPr>
          <w:rFonts w:ascii="Times New Roman" w:hAnsi="Times New Roman" w:cs="Times New Roman"/>
          <w:sz w:val="30"/>
          <w:szCs w:val="30"/>
        </w:rPr>
      </w:pPr>
    </w:p>
    <w:p w:rsidR="00F57E85" w:rsidRDefault="00F57E85" w:rsidP="00D16C5E">
      <w:pPr>
        <w:pStyle w:val="ConsPlusNormal"/>
        <w:ind w:firstLine="0"/>
        <w:rPr>
          <w:rFonts w:ascii="Times New Roman" w:hAnsi="Times New Roman" w:cs="Times New Roman"/>
          <w:sz w:val="30"/>
          <w:szCs w:val="30"/>
        </w:rPr>
      </w:pPr>
    </w:p>
    <w:p w:rsidR="00D16C5E" w:rsidRDefault="00D16C5E" w:rsidP="00D16C5E">
      <w:pPr>
        <w:pStyle w:val="ConsPlusNormal"/>
        <w:ind w:firstLine="0"/>
        <w:rPr>
          <w:rFonts w:ascii="Times New Roman" w:hAnsi="Times New Roman" w:cs="Times New Roman"/>
          <w:sz w:val="30"/>
          <w:szCs w:val="30"/>
        </w:rPr>
      </w:pPr>
    </w:p>
    <w:p w:rsidR="00F57E85" w:rsidRDefault="00F57E85"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323210" w:rsidRDefault="00323210"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482E12" w:rsidRDefault="00482E12"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482E12" w:rsidRDefault="00482E12" w:rsidP="00F57E85">
      <w:pPr>
        <w:pStyle w:val="ConsPlusNormal"/>
        <w:ind w:firstLine="0"/>
        <w:jc w:val="right"/>
        <w:outlineLvl w:val="1"/>
        <w:rPr>
          <w:rFonts w:ascii="Times New Roman" w:hAnsi="Times New Roman" w:cs="Times New Roman"/>
          <w:sz w:val="22"/>
          <w:szCs w:val="22"/>
        </w:rPr>
      </w:pPr>
    </w:p>
    <w:p w:rsidR="00482E12" w:rsidRDefault="00482E12" w:rsidP="00F57E85">
      <w:pPr>
        <w:pStyle w:val="ConsPlusNormal"/>
        <w:ind w:firstLine="0"/>
        <w:jc w:val="right"/>
        <w:outlineLvl w:val="1"/>
        <w:rPr>
          <w:rFonts w:ascii="Times New Roman" w:hAnsi="Times New Roman" w:cs="Times New Roman"/>
          <w:sz w:val="22"/>
          <w:szCs w:val="22"/>
        </w:rPr>
      </w:pPr>
    </w:p>
    <w:p w:rsidR="00482E12" w:rsidRDefault="00482E12" w:rsidP="00F57E85">
      <w:pPr>
        <w:pStyle w:val="ConsPlusNormal"/>
        <w:ind w:firstLine="0"/>
        <w:jc w:val="right"/>
        <w:outlineLvl w:val="1"/>
        <w:rPr>
          <w:rFonts w:ascii="Times New Roman" w:hAnsi="Times New Roman" w:cs="Times New Roman"/>
          <w:sz w:val="22"/>
          <w:szCs w:val="22"/>
        </w:rPr>
      </w:pPr>
    </w:p>
    <w:p w:rsidR="00D16C5E" w:rsidRDefault="00D16C5E" w:rsidP="00F57E85">
      <w:pPr>
        <w:pStyle w:val="ConsPlusNormal"/>
        <w:ind w:firstLine="0"/>
        <w:jc w:val="right"/>
        <w:outlineLvl w:val="1"/>
        <w:rPr>
          <w:rFonts w:ascii="Times New Roman" w:hAnsi="Times New Roman" w:cs="Times New Roman"/>
          <w:sz w:val="22"/>
          <w:szCs w:val="22"/>
        </w:rPr>
      </w:pPr>
    </w:p>
    <w:p w:rsidR="008141BD" w:rsidRDefault="008141BD" w:rsidP="00F57E85">
      <w:pPr>
        <w:pStyle w:val="ConsPlusNormal"/>
        <w:ind w:firstLine="0"/>
        <w:jc w:val="right"/>
        <w:outlineLvl w:val="1"/>
        <w:rPr>
          <w:rFonts w:ascii="Times New Roman" w:hAnsi="Times New Roman" w:cs="Times New Roman"/>
          <w:sz w:val="22"/>
          <w:szCs w:val="22"/>
        </w:rPr>
      </w:pP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Приложение </w:t>
      </w:r>
      <w:r>
        <w:rPr>
          <w:rFonts w:ascii="Times New Roman" w:hAnsi="Times New Roman" w:cs="Times New Roman"/>
          <w:sz w:val="22"/>
          <w:szCs w:val="22"/>
        </w:rPr>
        <w:t>№ 5</w:t>
      </w:r>
    </w:p>
    <w:p w:rsidR="00F57E85" w:rsidRPr="00941CD4" w:rsidRDefault="00F57E85" w:rsidP="00F57E85">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 xml:space="preserve">                                                                                                 </w:t>
      </w:r>
      <w:r w:rsidR="00482E1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 xml:space="preserve">примерному </w:t>
      </w:r>
      <w:r w:rsidRPr="00941CD4">
        <w:rPr>
          <w:rFonts w:ascii="Times New Roman" w:hAnsi="Times New Roman" w:cs="Times New Roman"/>
          <w:sz w:val="22"/>
          <w:szCs w:val="22"/>
        </w:rPr>
        <w:t xml:space="preserve"> </w:t>
      </w:r>
      <w:r w:rsidR="00482E12">
        <w:rPr>
          <w:rFonts w:ascii="Times New Roman" w:hAnsi="Times New Roman" w:cs="Times New Roman"/>
          <w:sz w:val="22"/>
          <w:szCs w:val="22"/>
        </w:rPr>
        <w:t>П</w:t>
      </w:r>
      <w:r w:rsidRPr="00941CD4">
        <w:rPr>
          <w:rFonts w:ascii="Times New Roman" w:hAnsi="Times New Roman" w:cs="Times New Roman"/>
          <w:sz w:val="22"/>
          <w:szCs w:val="22"/>
        </w:rPr>
        <w:t>оложению</w:t>
      </w:r>
    </w:p>
    <w:p w:rsidR="00F57E85" w:rsidRPr="0005325E" w:rsidRDefault="00F57E85" w:rsidP="00F57E85">
      <w:pPr>
        <w:pStyle w:val="ConsPlusNormal"/>
        <w:ind w:firstLine="0"/>
        <w:jc w:val="center"/>
        <w:rPr>
          <w:rFonts w:ascii="Times New Roman" w:hAnsi="Times New Roman" w:cs="Times New Roman"/>
          <w:sz w:val="28"/>
          <w:szCs w:val="28"/>
        </w:rPr>
      </w:pPr>
      <w:r w:rsidRPr="0005325E">
        <w:rPr>
          <w:rFonts w:ascii="Times New Roman" w:hAnsi="Times New Roman" w:cs="Times New Roman"/>
          <w:sz w:val="28"/>
          <w:szCs w:val="28"/>
        </w:rPr>
        <w:t xml:space="preserve">КОЛИЧЕСТВО </w:t>
      </w:r>
    </w:p>
    <w:p w:rsidR="00F57E85" w:rsidRPr="0005325E" w:rsidRDefault="00F57E85" w:rsidP="00F57E85">
      <w:pPr>
        <w:pStyle w:val="ConsPlusNormal"/>
        <w:ind w:firstLine="0"/>
        <w:jc w:val="center"/>
        <w:rPr>
          <w:rFonts w:ascii="Times New Roman" w:hAnsi="Times New Roman" w:cs="Times New Roman"/>
          <w:sz w:val="28"/>
          <w:szCs w:val="28"/>
        </w:rPr>
      </w:pPr>
      <w:r w:rsidRPr="0005325E">
        <w:rPr>
          <w:rFonts w:ascii="Times New Roman" w:hAnsi="Times New Roman" w:cs="Times New Roman"/>
          <w:sz w:val="28"/>
          <w:szCs w:val="28"/>
        </w:rPr>
        <w:t>СРЕДНИХ ОКЛАДОВ (ДОЛЖНОСТНЫХ ОКЛАДОВ),</w:t>
      </w:r>
    </w:p>
    <w:p w:rsidR="00F57E85" w:rsidRPr="0005325E" w:rsidRDefault="00F57E85" w:rsidP="00F57E85">
      <w:pPr>
        <w:pStyle w:val="ConsPlusNormal"/>
        <w:ind w:firstLine="0"/>
        <w:jc w:val="center"/>
        <w:rPr>
          <w:rFonts w:ascii="Times New Roman" w:hAnsi="Times New Roman" w:cs="Times New Roman"/>
          <w:sz w:val="28"/>
          <w:szCs w:val="28"/>
        </w:rPr>
      </w:pPr>
      <w:r w:rsidRPr="0005325E">
        <w:rPr>
          <w:rFonts w:ascii="Times New Roman" w:hAnsi="Times New Roman" w:cs="Times New Roman"/>
          <w:sz w:val="28"/>
          <w:szCs w:val="28"/>
        </w:rPr>
        <w:t>СТАВОК ЗАРАБОТНОЙ ПЛАТЫ РАБОТНИКОВ ОСНОВНОГО</w:t>
      </w:r>
    </w:p>
    <w:p w:rsidR="00F57E85" w:rsidRPr="0005325E" w:rsidRDefault="00F57E85" w:rsidP="00F57E85">
      <w:pPr>
        <w:pStyle w:val="ConsPlusNormal"/>
        <w:ind w:firstLine="0"/>
        <w:jc w:val="center"/>
        <w:rPr>
          <w:rFonts w:ascii="Times New Roman" w:hAnsi="Times New Roman" w:cs="Times New Roman"/>
          <w:sz w:val="28"/>
          <w:szCs w:val="28"/>
        </w:rPr>
      </w:pPr>
      <w:r w:rsidRPr="0005325E">
        <w:rPr>
          <w:rFonts w:ascii="Times New Roman" w:hAnsi="Times New Roman" w:cs="Times New Roman"/>
          <w:sz w:val="28"/>
          <w:szCs w:val="28"/>
        </w:rPr>
        <w:t xml:space="preserve">ПЕРСОНАЛА, </w:t>
      </w:r>
      <w:proofErr w:type="gramStart"/>
      <w:r w:rsidRPr="0005325E">
        <w:rPr>
          <w:rFonts w:ascii="Times New Roman" w:hAnsi="Times New Roman" w:cs="Times New Roman"/>
          <w:sz w:val="28"/>
          <w:szCs w:val="28"/>
        </w:rPr>
        <w:t>ИСПОЛЬЗУЕМОЕ</w:t>
      </w:r>
      <w:proofErr w:type="gramEnd"/>
      <w:r w:rsidRPr="0005325E">
        <w:rPr>
          <w:rFonts w:ascii="Times New Roman" w:hAnsi="Times New Roman" w:cs="Times New Roman"/>
          <w:sz w:val="28"/>
          <w:szCs w:val="28"/>
        </w:rPr>
        <w:t xml:space="preserve"> ПРИ ОПРЕДЕЛЕНИИ РАЗМЕРА</w:t>
      </w:r>
    </w:p>
    <w:p w:rsidR="00F57E85" w:rsidRPr="0005325E" w:rsidRDefault="00F57E85" w:rsidP="00F57E85">
      <w:pPr>
        <w:pStyle w:val="ConsPlusNormal"/>
        <w:ind w:firstLine="0"/>
        <w:jc w:val="center"/>
        <w:rPr>
          <w:rFonts w:ascii="Times New Roman" w:hAnsi="Times New Roman" w:cs="Times New Roman"/>
          <w:sz w:val="28"/>
          <w:szCs w:val="28"/>
        </w:rPr>
      </w:pPr>
      <w:r w:rsidRPr="0005325E">
        <w:rPr>
          <w:rFonts w:ascii="Times New Roman" w:hAnsi="Times New Roman" w:cs="Times New Roman"/>
          <w:sz w:val="28"/>
          <w:szCs w:val="28"/>
        </w:rPr>
        <w:t>ДОЛЖНОСТНОГО ОКЛАДА ДИРЕКТОРА  С УЧЕТОМ ОТНЕСЕНИЯ УЧРЕЖДЕНИЯ К ГРУППЕ ПО ОПЛАТЕ ТРУДА РУКОВОДИТЕЛЕЙ УЧРЕЖДЕНИЙ</w:t>
      </w:r>
    </w:p>
    <w:p w:rsidR="00F57E85" w:rsidRPr="0005325E" w:rsidRDefault="00F57E85" w:rsidP="00F57E85">
      <w:pPr>
        <w:pStyle w:val="ConsPlusNormal"/>
        <w:ind w:firstLine="0"/>
        <w:jc w:val="right"/>
        <w:outlineLvl w:val="1"/>
        <w:rPr>
          <w:rFonts w:ascii="Times New Roman" w:hAnsi="Times New Roman" w:cs="Times New Roman"/>
          <w:sz w:val="28"/>
          <w:szCs w:val="28"/>
        </w:rPr>
      </w:pPr>
    </w:p>
    <w:tbl>
      <w:tblPr>
        <w:tblW w:w="9464" w:type="dxa"/>
        <w:tblInd w:w="10" w:type="dxa"/>
        <w:tblLayout w:type="fixed"/>
        <w:tblCellMar>
          <w:left w:w="10" w:type="dxa"/>
          <w:right w:w="10" w:type="dxa"/>
        </w:tblCellMar>
        <w:tblLook w:val="0000" w:firstRow="0" w:lastRow="0" w:firstColumn="0" w:lastColumn="0" w:noHBand="0" w:noVBand="0"/>
      </w:tblPr>
      <w:tblGrid>
        <w:gridCol w:w="521"/>
        <w:gridCol w:w="3590"/>
        <w:gridCol w:w="1276"/>
        <w:gridCol w:w="1276"/>
        <w:gridCol w:w="1417"/>
        <w:gridCol w:w="1384"/>
      </w:tblGrid>
      <w:tr w:rsidR="00F57E85" w:rsidRPr="0005325E">
        <w:trPr>
          <w:trHeight w:val="1439"/>
        </w:trPr>
        <w:tc>
          <w:tcPr>
            <w:tcW w:w="521" w:type="dxa"/>
            <w:vMerge w:val="restart"/>
            <w:tcBorders>
              <w:top w:val="single" w:sz="4" w:space="0" w:color="000000"/>
              <w:left w:val="single" w:sz="4" w:space="0" w:color="000000"/>
              <w:right w:val="single" w:sz="4" w:space="0" w:color="000000"/>
            </w:tcBorders>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 xml:space="preserve">№ </w:t>
            </w:r>
            <w:proofErr w:type="gramStart"/>
            <w:r w:rsidRPr="0005325E">
              <w:rPr>
                <w:rFonts w:ascii="Times New Roman" w:hAnsi="Times New Roman" w:cs="Times New Roman"/>
                <w:sz w:val="24"/>
                <w:szCs w:val="24"/>
              </w:rPr>
              <w:t>п</w:t>
            </w:r>
            <w:proofErr w:type="gramEnd"/>
            <w:r w:rsidRPr="0005325E">
              <w:rPr>
                <w:rFonts w:ascii="Times New Roman" w:hAnsi="Times New Roman" w:cs="Times New Roman"/>
                <w:sz w:val="24"/>
                <w:szCs w:val="24"/>
              </w:rPr>
              <w:t>/п</w:t>
            </w:r>
          </w:p>
        </w:tc>
        <w:tc>
          <w:tcPr>
            <w:tcW w:w="3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rPr>
                <w:rFonts w:ascii="Times New Roman" w:hAnsi="Times New Roman" w:cs="Times New Roman"/>
                <w:sz w:val="24"/>
                <w:szCs w:val="24"/>
              </w:rPr>
            </w:pPr>
          </w:p>
          <w:p w:rsidR="00F57E85" w:rsidRPr="0005325E" w:rsidRDefault="00F57E85" w:rsidP="00F57E85">
            <w:pPr>
              <w:pStyle w:val="ConsNormal"/>
              <w:widowControl/>
              <w:ind w:right="0" w:firstLine="0"/>
              <w:rPr>
                <w:rFonts w:ascii="Times New Roman" w:hAnsi="Times New Roman" w:cs="Times New Roman"/>
                <w:sz w:val="24"/>
                <w:szCs w:val="24"/>
              </w:rPr>
            </w:pPr>
          </w:p>
          <w:p w:rsidR="00F57E85" w:rsidRPr="0005325E" w:rsidRDefault="00F57E85" w:rsidP="00F57E85">
            <w:pPr>
              <w:pStyle w:val="ConsNormal"/>
              <w:widowControl/>
              <w:ind w:right="0" w:firstLine="0"/>
              <w:rPr>
                <w:rFonts w:ascii="Times New Roman" w:hAnsi="Times New Roman" w:cs="Times New Roman"/>
                <w:sz w:val="24"/>
                <w:szCs w:val="24"/>
              </w:rPr>
            </w:pPr>
          </w:p>
          <w:p w:rsidR="00F57E85" w:rsidRPr="0005325E" w:rsidRDefault="00F57E85" w:rsidP="00F57E85">
            <w:pPr>
              <w:pStyle w:val="ConsNormal"/>
              <w:widowControl/>
              <w:ind w:right="0" w:firstLine="0"/>
              <w:rPr>
                <w:rFonts w:ascii="Times New Roman" w:hAnsi="Times New Roman" w:cs="Times New Roman"/>
                <w:sz w:val="24"/>
                <w:szCs w:val="24"/>
              </w:rPr>
            </w:pPr>
          </w:p>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Тип  муниципального учреждения</w:t>
            </w:r>
          </w:p>
        </w:tc>
        <w:tc>
          <w:tcPr>
            <w:tcW w:w="53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rPr>
                <w:rFonts w:ascii="Times New Roman" w:hAnsi="Times New Roman" w:cs="Times New Roman"/>
                <w:sz w:val="24"/>
                <w:szCs w:val="24"/>
              </w:rPr>
            </w:pPr>
          </w:p>
          <w:p w:rsidR="00F57E85" w:rsidRPr="0005325E" w:rsidRDefault="00F57E85" w:rsidP="00F57E85">
            <w:pPr>
              <w:pStyle w:val="ConsNormal"/>
              <w:widowControl/>
              <w:ind w:right="0" w:firstLine="0"/>
              <w:rPr>
                <w:rFonts w:ascii="Times New Roman" w:hAnsi="Times New Roman" w:cs="Times New Roman"/>
                <w:sz w:val="24"/>
                <w:szCs w:val="24"/>
              </w:rPr>
            </w:pPr>
            <w:r w:rsidRPr="0005325E">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F57E85" w:rsidRPr="0005325E">
        <w:tc>
          <w:tcPr>
            <w:tcW w:w="521" w:type="dxa"/>
            <w:vMerge/>
            <w:tcBorders>
              <w:left w:val="single" w:sz="4" w:space="0" w:color="000000"/>
              <w:bottom w:val="single" w:sz="4" w:space="0" w:color="000000"/>
              <w:right w:val="single" w:sz="4" w:space="0" w:color="000000"/>
            </w:tcBorders>
          </w:tcPr>
          <w:p w:rsidR="00F57E85" w:rsidRPr="0005325E" w:rsidRDefault="00F57E85" w:rsidP="00F57E85">
            <w:pPr>
              <w:pStyle w:val="ConsNormal"/>
              <w:widowControl/>
              <w:ind w:right="0" w:firstLine="0"/>
              <w:rPr>
                <w:rFonts w:ascii="Times New Roman" w:hAnsi="Times New Roman" w:cs="Times New Roman"/>
                <w:sz w:val="24"/>
                <w:szCs w:val="24"/>
              </w:rPr>
            </w:pPr>
          </w:p>
        </w:tc>
        <w:tc>
          <w:tcPr>
            <w:tcW w:w="3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lang w:val="en-US"/>
              </w:rPr>
              <w:t>I</w:t>
            </w:r>
            <w:r w:rsidRPr="0005325E">
              <w:rPr>
                <w:rFonts w:ascii="Times New Roman" w:hAnsi="Times New Roman" w:cs="Times New Roman"/>
                <w:sz w:val="24"/>
                <w:szCs w:val="24"/>
              </w:rPr>
              <w:t xml:space="preserve">  группа по оплате труда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lang w:val="en-US"/>
              </w:rPr>
              <w:t>II</w:t>
            </w:r>
            <w:r w:rsidRPr="0005325E">
              <w:rPr>
                <w:rFonts w:ascii="Times New Roman" w:hAnsi="Times New Roman" w:cs="Times New Roman"/>
                <w:sz w:val="24"/>
                <w:szCs w:val="24"/>
              </w:rPr>
              <w:t xml:space="preserve"> группа по оплате труда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lang w:val="en-US"/>
              </w:rPr>
              <w:t>III</w:t>
            </w:r>
            <w:r w:rsidRPr="0005325E">
              <w:rPr>
                <w:rFonts w:ascii="Times New Roman" w:hAnsi="Times New Roman" w:cs="Times New Roman"/>
                <w:sz w:val="24"/>
                <w:szCs w:val="24"/>
              </w:rPr>
              <w:t xml:space="preserve"> группа по оплате труда</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lang w:val="en-US"/>
              </w:rPr>
              <w:t>IY</w:t>
            </w:r>
            <w:r w:rsidRPr="0005325E">
              <w:rPr>
                <w:rFonts w:ascii="Times New Roman" w:hAnsi="Times New Roman" w:cs="Times New Roman"/>
                <w:sz w:val="24"/>
                <w:szCs w:val="24"/>
              </w:rPr>
              <w:t xml:space="preserve"> группа по оплате труда</w:t>
            </w:r>
          </w:p>
        </w:tc>
      </w:tr>
      <w:tr w:rsidR="00F57E85" w:rsidRPr="0005325E">
        <w:trPr>
          <w:trHeight w:val="319"/>
        </w:trPr>
        <w:tc>
          <w:tcPr>
            <w:tcW w:w="521" w:type="dxa"/>
            <w:tcBorders>
              <w:top w:val="single" w:sz="4" w:space="0" w:color="000000"/>
              <w:left w:val="single" w:sz="4" w:space="0" w:color="000000"/>
              <w:bottom w:val="single" w:sz="4" w:space="0" w:color="000000"/>
              <w:right w:val="single" w:sz="4" w:space="0" w:color="000000"/>
            </w:tcBorders>
          </w:tcPr>
          <w:p w:rsidR="00F57E85" w:rsidRPr="0005325E" w:rsidRDefault="00F57E85" w:rsidP="00F57E85">
            <w:pPr>
              <w:pStyle w:val="ConsNormal"/>
              <w:widowControl/>
              <w:tabs>
                <w:tab w:val="left" w:pos="284"/>
              </w:tabs>
              <w:ind w:right="0" w:firstLine="0"/>
              <w:jc w:val="center"/>
              <w:rPr>
                <w:rFonts w:ascii="Times New Roman" w:hAnsi="Times New Roman" w:cs="Times New Roman"/>
                <w:sz w:val="28"/>
                <w:szCs w:val="28"/>
              </w:rPr>
            </w:pPr>
            <w:r w:rsidRPr="0005325E">
              <w:rPr>
                <w:rFonts w:ascii="Times New Roman" w:hAnsi="Times New Roman" w:cs="Times New Roman"/>
                <w:sz w:val="24"/>
                <w:szCs w:val="24"/>
              </w:rPr>
              <w:t>1</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tabs>
                <w:tab w:val="left" w:pos="284"/>
              </w:tabs>
              <w:ind w:right="0" w:firstLine="0"/>
              <w:jc w:val="center"/>
              <w:rPr>
                <w:rFonts w:ascii="Times New Roman" w:hAnsi="Times New Roman" w:cs="Times New Roman"/>
                <w:sz w:val="24"/>
                <w:szCs w:val="24"/>
              </w:rPr>
            </w:pPr>
            <w:r w:rsidRPr="0005325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5</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6</w:t>
            </w:r>
          </w:p>
        </w:tc>
      </w:tr>
      <w:tr w:rsidR="00EF5629" w:rsidRPr="0005325E">
        <w:trPr>
          <w:trHeight w:val="319"/>
        </w:trPr>
        <w:tc>
          <w:tcPr>
            <w:tcW w:w="9464" w:type="dxa"/>
            <w:gridSpan w:val="6"/>
            <w:tcBorders>
              <w:top w:val="single" w:sz="4" w:space="0" w:color="000000"/>
              <w:left w:val="single" w:sz="4" w:space="0" w:color="000000"/>
              <w:bottom w:val="single" w:sz="4" w:space="0" w:color="000000"/>
              <w:right w:val="single" w:sz="4" w:space="0" w:color="000000"/>
            </w:tcBorders>
          </w:tcPr>
          <w:p w:rsidR="00EF5629" w:rsidRPr="0005325E" w:rsidRDefault="00EF5629" w:rsidP="00F57E8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учреждения социального обслуживания, подведомственные </w:t>
            </w:r>
            <w:r>
              <w:rPr>
                <w:rFonts w:ascii="Times New Roman" w:hAnsi="Times New Roman" w:cs="Times New Roman"/>
                <w:sz w:val="24"/>
                <w:szCs w:val="24"/>
              </w:rPr>
              <w:lastRenderedPageBreak/>
              <w:t>Управлению  социальной защиты населения Администрации  города Шарыпово</w:t>
            </w:r>
          </w:p>
        </w:tc>
      </w:tr>
      <w:tr w:rsidR="00F57E85" w:rsidRPr="00D159F7">
        <w:trPr>
          <w:trHeight w:val="417"/>
        </w:trPr>
        <w:tc>
          <w:tcPr>
            <w:tcW w:w="521" w:type="dxa"/>
            <w:tcBorders>
              <w:top w:val="single" w:sz="4" w:space="0" w:color="000000"/>
              <w:left w:val="single" w:sz="4" w:space="0" w:color="000000"/>
              <w:bottom w:val="single" w:sz="4" w:space="0" w:color="000000"/>
              <w:right w:val="single" w:sz="4" w:space="0" w:color="000000"/>
            </w:tcBorders>
          </w:tcPr>
          <w:p w:rsidR="00F57E85" w:rsidRPr="0005325E" w:rsidRDefault="00F57E85" w:rsidP="00F57E85">
            <w:pPr>
              <w:pStyle w:val="ConsNormal"/>
              <w:widowControl/>
              <w:tabs>
                <w:tab w:val="left" w:pos="426"/>
              </w:tabs>
              <w:ind w:right="0" w:firstLine="0"/>
              <w:jc w:val="center"/>
              <w:rPr>
                <w:rFonts w:ascii="Times New Roman" w:hAnsi="Times New Roman" w:cs="Times New Roman"/>
                <w:sz w:val="24"/>
                <w:szCs w:val="24"/>
              </w:rPr>
            </w:pPr>
            <w:r w:rsidRPr="0005325E">
              <w:rPr>
                <w:rFonts w:ascii="Times New Roman" w:hAnsi="Times New Roman" w:cs="Times New Roman"/>
                <w:sz w:val="24"/>
                <w:szCs w:val="24"/>
              </w:rPr>
              <w:lastRenderedPageBreak/>
              <w:t>1.</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EF5629" w:rsidP="00F57E85">
            <w:pPr>
              <w:pStyle w:val="ConsNormal"/>
              <w:widowControl/>
              <w:tabs>
                <w:tab w:val="left" w:pos="426"/>
              </w:tabs>
              <w:ind w:right="0" w:firstLine="0"/>
              <w:jc w:val="left"/>
              <w:rPr>
                <w:rFonts w:ascii="Times New Roman" w:hAnsi="Times New Roman" w:cs="Times New Roman"/>
                <w:sz w:val="24"/>
                <w:szCs w:val="24"/>
              </w:rPr>
            </w:pPr>
            <w:r>
              <w:rPr>
                <w:rFonts w:ascii="Times New Roman" w:hAnsi="Times New Roman" w:cs="Times New Roman"/>
                <w:sz w:val="28"/>
                <w:szCs w:val="28"/>
              </w:rPr>
              <w:t>Комплексный центр социального обслуживания населения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2,2 – 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2,0 – 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1,8 – 1,9</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E85" w:rsidRPr="0005325E" w:rsidRDefault="00F57E85" w:rsidP="00F57E85">
            <w:pPr>
              <w:pStyle w:val="ConsNormal"/>
              <w:widowControl/>
              <w:ind w:right="0" w:firstLine="0"/>
              <w:jc w:val="center"/>
              <w:rPr>
                <w:rFonts w:ascii="Times New Roman" w:hAnsi="Times New Roman" w:cs="Times New Roman"/>
                <w:sz w:val="24"/>
                <w:szCs w:val="24"/>
              </w:rPr>
            </w:pPr>
            <w:r w:rsidRPr="0005325E">
              <w:rPr>
                <w:rFonts w:ascii="Times New Roman" w:hAnsi="Times New Roman" w:cs="Times New Roman"/>
                <w:sz w:val="24"/>
                <w:szCs w:val="24"/>
              </w:rPr>
              <w:t>1,6 – 1,7</w:t>
            </w:r>
          </w:p>
        </w:tc>
      </w:tr>
    </w:tbl>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0"/>
        <w:rPr>
          <w:rFonts w:ascii="Times New Roman" w:hAnsi="Times New Roman" w:cs="Times New Roman"/>
          <w:sz w:val="30"/>
          <w:szCs w:val="30"/>
        </w:rPr>
      </w:pPr>
    </w:p>
    <w:p w:rsidR="00D16C5E" w:rsidRDefault="00D16C5E" w:rsidP="00F57E85">
      <w:pPr>
        <w:pStyle w:val="ConsPlusNormal"/>
        <w:ind w:firstLine="0"/>
        <w:rPr>
          <w:rFonts w:ascii="Times New Roman" w:hAnsi="Times New Roman" w:cs="Times New Roman"/>
          <w:sz w:val="30"/>
          <w:szCs w:val="30"/>
        </w:rPr>
      </w:pPr>
    </w:p>
    <w:p w:rsidR="00F57E85" w:rsidRDefault="00F57E85" w:rsidP="00323210">
      <w:pPr>
        <w:pStyle w:val="ConsPlusNormal"/>
        <w:ind w:firstLine="0"/>
        <w:rPr>
          <w:rFonts w:ascii="Times New Roman" w:hAnsi="Times New Roman" w:cs="Times New Roman"/>
          <w:sz w:val="30"/>
          <w:szCs w:val="30"/>
        </w:rPr>
      </w:pPr>
    </w:p>
    <w:p w:rsidR="00323210" w:rsidRDefault="00323210" w:rsidP="00323210">
      <w:pPr>
        <w:pStyle w:val="ConsPlusNormal"/>
        <w:ind w:firstLine="0"/>
        <w:rPr>
          <w:rFonts w:ascii="Times New Roman" w:hAnsi="Times New Roman" w:cs="Times New Roman"/>
          <w:sz w:val="30"/>
          <w:szCs w:val="30"/>
        </w:rPr>
      </w:pPr>
    </w:p>
    <w:p w:rsidR="00132521" w:rsidRDefault="00132521" w:rsidP="00323210">
      <w:pPr>
        <w:pStyle w:val="ConsPlusNormal"/>
        <w:ind w:firstLine="0"/>
        <w:rPr>
          <w:rFonts w:ascii="Times New Roman" w:hAnsi="Times New Roman" w:cs="Times New Roman"/>
          <w:sz w:val="30"/>
          <w:szCs w:val="30"/>
        </w:rPr>
      </w:pPr>
    </w:p>
    <w:p w:rsidR="00132521" w:rsidRDefault="00132521" w:rsidP="00323210">
      <w:pPr>
        <w:pStyle w:val="ConsPlusNormal"/>
        <w:ind w:firstLine="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EF5629" w:rsidRDefault="00EF5629" w:rsidP="00EF5629">
      <w:pPr>
        <w:pStyle w:val="ConsPlusNormal"/>
        <w:ind w:firstLine="0"/>
        <w:rPr>
          <w:rFonts w:ascii="Times New Roman" w:hAnsi="Times New Roman" w:cs="Times New Roman"/>
          <w:sz w:val="30"/>
          <w:szCs w:val="30"/>
        </w:rPr>
      </w:pPr>
    </w:p>
    <w:p w:rsidR="00EF5629" w:rsidRDefault="00EF5629"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0"/>
        <w:jc w:val="right"/>
        <w:outlineLvl w:val="1"/>
        <w:rPr>
          <w:rFonts w:ascii="Times New Roman" w:hAnsi="Times New Roman" w:cs="Times New Roman"/>
          <w:sz w:val="22"/>
          <w:szCs w:val="22"/>
        </w:rPr>
      </w:pP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Приложение </w:t>
      </w:r>
      <w:r>
        <w:rPr>
          <w:rFonts w:ascii="Times New Roman" w:hAnsi="Times New Roman" w:cs="Times New Roman"/>
          <w:sz w:val="22"/>
          <w:szCs w:val="22"/>
        </w:rPr>
        <w:t xml:space="preserve">№ </w:t>
      </w:r>
      <w:r w:rsidR="006C37A5">
        <w:rPr>
          <w:rFonts w:ascii="Times New Roman" w:hAnsi="Times New Roman" w:cs="Times New Roman"/>
          <w:sz w:val="22"/>
          <w:szCs w:val="22"/>
        </w:rPr>
        <w:t>6</w:t>
      </w: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к </w:t>
      </w:r>
      <w:r w:rsidR="00482E12">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Pr="00941CD4" w:rsidRDefault="00F57E85" w:rsidP="00F57E85">
      <w:pPr>
        <w:pStyle w:val="ConsPlusNormal"/>
        <w:ind w:firstLine="0"/>
        <w:jc w:val="right"/>
        <w:outlineLvl w:val="1"/>
        <w:rPr>
          <w:rFonts w:ascii="Times New Roman" w:hAnsi="Times New Roman" w:cs="Times New Roman"/>
          <w:sz w:val="22"/>
          <w:szCs w:val="22"/>
        </w:rPr>
      </w:pPr>
    </w:p>
    <w:p w:rsidR="00F57E85" w:rsidRPr="00D159F7" w:rsidRDefault="00F57E85" w:rsidP="00F57E85">
      <w:pPr>
        <w:pStyle w:val="ConsPlusNormal"/>
        <w:ind w:firstLine="0"/>
        <w:jc w:val="center"/>
        <w:rPr>
          <w:rFonts w:ascii="Times New Roman" w:hAnsi="Times New Roman" w:cs="Times New Roman"/>
          <w:sz w:val="28"/>
          <w:szCs w:val="28"/>
        </w:rPr>
      </w:pPr>
      <w:r w:rsidRPr="00D159F7">
        <w:rPr>
          <w:rFonts w:ascii="Times New Roman" w:hAnsi="Times New Roman" w:cs="Times New Roman"/>
          <w:sz w:val="28"/>
          <w:szCs w:val="28"/>
        </w:rPr>
        <w:t>ПЕРЕЧЕНЬ</w:t>
      </w:r>
    </w:p>
    <w:p w:rsidR="00F57E85" w:rsidRPr="004209AC" w:rsidRDefault="00F57E85" w:rsidP="00F57E85">
      <w:pPr>
        <w:pStyle w:val="ConsPlusNormal"/>
        <w:ind w:firstLine="0"/>
        <w:jc w:val="center"/>
        <w:rPr>
          <w:rFonts w:ascii="Times New Roman" w:hAnsi="Times New Roman" w:cs="Times New Roman"/>
          <w:sz w:val="28"/>
          <w:szCs w:val="28"/>
        </w:rPr>
      </w:pPr>
      <w:r w:rsidRPr="00D159F7">
        <w:rPr>
          <w:rFonts w:ascii="Times New Roman" w:hAnsi="Times New Roman" w:cs="Times New Roman"/>
          <w:sz w:val="28"/>
          <w:szCs w:val="28"/>
        </w:rPr>
        <w:t xml:space="preserve">ДОЛЖНОСТЕЙ, ПРОФЕССИЙ РАБОТНИКОВ </w:t>
      </w:r>
      <w:r w:rsidR="00392E19">
        <w:rPr>
          <w:rFonts w:ascii="Times New Roman" w:hAnsi="Times New Roman" w:cs="Times New Roman"/>
          <w:sz w:val="28"/>
          <w:szCs w:val="28"/>
        </w:rPr>
        <w:t>БЮДЖЕТНЫХ УЧРЕЖДЕНИЙ</w:t>
      </w:r>
      <w:r w:rsidRPr="00D159F7">
        <w:rPr>
          <w:rFonts w:ascii="Times New Roman" w:hAnsi="Times New Roman" w:cs="Times New Roman"/>
          <w:sz w:val="28"/>
          <w:szCs w:val="28"/>
        </w:rPr>
        <w:t xml:space="preserve">, ОТНОСИМЫХ </w:t>
      </w:r>
      <w:r>
        <w:rPr>
          <w:rFonts w:ascii="Times New Roman" w:hAnsi="Times New Roman" w:cs="Times New Roman"/>
          <w:sz w:val="28"/>
          <w:szCs w:val="28"/>
        </w:rPr>
        <w:t xml:space="preserve">К </w:t>
      </w:r>
      <w:r w:rsidRPr="00D159F7">
        <w:rPr>
          <w:rFonts w:ascii="Times New Roman" w:hAnsi="Times New Roman" w:cs="Times New Roman"/>
          <w:sz w:val="28"/>
          <w:szCs w:val="28"/>
        </w:rPr>
        <w:t>ОСНОВНОМУ ПЕРСОНАЛУ ПО ВИДУ ЭКОНОМИЧЕСКОЙ ДЕЯТЕЛЬНОСТИ</w:t>
      </w:r>
      <w:r>
        <w:rPr>
          <w:rFonts w:ascii="Times New Roman" w:hAnsi="Times New Roman" w:cs="Times New Roman"/>
          <w:sz w:val="28"/>
          <w:szCs w:val="28"/>
        </w:rPr>
        <w:t xml:space="preserve">  </w:t>
      </w:r>
      <w:r w:rsidRPr="004209AC">
        <w:rPr>
          <w:rFonts w:ascii="Times New Roman" w:hAnsi="Times New Roman" w:cs="Times New Roman"/>
          <w:sz w:val="28"/>
          <w:szCs w:val="28"/>
        </w:rPr>
        <w:t>«З</w:t>
      </w:r>
      <w:r>
        <w:rPr>
          <w:rFonts w:ascii="Times New Roman" w:hAnsi="Times New Roman" w:cs="Times New Roman"/>
          <w:sz w:val="28"/>
          <w:szCs w:val="28"/>
        </w:rPr>
        <w:t>ДРАВООХРАНЕНИЕ</w:t>
      </w:r>
      <w:r w:rsidRPr="004209AC">
        <w:rPr>
          <w:rFonts w:ascii="Times New Roman" w:hAnsi="Times New Roman" w:cs="Times New Roman"/>
          <w:sz w:val="28"/>
          <w:szCs w:val="28"/>
        </w:rPr>
        <w:t xml:space="preserve"> </w:t>
      </w:r>
      <w:r>
        <w:rPr>
          <w:rFonts w:ascii="Times New Roman" w:hAnsi="Times New Roman" w:cs="Times New Roman"/>
          <w:sz w:val="28"/>
          <w:szCs w:val="28"/>
        </w:rPr>
        <w:t>И ПРЕДОСТАВЛЕНИЕ СОЦИАЛЬНЫХ УСЛУГ</w:t>
      </w:r>
      <w:r w:rsidRPr="004209AC">
        <w:rPr>
          <w:rFonts w:ascii="Times New Roman" w:hAnsi="Times New Roman" w:cs="Times New Roman"/>
          <w:sz w:val="28"/>
          <w:szCs w:val="28"/>
        </w:rPr>
        <w:t>»</w:t>
      </w:r>
    </w:p>
    <w:p w:rsidR="00F57E85" w:rsidRPr="00D159F7" w:rsidRDefault="00F57E85" w:rsidP="00F57E85">
      <w:pPr>
        <w:pStyle w:val="ConsPlusNorma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gridCol w:w="3226"/>
      </w:tblGrid>
      <w:tr w:rsidR="00F57E85" w:rsidRPr="00D159F7">
        <w:tc>
          <w:tcPr>
            <w:tcW w:w="6344" w:type="dxa"/>
          </w:tcPr>
          <w:p w:rsidR="00F57E85" w:rsidRPr="00D159F7" w:rsidRDefault="00F57E85" w:rsidP="00F57E85">
            <w:pPr>
              <w:pStyle w:val="ConsPlusNonformat"/>
              <w:jc w:val="center"/>
              <w:rPr>
                <w:rFonts w:ascii="Times New Roman" w:hAnsi="Times New Roman" w:cs="Times New Roman"/>
                <w:sz w:val="28"/>
                <w:szCs w:val="28"/>
              </w:rPr>
            </w:pPr>
            <w:r>
              <w:rPr>
                <w:rFonts w:ascii="Times New Roman" w:hAnsi="Times New Roman" w:cs="Times New Roman"/>
                <w:sz w:val="28"/>
                <w:szCs w:val="28"/>
              </w:rPr>
              <w:t>Т</w:t>
            </w:r>
            <w:r w:rsidRPr="00D159F7">
              <w:rPr>
                <w:rFonts w:ascii="Times New Roman" w:hAnsi="Times New Roman" w:cs="Times New Roman"/>
                <w:sz w:val="28"/>
                <w:szCs w:val="28"/>
              </w:rPr>
              <w:t>ип учреждений</w:t>
            </w:r>
          </w:p>
        </w:tc>
        <w:tc>
          <w:tcPr>
            <w:tcW w:w="3226" w:type="dxa"/>
          </w:tcPr>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Должности, профессии       работников учреждений</w:t>
            </w:r>
          </w:p>
        </w:tc>
      </w:tr>
      <w:tr w:rsidR="00EF5629" w:rsidRPr="00D159F7">
        <w:tc>
          <w:tcPr>
            <w:tcW w:w="9570" w:type="dxa"/>
            <w:gridSpan w:val="2"/>
          </w:tcPr>
          <w:p w:rsidR="00EF5629" w:rsidRPr="00D159F7" w:rsidRDefault="00EF5629" w:rsidP="00F57E85">
            <w:pPr>
              <w:pStyle w:val="ConsPlusNonformat"/>
              <w:rPr>
                <w:rFonts w:ascii="Times New Roman" w:hAnsi="Times New Roman" w:cs="Times New Roman"/>
                <w:sz w:val="28"/>
                <w:szCs w:val="28"/>
              </w:rPr>
            </w:pPr>
            <w:r>
              <w:rPr>
                <w:rFonts w:ascii="Times New Roman" w:hAnsi="Times New Roman" w:cs="Times New Roman"/>
                <w:sz w:val="24"/>
                <w:szCs w:val="24"/>
              </w:rPr>
              <w:t>Муниципальные бюджетные учреждения социального обслуживания, подведомственные Управлению  социальной защиты населения Администрации  города Шарыпово</w:t>
            </w:r>
          </w:p>
        </w:tc>
      </w:tr>
      <w:tr w:rsidR="00F57E85" w:rsidRPr="00D159F7">
        <w:tc>
          <w:tcPr>
            <w:tcW w:w="6344" w:type="dxa"/>
          </w:tcPr>
          <w:p w:rsidR="00F57E85" w:rsidRPr="00D159F7" w:rsidRDefault="00EF5629" w:rsidP="00F57E85">
            <w:pPr>
              <w:pStyle w:val="ConsPlusNonformat"/>
              <w:rPr>
                <w:rFonts w:ascii="Times New Roman" w:hAnsi="Times New Roman" w:cs="Times New Roman"/>
                <w:sz w:val="28"/>
                <w:szCs w:val="28"/>
              </w:rPr>
            </w:pPr>
            <w:r>
              <w:rPr>
                <w:rFonts w:ascii="Times New Roman" w:hAnsi="Times New Roman" w:cs="Times New Roman"/>
                <w:sz w:val="28"/>
                <w:szCs w:val="28"/>
              </w:rPr>
              <w:t>Комплексный центр социального обслуживания населения</w:t>
            </w:r>
          </w:p>
        </w:tc>
        <w:tc>
          <w:tcPr>
            <w:tcW w:w="3226" w:type="dxa"/>
          </w:tcPr>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специалист по социальной работе</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социальный работник</w:t>
            </w:r>
          </w:p>
        </w:tc>
      </w:tr>
    </w:tbl>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F57E85" w:rsidRDefault="00F57E85" w:rsidP="00F57E85">
      <w:pPr>
        <w:pStyle w:val="ConsPlusNormal"/>
        <w:ind w:firstLine="0"/>
        <w:jc w:val="center"/>
        <w:rPr>
          <w:rFonts w:ascii="Times New Roman" w:hAnsi="Times New Roman" w:cs="Times New Roman"/>
          <w:sz w:val="28"/>
          <w:szCs w:val="28"/>
        </w:rPr>
      </w:pPr>
    </w:p>
    <w:p w:rsidR="00A475C8" w:rsidRDefault="00A475C8" w:rsidP="00F57E85">
      <w:pPr>
        <w:pStyle w:val="ConsPlusNormal"/>
        <w:ind w:firstLine="0"/>
        <w:jc w:val="center"/>
        <w:rPr>
          <w:rFonts w:ascii="Times New Roman" w:hAnsi="Times New Roman" w:cs="Times New Roman"/>
          <w:sz w:val="28"/>
          <w:szCs w:val="28"/>
        </w:rPr>
      </w:pPr>
    </w:p>
    <w:p w:rsidR="00482E12" w:rsidRDefault="00482E12" w:rsidP="00796C10">
      <w:pPr>
        <w:pStyle w:val="ConsPlusNormal"/>
        <w:ind w:firstLine="0"/>
        <w:rPr>
          <w:rFonts w:ascii="Times New Roman" w:hAnsi="Times New Roman" w:cs="Times New Roman"/>
          <w:sz w:val="28"/>
          <w:szCs w:val="28"/>
        </w:rPr>
      </w:pPr>
    </w:p>
    <w:p w:rsidR="00F57E85" w:rsidRDefault="00F57E85" w:rsidP="00323210">
      <w:pPr>
        <w:pStyle w:val="ConsPlusNormal"/>
        <w:ind w:firstLine="0"/>
        <w:rPr>
          <w:rFonts w:ascii="Times New Roman" w:hAnsi="Times New Roman" w:cs="Times New Roman"/>
          <w:sz w:val="30"/>
          <w:szCs w:val="30"/>
        </w:rPr>
      </w:pPr>
    </w:p>
    <w:p w:rsidR="00F57E85" w:rsidRDefault="00F57E85" w:rsidP="00F57E85">
      <w:pPr>
        <w:pStyle w:val="ConsPlusNormal"/>
        <w:ind w:firstLine="540"/>
        <w:rPr>
          <w:rFonts w:ascii="Times New Roman" w:hAnsi="Times New Roman" w:cs="Times New Roman"/>
          <w:sz w:val="30"/>
          <w:szCs w:val="30"/>
        </w:rPr>
      </w:pPr>
    </w:p>
    <w:p w:rsidR="00F57E85" w:rsidRDefault="00F57E85"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132521" w:rsidRDefault="00132521" w:rsidP="00F57E85">
      <w:pPr>
        <w:pStyle w:val="ConsPlusNormal"/>
        <w:ind w:firstLine="0"/>
        <w:jc w:val="right"/>
        <w:outlineLvl w:val="1"/>
        <w:rPr>
          <w:rFonts w:ascii="Times New Roman" w:hAnsi="Times New Roman" w:cs="Times New Roman"/>
          <w:sz w:val="22"/>
          <w:szCs w:val="22"/>
        </w:rPr>
      </w:pP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Приложение </w:t>
      </w:r>
      <w:r>
        <w:rPr>
          <w:rFonts w:ascii="Times New Roman" w:hAnsi="Times New Roman" w:cs="Times New Roman"/>
          <w:sz w:val="22"/>
          <w:szCs w:val="22"/>
        </w:rPr>
        <w:t xml:space="preserve">№ </w:t>
      </w:r>
      <w:r w:rsidR="006C37A5">
        <w:rPr>
          <w:rFonts w:ascii="Times New Roman" w:hAnsi="Times New Roman" w:cs="Times New Roman"/>
          <w:sz w:val="22"/>
          <w:szCs w:val="22"/>
        </w:rPr>
        <w:t>7</w:t>
      </w:r>
    </w:p>
    <w:p w:rsidR="00F57E85" w:rsidRPr="00941CD4" w:rsidRDefault="00F57E85" w:rsidP="00F57E85">
      <w:pPr>
        <w:pStyle w:val="ConsPlusNormal"/>
        <w:ind w:firstLine="0"/>
        <w:jc w:val="right"/>
        <w:outlineLvl w:val="1"/>
        <w:rPr>
          <w:rFonts w:ascii="Times New Roman" w:hAnsi="Times New Roman" w:cs="Times New Roman"/>
          <w:sz w:val="22"/>
          <w:szCs w:val="22"/>
        </w:rPr>
      </w:pPr>
      <w:r w:rsidRPr="00941CD4">
        <w:rPr>
          <w:rFonts w:ascii="Times New Roman" w:hAnsi="Times New Roman" w:cs="Times New Roman"/>
          <w:sz w:val="22"/>
          <w:szCs w:val="22"/>
        </w:rPr>
        <w:t xml:space="preserve">к </w:t>
      </w:r>
      <w:r w:rsidR="00E416D6">
        <w:rPr>
          <w:rFonts w:ascii="Times New Roman" w:hAnsi="Times New Roman" w:cs="Times New Roman"/>
          <w:sz w:val="22"/>
          <w:szCs w:val="22"/>
        </w:rPr>
        <w:t>примерному П</w:t>
      </w:r>
      <w:r w:rsidRPr="00941CD4">
        <w:rPr>
          <w:rFonts w:ascii="Times New Roman" w:hAnsi="Times New Roman" w:cs="Times New Roman"/>
          <w:sz w:val="22"/>
          <w:szCs w:val="22"/>
        </w:rPr>
        <w:t>оложению</w:t>
      </w:r>
    </w:p>
    <w:p w:rsidR="00F57E85" w:rsidRPr="00941CD4" w:rsidRDefault="00F57E85" w:rsidP="00F57E85">
      <w:pPr>
        <w:pStyle w:val="ConsPlusNormal"/>
        <w:ind w:firstLine="0"/>
        <w:jc w:val="right"/>
        <w:outlineLvl w:val="1"/>
        <w:rPr>
          <w:rFonts w:ascii="Times New Roman" w:hAnsi="Times New Roman" w:cs="Times New Roman"/>
          <w:sz w:val="22"/>
          <w:szCs w:val="22"/>
        </w:rPr>
      </w:pPr>
    </w:p>
    <w:p w:rsidR="00F57E85" w:rsidRDefault="00F57E85" w:rsidP="00F57E85">
      <w:pPr>
        <w:pStyle w:val="ConsPlusTitle"/>
        <w:jc w:val="center"/>
        <w:rPr>
          <w:b w:val="0"/>
        </w:rPr>
      </w:pPr>
      <w:r w:rsidRPr="00D159F7">
        <w:rPr>
          <w:b w:val="0"/>
        </w:rPr>
        <w:t>ПОРЯДОК</w:t>
      </w:r>
      <w:r>
        <w:rPr>
          <w:b w:val="0"/>
        </w:rPr>
        <w:t xml:space="preserve"> </w:t>
      </w:r>
    </w:p>
    <w:p w:rsidR="00F57E85" w:rsidRDefault="00F57E85" w:rsidP="00F57E85">
      <w:pPr>
        <w:pStyle w:val="ConsPlusTitle"/>
        <w:jc w:val="center"/>
        <w:rPr>
          <w:b w:val="0"/>
        </w:rPr>
      </w:pPr>
      <w:r w:rsidRPr="00D159F7">
        <w:rPr>
          <w:b w:val="0"/>
        </w:rPr>
        <w:t xml:space="preserve">ИСЧИСЛЕНИЯ СРЕДНЕГО РАЗМЕРА ОКЛАДА </w:t>
      </w:r>
    </w:p>
    <w:p w:rsidR="00F57E85" w:rsidRPr="00D159F7" w:rsidRDefault="00F57E85" w:rsidP="00F57E85">
      <w:pPr>
        <w:pStyle w:val="ConsPlusTitle"/>
        <w:jc w:val="center"/>
        <w:rPr>
          <w:b w:val="0"/>
        </w:rPr>
      </w:pPr>
      <w:r w:rsidRPr="00D159F7">
        <w:rPr>
          <w:b w:val="0"/>
        </w:rPr>
        <w:t>(ДОЛЖНОСТНОГО ОКЛАДА),</w:t>
      </w:r>
      <w:r>
        <w:rPr>
          <w:b w:val="0"/>
        </w:rPr>
        <w:t xml:space="preserve"> </w:t>
      </w:r>
      <w:r w:rsidRPr="00D159F7">
        <w:rPr>
          <w:b w:val="0"/>
        </w:rPr>
        <w:t>СТАВКИ ЗАРАБОТНОЙ ПЛАТЫ РАБОТНИКОВ ОСНОВНОГО ПЕРСОНАЛА</w:t>
      </w:r>
      <w:r>
        <w:rPr>
          <w:b w:val="0"/>
        </w:rPr>
        <w:t xml:space="preserve"> </w:t>
      </w:r>
      <w:r w:rsidRPr="00D159F7">
        <w:rPr>
          <w:b w:val="0"/>
        </w:rPr>
        <w:t>ДЛЯ ОПРЕДЕЛЕНИЯ РАЗМЕРА ДОЛЖНОСТНОГО ОКЛАДА</w:t>
      </w:r>
      <w:r>
        <w:rPr>
          <w:b w:val="0"/>
        </w:rPr>
        <w:t xml:space="preserve"> </w:t>
      </w:r>
      <w:r w:rsidRPr="00D159F7">
        <w:rPr>
          <w:b w:val="0"/>
        </w:rPr>
        <w:t xml:space="preserve">РУКОВОДИТЕЛЯ </w:t>
      </w:r>
      <w:r>
        <w:rPr>
          <w:b w:val="0"/>
        </w:rPr>
        <w:t xml:space="preserve">МУНИЦИПАЛЬНОГО </w:t>
      </w:r>
      <w:r w:rsidRPr="00D159F7">
        <w:rPr>
          <w:b w:val="0"/>
        </w:rPr>
        <w:t>УЧРЕЖДЕНИЯ</w:t>
      </w:r>
    </w:p>
    <w:p w:rsidR="00F57E85" w:rsidRPr="00D159F7" w:rsidRDefault="00F57E85" w:rsidP="00F57E85">
      <w:pPr>
        <w:pStyle w:val="ConsPlusNormal"/>
        <w:ind w:firstLine="540"/>
        <w:rPr>
          <w:sz w:val="28"/>
          <w:szCs w:val="28"/>
        </w:rPr>
      </w:pPr>
    </w:p>
    <w:p w:rsidR="00F57E85" w:rsidRPr="00D159F7" w:rsidRDefault="00F57E85" w:rsidP="00F57E85">
      <w:pPr>
        <w:pStyle w:val="ConsPlusNormal"/>
        <w:ind w:firstLine="709"/>
        <w:rPr>
          <w:rFonts w:ascii="Times New Roman" w:hAnsi="Times New Roman" w:cs="Times New Roman"/>
          <w:sz w:val="28"/>
          <w:szCs w:val="28"/>
        </w:rPr>
      </w:pPr>
      <w:r w:rsidRPr="00D159F7">
        <w:rPr>
          <w:rFonts w:ascii="Times New Roman" w:hAnsi="Times New Roman" w:cs="Times New Roman"/>
          <w:sz w:val="28"/>
          <w:szCs w:val="28"/>
        </w:rPr>
        <w:t xml:space="preserve">1. Настоящий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w:t>
      </w:r>
      <w:r w:rsidR="00EF5629">
        <w:rPr>
          <w:rFonts w:ascii="Times New Roman" w:hAnsi="Times New Roman" w:cs="Times New Roman"/>
          <w:sz w:val="28"/>
          <w:szCs w:val="28"/>
        </w:rPr>
        <w:t>руководителей бюджетных учреждений</w:t>
      </w:r>
      <w:r w:rsidRPr="00D159F7">
        <w:rPr>
          <w:rFonts w:ascii="Times New Roman" w:hAnsi="Times New Roman" w:cs="Times New Roman"/>
          <w:sz w:val="28"/>
          <w:szCs w:val="28"/>
        </w:rPr>
        <w:t>.</w:t>
      </w:r>
    </w:p>
    <w:p w:rsidR="00F57E85" w:rsidRPr="005F2823" w:rsidRDefault="00F57E85" w:rsidP="00F57E85">
      <w:pPr>
        <w:ind w:firstLine="709"/>
      </w:pPr>
      <w:r w:rsidRPr="005F2823">
        <w:rPr>
          <w:sz w:val="28"/>
          <w:szCs w:val="28"/>
        </w:rP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r w:rsidRPr="005F2823">
        <w:t>:</w:t>
      </w:r>
    </w:p>
    <w:p w:rsidR="00F57E85" w:rsidRPr="005F2823" w:rsidRDefault="00F57E85" w:rsidP="00F57E85"/>
    <w:p w:rsidR="00F57E85" w:rsidRPr="001C76F0" w:rsidRDefault="00F57E85" w:rsidP="00F57E85">
      <w:pPr>
        <w:pStyle w:val="ConsPlusNonformat"/>
        <w:rPr>
          <w:sz w:val="18"/>
          <w:szCs w:val="18"/>
          <w:lang w:val="en-US"/>
        </w:rPr>
      </w:pPr>
      <w:r w:rsidRPr="00247AA2">
        <w:rPr>
          <w:sz w:val="18"/>
          <w:szCs w:val="18"/>
        </w:rPr>
        <w:t xml:space="preserve">                                      </w:t>
      </w:r>
      <w:proofErr w:type="gramStart"/>
      <w:r w:rsidRPr="001C76F0">
        <w:rPr>
          <w:sz w:val="18"/>
          <w:szCs w:val="18"/>
          <w:lang w:val="en-US"/>
        </w:rPr>
        <w:t>n</w:t>
      </w:r>
      <w:proofErr w:type="gramEnd"/>
    </w:p>
    <w:p w:rsidR="00F57E85" w:rsidRPr="000D254A" w:rsidRDefault="00F57E85" w:rsidP="00F57E85">
      <w:pPr>
        <w:pStyle w:val="ConsPlusNonformat"/>
        <w:jc w:val="center"/>
        <w:rPr>
          <w:sz w:val="28"/>
          <w:szCs w:val="28"/>
          <w:lang w:val="en-US"/>
        </w:rPr>
      </w:pPr>
      <w:proofErr w:type="gramStart"/>
      <w:r w:rsidRPr="000D254A">
        <w:rPr>
          <w:sz w:val="28"/>
          <w:szCs w:val="28"/>
          <w:lang w:val="en-US"/>
        </w:rPr>
        <w:t xml:space="preserve">SUM  </w:t>
      </w:r>
      <w:r w:rsidRPr="000D254A">
        <w:rPr>
          <w:sz w:val="28"/>
          <w:szCs w:val="28"/>
        </w:rPr>
        <w:t>ДО</w:t>
      </w:r>
      <w:proofErr w:type="gramEnd"/>
      <w:r w:rsidRPr="001C76F0">
        <w:rPr>
          <w:sz w:val="28"/>
          <w:szCs w:val="28"/>
          <w:lang w:val="en-US"/>
        </w:rPr>
        <w:t xml:space="preserve"> </w:t>
      </w:r>
      <w:proofErr w:type="spellStart"/>
      <w:r w:rsidRPr="000D254A">
        <w:rPr>
          <w:sz w:val="28"/>
          <w:szCs w:val="28"/>
          <w:lang w:val="en-US"/>
        </w:rPr>
        <w:t>i</w:t>
      </w:r>
      <w:proofErr w:type="spellEnd"/>
    </w:p>
    <w:p w:rsidR="00F57E85" w:rsidRPr="001C76F0" w:rsidRDefault="00F57E85" w:rsidP="00F57E85">
      <w:pPr>
        <w:pStyle w:val="ConsPlusNonformat"/>
        <w:rPr>
          <w:sz w:val="18"/>
          <w:szCs w:val="18"/>
          <w:lang w:val="en-US"/>
        </w:rPr>
      </w:pPr>
      <w:r w:rsidRPr="00970654">
        <w:rPr>
          <w:sz w:val="18"/>
          <w:szCs w:val="18"/>
          <w:lang w:val="en-US"/>
        </w:rPr>
        <w:t xml:space="preserve">                                     </w:t>
      </w:r>
      <w:proofErr w:type="spellStart"/>
      <w:r w:rsidRPr="001C76F0">
        <w:rPr>
          <w:sz w:val="18"/>
          <w:szCs w:val="18"/>
          <w:lang w:val="en-US"/>
        </w:rPr>
        <w:t>i</w:t>
      </w:r>
      <w:proofErr w:type="spellEnd"/>
      <w:r w:rsidRPr="001C76F0">
        <w:rPr>
          <w:sz w:val="18"/>
          <w:szCs w:val="18"/>
          <w:lang w:val="en-US"/>
        </w:rPr>
        <w:t>=1</w:t>
      </w:r>
    </w:p>
    <w:p w:rsidR="00F57E85" w:rsidRPr="00970654" w:rsidRDefault="00F57E85" w:rsidP="00F57E85">
      <w:pPr>
        <w:pStyle w:val="ConsPlusNonformat"/>
        <w:jc w:val="center"/>
        <w:rPr>
          <w:sz w:val="28"/>
          <w:szCs w:val="28"/>
          <w:lang w:val="en-US"/>
        </w:rPr>
      </w:pPr>
      <w:r w:rsidRPr="00970654">
        <w:rPr>
          <w:sz w:val="28"/>
          <w:szCs w:val="28"/>
          <w:lang w:val="en-US"/>
        </w:rPr>
        <w:t xml:space="preserve">          </w:t>
      </w:r>
      <w:proofErr w:type="spellStart"/>
      <w:r w:rsidRPr="000D254A">
        <w:rPr>
          <w:sz w:val="28"/>
          <w:szCs w:val="28"/>
        </w:rPr>
        <w:t>ДО</w:t>
      </w:r>
      <w:r w:rsidRPr="001C76F0">
        <w:rPr>
          <w:sz w:val="18"/>
          <w:szCs w:val="18"/>
        </w:rPr>
        <w:t>ср</w:t>
      </w:r>
      <w:proofErr w:type="spellEnd"/>
      <w:r w:rsidRPr="000D254A">
        <w:rPr>
          <w:sz w:val="28"/>
          <w:szCs w:val="28"/>
          <w:lang w:val="en-US"/>
        </w:rPr>
        <w:t xml:space="preserve">   = ---------,</w:t>
      </w:r>
      <w:r w:rsidRPr="00970654">
        <w:rPr>
          <w:sz w:val="28"/>
          <w:szCs w:val="28"/>
          <w:lang w:val="en-US"/>
        </w:rPr>
        <w:t xml:space="preserve">            (1)</w:t>
      </w:r>
    </w:p>
    <w:p w:rsidR="00F57E85" w:rsidRPr="00970654" w:rsidRDefault="00F57E85" w:rsidP="00F57E85">
      <w:pPr>
        <w:pStyle w:val="ConsPlusNonformat"/>
        <w:jc w:val="center"/>
        <w:rPr>
          <w:sz w:val="28"/>
          <w:szCs w:val="28"/>
        </w:rPr>
      </w:pPr>
      <w:proofErr w:type="gramStart"/>
      <w:r w:rsidRPr="001C76F0">
        <w:rPr>
          <w:sz w:val="28"/>
          <w:szCs w:val="28"/>
          <w:lang w:val="en-US"/>
        </w:rPr>
        <w:t>n</w:t>
      </w:r>
      <w:proofErr w:type="gramEnd"/>
    </w:p>
    <w:p w:rsidR="00F57E85" w:rsidRPr="00970654" w:rsidRDefault="00F57E85" w:rsidP="00F57E85">
      <w:pPr>
        <w:pStyle w:val="ConsPlusNonformat"/>
        <w:rPr>
          <w:rFonts w:ascii="Times New Roman" w:hAnsi="Times New Roman" w:cs="Times New Roman"/>
          <w:sz w:val="28"/>
          <w:szCs w:val="28"/>
        </w:rPr>
      </w:pPr>
      <w:r w:rsidRPr="00970654">
        <w:rPr>
          <w:rFonts w:ascii="Times New Roman" w:hAnsi="Times New Roman" w:cs="Times New Roman"/>
          <w:sz w:val="28"/>
          <w:szCs w:val="28"/>
        </w:rPr>
        <w:t xml:space="preserve">    </w:t>
      </w:r>
      <w:r w:rsidRPr="00D159F7">
        <w:rPr>
          <w:rFonts w:ascii="Times New Roman" w:hAnsi="Times New Roman" w:cs="Times New Roman"/>
          <w:sz w:val="28"/>
          <w:szCs w:val="28"/>
        </w:rPr>
        <w:t>где</w:t>
      </w:r>
      <w:r w:rsidRPr="00970654">
        <w:rPr>
          <w:rFonts w:ascii="Times New Roman" w:hAnsi="Times New Roman" w:cs="Times New Roman"/>
          <w:sz w:val="28"/>
          <w:szCs w:val="28"/>
        </w:rPr>
        <w:t>:</w:t>
      </w:r>
    </w:p>
    <w:p w:rsidR="00F57E85" w:rsidRPr="00D159F7" w:rsidRDefault="00F57E85" w:rsidP="00F57E85">
      <w:pPr>
        <w:pStyle w:val="ConsPlusNonformat"/>
        <w:rPr>
          <w:rFonts w:ascii="Times New Roman" w:hAnsi="Times New Roman" w:cs="Times New Roman"/>
          <w:sz w:val="28"/>
          <w:szCs w:val="28"/>
        </w:rPr>
      </w:pPr>
      <w:r w:rsidRPr="00970654">
        <w:rPr>
          <w:rFonts w:ascii="Times New Roman" w:hAnsi="Times New Roman" w:cs="Times New Roman"/>
          <w:sz w:val="28"/>
          <w:szCs w:val="28"/>
        </w:rPr>
        <w:t xml:space="preserve">    </w:t>
      </w:r>
      <w:proofErr w:type="gramStart"/>
      <w:r w:rsidRPr="00D159F7">
        <w:rPr>
          <w:rFonts w:ascii="Times New Roman" w:hAnsi="Times New Roman" w:cs="Times New Roman"/>
          <w:sz w:val="28"/>
          <w:szCs w:val="28"/>
        </w:rPr>
        <w:t>ДО</w:t>
      </w:r>
      <w:proofErr w:type="gramEnd"/>
      <w:r w:rsidRPr="00D159F7">
        <w:rPr>
          <w:rFonts w:ascii="Times New Roman" w:hAnsi="Times New Roman" w:cs="Times New Roman"/>
          <w:sz w:val="28"/>
          <w:szCs w:val="28"/>
        </w:rPr>
        <w:t xml:space="preserve">   - </w:t>
      </w:r>
      <w:proofErr w:type="gramStart"/>
      <w:r w:rsidRPr="00D159F7">
        <w:rPr>
          <w:rFonts w:ascii="Times New Roman" w:hAnsi="Times New Roman" w:cs="Times New Roman"/>
          <w:sz w:val="28"/>
          <w:szCs w:val="28"/>
        </w:rPr>
        <w:t>средний</w:t>
      </w:r>
      <w:proofErr w:type="gramEnd"/>
      <w:r w:rsidRPr="00D159F7">
        <w:rPr>
          <w:rFonts w:ascii="Times New Roman" w:hAnsi="Times New Roman" w:cs="Times New Roman"/>
          <w:sz w:val="28"/>
          <w:szCs w:val="28"/>
        </w:rPr>
        <w:t xml:space="preserve"> размер оклада (должностного оклада),  ставки  заработной</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 xml:space="preserve">      ср</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платы работников основного персонала;</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 xml:space="preserve">    </w:t>
      </w:r>
      <w:proofErr w:type="gramStart"/>
      <w:r w:rsidRPr="00D159F7">
        <w:rPr>
          <w:rFonts w:ascii="Times New Roman" w:hAnsi="Times New Roman" w:cs="Times New Roman"/>
          <w:sz w:val="28"/>
          <w:szCs w:val="28"/>
        </w:rPr>
        <w:t>ДО</w:t>
      </w:r>
      <w:proofErr w:type="gramEnd"/>
      <w:r w:rsidRPr="00D159F7">
        <w:rPr>
          <w:rFonts w:ascii="Times New Roman" w:hAnsi="Times New Roman" w:cs="Times New Roman"/>
          <w:sz w:val="28"/>
          <w:szCs w:val="28"/>
        </w:rPr>
        <w:t xml:space="preserve">  - </w:t>
      </w:r>
      <w:proofErr w:type="gramStart"/>
      <w:r w:rsidRPr="00D159F7">
        <w:rPr>
          <w:rFonts w:ascii="Times New Roman" w:hAnsi="Times New Roman" w:cs="Times New Roman"/>
          <w:sz w:val="28"/>
          <w:szCs w:val="28"/>
        </w:rPr>
        <w:t>размер</w:t>
      </w:r>
      <w:proofErr w:type="gramEnd"/>
      <w:r w:rsidRPr="00D159F7">
        <w:rPr>
          <w:rFonts w:ascii="Times New Roman" w:hAnsi="Times New Roman" w:cs="Times New Roman"/>
          <w:sz w:val="28"/>
          <w:szCs w:val="28"/>
        </w:rPr>
        <w:t xml:space="preserve"> оклада  (должностного  оклада),  ставки  заработной  платы</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 xml:space="preserve">      i</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 xml:space="preserve">работника основного персонала,  </w:t>
      </w:r>
      <w:proofErr w:type="gramStart"/>
      <w:r w:rsidRPr="00D159F7">
        <w:rPr>
          <w:rFonts w:ascii="Times New Roman" w:hAnsi="Times New Roman" w:cs="Times New Roman"/>
          <w:sz w:val="28"/>
          <w:szCs w:val="28"/>
        </w:rPr>
        <w:t>установленный</w:t>
      </w:r>
      <w:proofErr w:type="gramEnd"/>
      <w:r w:rsidRPr="00D159F7">
        <w:rPr>
          <w:rFonts w:ascii="Times New Roman" w:hAnsi="Times New Roman" w:cs="Times New Roman"/>
          <w:sz w:val="28"/>
          <w:szCs w:val="28"/>
        </w:rPr>
        <w:t xml:space="preserve">  в  соответствии  со  штатным</w:t>
      </w:r>
      <w:r w:rsidRPr="00584A53">
        <w:rPr>
          <w:rFonts w:ascii="Times New Roman" w:hAnsi="Times New Roman" w:cs="Times New Roman"/>
          <w:sz w:val="28"/>
          <w:szCs w:val="28"/>
        </w:rPr>
        <w:t xml:space="preserve"> </w:t>
      </w:r>
      <w:r w:rsidRPr="00D159F7">
        <w:rPr>
          <w:rFonts w:ascii="Times New Roman" w:hAnsi="Times New Roman" w:cs="Times New Roman"/>
          <w:sz w:val="28"/>
          <w:szCs w:val="28"/>
        </w:rPr>
        <w:t xml:space="preserve">расписанием </w:t>
      </w:r>
      <w:r>
        <w:rPr>
          <w:rFonts w:ascii="Times New Roman" w:hAnsi="Times New Roman" w:cs="Times New Roman"/>
          <w:sz w:val="28"/>
          <w:szCs w:val="28"/>
        </w:rPr>
        <w:t xml:space="preserve"> муниципального </w:t>
      </w:r>
      <w:r w:rsidRPr="00D159F7">
        <w:rPr>
          <w:rFonts w:ascii="Times New Roman" w:hAnsi="Times New Roman" w:cs="Times New Roman"/>
          <w:sz w:val="28"/>
          <w:szCs w:val="28"/>
        </w:rPr>
        <w:t>учреждения;</w:t>
      </w:r>
    </w:p>
    <w:p w:rsidR="00F57E85" w:rsidRPr="00D159F7" w:rsidRDefault="00F57E85" w:rsidP="00F57E85">
      <w:pPr>
        <w:pStyle w:val="ConsPlusNonformat"/>
        <w:rPr>
          <w:rFonts w:ascii="Times New Roman" w:hAnsi="Times New Roman" w:cs="Times New Roman"/>
          <w:sz w:val="28"/>
          <w:szCs w:val="28"/>
        </w:rPr>
      </w:pPr>
      <w:r w:rsidRPr="00D159F7">
        <w:rPr>
          <w:rFonts w:ascii="Times New Roman" w:hAnsi="Times New Roman" w:cs="Times New Roman"/>
          <w:sz w:val="28"/>
          <w:szCs w:val="28"/>
        </w:rPr>
        <w:t xml:space="preserve">    n - штатная численность работников основного персонала.</w:t>
      </w:r>
    </w:p>
    <w:p w:rsidR="00F57E85" w:rsidRPr="00D159F7" w:rsidRDefault="00F57E85" w:rsidP="00F57E85">
      <w:pPr>
        <w:pStyle w:val="ConsPlusNormal"/>
        <w:ind w:firstLine="540"/>
        <w:rPr>
          <w:rFonts w:ascii="Times New Roman" w:hAnsi="Times New Roman" w:cs="Times New Roman"/>
          <w:sz w:val="28"/>
          <w:szCs w:val="28"/>
        </w:rPr>
      </w:pPr>
      <w:r w:rsidRPr="00D159F7">
        <w:rPr>
          <w:rFonts w:ascii="Times New Roman" w:hAnsi="Times New Roman" w:cs="Times New Roman"/>
          <w:sz w:val="28"/>
          <w:szCs w:val="28"/>
        </w:rPr>
        <w:t xml:space="preserve">3. Средний размер оклада (должностного оклада), ставки заработной платы работников основного персонала для определения размера должностного оклада </w:t>
      </w:r>
      <w:r>
        <w:rPr>
          <w:rFonts w:ascii="Times New Roman" w:hAnsi="Times New Roman" w:cs="Times New Roman"/>
          <w:sz w:val="28"/>
          <w:szCs w:val="28"/>
        </w:rPr>
        <w:t>директора</w:t>
      </w:r>
      <w:r w:rsidRPr="00D159F7">
        <w:rPr>
          <w:rFonts w:ascii="Times New Roman" w:hAnsi="Times New Roman" w:cs="Times New Roman"/>
          <w:sz w:val="28"/>
          <w:szCs w:val="28"/>
        </w:rPr>
        <w:t xml:space="preserve"> подлежит пересмотру в случае:</w:t>
      </w:r>
    </w:p>
    <w:p w:rsidR="00F57E85" w:rsidRPr="00D159F7" w:rsidRDefault="00F57E85" w:rsidP="00F57E85">
      <w:pPr>
        <w:pStyle w:val="ConsPlusNormal"/>
        <w:ind w:firstLine="540"/>
        <w:rPr>
          <w:rFonts w:ascii="Times New Roman" w:hAnsi="Times New Roman" w:cs="Times New Roman"/>
          <w:sz w:val="28"/>
          <w:szCs w:val="28"/>
        </w:rPr>
      </w:pPr>
      <w:r w:rsidRPr="00D159F7">
        <w:rPr>
          <w:rFonts w:ascii="Times New Roman" w:hAnsi="Times New Roman" w:cs="Times New Roman"/>
          <w:sz w:val="28"/>
          <w:szCs w:val="28"/>
        </w:rPr>
        <w:t xml:space="preserve">изменения утвержденной штатной численности работников основного персонала </w:t>
      </w:r>
      <w:r>
        <w:rPr>
          <w:rFonts w:ascii="Times New Roman" w:hAnsi="Times New Roman" w:cs="Times New Roman"/>
          <w:sz w:val="28"/>
          <w:szCs w:val="28"/>
        </w:rPr>
        <w:t xml:space="preserve"> муниципального </w:t>
      </w:r>
      <w:r w:rsidRPr="00D159F7">
        <w:rPr>
          <w:rFonts w:ascii="Times New Roman" w:hAnsi="Times New Roman" w:cs="Times New Roman"/>
          <w:sz w:val="28"/>
          <w:szCs w:val="28"/>
        </w:rPr>
        <w:t>учреждения более чем на 15 процентов;</w:t>
      </w:r>
    </w:p>
    <w:p w:rsidR="00F57E85" w:rsidRDefault="00F57E85" w:rsidP="00F57E85">
      <w:pPr>
        <w:pStyle w:val="ConsPlusNormal"/>
        <w:ind w:firstLine="540"/>
        <w:rPr>
          <w:rFonts w:ascii="Times New Roman" w:hAnsi="Times New Roman" w:cs="Times New Roman"/>
          <w:sz w:val="22"/>
          <w:szCs w:val="22"/>
        </w:rPr>
      </w:pPr>
      <w:r w:rsidRPr="00D159F7">
        <w:rPr>
          <w:rFonts w:ascii="Times New Roman" w:hAnsi="Times New Roman" w:cs="Times New Roman"/>
          <w:sz w:val="28"/>
          <w:szCs w:val="28"/>
        </w:rPr>
        <w:t>увеличения (индексации) окладов (должностных окладов), ставок заработной платы работников.</w:t>
      </w:r>
    </w:p>
    <w:sectPr w:rsidR="00F57E85" w:rsidSect="00974578">
      <w:footerReference w:type="even" r:id="rId28"/>
      <w:footerReference w:type="default" r:id="rId29"/>
      <w:pgSz w:w="11905" w:h="16838" w:code="9"/>
      <w:pgMar w:top="567" w:right="850" w:bottom="1134"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AA" w:rsidRDefault="009B3FAA">
      <w:r>
        <w:separator/>
      </w:r>
    </w:p>
  </w:endnote>
  <w:endnote w:type="continuationSeparator" w:id="0">
    <w:p w:rsidR="009B3FAA" w:rsidRDefault="009B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78" w:rsidRDefault="00974578" w:rsidP="0038076B">
    <w:pPr>
      <w:pStyle w:val="a6"/>
      <w:framePr w:wrap="around" w:vAnchor="text" w:hAnchor="margin" w:xAlign="right" w:y="1"/>
      <w:rPr>
        <w:rStyle w:val="a5"/>
      </w:rPr>
    </w:pPr>
  </w:p>
  <w:p w:rsidR="00974578" w:rsidRDefault="00974578" w:rsidP="0038076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78" w:rsidRDefault="00974578">
    <w:pPr>
      <w:pStyle w:val="a6"/>
      <w:jc w:val="right"/>
    </w:pPr>
  </w:p>
  <w:p w:rsidR="00974578" w:rsidRDefault="00974578" w:rsidP="00C04C29">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AA" w:rsidRDefault="009B3FAA">
      <w:r>
        <w:separator/>
      </w:r>
    </w:p>
  </w:footnote>
  <w:footnote w:type="continuationSeparator" w:id="0">
    <w:p w:rsidR="009B3FAA" w:rsidRDefault="009B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188"/>
    <w:multiLevelType w:val="hybridMultilevel"/>
    <w:tmpl w:val="CF08E7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A2D4D"/>
    <w:multiLevelType w:val="hybridMultilevel"/>
    <w:tmpl w:val="3AF68240"/>
    <w:lvl w:ilvl="0" w:tplc="E610860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801094B"/>
    <w:multiLevelType w:val="hybridMultilevel"/>
    <w:tmpl w:val="66BE05E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1F8D279D"/>
    <w:multiLevelType w:val="hybridMultilevel"/>
    <w:tmpl w:val="73B081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0603AD"/>
    <w:multiLevelType w:val="multilevel"/>
    <w:tmpl w:val="B7DAA2DE"/>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26A074BE"/>
    <w:multiLevelType w:val="multilevel"/>
    <w:tmpl w:val="66BE05E8"/>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6">
    <w:nsid w:val="29124D89"/>
    <w:multiLevelType w:val="hybridMultilevel"/>
    <w:tmpl w:val="8FAC56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7A6317"/>
    <w:multiLevelType w:val="multilevel"/>
    <w:tmpl w:val="A6A0EE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EF775FD"/>
    <w:multiLevelType w:val="multilevel"/>
    <w:tmpl w:val="B7DAA2DE"/>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2FBE3F73"/>
    <w:multiLevelType w:val="hybridMultilevel"/>
    <w:tmpl w:val="B6A68FFE"/>
    <w:lvl w:ilvl="0" w:tplc="40ECE90A">
      <w:start w:val="3"/>
      <w:numFmt w:val="upperRoman"/>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3775351E"/>
    <w:multiLevelType w:val="hybridMultilevel"/>
    <w:tmpl w:val="FDA8A9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B027FC8"/>
    <w:multiLevelType w:val="multilevel"/>
    <w:tmpl w:val="79A880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C4617F5"/>
    <w:multiLevelType w:val="hybridMultilevel"/>
    <w:tmpl w:val="02ACDC6A"/>
    <w:lvl w:ilvl="0" w:tplc="DB2CCF2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3E2149D9"/>
    <w:multiLevelType w:val="hybridMultilevel"/>
    <w:tmpl w:val="7640F210"/>
    <w:lvl w:ilvl="0" w:tplc="855A30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0C46F5B"/>
    <w:multiLevelType w:val="multilevel"/>
    <w:tmpl w:val="898C4AF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48676866"/>
    <w:multiLevelType w:val="multilevel"/>
    <w:tmpl w:val="7640F2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4A253DFD"/>
    <w:multiLevelType w:val="hybridMultilevel"/>
    <w:tmpl w:val="E77057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7F3D4A"/>
    <w:multiLevelType w:val="hybridMultilevel"/>
    <w:tmpl w:val="5D3E8276"/>
    <w:lvl w:ilvl="0" w:tplc="915CF53C">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8">
    <w:nsid w:val="58CB32CB"/>
    <w:multiLevelType w:val="multilevel"/>
    <w:tmpl w:val="4E5C9FDC"/>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59A85A57"/>
    <w:multiLevelType w:val="hybridMultilevel"/>
    <w:tmpl w:val="0F28B92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C986D71"/>
    <w:multiLevelType w:val="multilevel"/>
    <w:tmpl w:val="4E5C9FDC"/>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5D5848BF"/>
    <w:multiLevelType w:val="hybridMultilevel"/>
    <w:tmpl w:val="FF52ADF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5EB76EAD"/>
    <w:multiLevelType w:val="hybridMultilevel"/>
    <w:tmpl w:val="3FCE3DAC"/>
    <w:lvl w:ilvl="0" w:tplc="855A30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9"/>
  </w:num>
  <w:num w:numId="2">
    <w:abstractNumId w:val="14"/>
  </w:num>
  <w:num w:numId="3">
    <w:abstractNumId w:val="17"/>
  </w:num>
  <w:num w:numId="4">
    <w:abstractNumId w:val="6"/>
  </w:num>
  <w:num w:numId="5">
    <w:abstractNumId w:val="18"/>
  </w:num>
  <w:num w:numId="6">
    <w:abstractNumId w:val="7"/>
  </w:num>
  <w:num w:numId="7">
    <w:abstractNumId w:val="4"/>
  </w:num>
  <w:num w:numId="8">
    <w:abstractNumId w:val="20"/>
  </w:num>
  <w:num w:numId="9">
    <w:abstractNumId w:val="11"/>
  </w:num>
  <w:num w:numId="10">
    <w:abstractNumId w:val="8"/>
  </w:num>
  <w:num w:numId="11">
    <w:abstractNumId w:val="2"/>
  </w:num>
  <w:num w:numId="12">
    <w:abstractNumId w:val="5"/>
  </w:num>
  <w:num w:numId="13">
    <w:abstractNumId w:val="22"/>
  </w:num>
  <w:num w:numId="14">
    <w:abstractNumId w:val="13"/>
  </w:num>
  <w:num w:numId="15">
    <w:abstractNumId w:val="15"/>
  </w:num>
  <w:num w:numId="16">
    <w:abstractNumId w:val="19"/>
  </w:num>
  <w:num w:numId="17">
    <w:abstractNumId w:val="21"/>
  </w:num>
  <w:num w:numId="18">
    <w:abstractNumId w:val="16"/>
  </w:num>
  <w:num w:numId="19">
    <w:abstractNumId w:val="3"/>
  </w:num>
  <w:num w:numId="20">
    <w:abstractNumId w:val="12"/>
  </w:num>
  <w:num w:numId="21">
    <w:abstractNumId w:val="10"/>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C8"/>
    <w:rsid w:val="0000447F"/>
    <w:rsid w:val="0001378A"/>
    <w:rsid w:val="00013C17"/>
    <w:rsid w:val="00015602"/>
    <w:rsid w:val="0002318E"/>
    <w:rsid w:val="00024795"/>
    <w:rsid w:val="000444E5"/>
    <w:rsid w:val="000506E6"/>
    <w:rsid w:val="00054877"/>
    <w:rsid w:val="00054E5B"/>
    <w:rsid w:val="00055341"/>
    <w:rsid w:val="000622D7"/>
    <w:rsid w:val="0006232B"/>
    <w:rsid w:val="00064AD4"/>
    <w:rsid w:val="00066EC5"/>
    <w:rsid w:val="00071EB2"/>
    <w:rsid w:val="00085B40"/>
    <w:rsid w:val="00093AD7"/>
    <w:rsid w:val="00095295"/>
    <w:rsid w:val="00095A12"/>
    <w:rsid w:val="000A484F"/>
    <w:rsid w:val="000A4B04"/>
    <w:rsid w:val="000A7489"/>
    <w:rsid w:val="000B5395"/>
    <w:rsid w:val="000C5EF5"/>
    <w:rsid w:val="000D254A"/>
    <w:rsid w:val="000D369C"/>
    <w:rsid w:val="000D4185"/>
    <w:rsid w:val="000D65B0"/>
    <w:rsid w:val="000E0027"/>
    <w:rsid w:val="000E027E"/>
    <w:rsid w:val="000F52AC"/>
    <w:rsid w:val="000F62BD"/>
    <w:rsid w:val="00101867"/>
    <w:rsid w:val="001064E0"/>
    <w:rsid w:val="001123EC"/>
    <w:rsid w:val="00114C48"/>
    <w:rsid w:val="00123D6C"/>
    <w:rsid w:val="00132521"/>
    <w:rsid w:val="001369F2"/>
    <w:rsid w:val="00136ACB"/>
    <w:rsid w:val="00165356"/>
    <w:rsid w:val="00186987"/>
    <w:rsid w:val="001A68C1"/>
    <w:rsid w:val="001B01B1"/>
    <w:rsid w:val="001B3376"/>
    <w:rsid w:val="001C1AA4"/>
    <w:rsid w:val="001C76F0"/>
    <w:rsid w:val="001D0F35"/>
    <w:rsid w:val="001D15BA"/>
    <w:rsid w:val="001E0814"/>
    <w:rsid w:val="001E26D6"/>
    <w:rsid w:val="001F5584"/>
    <w:rsid w:val="00212239"/>
    <w:rsid w:val="00216A57"/>
    <w:rsid w:val="00217FC1"/>
    <w:rsid w:val="00231BA6"/>
    <w:rsid w:val="00241522"/>
    <w:rsid w:val="002469A9"/>
    <w:rsid w:val="00250198"/>
    <w:rsid w:val="0025262E"/>
    <w:rsid w:val="00257246"/>
    <w:rsid w:val="00266307"/>
    <w:rsid w:val="00267B43"/>
    <w:rsid w:val="00274BEA"/>
    <w:rsid w:val="00277467"/>
    <w:rsid w:val="0029160D"/>
    <w:rsid w:val="00292E83"/>
    <w:rsid w:val="002A095C"/>
    <w:rsid w:val="002C456B"/>
    <w:rsid w:val="002D10DE"/>
    <w:rsid w:val="002D1198"/>
    <w:rsid w:val="002D2795"/>
    <w:rsid w:val="002D4858"/>
    <w:rsid w:val="002E34DA"/>
    <w:rsid w:val="002E7103"/>
    <w:rsid w:val="002F3B05"/>
    <w:rsid w:val="002F51C7"/>
    <w:rsid w:val="002F7C00"/>
    <w:rsid w:val="00302D71"/>
    <w:rsid w:val="00302E5F"/>
    <w:rsid w:val="00315775"/>
    <w:rsid w:val="00316910"/>
    <w:rsid w:val="00320294"/>
    <w:rsid w:val="00323210"/>
    <w:rsid w:val="00325398"/>
    <w:rsid w:val="0033705F"/>
    <w:rsid w:val="00340D0F"/>
    <w:rsid w:val="00353B10"/>
    <w:rsid w:val="0035519E"/>
    <w:rsid w:val="0036129B"/>
    <w:rsid w:val="00361F53"/>
    <w:rsid w:val="00362ECB"/>
    <w:rsid w:val="0036325D"/>
    <w:rsid w:val="00367B84"/>
    <w:rsid w:val="00367E07"/>
    <w:rsid w:val="00373F27"/>
    <w:rsid w:val="003741DB"/>
    <w:rsid w:val="0038076B"/>
    <w:rsid w:val="00391F42"/>
    <w:rsid w:val="00392E19"/>
    <w:rsid w:val="003A50B9"/>
    <w:rsid w:val="003A74B5"/>
    <w:rsid w:val="003B3E6F"/>
    <w:rsid w:val="003C77A0"/>
    <w:rsid w:val="003D2B92"/>
    <w:rsid w:val="003F0CFC"/>
    <w:rsid w:val="003F3415"/>
    <w:rsid w:val="003F41C6"/>
    <w:rsid w:val="00402ABB"/>
    <w:rsid w:val="00406A9D"/>
    <w:rsid w:val="004075D9"/>
    <w:rsid w:val="00415E72"/>
    <w:rsid w:val="00417149"/>
    <w:rsid w:val="004176EA"/>
    <w:rsid w:val="004209AC"/>
    <w:rsid w:val="00421999"/>
    <w:rsid w:val="004331BC"/>
    <w:rsid w:val="004378C2"/>
    <w:rsid w:val="00437C4C"/>
    <w:rsid w:val="00455602"/>
    <w:rsid w:val="004558F8"/>
    <w:rsid w:val="00460CF3"/>
    <w:rsid w:val="00477135"/>
    <w:rsid w:val="00482909"/>
    <w:rsid w:val="00482E12"/>
    <w:rsid w:val="00491AA0"/>
    <w:rsid w:val="00492A2B"/>
    <w:rsid w:val="00495103"/>
    <w:rsid w:val="00497D06"/>
    <w:rsid w:val="004A1B6A"/>
    <w:rsid w:val="004A7FB5"/>
    <w:rsid w:val="004C7C41"/>
    <w:rsid w:val="004D3FDA"/>
    <w:rsid w:val="004D45BB"/>
    <w:rsid w:val="004E6F3E"/>
    <w:rsid w:val="004F011E"/>
    <w:rsid w:val="004F3019"/>
    <w:rsid w:val="004F6D14"/>
    <w:rsid w:val="00501E94"/>
    <w:rsid w:val="0050258D"/>
    <w:rsid w:val="00511BE1"/>
    <w:rsid w:val="005148B7"/>
    <w:rsid w:val="00521F8F"/>
    <w:rsid w:val="00525F5B"/>
    <w:rsid w:val="0053471A"/>
    <w:rsid w:val="00536C34"/>
    <w:rsid w:val="00540258"/>
    <w:rsid w:val="00540D4C"/>
    <w:rsid w:val="00542E83"/>
    <w:rsid w:val="005448D4"/>
    <w:rsid w:val="00545C10"/>
    <w:rsid w:val="00547F81"/>
    <w:rsid w:val="0055618A"/>
    <w:rsid w:val="00563968"/>
    <w:rsid w:val="00573EF9"/>
    <w:rsid w:val="00584A53"/>
    <w:rsid w:val="00585BEC"/>
    <w:rsid w:val="0058647E"/>
    <w:rsid w:val="00591B4D"/>
    <w:rsid w:val="00595FD2"/>
    <w:rsid w:val="00596FD9"/>
    <w:rsid w:val="005A4318"/>
    <w:rsid w:val="005A70BC"/>
    <w:rsid w:val="005A7B57"/>
    <w:rsid w:val="005B0210"/>
    <w:rsid w:val="005B53DE"/>
    <w:rsid w:val="005C2298"/>
    <w:rsid w:val="005C2FD5"/>
    <w:rsid w:val="005D4DFE"/>
    <w:rsid w:val="005D67C1"/>
    <w:rsid w:val="005E496B"/>
    <w:rsid w:val="005E4C27"/>
    <w:rsid w:val="005E50CA"/>
    <w:rsid w:val="005E6477"/>
    <w:rsid w:val="005F06F9"/>
    <w:rsid w:val="005F2823"/>
    <w:rsid w:val="00600E47"/>
    <w:rsid w:val="00601877"/>
    <w:rsid w:val="00611D3B"/>
    <w:rsid w:val="00613915"/>
    <w:rsid w:val="00613E34"/>
    <w:rsid w:val="00613F40"/>
    <w:rsid w:val="00625F0C"/>
    <w:rsid w:val="00627089"/>
    <w:rsid w:val="0063217B"/>
    <w:rsid w:val="00632AD0"/>
    <w:rsid w:val="00633E21"/>
    <w:rsid w:val="00636729"/>
    <w:rsid w:val="00636D12"/>
    <w:rsid w:val="00643825"/>
    <w:rsid w:val="00644C4F"/>
    <w:rsid w:val="006508C0"/>
    <w:rsid w:val="00652265"/>
    <w:rsid w:val="00652ECA"/>
    <w:rsid w:val="00656EC2"/>
    <w:rsid w:val="00670119"/>
    <w:rsid w:val="00671664"/>
    <w:rsid w:val="00675EF9"/>
    <w:rsid w:val="00684046"/>
    <w:rsid w:val="00686DEC"/>
    <w:rsid w:val="006A2553"/>
    <w:rsid w:val="006B31DF"/>
    <w:rsid w:val="006C37A5"/>
    <w:rsid w:val="006C7A21"/>
    <w:rsid w:val="006E241F"/>
    <w:rsid w:val="006E40B3"/>
    <w:rsid w:val="006E6A7E"/>
    <w:rsid w:val="006F4BD7"/>
    <w:rsid w:val="00702032"/>
    <w:rsid w:val="0070340D"/>
    <w:rsid w:val="00705680"/>
    <w:rsid w:val="00710584"/>
    <w:rsid w:val="007106C5"/>
    <w:rsid w:val="0072177A"/>
    <w:rsid w:val="0072507F"/>
    <w:rsid w:val="00732523"/>
    <w:rsid w:val="0074730B"/>
    <w:rsid w:val="00750388"/>
    <w:rsid w:val="00750AAF"/>
    <w:rsid w:val="007530B0"/>
    <w:rsid w:val="00754549"/>
    <w:rsid w:val="00755772"/>
    <w:rsid w:val="007578AF"/>
    <w:rsid w:val="00762116"/>
    <w:rsid w:val="0076303D"/>
    <w:rsid w:val="007651A0"/>
    <w:rsid w:val="00765356"/>
    <w:rsid w:val="007655F6"/>
    <w:rsid w:val="007802C9"/>
    <w:rsid w:val="00790013"/>
    <w:rsid w:val="007947FC"/>
    <w:rsid w:val="00796C10"/>
    <w:rsid w:val="007A4755"/>
    <w:rsid w:val="007A6C7B"/>
    <w:rsid w:val="007B1BE7"/>
    <w:rsid w:val="007B28CD"/>
    <w:rsid w:val="007B5720"/>
    <w:rsid w:val="007B58F4"/>
    <w:rsid w:val="007C3215"/>
    <w:rsid w:val="007D7590"/>
    <w:rsid w:val="007E34A2"/>
    <w:rsid w:val="007E5A7A"/>
    <w:rsid w:val="007F723B"/>
    <w:rsid w:val="007F72FE"/>
    <w:rsid w:val="007F7A64"/>
    <w:rsid w:val="008012AE"/>
    <w:rsid w:val="008073EE"/>
    <w:rsid w:val="00807842"/>
    <w:rsid w:val="00812C2A"/>
    <w:rsid w:val="008141BD"/>
    <w:rsid w:val="00831D14"/>
    <w:rsid w:val="00832736"/>
    <w:rsid w:val="00833842"/>
    <w:rsid w:val="00841F57"/>
    <w:rsid w:val="00844275"/>
    <w:rsid w:val="00851AF3"/>
    <w:rsid w:val="008563B9"/>
    <w:rsid w:val="00862568"/>
    <w:rsid w:val="00866A19"/>
    <w:rsid w:val="008678C6"/>
    <w:rsid w:val="00870728"/>
    <w:rsid w:val="00877446"/>
    <w:rsid w:val="0088016F"/>
    <w:rsid w:val="008855BA"/>
    <w:rsid w:val="00890183"/>
    <w:rsid w:val="008B2297"/>
    <w:rsid w:val="008B2F48"/>
    <w:rsid w:val="008B5D59"/>
    <w:rsid w:val="008B6690"/>
    <w:rsid w:val="008C580A"/>
    <w:rsid w:val="008C6BAF"/>
    <w:rsid w:val="008D3AFE"/>
    <w:rsid w:val="008D743C"/>
    <w:rsid w:val="008E3283"/>
    <w:rsid w:val="00903176"/>
    <w:rsid w:val="00905F6C"/>
    <w:rsid w:val="00920EC7"/>
    <w:rsid w:val="00930DAA"/>
    <w:rsid w:val="00932427"/>
    <w:rsid w:val="00932B65"/>
    <w:rsid w:val="00935A30"/>
    <w:rsid w:val="009367B4"/>
    <w:rsid w:val="00941CD4"/>
    <w:rsid w:val="0094213A"/>
    <w:rsid w:val="0094300C"/>
    <w:rsid w:val="009510B4"/>
    <w:rsid w:val="009514A8"/>
    <w:rsid w:val="00957084"/>
    <w:rsid w:val="00972531"/>
    <w:rsid w:val="00974578"/>
    <w:rsid w:val="00974C8C"/>
    <w:rsid w:val="00980B6A"/>
    <w:rsid w:val="009810E7"/>
    <w:rsid w:val="00984BC5"/>
    <w:rsid w:val="00990A35"/>
    <w:rsid w:val="009A22AC"/>
    <w:rsid w:val="009A26DF"/>
    <w:rsid w:val="009B2A36"/>
    <w:rsid w:val="009B3FAA"/>
    <w:rsid w:val="009B6D1C"/>
    <w:rsid w:val="009B6E57"/>
    <w:rsid w:val="009B7C67"/>
    <w:rsid w:val="009C3DF5"/>
    <w:rsid w:val="009C5922"/>
    <w:rsid w:val="009D767B"/>
    <w:rsid w:val="009E577F"/>
    <w:rsid w:val="009F33DD"/>
    <w:rsid w:val="009F5B0F"/>
    <w:rsid w:val="00A077F2"/>
    <w:rsid w:val="00A12FB0"/>
    <w:rsid w:val="00A1497A"/>
    <w:rsid w:val="00A17A2C"/>
    <w:rsid w:val="00A235F1"/>
    <w:rsid w:val="00A2408C"/>
    <w:rsid w:val="00A2623C"/>
    <w:rsid w:val="00A26967"/>
    <w:rsid w:val="00A328DD"/>
    <w:rsid w:val="00A44539"/>
    <w:rsid w:val="00A475C8"/>
    <w:rsid w:val="00A651C0"/>
    <w:rsid w:val="00A67DC3"/>
    <w:rsid w:val="00A7385F"/>
    <w:rsid w:val="00A77994"/>
    <w:rsid w:val="00A819F6"/>
    <w:rsid w:val="00A82F18"/>
    <w:rsid w:val="00A922A1"/>
    <w:rsid w:val="00A966E2"/>
    <w:rsid w:val="00AA0D1F"/>
    <w:rsid w:val="00AA2741"/>
    <w:rsid w:val="00AB15A4"/>
    <w:rsid w:val="00AC185D"/>
    <w:rsid w:val="00AC5668"/>
    <w:rsid w:val="00AC60A1"/>
    <w:rsid w:val="00AD0BBE"/>
    <w:rsid w:val="00AD45C0"/>
    <w:rsid w:val="00AD4696"/>
    <w:rsid w:val="00AD7607"/>
    <w:rsid w:val="00AE7915"/>
    <w:rsid w:val="00AF0E7D"/>
    <w:rsid w:val="00AF3757"/>
    <w:rsid w:val="00AF4943"/>
    <w:rsid w:val="00AF6E18"/>
    <w:rsid w:val="00B030CF"/>
    <w:rsid w:val="00B04EA5"/>
    <w:rsid w:val="00B10597"/>
    <w:rsid w:val="00B12261"/>
    <w:rsid w:val="00B13661"/>
    <w:rsid w:val="00B1634E"/>
    <w:rsid w:val="00B214A6"/>
    <w:rsid w:val="00B31020"/>
    <w:rsid w:val="00B4103B"/>
    <w:rsid w:val="00B45495"/>
    <w:rsid w:val="00B46285"/>
    <w:rsid w:val="00B66564"/>
    <w:rsid w:val="00B766BA"/>
    <w:rsid w:val="00B77194"/>
    <w:rsid w:val="00B81726"/>
    <w:rsid w:val="00B86054"/>
    <w:rsid w:val="00B8773B"/>
    <w:rsid w:val="00B95489"/>
    <w:rsid w:val="00B95A31"/>
    <w:rsid w:val="00BA4BA4"/>
    <w:rsid w:val="00BB4FA8"/>
    <w:rsid w:val="00BB69BD"/>
    <w:rsid w:val="00BC24B5"/>
    <w:rsid w:val="00BD0A39"/>
    <w:rsid w:val="00BD7136"/>
    <w:rsid w:val="00BE1FC6"/>
    <w:rsid w:val="00BF7881"/>
    <w:rsid w:val="00C00D48"/>
    <w:rsid w:val="00C04C29"/>
    <w:rsid w:val="00C07A56"/>
    <w:rsid w:val="00C210CC"/>
    <w:rsid w:val="00C21C51"/>
    <w:rsid w:val="00C2587E"/>
    <w:rsid w:val="00C3220F"/>
    <w:rsid w:val="00C42F45"/>
    <w:rsid w:val="00C43E94"/>
    <w:rsid w:val="00C44455"/>
    <w:rsid w:val="00C53BFE"/>
    <w:rsid w:val="00C60073"/>
    <w:rsid w:val="00C622AC"/>
    <w:rsid w:val="00C65E3E"/>
    <w:rsid w:val="00C66E20"/>
    <w:rsid w:val="00C730A4"/>
    <w:rsid w:val="00C83EB4"/>
    <w:rsid w:val="00CA1C4A"/>
    <w:rsid w:val="00CA643D"/>
    <w:rsid w:val="00CB18C8"/>
    <w:rsid w:val="00CC4304"/>
    <w:rsid w:val="00CC61C8"/>
    <w:rsid w:val="00CC6251"/>
    <w:rsid w:val="00CC6CBE"/>
    <w:rsid w:val="00CC6D89"/>
    <w:rsid w:val="00CE617C"/>
    <w:rsid w:val="00CE622F"/>
    <w:rsid w:val="00D0285B"/>
    <w:rsid w:val="00D159F7"/>
    <w:rsid w:val="00D16C5E"/>
    <w:rsid w:val="00D25FB6"/>
    <w:rsid w:val="00D4141D"/>
    <w:rsid w:val="00D476E1"/>
    <w:rsid w:val="00D56106"/>
    <w:rsid w:val="00D6396D"/>
    <w:rsid w:val="00D63FA6"/>
    <w:rsid w:val="00D653E6"/>
    <w:rsid w:val="00D91F72"/>
    <w:rsid w:val="00D968B9"/>
    <w:rsid w:val="00DA1E10"/>
    <w:rsid w:val="00DB10BD"/>
    <w:rsid w:val="00DC0C03"/>
    <w:rsid w:val="00DC5D2A"/>
    <w:rsid w:val="00DC6FEC"/>
    <w:rsid w:val="00DC7477"/>
    <w:rsid w:val="00DC7757"/>
    <w:rsid w:val="00DE688D"/>
    <w:rsid w:val="00DE7E52"/>
    <w:rsid w:val="00DF050D"/>
    <w:rsid w:val="00DF3CCA"/>
    <w:rsid w:val="00E124AF"/>
    <w:rsid w:val="00E26AEE"/>
    <w:rsid w:val="00E32118"/>
    <w:rsid w:val="00E3544D"/>
    <w:rsid w:val="00E416D6"/>
    <w:rsid w:val="00E424C5"/>
    <w:rsid w:val="00E4483E"/>
    <w:rsid w:val="00E5122C"/>
    <w:rsid w:val="00E57BF4"/>
    <w:rsid w:val="00E75CCF"/>
    <w:rsid w:val="00E7715C"/>
    <w:rsid w:val="00E814AC"/>
    <w:rsid w:val="00EA085F"/>
    <w:rsid w:val="00EA6F94"/>
    <w:rsid w:val="00EB6BA7"/>
    <w:rsid w:val="00EC053D"/>
    <w:rsid w:val="00EC5FA0"/>
    <w:rsid w:val="00ED0196"/>
    <w:rsid w:val="00ED4604"/>
    <w:rsid w:val="00ED7767"/>
    <w:rsid w:val="00EE0649"/>
    <w:rsid w:val="00EE73AC"/>
    <w:rsid w:val="00EF5629"/>
    <w:rsid w:val="00F0031E"/>
    <w:rsid w:val="00F01CB4"/>
    <w:rsid w:val="00F03EDF"/>
    <w:rsid w:val="00F11833"/>
    <w:rsid w:val="00F11AB9"/>
    <w:rsid w:val="00F14801"/>
    <w:rsid w:val="00F15081"/>
    <w:rsid w:val="00F16DBB"/>
    <w:rsid w:val="00F21944"/>
    <w:rsid w:val="00F2573B"/>
    <w:rsid w:val="00F324E1"/>
    <w:rsid w:val="00F33231"/>
    <w:rsid w:val="00F35E49"/>
    <w:rsid w:val="00F43896"/>
    <w:rsid w:val="00F44FD1"/>
    <w:rsid w:val="00F46C18"/>
    <w:rsid w:val="00F563A2"/>
    <w:rsid w:val="00F57E85"/>
    <w:rsid w:val="00F611F5"/>
    <w:rsid w:val="00F6170E"/>
    <w:rsid w:val="00F65ABE"/>
    <w:rsid w:val="00F72494"/>
    <w:rsid w:val="00F80C57"/>
    <w:rsid w:val="00F8639C"/>
    <w:rsid w:val="00F91AF8"/>
    <w:rsid w:val="00F91C88"/>
    <w:rsid w:val="00F92CB6"/>
    <w:rsid w:val="00F936D1"/>
    <w:rsid w:val="00F94074"/>
    <w:rsid w:val="00F940FD"/>
    <w:rsid w:val="00F94473"/>
    <w:rsid w:val="00F94FEF"/>
    <w:rsid w:val="00FA7829"/>
    <w:rsid w:val="00FB4C29"/>
    <w:rsid w:val="00FB64B6"/>
    <w:rsid w:val="00FB6FF6"/>
    <w:rsid w:val="00FC0D44"/>
    <w:rsid w:val="00FC1030"/>
    <w:rsid w:val="00FD2379"/>
    <w:rsid w:val="00FD2512"/>
    <w:rsid w:val="00FD300B"/>
    <w:rsid w:val="00FE0D66"/>
    <w:rsid w:val="00FE158E"/>
    <w:rsid w:val="00FE1F67"/>
    <w:rsid w:val="00FE4284"/>
    <w:rsid w:val="00FE472A"/>
    <w:rsid w:val="00FE5A6D"/>
    <w:rsid w:val="00FF72E7"/>
    <w:rsid w:val="00FF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C61C8"/>
    <w:pPr>
      <w:autoSpaceDE w:val="0"/>
      <w:autoSpaceDN w:val="0"/>
      <w:adjustRightInd w:val="0"/>
    </w:pPr>
    <w:rPr>
      <w:b/>
      <w:bCs/>
      <w:sz w:val="28"/>
      <w:szCs w:val="28"/>
    </w:rPr>
  </w:style>
  <w:style w:type="paragraph" w:customStyle="1" w:styleId="ConsPlusCell">
    <w:name w:val="ConsPlusCell"/>
    <w:uiPriority w:val="99"/>
    <w:rsid w:val="00CC61C8"/>
    <w:pPr>
      <w:autoSpaceDE w:val="0"/>
      <w:autoSpaceDN w:val="0"/>
      <w:adjustRightInd w:val="0"/>
    </w:pPr>
    <w:rPr>
      <w:rFonts w:ascii="Arial" w:hAnsi="Arial" w:cs="Arial"/>
    </w:rPr>
  </w:style>
  <w:style w:type="paragraph" w:customStyle="1" w:styleId="ConsPlusNonformat">
    <w:name w:val="ConsPlusNonformat"/>
    <w:rsid w:val="00CC61C8"/>
    <w:pPr>
      <w:autoSpaceDE w:val="0"/>
      <w:autoSpaceDN w:val="0"/>
      <w:adjustRightInd w:val="0"/>
    </w:pPr>
    <w:rPr>
      <w:rFonts w:ascii="Courier New" w:hAnsi="Courier New" w:cs="Courier New"/>
    </w:rPr>
  </w:style>
  <w:style w:type="paragraph" w:customStyle="1" w:styleId="ConsNormal">
    <w:name w:val="ConsNormal"/>
    <w:uiPriority w:val="99"/>
    <w:rsid w:val="00136ACB"/>
    <w:pPr>
      <w:widowControl w:val="0"/>
      <w:autoSpaceDE w:val="0"/>
      <w:autoSpaceDN w:val="0"/>
      <w:adjustRightInd w:val="0"/>
      <w:ind w:right="19772" w:firstLine="720"/>
      <w:jc w:val="both"/>
    </w:pPr>
    <w:rPr>
      <w:rFonts w:ascii="Arial" w:hAnsi="Arial" w:cs="Arial"/>
    </w:rPr>
  </w:style>
  <w:style w:type="paragraph" w:customStyle="1" w:styleId="ConsNonformat">
    <w:name w:val="ConsNonformat"/>
    <w:uiPriority w:val="99"/>
    <w:rsid w:val="00136ACB"/>
    <w:pPr>
      <w:widowControl w:val="0"/>
      <w:autoSpaceDE w:val="0"/>
      <w:autoSpaceDN w:val="0"/>
      <w:adjustRightInd w:val="0"/>
      <w:ind w:right="19772"/>
      <w:jc w:val="both"/>
    </w:pPr>
    <w:rPr>
      <w:rFonts w:ascii="Courier New" w:hAnsi="Courier New" w:cs="Courier New"/>
    </w:rPr>
  </w:style>
  <w:style w:type="paragraph" w:customStyle="1" w:styleId="ConsTitle">
    <w:name w:val="ConsTitle"/>
    <w:uiPriority w:val="99"/>
    <w:rsid w:val="00136ACB"/>
    <w:pPr>
      <w:widowControl w:val="0"/>
      <w:autoSpaceDE w:val="0"/>
      <w:autoSpaceDN w:val="0"/>
      <w:adjustRightInd w:val="0"/>
      <w:ind w:right="19772"/>
      <w:jc w:val="both"/>
    </w:pPr>
    <w:rPr>
      <w:rFonts w:ascii="Arial" w:hAnsi="Arial" w:cs="Arial"/>
      <w:b/>
      <w:bCs/>
    </w:rPr>
  </w:style>
  <w:style w:type="paragraph" w:styleId="a3">
    <w:name w:val="header"/>
    <w:basedOn w:val="a"/>
    <w:link w:val="a4"/>
    <w:uiPriority w:val="99"/>
    <w:rsid w:val="00136ACB"/>
    <w:pPr>
      <w:tabs>
        <w:tab w:val="center" w:pos="4677"/>
        <w:tab w:val="right" w:pos="9355"/>
      </w:tabs>
      <w:jc w:val="both"/>
    </w:pPr>
  </w:style>
  <w:style w:type="character" w:styleId="a5">
    <w:name w:val="page number"/>
    <w:basedOn w:val="a0"/>
    <w:uiPriority w:val="99"/>
    <w:rsid w:val="00136ACB"/>
    <w:rPr>
      <w:rFonts w:cs="Times New Roman"/>
    </w:rPr>
  </w:style>
  <w:style w:type="character" w:customStyle="1" w:styleId="a4">
    <w:name w:val="Верхний колонтитул Знак"/>
    <w:basedOn w:val="a0"/>
    <w:link w:val="a3"/>
    <w:uiPriority w:val="99"/>
    <w:locked/>
    <w:rsid w:val="00136ACB"/>
    <w:rPr>
      <w:rFonts w:cs="Times New Roman"/>
      <w:sz w:val="24"/>
      <w:szCs w:val="24"/>
      <w:lang w:val="ru-RU" w:eastAsia="ru-RU" w:bidi="ar-SA"/>
    </w:rPr>
  </w:style>
  <w:style w:type="paragraph" w:customStyle="1" w:styleId="ConsPlusNormal">
    <w:name w:val="ConsPlusNormal"/>
    <w:uiPriority w:val="99"/>
    <w:rsid w:val="00136ACB"/>
    <w:pPr>
      <w:autoSpaceDE w:val="0"/>
      <w:autoSpaceDN w:val="0"/>
      <w:adjustRightInd w:val="0"/>
      <w:ind w:firstLine="720"/>
      <w:jc w:val="both"/>
    </w:pPr>
    <w:rPr>
      <w:rFonts w:ascii="Arial" w:hAnsi="Arial" w:cs="Arial"/>
    </w:rPr>
  </w:style>
  <w:style w:type="paragraph" w:styleId="a6">
    <w:name w:val="footer"/>
    <w:basedOn w:val="a"/>
    <w:link w:val="a7"/>
    <w:uiPriority w:val="99"/>
    <w:rsid w:val="00136ACB"/>
    <w:pPr>
      <w:tabs>
        <w:tab w:val="center" w:pos="4677"/>
        <w:tab w:val="right" w:pos="9355"/>
      </w:tabs>
      <w:jc w:val="both"/>
    </w:pPr>
  </w:style>
  <w:style w:type="character" w:customStyle="1" w:styleId="a7">
    <w:name w:val="Нижний колонтитул Знак"/>
    <w:basedOn w:val="a0"/>
    <w:link w:val="a6"/>
    <w:uiPriority w:val="99"/>
    <w:rsid w:val="00AD0BBE"/>
    <w:rPr>
      <w:sz w:val="24"/>
      <w:szCs w:val="24"/>
    </w:rPr>
  </w:style>
  <w:style w:type="paragraph" w:styleId="a8">
    <w:name w:val="Balloon Text"/>
    <w:basedOn w:val="a"/>
    <w:link w:val="a9"/>
    <w:semiHidden/>
    <w:rsid w:val="00F57E85"/>
    <w:pPr>
      <w:jc w:val="both"/>
    </w:pPr>
    <w:rPr>
      <w:rFonts w:ascii="Tahoma" w:hAnsi="Tahoma" w:cs="Tahoma"/>
      <w:sz w:val="16"/>
      <w:szCs w:val="16"/>
    </w:rPr>
  </w:style>
  <w:style w:type="character" w:customStyle="1" w:styleId="a9">
    <w:name w:val="Текст выноски Знак"/>
    <w:basedOn w:val="a0"/>
    <w:link w:val="a8"/>
    <w:semiHidden/>
    <w:rsid w:val="00F57E85"/>
    <w:rPr>
      <w:rFonts w:ascii="Tahoma" w:hAnsi="Tahoma" w:cs="Tahoma"/>
      <w:sz w:val="16"/>
      <w:szCs w:val="16"/>
      <w:lang w:val="ru-RU" w:eastAsia="ru-RU" w:bidi="ar-SA"/>
    </w:rPr>
  </w:style>
  <w:style w:type="character" w:styleId="aa">
    <w:name w:val="Strong"/>
    <w:basedOn w:val="a0"/>
    <w:qFormat/>
    <w:rsid w:val="00F57E85"/>
    <w:rPr>
      <w:b/>
      <w:bCs/>
    </w:rPr>
  </w:style>
  <w:style w:type="paragraph" w:styleId="ab">
    <w:name w:val="Normal (Web)"/>
    <w:basedOn w:val="a"/>
    <w:rsid w:val="00F57E85"/>
    <w:pPr>
      <w:spacing w:before="100" w:beforeAutospacing="1" w:after="100" w:afterAutospacing="1"/>
    </w:pPr>
  </w:style>
  <w:style w:type="table" w:styleId="ac">
    <w:name w:val="Table Grid"/>
    <w:basedOn w:val="a1"/>
    <w:rsid w:val="00534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qFormat/>
    <w:rsid w:val="00AD7607"/>
    <w:rPr>
      <w:b/>
      <w:bCs/>
      <w:sz w:val="20"/>
      <w:szCs w:val="20"/>
    </w:rPr>
  </w:style>
  <w:style w:type="paragraph" w:styleId="ae">
    <w:name w:val="List Paragraph"/>
    <w:basedOn w:val="a"/>
    <w:uiPriority w:val="34"/>
    <w:qFormat/>
    <w:rsid w:val="00974578"/>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C61C8"/>
    <w:pPr>
      <w:autoSpaceDE w:val="0"/>
      <w:autoSpaceDN w:val="0"/>
      <w:adjustRightInd w:val="0"/>
    </w:pPr>
    <w:rPr>
      <w:b/>
      <w:bCs/>
      <w:sz w:val="28"/>
      <w:szCs w:val="28"/>
    </w:rPr>
  </w:style>
  <w:style w:type="paragraph" w:customStyle="1" w:styleId="ConsPlusCell">
    <w:name w:val="ConsPlusCell"/>
    <w:uiPriority w:val="99"/>
    <w:rsid w:val="00CC61C8"/>
    <w:pPr>
      <w:autoSpaceDE w:val="0"/>
      <w:autoSpaceDN w:val="0"/>
      <w:adjustRightInd w:val="0"/>
    </w:pPr>
    <w:rPr>
      <w:rFonts w:ascii="Arial" w:hAnsi="Arial" w:cs="Arial"/>
    </w:rPr>
  </w:style>
  <w:style w:type="paragraph" w:customStyle="1" w:styleId="ConsPlusNonformat">
    <w:name w:val="ConsPlusNonformat"/>
    <w:rsid w:val="00CC61C8"/>
    <w:pPr>
      <w:autoSpaceDE w:val="0"/>
      <w:autoSpaceDN w:val="0"/>
      <w:adjustRightInd w:val="0"/>
    </w:pPr>
    <w:rPr>
      <w:rFonts w:ascii="Courier New" w:hAnsi="Courier New" w:cs="Courier New"/>
    </w:rPr>
  </w:style>
  <w:style w:type="paragraph" w:customStyle="1" w:styleId="ConsNormal">
    <w:name w:val="ConsNormal"/>
    <w:uiPriority w:val="99"/>
    <w:rsid w:val="00136ACB"/>
    <w:pPr>
      <w:widowControl w:val="0"/>
      <w:autoSpaceDE w:val="0"/>
      <w:autoSpaceDN w:val="0"/>
      <w:adjustRightInd w:val="0"/>
      <w:ind w:right="19772" w:firstLine="720"/>
      <w:jc w:val="both"/>
    </w:pPr>
    <w:rPr>
      <w:rFonts w:ascii="Arial" w:hAnsi="Arial" w:cs="Arial"/>
    </w:rPr>
  </w:style>
  <w:style w:type="paragraph" w:customStyle="1" w:styleId="ConsNonformat">
    <w:name w:val="ConsNonformat"/>
    <w:uiPriority w:val="99"/>
    <w:rsid w:val="00136ACB"/>
    <w:pPr>
      <w:widowControl w:val="0"/>
      <w:autoSpaceDE w:val="0"/>
      <w:autoSpaceDN w:val="0"/>
      <w:adjustRightInd w:val="0"/>
      <w:ind w:right="19772"/>
      <w:jc w:val="both"/>
    </w:pPr>
    <w:rPr>
      <w:rFonts w:ascii="Courier New" w:hAnsi="Courier New" w:cs="Courier New"/>
    </w:rPr>
  </w:style>
  <w:style w:type="paragraph" w:customStyle="1" w:styleId="ConsTitle">
    <w:name w:val="ConsTitle"/>
    <w:uiPriority w:val="99"/>
    <w:rsid w:val="00136ACB"/>
    <w:pPr>
      <w:widowControl w:val="0"/>
      <w:autoSpaceDE w:val="0"/>
      <w:autoSpaceDN w:val="0"/>
      <w:adjustRightInd w:val="0"/>
      <w:ind w:right="19772"/>
      <w:jc w:val="both"/>
    </w:pPr>
    <w:rPr>
      <w:rFonts w:ascii="Arial" w:hAnsi="Arial" w:cs="Arial"/>
      <w:b/>
      <w:bCs/>
    </w:rPr>
  </w:style>
  <w:style w:type="paragraph" w:styleId="a3">
    <w:name w:val="header"/>
    <w:basedOn w:val="a"/>
    <w:link w:val="a4"/>
    <w:uiPriority w:val="99"/>
    <w:rsid w:val="00136ACB"/>
    <w:pPr>
      <w:tabs>
        <w:tab w:val="center" w:pos="4677"/>
        <w:tab w:val="right" w:pos="9355"/>
      </w:tabs>
      <w:jc w:val="both"/>
    </w:pPr>
  </w:style>
  <w:style w:type="character" w:styleId="a5">
    <w:name w:val="page number"/>
    <w:basedOn w:val="a0"/>
    <w:uiPriority w:val="99"/>
    <w:rsid w:val="00136ACB"/>
    <w:rPr>
      <w:rFonts w:cs="Times New Roman"/>
    </w:rPr>
  </w:style>
  <w:style w:type="character" w:customStyle="1" w:styleId="a4">
    <w:name w:val="Верхний колонтитул Знак"/>
    <w:basedOn w:val="a0"/>
    <w:link w:val="a3"/>
    <w:uiPriority w:val="99"/>
    <w:locked/>
    <w:rsid w:val="00136ACB"/>
    <w:rPr>
      <w:rFonts w:cs="Times New Roman"/>
      <w:sz w:val="24"/>
      <w:szCs w:val="24"/>
      <w:lang w:val="ru-RU" w:eastAsia="ru-RU" w:bidi="ar-SA"/>
    </w:rPr>
  </w:style>
  <w:style w:type="paragraph" w:customStyle="1" w:styleId="ConsPlusNormal">
    <w:name w:val="ConsPlusNormal"/>
    <w:uiPriority w:val="99"/>
    <w:rsid w:val="00136ACB"/>
    <w:pPr>
      <w:autoSpaceDE w:val="0"/>
      <w:autoSpaceDN w:val="0"/>
      <w:adjustRightInd w:val="0"/>
      <w:ind w:firstLine="720"/>
      <w:jc w:val="both"/>
    </w:pPr>
    <w:rPr>
      <w:rFonts w:ascii="Arial" w:hAnsi="Arial" w:cs="Arial"/>
    </w:rPr>
  </w:style>
  <w:style w:type="paragraph" w:styleId="a6">
    <w:name w:val="footer"/>
    <w:basedOn w:val="a"/>
    <w:link w:val="a7"/>
    <w:uiPriority w:val="99"/>
    <w:rsid w:val="00136ACB"/>
    <w:pPr>
      <w:tabs>
        <w:tab w:val="center" w:pos="4677"/>
        <w:tab w:val="right" w:pos="9355"/>
      </w:tabs>
      <w:jc w:val="both"/>
    </w:pPr>
  </w:style>
  <w:style w:type="character" w:customStyle="1" w:styleId="a7">
    <w:name w:val="Нижний колонтитул Знак"/>
    <w:basedOn w:val="a0"/>
    <w:link w:val="a6"/>
    <w:uiPriority w:val="99"/>
    <w:rsid w:val="00AD0BBE"/>
    <w:rPr>
      <w:sz w:val="24"/>
      <w:szCs w:val="24"/>
    </w:rPr>
  </w:style>
  <w:style w:type="paragraph" w:styleId="a8">
    <w:name w:val="Balloon Text"/>
    <w:basedOn w:val="a"/>
    <w:link w:val="a9"/>
    <w:semiHidden/>
    <w:rsid w:val="00F57E85"/>
    <w:pPr>
      <w:jc w:val="both"/>
    </w:pPr>
    <w:rPr>
      <w:rFonts w:ascii="Tahoma" w:hAnsi="Tahoma" w:cs="Tahoma"/>
      <w:sz w:val="16"/>
      <w:szCs w:val="16"/>
    </w:rPr>
  </w:style>
  <w:style w:type="character" w:customStyle="1" w:styleId="a9">
    <w:name w:val="Текст выноски Знак"/>
    <w:basedOn w:val="a0"/>
    <w:link w:val="a8"/>
    <w:semiHidden/>
    <w:rsid w:val="00F57E85"/>
    <w:rPr>
      <w:rFonts w:ascii="Tahoma" w:hAnsi="Tahoma" w:cs="Tahoma"/>
      <w:sz w:val="16"/>
      <w:szCs w:val="16"/>
      <w:lang w:val="ru-RU" w:eastAsia="ru-RU" w:bidi="ar-SA"/>
    </w:rPr>
  </w:style>
  <w:style w:type="character" w:styleId="aa">
    <w:name w:val="Strong"/>
    <w:basedOn w:val="a0"/>
    <w:qFormat/>
    <w:rsid w:val="00F57E85"/>
    <w:rPr>
      <w:b/>
      <w:bCs/>
    </w:rPr>
  </w:style>
  <w:style w:type="paragraph" w:styleId="ab">
    <w:name w:val="Normal (Web)"/>
    <w:basedOn w:val="a"/>
    <w:rsid w:val="00F57E85"/>
    <w:pPr>
      <w:spacing w:before="100" w:beforeAutospacing="1" w:after="100" w:afterAutospacing="1"/>
    </w:pPr>
  </w:style>
  <w:style w:type="table" w:styleId="ac">
    <w:name w:val="Table Grid"/>
    <w:basedOn w:val="a1"/>
    <w:rsid w:val="00534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qFormat/>
    <w:rsid w:val="00AD7607"/>
    <w:rPr>
      <w:b/>
      <w:bCs/>
      <w:sz w:val="20"/>
      <w:szCs w:val="20"/>
    </w:rPr>
  </w:style>
  <w:style w:type="paragraph" w:styleId="ae">
    <w:name w:val="List Paragraph"/>
    <w:basedOn w:val="a"/>
    <w:uiPriority w:val="34"/>
    <w:qFormat/>
    <w:rsid w:val="0097457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6080">
      <w:bodyDiv w:val="1"/>
      <w:marLeft w:val="0"/>
      <w:marRight w:val="0"/>
      <w:marTop w:val="0"/>
      <w:marBottom w:val="0"/>
      <w:divBdr>
        <w:top w:val="none" w:sz="0" w:space="0" w:color="auto"/>
        <w:left w:val="none" w:sz="0" w:space="0" w:color="auto"/>
        <w:bottom w:val="none" w:sz="0" w:space="0" w:color="auto"/>
        <w:right w:val="none" w:sz="0" w:space="0" w:color="auto"/>
      </w:divBdr>
    </w:div>
    <w:div w:id="1189217530">
      <w:bodyDiv w:val="1"/>
      <w:marLeft w:val="0"/>
      <w:marRight w:val="0"/>
      <w:marTop w:val="0"/>
      <w:marBottom w:val="0"/>
      <w:divBdr>
        <w:top w:val="none" w:sz="0" w:space="0" w:color="auto"/>
        <w:left w:val="none" w:sz="0" w:space="0" w:color="auto"/>
        <w:bottom w:val="none" w:sz="0" w:space="0" w:color="auto"/>
        <w:right w:val="none" w:sz="0" w:space="0" w:color="auto"/>
      </w:divBdr>
    </w:div>
    <w:div w:id="1618677001">
      <w:bodyDiv w:val="1"/>
      <w:marLeft w:val="0"/>
      <w:marRight w:val="0"/>
      <w:marTop w:val="0"/>
      <w:marBottom w:val="0"/>
      <w:divBdr>
        <w:top w:val="none" w:sz="0" w:space="0" w:color="auto"/>
        <w:left w:val="none" w:sz="0" w:space="0" w:color="auto"/>
        <w:bottom w:val="none" w:sz="0" w:space="0" w:color="auto"/>
        <w:right w:val="none" w:sz="0" w:space="0" w:color="auto"/>
      </w:divBdr>
    </w:div>
    <w:div w:id="20852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3A0E9F6DF9A1F5D34683791F6F213D2A82F2CDD55586C87A6AD082yEbDE" TargetMode="External"/><Relationship Id="rId18" Type="http://schemas.openxmlformats.org/officeDocument/2006/relationships/hyperlink" Target="consultantplus://offline/ref=A5FCF752313CA95B3EED0C4A78A43D619923F1817E054BE89BDF3FEE6FA447C883F6BA43A1EB3CDB5B0802C9t0G" TargetMode="External"/><Relationship Id="rId26" Type="http://schemas.openxmlformats.org/officeDocument/2006/relationships/hyperlink" Target="consultantplus://offline/ref=C93A0E9F6DF9A1F5D3469D7409037E32218DADC6D757D0932F6C87DDBD57363975C5D4740B7B3CED0FD01Cy8bDE" TargetMode="External"/><Relationship Id="rId3" Type="http://schemas.openxmlformats.org/officeDocument/2006/relationships/styles" Target="styles.xml"/><Relationship Id="rId21" Type="http://schemas.openxmlformats.org/officeDocument/2006/relationships/hyperlink" Target="consultantplus://offline/main?base=RLAW123;n=64609;fld=134;dst=100436" TargetMode="External"/><Relationship Id="rId7" Type="http://schemas.openxmlformats.org/officeDocument/2006/relationships/footnotes" Target="footnotes.xml"/><Relationship Id="rId12" Type="http://schemas.openxmlformats.org/officeDocument/2006/relationships/hyperlink" Target="consultantplus://offline/ref=C93A0E9F6DF9A1F5D34683791F6F213D2384F6CED259DBC27233DC80EAy5bEE" TargetMode="External"/><Relationship Id="rId17" Type="http://schemas.openxmlformats.org/officeDocument/2006/relationships/hyperlink" Target="consultantplus://offline/ref=C93A0E9F6DF9A1F5D3469D7409037E32218DADC6D757D0932F6C87DDBD57363975C5D4740B7B3CED0FD01Ey8bCE" TargetMode="External"/><Relationship Id="rId25" Type="http://schemas.openxmlformats.org/officeDocument/2006/relationships/hyperlink" Target="consultantplus://offline/ref=C93A0E9F6DF9A1F5D3469D7409037E32218DADC6D757D0932F6C87DDBD57363975C5D4740B7B3CED0FD31Ey8b9E" TargetMode="External"/><Relationship Id="rId2" Type="http://schemas.openxmlformats.org/officeDocument/2006/relationships/numbering" Target="numbering.xml"/><Relationship Id="rId16" Type="http://schemas.openxmlformats.org/officeDocument/2006/relationships/hyperlink" Target="consultantplus://offline/ref=C93A0E9F6DF9A1F5D3469D7409037E32218DADC6D757D0932F6C87DDBD57363975C5D4740B7B3CED0FD01Ey8bFE" TargetMode="External"/><Relationship Id="rId20" Type="http://schemas.openxmlformats.org/officeDocument/2006/relationships/hyperlink" Target="consultantplus://offline/ref=C93A0E9F6DF9A1F5D3469D7409037E32218DADC6D757D0932F6C87DDBD57363975C5D4740B7B3CED0FD01Cy8b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3A0E9F6DF9A1F5D34683791F6F213D2387FACAD55CDBC27233DC80EAy5bEE" TargetMode="External"/><Relationship Id="rId24" Type="http://schemas.openxmlformats.org/officeDocument/2006/relationships/hyperlink" Target="consultantplus://offline/ref=C93A0E9F6DF9A1F5D3469D7409037E32218DADC6D757D0932F6C87DDBD57363975C5D4740B7B3CED0FD01Ay8bBE" TargetMode="External"/><Relationship Id="rId5" Type="http://schemas.openxmlformats.org/officeDocument/2006/relationships/settings" Target="settings.xml"/><Relationship Id="rId15" Type="http://schemas.openxmlformats.org/officeDocument/2006/relationships/hyperlink" Target="consultantplus://offline/ref=C93A0E9F6DF9A1F5D3469D7409037E32218DADC6D757D0932F6C87DDBD57363975C5D4740B7B3CED0FD01Cy8bFE" TargetMode="External"/><Relationship Id="rId23" Type="http://schemas.openxmlformats.org/officeDocument/2006/relationships/hyperlink" Target="consultantplus://offline/ref=C93A0E9F6DF9A1F5D3469D7409037E32218DADC6D757D0932F6C87DDBD57363975C5D4740B7B3CED0FD01Cy8bFE" TargetMode="External"/><Relationship Id="rId28" Type="http://schemas.openxmlformats.org/officeDocument/2006/relationships/footer" Target="footer1.xml"/><Relationship Id="rId10" Type="http://schemas.openxmlformats.org/officeDocument/2006/relationships/hyperlink" Target="consultantplus://offline/ref=C93A0E9F6DF9A1F5D34683791F6F213D2580F1CAD45586C87A6AD082yEbDE" TargetMode="External"/><Relationship Id="rId19" Type="http://schemas.openxmlformats.org/officeDocument/2006/relationships/hyperlink" Target="consultantplus://offline/ref=A5FCF752313CA95B3EED0C4A78A43D619923F1817E054BE89BDF3FEE6FA447C883F6BA43A1EB3CDB5B0900C9t6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93A0E9F6DF9A1F5D34683791F6F213D2384FBC3D75FDBC27233DC80EA5E3C6E328A8D314Ay7b1E" TargetMode="External"/><Relationship Id="rId14" Type="http://schemas.openxmlformats.org/officeDocument/2006/relationships/hyperlink" Target="consultantplus://offline/ref=C93A0E9F6DF9A1F5D34683791F6F213D258FF6CCD15586C87A6AD082yEbDE" TargetMode="External"/><Relationship Id="rId22" Type="http://schemas.openxmlformats.org/officeDocument/2006/relationships/hyperlink" Target="consultantplus://offline/ref=C93A0E9F6DF9A1F5D3469D7409037E32218DADC6D757D0932F6C87DDBD57363975C5D4740B7B3CED0FD01Ey8b8E" TargetMode="External"/><Relationship Id="rId27" Type="http://schemas.openxmlformats.org/officeDocument/2006/relationships/hyperlink" Target="consultantplus://offline/ref=C93A0E9F6DF9A1F5D3469D7409037E32218DADC6D757D0932F6C87DDBD57363975C5D4740B7B3CED0FD01Cy8b3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50D7-BBE1-479F-8B57-9BB8733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13535</Words>
  <Characters>77154</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ПРИМЕРНОЕ ПОЛОЖЕНИЕ</vt:lpstr>
    </vt:vector>
  </TitlesOfParts>
  <Company>MoBIL GROUP</Company>
  <LinksUpToDate>false</LinksUpToDate>
  <CharactersWithSpaces>90508</CharactersWithSpaces>
  <SharedDoc>false</SharedDoc>
  <HLinks>
    <vt:vector size="120" baseType="variant">
      <vt:variant>
        <vt:i4>5636188</vt:i4>
      </vt:variant>
      <vt:variant>
        <vt:i4>57</vt:i4>
      </vt:variant>
      <vt:variant>
        <vt:i4>0</vt:i4>
      </vt:variant>
      <vt:variant>
        <vt:i4>5</vt:i4>
      </vt:variant>
      <vt:variant>
        <vt:lpwstr>consultantplus://offline/ref=C93A0E9F6DF9A1F5D3469D7409037E32218DADC6D757D0932F6C87DDBD57363975C5D4740B7B3CED0FD01Cy8b3E</vt:lpwstr>
      </vt:variant>
      <vt:variant>
        <vt:lpwstr/>
      </vt:variant>
      <vt:variant>
        <vt:i4>5636107</vt:i4>
      </vt:variant>
      <vt:variant>
        <vt:i4>54</vt:i4>
      </vt:variant>
      <vt:variant>
        <vt:i4>0</vt:i4>
      </vt:variant>
      <vt:variant>
        <vt:i4>5</vt:i4>
      </vt:variant>
      <vt:variant>
        <vt:lpwstr>consultantplus://offline/ref=C93A0E9F6DF9A1F5D3469D7409037E32218DADC6D757D0932F6C87DDBD57363975C5D4740B7B3CED0FD01Cy8bDE</vt:lpwstr>
      </vt:variant>
      <vt:variant>
        <vt:lpwstr/>
      </vt:variant>
      <vt:variant>
        <vt:i4>5636179</vt:i4>
      </vt:variant>
      <vt:variant>
        <vt:i4>51</vt:i4>
      </vt:variant>
      <vt:variant>
        <vt:i4>0</vt:i4>
      </vt:variant>
      <vt:variant>
        <vt:i4>5</vt:i4>
      </vt:variant>
      <vt:variant>
        <vt:lpwstr>consultantplus://offline/ref=C93A0E9F6DF9A1F5D3469D7409037E32218DADC6D757D0932F6C87DDBD57363975C5D4740B7B3CED0FD31Ey8b9E</vt:lpwstr>
      </vt:variant>
      <vt:variant>
        <vt:lpwstr/>
      </vt:variant>
      <vt:variant>
        <vt:i4>5636111</vt:i4>
      </vt:variant>
      <vt:variant>
        <vt:i4>48</vt:i4>
      </vt:variant>
      <vt:variant>
        <vt:i4>0</vt:i4>
      </vt:variant>
      <vt:variant>
        <vt:i4>5</vt:i4>
      </vt:variant>
      <vt:variant>
        <vt:lpwstr>consultantplus://offline/ref=C93A0E9F6DF9A1F5D3469D7409037E32218DADC6D757D0932F6C87DDBD57363975C5D4740B7B3CED0FD01Ay8bBE</vt:lpwstr>
      </vt:variant>
      <vt:variant>
        <vt:lpwstr/>
      </vt:variant>
      <vt:variant>
        <vt:i4>5636105</vt:i4>
      </vt:variant>
      <vt:variant>
        <vt:i4>45</vt:i4>
      </vt:variant>
      <vt:variant>
        <vt:i4>0</vt:i4>
      </vt:variant>
      <vt:variant>
        <vt:i4>5</vt:i4>
      </vt:variant>
      <vt:variant>
        <vt:lpwstr>consultantplus://offline/ref=C93A0E9F6DF9A1F5D3469D7409037E32218DADC6D757D0932F6C87DDBD57363975C5D4740B7B3CED0FD01Cy8bFE</vt:lpwstr>
      </vt:variant>
      <vt:variant>
        <vt:lpwstr/>
      </vt:variant>
      <vt:variant>
        <vt:i4>5636177</vt:i4>
      </vt:variant>
      <vt:variant>
        <vt:i4>42</vt:i4>
      </vt:variant>
      <vt:variant>
        <vt:i4>0</vt:i4>
      </vt:variant>
      <vt:variant>
        <vt:i4>5</vt:i4>
      </vt:variant>
      <vt:variant>
        <vt:lpwstr>consultantplus://offline/ref=C93A0E9F6DF9A1F5D3469D7409037E32218DADC6D757D0932F6C87DDBD57363975C5D4740B7B3CED0FD01Ey8b8E</vt:lpwstr>
      </vt:variant>
      <vt:variant>
        <vt:lpwstr/>
      </vt:variant>
      <vt:variant>
        <vt:i4>786457</vt:i4>
      </vt:variant>
      <vt:variant>
        <vt:i4>39</vt:i4>
      </vt:variant>
      <vt:variant>
        <vt:i4>0</vt:i4>
      </vt:variant>
      <vt:variant>
        <vt:i4>5</vt:i4>
      </vt:variant>
      <vt:variant>
        <vt:lpwstr>consultantplus://offline/main?base=RLAW123;n=64609;fld=134;dst=100436</vt:lpwstr>
      </vt:variant>
      <vt:variant>
        <vt:lpwstr/>
      </vt:variant>
      <vt:variant>
        <vt:i4>5636107</vt:i4>
      </vt:variant>
      <vt:variant>
        <vt:i4>36</vt:i4>
      </vt:variant>
      <vt:variant>
        <vt:i4>0</vt:i4>
      </vt:variant>
      <vt:variant>
        <vt:i4>5</vt:i4>
      </vt:variant>
      <vt:variant>
        <vt:lpwstr>consultantplus://offline/ref=C93A0E9F6DF9A1F5D3469D7409037E32218DADC6D757D0932F6C87DDBD57363975C5D4740B7B3CED0FD01Cy8bDE</vt:lpwstr>
      </vt:variant>
      <vt:variant>
        <vt:lpwstr/>
      </vt:variant>
      <vt:variant>
        <vt:i4>5439578</vt:i4>
      </vt:variant>
      <vt:variant>
        <vt:i4>33</vt:i4>
      </vt:variant>
      <vt:variant>
        <vt:i4>0</vt:i4>
      </vt:variant>
      <vt:variant>
        <vt:i4>5</vt:i4>
      </vt:variant>
      <vt:variant>
        <vt:lpwstr>consultantplus://offline/ref=A5FCF752313CA95B3EED0C4A78A43D619923F1817E054BE89BDF3FEE6FA447C883F6BA43A1EB3CDB5B0900C9t6G</vt:lpwstr>
      </vt:variant>
      <vt:variant>
        <vt:lpwstr/>
      </vt:variant>
      <vt:variant>
        <vt:i4>5439583</vt:i4>
      </vt:variant>
      <vt:variant>
        <vt:i4>30</vt:i4>
      </vt:variant>
      <vt:variant>
        <vt:i4>0</vt:i4>
      </vt:variant>
      <vt:variant>
        <vt:i4>5</vt:i4>
      </vt:variant>
      <vt:variant>
        <vt:lpwstr>consultantplus://offline/ref=A5FCF752313CA95B3EED0C4A78A43D619923F1817E054BE89BDF3FEE6FA447C883F6BA43A1EB3CDB5B0802C9t0G</vt:lpwstr>
      </vt:variant>
      <vt:variant>
        <vt:lpwstr/>
      </vt:variant>
      <vt:variant>
        <vt:i4>5636106</vt:i4>
      </vt:variant>
      <vt:variant>
        <vt:i4>27</vt:i4>
      </vt:variant>
      <vt:variant>
        <vt:i4>0</vt:i4>
      </vt:variant>
      <vt:variant>
        <vt:i4>5</vt:i4>
      </vt:variant>
      <vt:variant>
        <vt:lpwstr>consultantplus://offline/ref=C93A0E9F6DF9A1F5D3469D7409037E32218DADC6D757D0932F6C87DDBD57363975C5D4740B7B3CED0FD01Ey8bCE</vt:lpwstr>
      </vt:variant>
      <vt:variant>
        <vt:lpwstr/>
      </vt:variant>
      <vt:variant>
        <vt:i4>5636111</vt:i4>
      </vt:variant>
      <vt:variant>
        <vt:i4>24</vt:i4>
      </vt:variant>
      <vt:variant>
        <vt:i4>0</vt:i4>
      </vt:variant>
      <vt:variant>
        <vt:i4>5</vt:i4>
      </vt:variant>
      <vt:variant>
        <vt:lpwstr>consultantplus://offline/ref=C93A0E9F6DF9A1F5D3469D7409037E32218DADC6D757D0932F6C87DDBD57363975C5D4740B7B3CED0FD01Ey8bFE</vt:lpwstr>
      </vt:variant>
      <vt:variant>
        <vt:lpwstr/>
      </vt:variant>
      <vt:variant>
        <vt:i4>5636105</vt:i4>
      </vt:variant>
      <vt:variant>
        <vt:i4>21</vt:i4>
      </vt:variant>
      <vt:variant>
        <vt:i4>0</vt:i4>
      </vt:variant>
      <vt:variant>
        <vt:i4>5</vt:i4>
      </vt:variant>
      <vt:variant>
        <vt:lpwstr>consultantplus://offline/ref=C93A0E9F6DF9A1F5D3469D7409037E32218DADC6D757D0932F6C87DDBD57363975C5D4740B7B3CED0FD01Cy8bFE</vt:lpwstr>
      </vt:variant>
      <vt:variant>
        <vt:lpwstr/>
      </vt:variant>
      <vt:variant>
        <vt:i4>3473462</vt:i4>
      </vt:variant>
      <vt:variant>
        <vt:i4>18</vt:i4>
      </vt:variant>
      <vt:variant>
        <vt:i4>0</vt:i4>
      </vt:variant>
      <vt:variant>
        <vt:i4>5</vt:i4>
      </vt:variant>
      <vt:variant>
        <vt:lpwstr>consultantplus://offline/ref=C93A0E9F6DF9A1F5D34683791F6F213D258FF6CCD15586C87A6AD082yEbDE</vt:lpwstr>
      </vt:variant>
      <vt:variant>
        <vt:lpwstr/>
      </vt:variant>
      <vt:variant>
        <vt:i4>3473457</vt:i4>
      </vt:variant>
      <vt:variant>
        <vt:i4>15</vt:i4>
      </vt:variant>
      <vt:variant>
        <vt:i4>0</vt:i4>
      </vt:variant>
      <vt:variant>
        <vt:i4>5</vt:i4>
      </vt:variant>
      <vt:variant>
        <vt:lpwstr>consultantplus://offline/ref=C93A0E9F6DF9A1F5D34683791F6F213D2A82F2CDD55586C87A6AD082yEbDE</vt:lpwstr>
      </vt:variant>
      <vt:variant>
        <vt:lpwstr/>
      </vt:variant>
      <vt:variant>
        <vt:i4>589909</vt:i4>
      </vt:variant>
      <vt:variant>
        <vt:i4>12</vt:i4>
      </vt:variant>
      <vt:variant>
        <vt:i4>0</vt:i4>
      </vt:variant>
      <vt:variant>
        <vt:i4>5</vt:i4>
      </vt:variant>
      <vt:variant>
        <vt:lpwstr>consultantplus://offline/ref=C93A0E9F6DF9A1F5D34683791F6F213D2384F6CED259DBC27233DC80EAy5bEE</vt:lpwstr>
      </vt:variant>
      <vt:variant>
        <vt:lpwstr/>
      </vt:variant>
      <vt:variant>
        <vt:i4>589912</vt:i4>
      </vt:variant>
      <vt:variant>
        <vt:i4>9</vt:i4>
      </vt:variant>
      <vt:variant>
        <vt:i4>0</vt:i4>
      </vt:variant>
      <vt:variant>
        <vt:i4>5</vt:i4>
      </vt:variant>
      <vt:variant>
        <vt:lpwstr>consultantplus://offline/ref=C93A0E9F6DF9A1F5D34683791F6F213D2387FACAD55CDBC27233DC80EAy5bEE</vt:lpwstr>
      </vt:variant>
      <vt:variant>
        <vt:lpwstr/>
      </vt:variant>
      <vt:variant>
        <vt:i4>3473504</vt:i4>
      </vt:variant>
      <vt:variant>
        <vt:i4>6</vt:i4>
      </vt:variant>
      <vt:variant>
        <vt:i4>0</vt:i4>
      </vt:variant>
      <vt:variant>
        <vt:i4>5</vt:i4>
      </vt:variant>
      <vt:variant>
        <vt:lpwstr>consultantplus://offline/ref=C93A0E9F6DF9A1F5D34683791F6F213D2580F1CAD45586C87A6AD082yEbDE</vt:lpwstr>
      </vt:variant>
      <vt:variant>
        <vt:lpwstr/>
      </vt:variant>
      <vt:variant>
        <vt:i4>5636098</vt:i4>
      </vt:variant>
      <vt:variant>
        <vt:i4>3</vt:i4>
      </vt:variant>
      <vt:variant>
        <vt:i4>0</vt:i4>
      </vt:variant>
      <vt:variant>
        <vt:i4>5</vt:i4>
      </vt:variant>
      <vt:variant>
        <vt:lpwstr>consultantplus://offline/ref=C93A0E9F6DF9A1F5D3469D7409037E32218DADC6D757D8952A6C87DDBD57363975C5D4740B7B3CED0FD11Dy8bBE</vt:lpwstr>
      </vt:variant>
      <vt:variant>
        <vt:lpwstr/>
      </vt:variant>
      <vt:variant>
        <vt:i4>852063</vt:i4>
      </vt:variant>
      <vt:variant>
        <vt:i4>0</vt:i4>
      </vt:variant>
      <vt:variant>
        <vt:i4>0</vt:i4>
      </vt:variant>
      <vt:variant>
        <vt:i4>5</vt:i4>
      </vt:variant>
      <vt:variant>
        <vt:lpwstr>consultantplus://offline/ref=C93A0E9F6DF9A1F5D34683791F6F213D2384FBC3D75FDBC27233DC80EA5E3C6E328A8D314Ay7b1E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dc:title>
  <dc:creator>User</dc:creator>
  <cp:lastModifiedBy>mig</cp:lastModifiedBy>
  <cp:revision>3</cp:revision>
  <cp:lastPrinted>2014-10-07T06:04:00Z</cp:lastPrinted>
  <dcterms:created xsi:type="dcterms:W3CDTF">2014-11-10T02:12:00Z</dcterms:created>
  <dcterms:modified xsi:type="dcterms:W3CDTF">2014-11-10T02:15:00Z</dcterms:modified>
</cp:coreProperties>
</file>