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77" w:type="dxa"/>
        <w:tblLayout w:type="fixed"/>
        <w:tblLook w:val="04A0" w:firstRow="1" w:lastRow="0" w:firstColumn="1" w:lastColumn="0" w:noHBand="0" w:noVBand="1"/>
      </w:tblPr>
      <w:tblGrid>
        <w:gridCol w:w="1752"/>
        <w:gridCol w:w="2076"/>
        <w:gridCol w:w="1984"/>
        <w:gridCol w:w="851"/>
        <w:gridCol w:w="850"/>
        <w:gridCol w:w="960"/>
        <w:gridCol w:w="458"/>
        <w:gridCol w:w="931"/>
        <w:gridCol w:w="1041"/>
        <w:gridCol w:w="534"/>
        <w:gridCol w:w="507"/>
        <w:gridCol w:w="1041"/>
        <w:gridCol w:w="1041"/>
        <w:gridCol w:w="630"/>
        <w:gridCol w:w="521"/>
      </w:tblGrid>
      <w:tr w:rsidR="0074596F" w:rsidRPr="0074596F" w:rsidTr="0074596F">
        <w:trPr>
          <w:trHeight w:val="31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96F" w:rsidRPr="0074596F" w:rsidRDefault="0074596F" w:rsidP="0074596F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Приложение № 1 к    постановлению  Адм</w:t>
            </w:r>
            <w:r>
              <w:rPr>
                <w:rFonts w:ascii="Calibri" w:eastAsia="Times New Roman" w:hAnsi="Calibri" w:cs="Calibri"/>
                <w:lang w:eastAsia="ru-RU"/>
              </w:rPr>
              <w:t>инистрации города Шарыпово</w:t>
            </w:r>
            <w:r>
              <w:rPr>
                <w:rFonts w:ascii="Calibri" w:eastAsia="Times New Roman" w:hAnsi="Calibri" w:cs="Calibri"/>
                <w:lang w:eastAsia="ru-RU"/>
              </w:rPr>
              <w:br/>
              <w:t xml:space="preserve"> от 25.11.2015 г. №208</w:t>
            </w:r>
            <w:bookmarkStart w:id="0" w:name="_GoBack"/>
            <w:bookmarkEnd w:id="0"/>
            <w:r w:rsidRPr="0074596F">
              <w:rPr>
                <w:rFonts w:ascii="Calibri" w:eastAsia="Times New Roman" w:hAnsi="Calibri" w:cs="Calibri"/>
                <w:lang w:eastAsia="ru-RU"/>
              </w:rPr>
              <w:br/>
              <w:t>Приложение № 15 к муниципальной программе</w:t>
            </w:r>
            <w:r w:rsidRPr="0074596F">
              <w:rPr>
                <w:rFonts w:ascii="Calibri" w:eastAsia="Times New Roman" w:hAnsi="Calibri" w:cs="Calibri"/>
                <w:lang w:eastAsia="ru-RU"/>
              </w:rPr>
              <w:br/>
              <w:t xml:space="preserve"> «Развитие культуры» на 2014-2017гг.</w:t>
            </w:r>
            <w:r w:rsidRPr="0074596F">
              <w:rPr>
                <w:rFonts w:ascii="Calibri" w:eastAsia="Times New Roman" w:hAnsi="Calibri" w:cs="Calibri"/>
                <w:lang w:eastAsia="ru-RU"/>
              </w:rPr>
              <w:br/>
              <w:t xml:space="preserve"> от «03» октября 2013 г. № 235»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24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4596F" w:rsidRPr="0074596F" w:rsidTr="0074596F">
        <w:trPr>
          <w:trHeight w:val="975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4596F" w:rsidRPr="0074596F" w:rsidTr="0074596F">
        <w:trPr>
          <w:trHeight w:val="33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6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74596F" w:rsidRPr="0074596F" w:rsidTr="0074596F">
        <w:trPr>
          <w:trHeight w:val="300"/>
        </w:trPr>
        <w:tc>
          <w:tcPr>
            <w:tcW w:w="1517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b/>
                <w:bCs/>
                <w:lang w:eastAsia="ru-RU"/>
              </w:rPr>
              <w:t>Информация о распределении планируемых расходов по отдельным мероприятиям программы, подпрограммам муниципальной программы «Развитие культуры»</w:t>
            </w:r>
          </w:p>
        </w:tc>
      </w:tr>
      <w:tr w:rsidR="0074596F" w:rsidRPr="0074596F" w:rsidTr="0074596F">
        <w:trPr>
          <w:trHeight w:val="39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Наименование  программы, подпрограммы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Наименование ГРБС</w:t>
            </w:r>
          </w:p>
        </w:tc>
        <w:tc>
          <w:tcPr>
            <w:tcW w:w="405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31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Расходы     (</w:t>
            </w:r>
            <w:proofErr w:type="spellStart"/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тыс.руб</w:t>
            </w:r>
            <w:proofErr w:type="spellEnd"/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.), годы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1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(тыс. руб.), годы</w:t>
            </w:r>
          </w:p>
        </w:tc>
      </w:tr>
      <w:tr w:rsidR="0074596F" w:rsidRPr="0074596F" w:rsidTr="0074596F">
        <w:trPr>
          <w:trHeight w:val="156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2014год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2015год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2016год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2017год 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Итого на 2014-2017 годы</w:t>
            </w:r>
          </w:p>
        </w:tc>
      </w:tr>
      <w:tr w:rsidR="0074596F" w:rsidRPr="0074596F" w:rsidTr="0074596F">
        <w:trPr>
          <w:trHeight w:val="9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 Развитие культуры» на 2014-2016гг.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63787,59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69492,02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61758,40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256796,41</w:t>
            </w:r>
          </w:p>
        </w:tc>
      </w:tr>
      <w:tr w:rsidR="0074596F" w:rsidRPr="0074596F" w:rsidTr="0074596F">
        <w:trPr>
          <w:trHeight w:val="12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63201,19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69287,12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61545,20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255578,71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204,90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0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1217,70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«Сохранение культурного наследия»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19810,16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17952,98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71447,07</w:t>
            </w:r>
          </w:p>
        </w:tc>
      </w:tr>
      <w:tr w:rsidR="0074596F" w:rsidRPr="0074596F" w:rsidTr="0074596F">
        <w:trPr>
          <w:trHeight w:val="15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15730,95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19810,16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17952,98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71447,07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«Развитие библиотечного дела»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12981,58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15171,48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12994,30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54141,66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О518520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11016,85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11835,73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11777,06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46406,70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591,47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1124,33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973,53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3662,86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О518521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145,00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315,00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106,00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672,00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982,66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2,54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4,56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252,07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452,07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О518534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0,03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О518533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390,60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О515144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7,50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21,80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43,58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О518535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28,23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28,23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О517488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112,90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112,90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1363,67</w:t>
            </w:r>
          </w:p>
        </w:tc>
      </w:tr>
      <w:tr w:rsidR="0074596F" w:rsidRPr="0074596F" w:rsidTr="0074596F">
        <w:trPr>
          <w:trHeight w:val="930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«Развитие музейного дела»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2749,37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4638,68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4958,68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17305,41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Отдел культуры </w:t>
            </w: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Администрации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2328,48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3997,20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4759,47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15844,62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О511021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181,42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334,51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199,21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914,35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О518522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20,00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О518734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206,61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206,61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О517511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306,97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О511022</w:t>
            </w:r>
          </w:p>
        </w:tc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12,86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12,86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2076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21584,36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17041,30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74593,06</w:t>
            </w:r>
          </w:p>
        </w:tc>
      </w:tr>
      <w:tr w:rsidR="0074596F" w:rsidRPr="0074596F" w:rsidTr="0074596F">
        <w:trPr>
          <w:trHeight w:val="12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18926,10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21584,36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17041,30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74593,06</w:t>
            </w:r>
          </w:p>
        </w:tc>
      </w:tr>
      <w:tr w:rsidR="0074596F" w:rsidRPr="0074596F" w:rsidTr="0074596F">
        <w:trPr>
          <w:trHeight w:val="24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960"/>
        </w:trPr>
        <w:tc>
          <w:tcPr>
            <w:tcW w:w="17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«Поддержка искусства и народного творчества»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5968,98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6677,34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5597,78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23841,88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О528523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4819,37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4737,99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5091,75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19740,86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О528524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196,60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204,00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808,60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237,47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418,29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239,63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1135,02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449,53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О521031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47,99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106,12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62,40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278,91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5,05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7,07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16,00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500,00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705,89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«Сохранение и развитие традиционной народной культуры"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12957,12</w:t>
            </w:r>
          </w:p>
        </w:tc>
        <w:tc>
          <w:tcPr>
            <w:tcW w:w="104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14907,02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11443,52</w:t>
            </w:r>
          </w:p>
        </w:tc>
        <w:tc>
          <w:tcPr>
            <w:tcW w:w="1151" w:type="dxa"/>
            <w:gridSpan w:val="2"/>
            <w:tcBorders>
              <w:top w:val="single" w:sz="8" w:space="0" w:color="000000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50751,18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О528525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621,622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10915,56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11899,89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10639,12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44093,69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О521021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716,45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1101,82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804,40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3427,07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965,09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4,12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О527481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208,00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408,00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О528760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3,03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О527483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622,621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О527511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1385,22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О521022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56,99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О521032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107,97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107,97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Муниципальное казенное учреждение «Управление капитального строительства»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О528751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О527426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156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2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"Поддержка творческих инициатив населения, творческих союзов и организаций"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184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4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"Организация и проведение </w:t>
            </w: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культурных событий, в том числе на межрегиональном и международном уровне"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220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1770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3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27892,60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109538,58</w:t>
            </w:r>
          </w:p>
        </w:tc>
      </w:tr>
      <w:tr w:rsidR="0074596F" w:rsidRPr="0074596F" w:rsidTr="0074596F">
        <w:trPr>
          <w:trHeight w:val="238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28544,14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27892,60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109538,58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«Развитие системы непрерывного профессионального образования в области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27808,36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27892,60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26550,92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108802,80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 Отдел культуры Администрации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611,612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19408,66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18891,07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20767,34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79834,41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О537511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2515,26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О531032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45,44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45,44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799,62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1255,14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800,34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3655,44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394,19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425,89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409,50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1639,08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111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2412,63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2425,45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9688,98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112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0,72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0,09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16,48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33,77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333,19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366,10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337,15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1373,59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1525,73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1473,32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1483,70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5966,45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О531021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10,53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10,53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О538734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1400,45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О531031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124,11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282,01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970,14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О538516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28,95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57,90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О538510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52,80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24,30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7,60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50,89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О538579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1200,00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1200,00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30,30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30,30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О538748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О537482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200,28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200,28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О538788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2,02</w:t>
            </w:r>
          </w:p>
        </w:tc>
      </w:tr>
      <w:tr w:rsidR="0074596F" w:rsidRPr="0074596F" w:rsidTr="0074596F">
        <w:trPr>
          <w:trHeight w:val="33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О531022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43,17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43,17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«Внедрение информационно-</w:t>
            </w:r>
            <w:proofErr w:type="spellStart"/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комуникационных</w:t>
            </w:r>
            <w:proofErr w:type="spellEnd"/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 технологий в отрасли «культура», развитие информационных ресурсов»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137,50</w:t>
            </w:r>
          </w:p>
        </w:tc>
      </w:tr>
      <w:tr w:rsidR="0074596F" w:rsidRPr="0074596F" w:rsidTr="0074596F">
        <w:trPr>
          <w:trHeight w:val="229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137,50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3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«Развитие инфраструктуры отрасли «культура»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598,28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Отдел культуры Администрации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138,24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47,62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102,44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О537488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47,10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11,78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130,20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О538534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0,10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О537485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О538530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611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Подпрограмма 4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«Развитие архивного дела в городе Шарыпово»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1217,70</w:t>
            </w:r>
          </w:p>
        </w:tc>
      </w:tr>
      <w:tr w:rsidR="0074596F" w:rsidRPr="0074596F" w:rsidTr="0074596F">
        <w:trPr>
          <w:trHeight w:val="111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586,40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1217,70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</w:p>
        </w:tc>
        <w:tc>
          <w:tcPr>
            <w:tcW w:w="20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«Создание нормативных условий хранения архивных документов, исключающих их хищение и утрату»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276,90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204,90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213,20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908,20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в том числе по ГРБС: Администрация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163,47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166,10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186,65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702,87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О547519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32,43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38,80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26,55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124,33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О547477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80,00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О548535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1,00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4596F" w:rsidRPr="0074596F" w:rsidTr="0074596F">
        <w:trPr>
          <w:trHeight w:val="915"/>
        </w:trPr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74596F" w:rsidRPr="0074596F" w:rsidTr="0074596F">
        <w:trPr>
          <w:trHeight w:val="615"/>
        </w:trPr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Задача 2</w:t>
            </w:r>
          </w:p>
        </w:tc>
        <w:tc>
          <w:tcPr>
            <w:tcW w:w="20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«Формирование современной информационно-технологической </w:t>
            </w: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инфраструктуры архива города»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 расходные обязательства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ОО5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309,50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b/>
                <w:bCs/>
                <w:lang w:eastAsia="ru-RU"/>
              </w:rPr>
              <w:t>309,50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ГРБС: </w:t>
            </w: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Администрация города Шарыпово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ОО5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О548536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О547475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262,00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О548731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О547478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39,00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О548732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3,90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О547479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1,80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О548733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0,18</w:t>
            </w:r>
          </w:p>
        </w:tc>
      </w:tr>
      <w:tr w:rsidR="0074596F" w:rsidRPr="0074596F" w:rsidTr="0074596F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4596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96F" w:rsidRPr="0074596F" w:rsidTr="0074596F">
        <w:trPr>
          <w:trHeight w:val="300"/>
        </w:trPr>
        <w:tc>
          <w:tcPr>
            <w:tcW w:w="1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96F" w:rsidRPr="0074596F" w:rsidTr="0074596F">
        <w:trPr>
          <w:trHeight w:val="330"/>
        </w:trPr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45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 w:rsidRPr="00745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начальника Отдела культуры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596F" w:rsidRPr="0074596F" w:rsidTr="0074596F">
        <w:trPr>
          <w:trHeight w:val="330"/>
        </w:trPr>
        <w:tc>
          <w:tcPr>
            <w:tcW w:w="7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45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города Шарыпово                                                                                                             </w:t>
            </w:r>
            <w:proofErr w:type="spellStart"/>
            <w:r w:rsidRPr="00745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459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Н.В.Гамалюк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96F" w:rsidRPr="0074596F" w:rsidRDefault="0074596F" w:rsidP="00745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D3CF0" w:rsidRDefault="00ED3CF0"/>
    <w:sectPr w:rsidR="00ED3CF0" w:rsidSect="007459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48"/>
    <w:rsid w:val="001E0148"/>
    <w:rsid w:val="0074596F"/>
    <w:rsid w:val="00ED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C7ACFE-36A5-428D-AA1B-D026909E5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596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596F"/>
    <w:rPr>
      <w:color w:val="800080"/>
      <w:u w:val="single"/>
    </w:rPr>
  </w:style>
  <w:style w:type="paragraph" w:customStyle="1" w:styleId="xl63">
    <w:name w:val="xl63"/>
    <w:basedOn w:val="a"/>
    <w:rsid w:val="0074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459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459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4596F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74596F"/>
    <w:pPr>
      <w:spacing w:before="100" w:beforeAutospacing="1" w:after="100" w:afterAutospacing="1" w:line="240" w:lineRule="auto"/>
      <w:ind w:firstLineChars="15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7459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459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459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4596F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4596F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459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459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1">
    <w:name w:val="xl101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2">
    <w:name w:val="xl102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3">
    <w:name w:val="xl103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4596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5">
    <w:name w:val="xl105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6">
    <w:name w:val="xl106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07">
    <w:name w:val="xl107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459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4596F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4">
    <w:name w:val="xl124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26">
    <w:name w:val="xl126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4596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4596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4">
    <w:name w:val="xl134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5">
    <w:name w:val="xl135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6">
    <w:name w:val="xl136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7">
    <w:name w:val="xl137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38">
    <w:name w:val="xl138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4596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4596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4596F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51">
    <w:name w:val="xl151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52">
    <w:name w:val="xl152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53">
    <w:name w:val="xl153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54">
    <w:name w:val="xl154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55">
    <w:name w:val="xl155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4596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74596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7459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74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3">
    <w:name w:val="xl163"/>
    <w:basedOn w:val="a"/>
    <w:rsid w:val="007459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7459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74596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7459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4">
    <w:name w:val="xl184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5">
    <w:name w:val="xl185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6">
    <w:name w:val="xl186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7459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1">
    <w:name w:val="xl191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2">
    <w:name w:val="xl192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3">
    <w:name w:val="xl193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5">
    <w:name w:val="xl195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196">
    <w:name w:val="xl196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7">
    <w:name w:val="xl197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198">
    <w:name w:val="xl198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9">
    <w:name w:val="xl199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0">
    <w:name w:val="xl200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6">
    <w:name w:val="xl206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7459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7459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7459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7459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7459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74596F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7459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8">
    <w:name w:val="xl218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74596F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20">
    <w:name w:val="xl220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74596F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74596F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27">
    <w:name w:val="xl227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0">
    <w:name w:val="xl230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1">
    <w:name w:val="xl231"/>
    <w:basedOn w:val="a"/>
    <w:rsid w:val="007459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7459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74596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74596F"/>
    <w:pPr>
      <w:pBdr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7459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7459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74596F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7459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7459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74596F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5">
    <w:name w:val="xl245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74596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74596F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74596F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74596F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74596F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74596F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2">
    <w:name w:val="xl252"/>
    <w:basedOn w:val="a"/>
    <w:rsid w:val="0074596F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3">
    <w:name w:val="xl253"/>
    <w:basedOn w:val="a"/>
    <w:rsid w:val="0074596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4">
    <w:name w:val="xl254"/>
    <w:basedOn w:val="a"/>
    <w:rsid w:val="0074596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5">
    <w:name w:val="xl255"/>
    <w:basedOn w:val="a"/>
    <w:rsid w:val="0074596F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6">
    <w:name w:val="xl256"/>
    <w:basedOn w:val="a"/>
    <w:rsid w:val="0074596F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7">
    <w:name w:val="xl257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8">
    <w:name w:val="xl258"/>
    <w:basedOn w:val="a"/>
    <w:rsid w:val="007459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74596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7459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7459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7459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74596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74596F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7459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5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59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1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Лида</cp:lastModifiedBy>
  <cp:revision>3</cp:revision>
  <cp:lastPrinted>2015-11-26T04:58:00Z</cp:lastPrinted>
  <dcterms:created xsi:type="dcterms:W3CDTF">2015-11-26T04:57:00Z</dcterms:created>
  <dcterms:modified xsi:type="dcterms:W3CDTF">2015-11-26T04:58:00Z</dcterms:modified>
</cp:coreProperties>
</file>