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84" w:rsidRPr="009D2512" w:rsidRDefault="00415184" w:rsidP="00415184">
      <w:pPr>
        <w:jc w:val="center"/>
        <w:rPr>
          <w:b/>
          <w:sz w:val="28"/>
          <w:szCs w:val="28"/>
        </w:rPr>
      </w:pPr>
      <w:r w:rsidRPr="009D2512">
        <w:rPr>
          <w:b/>
          <w:sz w:val="28"/>
          <w:szCs w:val="28"/>
        </w:rPr>
        <w:t>ПОСТАНОВЛЕНИЕ</w:t>
      </w:r>
    </w:p>
    <w:p w:rsidR="00415184" w:rsidRDefault="00415184" w:rsidP="00415184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415184" w:rsidRPr="00EE7CBD" w:rsidTr="00BA3FD3">
        <w:tc>
          <w:tcPr>
            <w:tcW w:w="3190" w:type="dxa"/>
            <w:shd w:val="clear" w:color="auto" w:fill="auto"/>
          </w:tcPr>
          <w:p w:rsidR="00415184" w:rsidRPr="00B343A9" w:rsidRDefault="00415184" w:rsidP="00BA3FD3">
            <w:pPr>
              <w:rPr>
                <w:sz w:val="26"/>
                <w:szCs w:val="26"/>
                <w:lang w:val="ru-RU"/>
              </w:rPr>
            </w:pPr>
            <w:r w:rsidRPr="00B343A9">
              <w:rPr>
                <w:sz w:val="26"/>
                <w:szCs w:val="26"/>
                <w:lang w:val="ru-RU"/>
              </w:rPr>
              <w:t xml:space="preserve">27.06.2016 </w:t>
            </w:r>
          </w:p>
        </w:tc>
        <w:tc>
          <w:tcPr>
            <w:tcW w:w="3190" w:type="dxa"/>
            <w:shd w:val="clear" w:color="auto" w:fill="auto"/>
          </w:tcPr>
          <w:p w:rsidR="00415184" w:rsidRPr="00B343A9" w:rsidRDefault="00415184" w:rsidP="00BA3F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0" w:type="dxa"/>
            <w:shd w:val="clear" w:color="auto" w:fill="auto"/>
          </w:tcPr>
          <w:p w:rsidR="00415184" w:rsidRPr="00B343A9" w:rsidRDefault="00415184" w:rsidP="00BA3FD3">
            <w:pPr>
              <w:jc w:val="center"/>
              <w:rPr>
                <w:sz w:val="26"/>
                <w:szCs w:val="26"/>
                <w:lang w:val="ru-RU"/>
              </w:rPr>
            </w:pPr>
            <w:r w:rsidRPr="00B343A9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  <w:lang w:val="ru-RU"/>
              </w:rPr>
              <w:t xml:space="preserve">               </w:t>
            </w:r>
            <w:r w:rsidRPr="00B343A9">
              <w:rPr>
                <w:sz w:val="26"/>
                <w:szCs w:val="26"/>
                <w:lang w:val="ru-RU"/>
              </w:rPr>
              <w:t>№ 118</w:t>
            </w:r>
          </w:p>
        </w:tc>
      </w:tr>
    </w:tbl>
    <w:p w:rsidR="00415184" w:rsidRDefault="00415184" w:rsidP="00415184">
      <w:pPr>
        <w:tabs>
          <w:tab w:val="left" w:pos="5245"/>
        </w:tabs>
        <w:ind w:right="5010"/>
        <w:jc w:val="both"/>
        <w:rPr>
          <w:szCs w:val="28"/>
          <w:lang w:val="ru-RU"/>
        </w:rPr>
      </w:pPr>
    </w:p>
    <w:p w:rsidR="00415184" w:rsidRPr="003E4024" w:rsidRDefault="00415184" w:rsidP="00415184">
      <w:pPr>
        <w:tabs>
          <w:tab w:val="left" w:pos="4111"/>
          <w:tab w:val="left" w:pos="4536"/>
          <w:tab w:val="left" w:pos="5387"/>
        </w:tabs>
        <w:ind w:right="5244"/>
        <w:jc w:val="both"/>
        <w:rPr>
          <w:sz w:val="26"/>
          <w:szCs w:val="26"/>
          <w:lang w:val="ru-RU"/>
        </w:rPr>
      </w:pPr>
      <w:r w:rsidRPr="003E4024">
        <w:rPr>
          <w:sz w:val="26"/>
          <w:szCs w:val="26"/>
          <w:lang w:val="ru-RU"/>
        </w:rPr>
        <w:t>О внесении изменений</w:t>
      </w:r>
      <w:r>
        <w:rPr>
          <w:sz w:val="26"/>
          <w:szCs w:val="26"/>
          <w:lang w:val="ru-RU"/>
        </w:rPr>
        <w:t xml:space="preserve"> и дополнений </w:t>
      </w:r>
      <w:r w:rsidRPr="003E4024">
        <w:rPr>
          <w:sz w:val="26"/>
          <w:szCs w:val="26"/>
          <w:lang w:val="ru-RU"/>
        </w:rPr>
        <w:t xml:space="preserve"> в постановление Администрации города Шарыпово от 09.03.2011 №51 «Об утверждении  Административного регламента по предоставлению муниципальной услуги о приеме документов, выдаче решений о переводе или отказе в переводе жилого помещения в нежилое или нежилого помещения в жилое помещение» (в редакции от 20.08.2013 № 180)</w:t>
      </w:r>
    </w:p>
    <w:p w:rsidR="00415184" w:rsidRPr="003E4024" w:rsidRDefault="00415184" w:rsidP="00415184">
      <w:pPr>
        <w:jc w:val="both"/>
        <w:rPr>
          <w:spacing w:val="-1"/>
          <w:sz w:val="26"/>
          <w:szCs w:val="26"/>
          <w:lang w:val="ru-RU"/>
        </w:rPr>
      </w:pPr>
    </w:p>
    <w:p w:rsidR="00415184" w:rsidRPr="00B343A9" w:rsidRDefault="00F96346" w:rsidP="00415184">
      <w:pPr>
        <w:ind w:right="-1"/>
        <w:jc w:val="both"/>
        <w:rPr>
          <w:color w:val="000000"/>
          <w:spacing w:val="1"/>
          <w:sz w:val="26"/>
          <w:szCs w:val="26"/>
          <w:lang w:val="ru-RU"/>
        </w:rPr>
      </w:pPr>
      <w:r>
        <w:rPr>
          <w:sz w:val="26"/>
          <w:szCs w:val="26"/>
        </w:rPr>
        <w:pict>
          <v:rect id="Rectangle 535" o:spid="_x0000_s1026" style="position:absolute;left:0;text-align:left;margin-left:-153pt;margin-top:7.4pt;width:9pt;height:18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" stroked="f">
            <v:textbox>
              <w:txbxContent>
                <w:p w:rsidR="00415184" w:rsidRPr="00800D21" w:rsidRDefault="00415184" w:rsidP="00415184"/>
              </w:txbxContent>
            </v:textbox>
          </v:rect>
        </w:pict>
      </w:r>
      <w:r>
        <w:rPr>
          <w:sz w:val="26"/>
          <w:szCs w:val="26"/>
        </w:rPr>
        <w:pict>
          <v:rect id="Rectangle 538" o:spid="_x0000_s1027" style="position:absolute;left:0;text-align:left;margin-left:-171pt;margin-top:14.5pt;width:27pt;height:21.2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" stroked="f">
            <v:textbox>
              <w:txbxContent>
                <w:p w:rsidR="00415184" w:rsidRPr="00800D21" w:rsidRDefault="00415184" w:rsidP="00415184"/>
              </w:txbxContent>
            </v:textbox>
          </v:rect>
        </w:pict>
      </w:r>
      <w:proofErr w:type="gramStart"/>
      <w:r w:rsidR="00415184" w:rsidRPr="00B343A9">
        <w:rPr>
          <w:sz w:val="26"/>
          <w:szCs w:val="26"/>
          <w:lang w:val="ru-RU"/>
        </w:rPr>
        <w:t>В соответствии с Федеральным законом от 27.07.2010 № 210-ФЗ «Об организации предоставления государственных и муниципальных услуг», Распоряжением Правительства Российской Федерации от 17 декабря 2009 года № 1993-р «Об утверждении сводного перечня первоочередных государственных и муниципальных услуг, предоставляемых в электронном виде»,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</w:t>
      </w:r>
      <w:proofErr w:type="gramEnd"/>
      <w:r w:rsidR="00415184" w:rsidRPr="00B343A9">
        <w:rPr>
          <w:sz w:val="26"/>
          <w:szCs w:val="26"/>
          <w:lang w:val="ru-RU"/>
        </w:rPr>
        <w:t xml:space="preserve"> </w:t>
      </w:r>
      <w:proofErr w:type="gramStart"/>
      <w:r w:rsidR="00415184" w:rsidRPr="00B343A9">
        <w:rPr>
          <w:sz w:val="26"/>
          <w:szCs w:val="26"/>
          <w:lang w:val="ru-RU"/>
        </w:rPr>
        <w:t>функций)», и постановлением Правительства Красноярского края от 19.01.2011 № 15-п «Об утверждении порядка формирования и ведения краевого Реестра государственных услуг исполнительных органов государственной власти Красноярского края и услуг, предоставляемых в подведомственных им учреждениях», Федеральным законом от 01.12.2014 №419-ФЗ «О внесении изменений в отдельные законодательные акты Российской Федерации по вопросам  социальной защиты инвалидов в связи с ратификацией Конвенции о правах инвалидов», главой</w:t>
      </w:r>
      <w:proofErr w:type="gramEnd"/>
      <w:r w:rsidR="00415184" w:rsidRPr="00B343A9">
        <w:rPr>
          <w:sz w:val="26"/>
          <w:szCs w:val="26"/>
          <w:lang w:val="ru-RU"/>
        </w:rPr>
        <w:t xml:space="preserve"> 3 Жилищного кодекса Российской Федерации, руководствуясь ст.34 Устава города  Шарыпово, </w:t>
      </w:r>
    </w:p>
    <w:p w:rsidR="00415184" w:rsidRPr="00B343A9" w:rsidRDefault="00415184" w:rsidP="00415184">
      <w:pPr>
        <w:ind w:firstLine="567"/>
        <w:jc w:val="both"/>
        <w:rPr>
          <w:color w:val="000000"/>
          <w:spacing w:val="1"/>
          <w:sz w:val="26"/>
          <w:szCs w:val="26"/>
          <w:lang w:val="ru-RU"/>
        </w:rPr>
      </w:pPr>
      <w:r w:rsidRPr="00B343A9">
        <w:rPr>
          <w:color w:val="000000"/>
          <w:spacing w:val="1"/>
          <w:sz w:val="26"/>
          <w:szCs w:val="26"/>
          <w:lang w:val="ru-RU"/>
        </w:rPr>
        <w:t xml:space="preserve">ПОСТАНОВЛЯЮ: </w:t>
      </w:r>
    </w:p>
    <w:p w:rsidR="00415184" w:rsidRPr="00B343A9" w:rsidRDefault="00415184" w:rsidP="00415184">
      <w:pPr>
        <w:ind w:firstLine="567"/>
        <w:jc w:val="both"/>
        <w:rPr>
          <w:sz w:val="26"/>
          <w:szCs w:val="26"/>
          <w:lang w:val="ru-RU"/>
        </w:rPr>
      </w:pPr>
      <w:r w:rsidRPr="00B343A9">
        <w:rPr>
          <w:spacing w:val="1"/>
          <w:sz w:val="26"/>
          <w:szCs w:val="26"/>
          <w:lang w:val="ru-RU"/>
        </w:rPr>
        <w:t xml:space="preserve">1.В Приложение к постановлению Администрации города Шарыпово от </w:t>
      </w:r>
      <w:proofErr w:type="gramStart"/>
      <w:r w:rsidRPr="00B343A9">
        <w:rPr>
          <w:spacing w:val="1"/>
          <w:sz w:val="26"/>
          <w:szCs w:val="26"/>
          <w:lang w:val="ru-RU"/>
        </w:rPr>
        <w:t xml:space="preserve">09.03.2011 </w:t>
      </w:r>
      <w:r w:rsidRPr="00B343A9">
        <w:rPr>
          <w:sz w:val="26"/>
          <w:szCs w:val="26"/>
          <w:lang w:val="ru-RU"/>
        </w:rPr>
        <w:t>№51 «Об утверждении Административного регламента Комитета по управлению муниципальным имуществом и земельными отношениями администрации города Шарыпово по предоставлению муниципальной услуги о приеме документов, выдаче решений о переводе или отказе в переводе жилого помещения в нежилое или нежилого помещения в жилое помещение» (в редакции от 20.08.2013 №180),</w:t>
      </w:r>
      <w:r w:rsidRPr="00B343A9">
        <w:rPr>
          <w:spacing w:val="1"/>
          <w:sz w:val="26"/>
          <w:szCs w:val="26"/>
          <w:lang w:val="ru-RU"/>
        </w:rPr>
        <w:t xml:space="preserve"> внести следующие изменения и дополнения:</w:t>
      </w:r>
      <w:proofErr w:type="gramEnd"/>
    </w:p>
    <w:p w:rsidR="00415184" w:rsidRPr="00B343A9" w:rsidRDefault="00415184" w:rsidP="00415184">
      <w:pPr>
        <w:autoSpaceDE w:val="0"/>
        <w:ind w:firstLine="567"/>
        <w:jc w:val="both"/>
        <w:rPr>
          <w:sz w:val="26"/>
          <w:szCs w:val="26"/>
          <w:lang w:val="ru-RU"/>
        </w:rPr>
      </w:pPr>
      <w:r w:rsidRPr="00B343A9">
        <w:rPr>
          <w:sz w:val="26"/>
          <w:szCs w:val="26"/>
          <w:lang w:val="ru-RU"/>
        </w:rPr>
        <w:t xml:space="preserve">1.1. в первом абзаце п.2.8. </w:t>
      </w:r>
      <w:r w:rsidRPr="00B343A9">
        <w:rPr>
          <w:color w:val="000000"/>
          <w:spacing w:val="1"/>
          <w:sz w:val="26"/>
          <w:szCs w:val="26"/>
          <w:lang w:val="ru-RU"/>
        </w:rPr>
        <w:t>раздела 2 «Требования к порядку предоставления муниципальной услуги », слова: «</w:t>
      </w:r>
      <w:r w:rsidRPr="00B343A9">
        <w:rPr>
          <w:sz w:val="26"/>
          <w:szCs w:val="26"/>
          <w:lang w:val="ru-RU"/>
        </w:rPr>
        <w:t>- время оказания услуги – не более 30 дней;</w:t>
      </w:r>
      <w:r w:rsidRPr="00B343A9">
        <w:rPr>
          <w:color w:val="000000"/>
          <w:spacing w:val="1"/>
          <w:sz w:val="26"/>
          <w:szCs w:val="26"/>
          <w:lang w:val="ru-RU"/>
        </w:rPr>
        <w:t xml:space="preserve">» заменить словами: </w:t>
      </w:r>
      <w:r w:rsidRPr="00B343A9">
        <w:rPr>
          <w:sz w:val="26"/>
          <w:szCs w:val="26"/>
          <w:lang w:val="ru-RU"/>
        </w:rPr>
        <w:t xml:space="preserve">«- время оказания услуги – не более 45 дней;». </w:t>
      </w:r>
    </w:p>
    <w:p w:rsidR="00415184" w:rsidRPr="00B343A9" w:rsidRDefault="00415184" w:rsidP="00415184">
      <w:pPr>
        <w:autoSpaceDE w:val="0"/>
        <w:ind w:firstLine="567"/>
        <w:jc w:val="both"/>
        <w:rPr>
          <w:sz w:val="26"/>
          <w:szCs w:val="26"/>
          <w:lang w:val="ru-RU"/>
        </w:rPr>
      </w:pPr>
      <w:r w:rsidRPr="00B343A9">
        <w:rPr>
          <w:sz w:val="26"/>
          <w:szCs w:val="26"/>
          <w:lang w:val="ru-RU"/>
        </w:rPr>
        <w:t xml:space="preserve">1.2. в п.п. 2.3.1. п. 2.3. Раздела 2 </w:t>
      </w:r>
      <w:r w:rsidRPr="00B343A9">
        <w:rPr>
          <w:color w:val="000000"/>
          <w:spacing w:val="1"/>
          <w:sz w:val="26"/>
          <w:szCs w:val="26"/>
          <w:lang w:val="ru-RU"/>
        </w:rPr>
        <w:t>«Требования к порядку предоставления муниципальной услуги », слова «</w:t>
      </w:r>
      <w:r w:rsidRPr="00B343A9">
        <w:rPr>
          <w:sz w:val="26"/>
          <w:szCs w:val="26"/>
          <w:lang w:val="ru-RU"/>
        </w:rPr>
        <w:t xml:space="preserve">Муниципальная услуга предоставляется в срок не позднее чем через 30 дней со дня предоставления заявления с полным пакетом </w:t>
      </w:r>
      <w:r w:rsidRPr="00B343A9">
        <w:rPr>
          <w:sz w:val="26"/>
          <w:szCs w:val="26"/>
          <w:lang w:val="ru-RU"/>
        </w:rPr>
        <w:lastRenderedPageBreak/>
        <w:t>документов</w:t>
      </w:r>
      <w:r w:rsidRPr="00B343A9">
        <w:rPr>
          <w:color w:val="000000"/>
          <w:spacing w:val="1"/>
          <w:sz w:val="26"/>
          <w:szCs w:val="26"/>
          <w:lang w:val="ru-RU"/>
        </w:rPr>
        <w:t>», заменить словами: «</w:t>
      </w:r>
      <w:r w:rsidRPr="00B343A9">
        <w:rPr>
          <w:sz w:val="26"/>
          <w:szCs w:val="26"/>
          <w:lang w:val="ru-RU"/>
        </w:rPr>
        <w:t xml:space="preserve">Муниципальная услуга предоставляется в срок не позднее чем через 45 дней со дня </w:t>
      </w:r>
      <w:r w:rsidRPr="00B343A9">
        <w:rPr>
          <w:bCs/>
          <w:sz w:val="26"/>
          <w:szCs w:val="26"/>
          <w:lang w:val="ru-RU"/>
        </w:rPr>
        <w:t>предоставления</w:t>
      </w:r>
      <w:r w:rsidRPr="00B343A9">
        <w:rPr>
          <w:sz w:val="26"/>
          <w:szCs w:val="26"/>
          <w:lang w:val="ru-RU"/>
        </w:rPr>
        <w:t xml:space="preserve"> заявления с полным пакетом</w:t>
      </w:r>
      <w:r w:rsidRPr="00B343A9">
        <w:rPr>
          <w:color w:val="000000"/>
          <w:spacing w:val="1"/>
          <w:sz w:val="26"/>
          <w:szCs w:val="26"/>
          <w:lang w:val="ru-RU"/>
        </w:rPr>
        <w:t xml:space="preserve">». </w:t>
      </w:r>
    </w:p>
    <w:p w:rsidR="00415184" w:rsidRPr="00B343A9" w:rsidRDefault="00415184" w:rsidP="00415184">
      <w:pPr>
        <w:autoSpaceDE w:val="0"/>
        <w:ind w:firstLine="567"/>
        <w:jc w:val="both"/>
        <w:rPr>
          <w:sz w:val="26"/>
          <w:szCs w:val="26"/>
          <w:lang w:val="ru-RU"/>
        </w:rPr>
      </w:pPr>
      <w:r w:rsidRPr="00B343A9">
        <w:rPr>
          <w:sz w:val="26"/>
          <w:szCs w:val="26"/>
          <w:lang w:val="ru-RU"/>
        </w:rPr>
        <w:t xml:space="preserve">1.3. пункт 2.6. Раздела 2 Информация о перечне документов, необходимых для предоставления муниципальной услуги, требуемых от заявителей, изменить и дополнить: </w:t>
      </w:r>
    </w:p>
    <w:p w:rsidR="00415184" w:rsidRPr="00B343A9" w:rsidRDefault="00415184" w:rsidP="00415184">
      <w:pPr>
        <w:autoSpaceDE w:val="0"/>
        <w:ind w:firstLine="567"/>
        <w:jc w:val="both"/>
        <w:rPr>
          <w:sz w:val="26"/>
          <w:szCs w:val="26"/>
          <w:lang w:val="ru-RU"/>
        </w:rPr>
      </w:pPr>
      <w:r w:rsidRPr="00B343A9">
        <w:rPr>
          <w:sz w:val="26"/>
          <w:szCs w:val="26"/>
          <w:lang w:val="ru-RU"/>
        </w:rPr>
        <w:t xml:space="preserve">1.3.1. «п.п.2.6.2. </w:t>
      </w:r>
      <w:r w:rsidRPr="00B343A9">
        <w:rPr>
          <w:rStyle w:val="a4"/>
          <w:b w:val="0"/>
          <w:sz w:val="26"/>
          <w:szCs w:val="26"/>
          <w:lang w:val="ru-RU"/>
        </w:rPr>
        <w:t>Заявитель</w:t>
      </w:r>
      <w:r w:rsidRPr="00B343A9">
        <w:rPr>
          <w:rStyle w:val="a4"/>
          <w:sz w:val="26"/>
          <w:szCs w:val="26"/>
          <w:lang w:val="ru-RU"/>
        </w:rPr>
        <w:t xml:space="preserve"> </w:t>
      </w:r>
      <w:r w:rsidRPr="00B343A9">
        <w:rPr>
          <w:rStyle w:val="a4"/>
          <w:b w:val="0"/>
          <w:sz w:val="26"/>
          <w:szCs w:val="26"/>
          <w:lang w:val="ru-RU"/>
        </w:rPr>
        <w:t>вправе представить</w:t>
      </w:r>
      <w:r w:rsidRPr="00B343A9">
        <w:rPr>
          <w:b/>
          <w:sz w:val="26"/>
          <w:szCs w:val="26"/>
          <w:lang w:val="ru-RU"/>
        </w:rPr>
        <w:t xml:space="preserve"> </w:t>
      </w:r>
      <w:r w:rsidRPr="00B343A9">
        <w:rPr>
          <w:rStyle w:val="a4"/>
          <w:b w:val="0"/>
          <w:sz w:val="26"/>
          <w:szCs w:val="26"/>
          <w:lang w:val="ru-RU"/>
        </w:rPr>
        <w:t>по собственной инициативе</w:t>
      </w:r>
      <w:r w:rsidRPr="00B343A9">
        <w:rPr>
          <w:sz w:val="26"/>
          <w:szCs w:val="26"/>
          <w:lang w:val="ru-RU"/>
        </w:rPr>
        <w:t>, документы и информацию в органы, предоставляющие государственные или муниципальные услуги, в соответствии со статьей 7 Федерального закона от 27.07.2010 № 210-ФЗ «Об организации предоставления государственных и муниципальных услуг»;</w:t>
      </w:r>
    </w:p>
    <w:p w:rsidR="00415184" w:rsidRPr="00B343A9" w:rsidRDefault="00415184" w:rsidP="00415184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343A9">
        <w:rPr>
          <w:sz w:val="26"/>
          <w:szCs w:val="26"/>
        </w:rPr>
        <w:t xml:space="preserve">1.3.2. «п.2.6.3. Запрещается требовать от заявителей: </w:t>
      </w:r>
    </w:p>
    <w:p w:rsidR="00415184" w:rsidRPr="00B343A9" w:rsidRDefault="00415184" w:rsidP="00415184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343A9">
        <w:rPr>
          <w:sz w:val="26"/>
          <w:szCs w:val="26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15184" w:rsidRPr="00B343A9" w:rsidRDefault="00415184" w:rsidP="00415184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proofErr w:type="gramStart"/>
      <w:r w:rsidRPr="00B343A9">
        <w:rPr>
          <w:sz w:val="26"/>
          <w:szCs w:val="26"/>
        </w:rPr>
        <w:t>- представление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B343A9">
        <w:rPr>
          <w:sz w:val="26"/>
          <w:szCs w:val="26"/>
        </w:rPr>
        <w:t xml:space="preserve"> 6 статьи 7 Федерального закона от 27.07.2010 № 210-ФЗ «Об организации предоставления государственных и муниципальных услуг».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инициативе».</w:t>
      </w:r>
    </w:p>
    <w:p w:rsidR="00415184" w:rsidRPr="00B343A9" w:rsidRDefault="00415184" w:rsidP="00415184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343A9">
        <w:rPr>
          <w:sz w:val="26"/>
          <w:szCs w:val="26"/>
        </w:rPr>
        <w:t>1.4. п.2.5. Требования к местам предоставления муниципальной услуги, изложить в новой редакции:</w:t>
      </w:r>
    </w:p>
    <w:p w:rsidR="00415184" w:rsidRPr="00B343A9" w:rsidRDefault="00415184" w:rsidP="00415184">
      <w:pPr>
        <w:ind w:firstLine="567"/>
        <w:jc w:val="both"/>
        <w:rPr>
          <w:rStyle w:val="blk"/>
          <w:sz w:val="26"/>
          <w:szCs w:val="26"/>
          <w:lang w:val="ru-RU"/>
        </w:rPr>
      </w:pPr>
      <w:proofErr w:type="gramStart"/>
      <w:r w:rsidRPr="00B343A9">
        <w:rPr>
          <w:rStyle w:val="blk"/>
          <w:sz w:val="26"/>
          <w:szCs w:val="26"/>
          <w:lang w:val="ru-RU"/>
        </w:rPr>
        <w:t>«Требования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415184" w:rsidRPr="00B343A9" w:rsidRDefault="00415184" w:rsidP="00415184">
      <w:pPr>
        <w:ind w:firstLine="567"/>
        <w:jc w:val="both"/>
        <w:rPr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>Вход в здание, в котором расположен КУМИ Администрации г.Шарыпово г.Шарыпово имеет свободный доступ для заинтересованных лиц.</w:t>
      </w:r>
    </w:p>
    <w:p w:rsidR="00415184" w:rsidRPr="00B343A9" w:rsidRDefault="00415184" w:rsidP="00415184">
      <w:pPr>
        <w:ind w:firstLine="567"/>
        <w:jc w:val="both"/>
        <w:rPr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 xml:space="preserve">На территории, прилегающей к зданию, в котором расположен КУМИ Администрации г.Шарыпово, предусмотрены места для парковки автотранспортных средств. Доступ заявителей к парковочным местам является бесплатным. </w:t>
      </w:r>
    </w:p>
    <w:p w:rsidR="00415184" w:rsidRPr="00B343A9" w:rsidRDefault="00415184" w:rsidP="00415184">
      <w:pPr>
        <w:ind w:firstLine="567"/>
        <w:jc w:val="both"/>
        <w:rPr>
          <w:bCs/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 xml:space="preserve">Центральный  вход  в  здание, в  котором  расположен  </w:t>
      </w:r>
      <w:r w:rsidRPr="00B343A9">
        <w:rPr>
          <w:bCs/>
          <w:spacing w:val="-2"/>
          <w:sz w:val="26"/>
          <w:szCs w:val="26"/>
          <w:lang w:val="ru-RU"/>
        </w:rPr>
        <w:t xml:space="preserve">КУМИ  Администрации </w:t>
      </w:r>
    </w:p>
    <w:p w:rsidR="00415184" w:rsidRPr="00B343A9" w:rsidRDefault="00415184" w:rsidP="00415184">
      <w:pPr>
        <w:ind w:firstLine="567"/>
        <w:jc w:val="both"/>
        <w:rPr>
          <w:spacing w:val="-2"/>
          <w:sz w:val="26"/>
          <w:szCs w:val="26"/>
          <w:lang w:val="ru-RU"/>
        </w:rPr>
      </w:pPr>
      <w:r w:rsidRPr="00B343A9">
        <w:rPr>
          <w:bCs/>
          <w:spacing w:val="-2"/>
          <w:sz w:val="26"/>
          <w:szCs w:val="26"/>
          <w:lang w:val="ru-RU"/>
        </w:rPr>
        <w:t>г.Шарыпово</w:t>
      </w:r>
      <w:r w:rsidRPr="00B343A9">
        <w:rPr>
          <w:spacing w:val="-2"/>
          <w:sz w:val="26"/>
          <w:szCs w:val="26"/>
          <w:lang w:val="ru-RU"/>
        </w:rPr>
        <w:t>, оборудуется информационной табличкой (вывеской), содержащей информацию о наименовании учреждения, осуществляющего исполнение муниципальной услуги.</w:t>
      </w:r>
    </w:p>
    <w:p w:rsidR="00415184" w:rsidRPr="00B343A9" w:rsidRDefault="00415184" w:rsidP="00415184">
      <w:pPr>
        <w:ind w:firstLine="567"/>
        <w:jc w:val="both"/>
        <w:rPr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lastRenderedPageBreak/>
        <w:t>Места информирования, предназначенные для ознакомления граждан с информационными материалами, оборудуются информационными стендами, письменными столами (стойками) и стульями.</w:t>
      </w:r>
    </w:p>
    <w:p w:rsidR="00415184" w:rsidRPr="00B343A9" w:rsidRDefault="00415184" w:rsidP="00415184">
      <w:pPr>
        <w:ind w:firstLine="567"/>
        <w:jc w:val="both"/>
        <w:rPr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 xml:space="preserve">Места ожидания должны иметь условия, удобные для граждан и оптимальные для работы специалистов и должностных лиц </w:t>
      </w:r>
      <w:r w:rsidRPr="00B343A9">
        <w:rPr>
          <w:bCs/>
          <w:spacing w:val="-2"/>
          <w:sz w:val="26"/>
          <w:szCs w:val="26"/>
          <w:lang w:val="ru-RU"/>
        </w:rPr>
        <w:t>КУМИ Администрации г.Шарыпово</w:t>
      </w:r>
      <w:r w:rsidRPr="00B343A9">
        <w:rPr>
          <w:spacing w:val="-2"/>
          <w:sz w:val="26"/>
          <w:szCs w:val="26"/>
          <w:lang w:val="ru-RU"/>
        </w:rPr>
        <w:t>.</w:t>
      </w:r>
    </w:p>
    <w:p w:rsidR="00415184" w:rsidRPr="00B343A9" w:rsidRDefault="00415184" w:rsidP="00415184">
      <w:pPr>
        <w:ind w:firstLine="567"/>
        <w:jc w:val="both"/>
        <w:rPr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 xml:space="preserve">Прием заявителей осуществляется в кабинете № 308 КУМИ Администрации г.Шарыпово, либо на 1 этаже здания. </w:t>
      </w:r>
    </w:p>
    <w:p w:rsidR="00415184" w:rsidRPr="00B343A9" w:rsidRDefault="00415184" w:rsidP="00415184">
      <w:pPr>
        <w:ind w:firstLine="567"/>
        <w:jc w:val="both"/>
        <w:rPr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 xml:space="preserve">Места для приема заявителей должны быть оборудованы стулом, местом для написания и размещения документов, заявлений, соответствовать установленным санитарным, противопожарным и иным нормам и правилам. </w:t>
      </w:r>
      <w:bookmarkStart w:id="0" w:name="sub_211"/>
    </w:p>
    <w:p w:rsidR="00415184" w:rsidRPr="00B343A9" w:rsidRDefault="00415184" w:rsidP="00415184">
      <w:pPr>
        <w:ind w:firstLine="567"/>
        <w:jc w:val="both"/>
        <w:rPr>
          <w:spacing w:val="-2"/>
          <w:sz w:val="26"/>
          <w:szCs w:val="26"/>
          <w:lang w:val="ru-RU"/>
        </w:rPr>
      </w:pPr>
      <w:bookmarkStart w:id="1" w:name="sub_49"/>
      <w:bookmarkEnd w:id="0"/>
      <w:r w:rsidRPr="00B343A9">
        <w:rPr>
          <w:spacing w:val="-2"/>
          <w:sz w:val="26"/>
          <w:szCs w:val="26"/>
          <w:lang w:val="ru-RU"/>
        </w:rPr>
        <w:t>Помещения для предоставления муниципальной услуги размещаются преимущественно на нижних этажах зданий.</w:t>
      </w:r>
    </w:p>
    <w:p w:rsidR="00415184" w:rsidRPr="00B343A9" w:rsidRDefault="00415184" w:rsidP="00415184">
      <w:pPr>
        <w:ind w:firstLine="567"/>
        <w:jc w:val="both"/>
        <w:rPr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>Для приема граждан, обратившихся за получением муниципальной услуги, выделяются отдельные помещения.</w:t>
      </w:r>
    </w:p>
    <w:p w:rsidR="00415184" w:rsidRPr="00B343A9" w:rsidRDefault="00415184" w:rsidP="00415184">
      <w:pPr>
        <w:ind w:firstLine="567"/>
        <w:jc w:val="both"/>
        <w:rPr>
          <w:spacing w:val="4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 xml:space="preserve">В  учреждении,  предоставляющем муниципальную услугу, обеспечиваются  условия  для  беспрепятственного доступа инвалидов в здание, в котором оказывается Услуга, и получения Услуги в соответствии с </w:t>
      </w:r>
      <w:r w:rsidRPr="00B343A9">
        <w:rPr>
          <w:spacing w:val="4"/>
          <w:sz w:val="26"/>
          <w:szCs w:val="26"/>
          <w:lang w:val="ru-RU"/>
        </w:rPr>
        <w:t>требованиями, установленными законодательными и иными нормативными актами, включая:</w:t>
      </w:r>
    </w:p>
    <w:p w:rsidR="00415184" w:rsidRPr="00B343A9" w:rsidRDefault="00415184" w:rsidP="00415184">
      <w:pPr>
        <w:ind w:firstLine="567"/>
        <w:jc w:val="both"/>
        <w:rPr>
          <w:spacing w:val="4"/>
          <w:sz w:val="26"/>
          <w:szCs w:val="26"/>
          <w:shd w:val="clear" w:color="auto" w:fill="FFFFFF"/>
          <w:lang w:val="ru-RU"/>
        </w:rPr>
      </w:pPr>
      <w:r w:rsidRPr="00B343A9">
        <w:rPr>
          <w:spacing w:val="4"/>
          <w:sz w:val="26"/>
          <w:szCs w:val="26"/>
          <w:shd w:val="clear" w:color="auto" w:fill="FFFFFF"/>
          <w:lang w:val="ru-RU"/>
        </w:rPr>
        <w:t>- возможность беспрепятственного входа в объекты и выхода из них;</w:t>
      </w:r>
    </w:p>
    <w:p w:rsidR="00415184" w:rsidRPr="00B343A9" w:rsidRDefault="00415184" w:rsidP="00415184">
      <w:pPr>
        <w:ind w:firstLine="567"/>
        <w:jc w:val="both"/>
        <w:rPr>
          <w:spacing w:val="4"/>
          <w:sz w:val="26"/>
          <w:szCs w:val="26"/>
          <w:shd w:val="clear" w:color="auto" w:fill="FFFFFF"/>
          <w:lang w:val="ru-RU"/>
        </w:rPr>
      </w:pPr>
      <w:r w:rsidRPr="00B343A9">
        <w:rPr>
          <w:spacing w:val="4"/>
          <w:sz w:val="26"/>
          <w:szCs w:val="26"/>
          <w:shd w:val="clear" w:color="auto" w:fill="FFFFFF"/>
          <w:lang w:val="ru-RU"/>
        </w:rPr>
        <w:t>- содействие со стороны должностных лиц учреждения, при необходимости, инвалиду при входе в объект и выходе из него, информирование инвалида о доступных маршрутах общественного транспорта;</w:t>
      </w:r>
    </w:p>
    <w:p w:rsidR="00415184" w:rsidRPr="00B343A9" w:rsidRDefault="00415184" w:rsidP="00415184">
      <w:pPr>
        <w:ind w:firstLine="567"/>
        <w:jc w:val="both"/>
        <w:rPr>
          <w:spacing w:val="4"/>
          <w:sz w:val="26"/>
          <w:szCs w:val="26"/>
          <w:lang w:val="ru-RU"/>
        </w:rPr>
      </w:pPr>
      <w:r w:rsidRPr="00B343A9">
        <w:rPr>
          <w:spacing w:val="4"/>
          <w:sz w:val="26"/>
          <w:szCs w:val="26"/>
          <w:shd w:val="clear" w:color="auto" w:fill="FFFFFF"/>
          <w:lang w:val="ru-RU"/>
        </w:rPr>
        <w:t>- оборудование на прилегающих к зданию территориях мест для парковки автотранспортных средств инвалидов;</w:t>
      </w:r>
    </w:p>
    <w:p w:rsidR="00415184" w:rsidRPr="00B343A9" w:rsidRDefault="00415184" w:rsidP="00415184">
      <w:pPr>
        <w:ind w:firstLine="567"/>
        <w:jc w:val="both"/>
        <w:rPr>
          <w:spacing w:val="4"/>
          <w:sz w:val="26"/>
          <w:szCs w:val="26"/>
          <w:lang w:val="ru-RU"/>
        </w:rPr>
      </w:pPr>
      <w:r w:rsidRPr="00B343A9">
        <w:rPr>
          <w:spacing w:val="4"/>
          <w:sz w:val="26"/>
          <w:szCs w:val="26"/>
          <w:lang w:val="ru-RU"/>
        </w:rPr>
        <w:t>- 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учреждения;</w:t>
      </w:r>
    </w:p>
    <w:p w:rsidR="00415184" w:rsidRPr="00B343A9" w:rsidRDefault="00415184" w:rsidP="00415184">
      <w:pPr>
        <w:ind w:firstLine="567"/>
        <w:jc w:val="both"/>
        <w:rPr>
          <w:spacing w:val="4"/>
          <w:sz w:val="26"/>
          <w:szCs w:val="26"/>
          <w:lang w:val="ru-RU"/>
        </w:rPr>
      </w:pPr>
      <w:r w:rsidRPr="00B343A9">
        <w:rPr>
          <w:spacing w:val="4"/>
          <w:sz w:val="26"/>
          <w:szCs w:val="26"/>
          <w:lang w:val="ru-RU"/>
        </w:rPr>
        <w:t>- возможность самостоятельного передвижения по объекту в целях доступа к месту предоставления муниципальной услуги, а также с помощью должностных лиц, предоставляющих услугу, ассистивных и вспомогательных технологий, а также сменной кресла-коляски;</w:t>
      </w:r>
    </w:p>
    <w:bookmarkEnd w:id="1"/>
    <w:p w:rsidR="00415184" w:rsidRPr="00B343A9" w:rsidRDefault="00415184" w:rsidP="00415184">
      <w:pPr>
        <w:ind w:firstLine="567"/>
        <w:jc w:val="both"/>
        <w:rPr>
          <w:spacing w:val="4"/>
          <w:sz w:val="26"/>
          <w:szCs w:val="26"/>
          <w:shd w:val="clear" w:color="auto" w:fill="FFFFFF"/>
          <w:lang w:val="ru-RU"/>
        </w:rPr>
      </w:pPr>
      <w:r w:rsidRPr="00B343A9">
        <w:rPr>
          <w:spacing w:val="4"/>
          <w:sz w:val="26"/>
          <w:szCs w:val="26"/>
          <w:shd w:val="clear" w:color="auto" w:fill="FFFFFF"/>
          <w:lang w:val="ru-RU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415184" w:rsidRPr="00B343A9" w:rsidRDefault="00415184" w:rsidP="00415184">
      <w:pPr>
        <w:ind w:firstLine="567"/>
        <w:jc w:val="both"/>
        <w:rPr>
          <w:spacing w:val="4"/>
          <w:sz w:val="26"/>
          <w:szCs w:val="26"/>
          <w:shd w:val="clear" w:color="auto" w:fill="FFFFFF"/>
          <w:lang w:val="ru-RU"/>
        </w:rPr>
      </w:pPr>
      <w:r w:rsidRPr="00B343A9">
        <w:rPr>
          <w:spacing w:val="4"/>
          <w:sz w:val="26"/>
          <w:szCs w:val="26"/>
          <w:shd w:val="clear" w:color="auto" w:fill="FFFFFF"/>
          <w:lang w:val="ru-RU"/>
        </w:rPr>
        <w:t>-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415184" w:rsidRPr="00B343A9" w:rsidRDefault="00415184" w:rsidP="00415184">
      <w:pPr>
        <w:ind w:firstLine="567"/>
        <w:jc w:val="both"/>
        <w:rPr>
          <w:spacing w:val="4"/>
          <w:sz w:val="26"/>
          <w:szCs w:val="26"/>
          <w:shd w:val="clear" w:color="auto" w:fill="FFFFFF"/>
          <w:lang w:val="ru-RU"/>
        </w:rPr>
      </w:pPr>
      <w:r w:rsidRPr="00B343A9">
        <w:rPr>
          <w:spacing w:val="4"/>
          <w:sz w:val="26"/>
          <w:szCs w:val="26"/>
          <w:shd w:val="clear" w:color="auto" w:fill="FFFFFF"/>
          <w:lang w:val="ru-RU"/>
        </w:rPr>
        <w:t>-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</w:t>
      </w:r>
      <w:r w:rsidRPr="00B343A9">
        <w:rPr>
          <w:rStyle w:val="apple-converted-space"/>
          <w:spacing w:val="4"/>
          <w:sz w:val="26"/>
          <w:szCs w:val="26"/>
          <w:shd w:val="clear" w:color="auto" w:fill="FFFFFF"/>
        </w:rPr>
        <w:t> </w:t>
      </w:r>
      <w:r w:rsidRPr="00B343A9">
        <w:rPr>
          <w:spacing w:val="4"/>
          <w:sz w:val="26"/>
          <w:szCs w:val="26"/>
          <w:shd w:val="clear" w:color="auto" w:fill="FFFFFF"/>
          <w:lang w:val="ru-RU"/>
        </w:rPr>
        <w:t>форме</w:t>
      </w:r>
      <w:r w:rsidRPr="00B343A9">
        <w:rPr>
          <w:rStyle w:val="apple-converted-space"/>
          <w:spacing w:val="4"/>
          <w:sz w:val="26"/>
          <w:szCs w:val="26"/>
          <w:shd w:val="clear" w:color="auto" w:fill="FFFFFF"/>
        </w:rPr>
        <w:t> </w:t>
      </w:r>
      <w:r w:rsidRPr="00B343A9">
        <w:rPr>
          <w:spacing w:val="4"/>
          <w:sz w:val="26"/>
          <w:szCs w:val="26"/>
          <w:shd w:val="clear" w:color="auto" w:fill="FFFFFF"/>
          <w:lang w:val="ru-RU"/>
        </w:rPr>
        <w:t xml:space="preserve"> установленной федеральным органом исполнительной власти, осуществляющим функции по  выработке и реализации государственной политики и нормативно-правовому регулированию в сфере социальной защиты  населения;</w:t>
      </w:r>
    </w:p>
    <w:p w:rsidR="00415184" w:rsidRPr="00B343A9" w:rsidRDefault="00415184" w:rsidP="00415184">
      <w:pPr>
        <w:ind w:firstLine="567"/>
        <w:jc w:val="both"/>
        <w:rPr>
          <w:spacing w:val="4"/>
          <w:sz w:val="26"/>
          <w:szCs w:val="26"/>
          <w:shd w:val="clear" w:color="auto" w:fill="FFFFFF"/>
          <w:lang w:val="ru-RU"/>
        </w:rPr>
      </w:pPr>
      <w:r w:rsidRPr="00B343A9">
        <w:rPr>
          <w:spacing w:val="4"/>
          <w:sz w:val="26"/>
          <w:szCs w:val="26"/>
          <w:shd w:val="clear" w:color="auto" w:fill="FFFFFF"/>
          <w:lang w:val="ru-RU"/>
        </w:rPr>
        <w:t xml:space="preserve">- оказание должностными лицами инвалидам необходимой помощи, связанной с разъяснением   в доступной для них форме информации о  порядке предоставления и получения услуги,  оформлением необходимых для получения </w:t>
      </w:r>
      <w:r w:rsidRPr="00B343A9">
        <w:rPr>
          <w:spacing w:val="4"/>
          <w:sz w:val="26"/>
          <w:szCs w:val="26"/>
          <w:shd w:val="clear" w:color="auto" w:fill="FFFFFF"/>
          <w:lang w:val="ru-RU"/>
        </w:rPr>
        <w:lastRenderedPageBreak/>
        <w:t>услуги документов,  ознакомлением инвалидов с размещением кабинетов, последовательностью действий, необходимых для получения услуги;</w:t>
      </w:r>
    </w:p>
    <w:p w:rsidR="00415184" w:rsidRPr="00B343A9" w:rsidRDefault="00415184" w:rsidP="00415184">
      <w:pPr>
        <w:ind w:firstLine="567"/>
        <w:jc w:val="both"/>
        <w:rPr>
          <w:spacing w:val="4"/>
          <w:sz w:val="26"/>
          <w:szCs w:val="26"/>
          <w:lang w:val="ru-RU"/>
        </w:rPr>
      </w:pPr>
      <w:r w:rsidRPr="00B343A9">
        <w:rPr>
          <w:spacing w:val="4"/>
          <w:sz w:val="26"/>
          <w:szCs w:val="26"/>
          <w:lang w:val="ru-RU"/>
        </w:rPr>
        <w:t>-  допуск на объект сурдопереводчика, тифлосурдопереводчика;</w:t>
      </w:r>
    </w:p>
    <w:p w:rsidR="00415184" w:rsidRPr="00B343A9" w:rsidRDefault="00415184" w:rsidP="00415184">
      <w:pPr>
        <w:ind w:firstLine="567"/>
        <w:jc w:val="both"/>
        <w:rPr>
          <w:spacing w:val="4"/>
          <w:sz w:val="26"/>
          <w:szCs w:val="26"/>
          <w:lang w:val="ru-RU"/>
        </w:rPr>
      </w:pPr>
      <w:r w:rsidRPr="00B343A9">
        <w:rPr>
          <w:spacing w:val="4"/>
          <w:sz w:val="26"/>
          <w:szCs w:val="26"/>
          <w:lang w:val="ru-RU"/>
        </w:rPr>
        <w:t>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  к объекту с учетом разумного приспособления, а также доступность услуги обеспечивается в порядке:</w:t>
      </w:r>
    </w:p>
    <w:p w:rsidR="00415184" w:rsidRPr="00B343A9" w:rsidRDefault="00415184" w:rsidP="00415184">
      <w:pPr>
        <w:ind w:firstLine="567"/>
        <w:jc w:val="both"/>
        <w:rPr>
          <w:spacing w:val="4"/>
          <w:sz w:val="26"/>
          <w:szCs w:val="26"/>
          <w:lang w:val="ru-RU"/>
        </w:rPr>
      </w:pPr>
      <w:r w:rsidRPr="00B343A9">
        <w:rPr>
          <w:spacing w:val="4"/>
          <w:sz w:val="26"/>
          <w:szCs w:val="26"/>
          <w:lang w:val="ru-RU"/>
        </w:rPr>
        <w:t>- согласование с общественной организацией инвалидов, осуществляющей свою деятельность на территории муниципального образования «города Шарыпово Красноярского края» возможности обеспечения доступа инвалида к месту предоставления услуги;</w:t>
      </w:r>
    </w:p>
    <w:p w:rsidR="00415184" w:rsidRDefault="00415184" w:rsidP="00415184">
      <w:pPr>
        <w:ind w:firstLine="567"/>
        <w:jc w:val="both"/>
        <w:rPr>
          <w:sz w:val="26"/>
          <w:szCs w:val="26"/>
          <w:lang w:val="ru-RU"/>
        </w:rPr>
      </w:pPr>
      <w:r w:rsidRPr="00B343A9">
        <w:rPr>
          <w:spacing w:val="4"/>
          <w:sz w:val="26"/>
          <w:szCs w:val="26"/>
          <w:lang w:val="ru-RU"/>
        </w:rPr>
        <w:t>-при наличии возможности обеспечить предоставление муниципальной</w:t>
      </w:r>
      <w:r w:rsidRPr="00B343A9">
        <w:rPr>
          <w:sz w:val="26"/>
          <w:szCs w:val="26"/>
          <w:lang w:val="ru-RU"/>
        </w:rPr>
        <w:t xml:space="preserve"> услуги по месту жительства инвалида или в дистанционном режиме.»</w:t>
      </w:r>
    </w:p>
    <w:p w:rsidR="00415184" w:rsidRPr="00B343A9" w:rsidRDefault="00415184" w:rsidP="00415184">
      <w:pPr>
        <w:ind w:firstLine="567"/>
        <w:jc w:val="both"/>
        <w:rPr>
          <w:sz w:val="26"/>
          <w:szCs w:val="26"/>
          <w:lang w:val="ru-RU"/>
        </w:rPr>
      </w:pPr>
      <w:r w:rsidRPr="00B343A9">
        <w:rPr>
          <w:sz w:val="26"/>
          <w:szCs w:val="26"/>
          <w:lang w:val="ru-RU"/>
        </w:rPr>
        <w:t xml:space="preserve">1.5. пункт 2.6. администратиного регламента изложить в новой редакции: </w:t>
      </w:r>
    </w:p>
    <w:p w:rsidR="00415184" w:rsidRPr="00B343A9" w:rsidRDefault="00415184" w:rsidP="00415184">
      <w:pPr>
        <w:pStyle w:val="a5"/>
        <w:shd w:val="clear" w:color="auto" w:fill="FFFFFF"/>
        <w:tabs>
          <w:tab w:val="left" w:pos="0"/>
        </w:tabs>
        <w:suppressAutoHyphens/>
        <w:ind w:left="0" w:firstLine="567"/>
        <w:jc w:val="both"/>
        <w:rPr>
          <w:rStyle w:val="blk"/>
          <w:sz w:val="26"/>
          <w:szCs w:val="26"/>
          <w:lang w:val="ru-RU"/>
        </w:rPr>
      </w:pPr>
      <w:r w:rsidRPr="00B343A9">
        <w:rPr>
          <w:sz w:val="26"/>
          <w:szCs w:val="26"/>
          <w:lang w:val="ru-RU"/>
        </w:rPr>
        <w:t>«2.6. И</w:t>
      </w:r>
      <w:r w:rsidRPr="00B343A9">
        <w:rPr>
          <w:rStyle w:val="blk"/>
          <w:sz w:val="26"/>
          <w:szCs w:val="26"/>
          <w:lang w:val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Pr="00B343A9">
        <w:rPr>
          <w:rStyle w:val="40"/>
          <w:sz w:val="26"/>
          <w:szCs w:val="26"/>
          <w:lang w:val="ru-RU"/>
        </w:rPr>
        <w:t xml:space="preserve"> </w:t>
      </w:r>
      <w:r w:rsidRPr="00B343A9">
        <w:rPr>
          <w:rStyle w:val="blk"/>
          <w:sz w:val="26"/>
          <w:szCs w:val="26"/>
          <w:lang w:val="ru-RU"/>
        </w:rPr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415184" w:rsidRPr="00B343A9" w:rsidRDefault="00415184" w:rsidP="00415184">
      <w:pPr>
        <w:pStyle w:val="a5"/>
        <w:numPr>
          <w:ilvl w:val="2"/>
          <w:numId w:val="1"/>
        </w:numPr>
        <w:shd w:val="clear" w:color="auto" w:fill="FFFFFF"/>
        <w:tabs>
          <w:tab w:val="left" w:pos="0"/>
        </w:tabs>
        <w:suppressAutoHyphens/>
        <w:ind w:left="0" w:firstLine="567"/>
        <w:jc w:val="both"/>
        <w:rPr>
          <w:rStyle w:val="blk"/>
          <w:sz w:val="26"/>
          <w:szCs w:val="26"/>
          <w:lang w:val="ru-RU"/>
        </w:rPr>
      </w:pPr>
      <w:r w:rsidRPr="00B343A9">
        <w:rPr>
          <w:rStyle w:val="blk"/>
          <w:sz w:val="26"/>
          <w:szCs w:val="26"/>
          <w:lang w:val="ru-RU"/>
        </w:rPr>
        <w:t xml:space="preserve">Для получения муниципальной услуги по переводу жилого помещения в нежилое помещение и нежилого помещения в жилое помещение, заявителю необходимо предоставить следующие документы: </w:t>
      </w:r>
    </w:p>
    <w:p w:rsidR="00415184" w:rsidRPr="00B343A9" w:rsidRDefault="00415184" w:rsidP="00415184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noProof w:val="0"/>
          <w:sz w:val="26"/>
          <w:szCs w:val="26"/>
          <w:lang w:val="ru-RU"/>
        </w:rPr>
      </w:pPr>
      <w:r w:rsidRPr="00B343A9">
        <w:rPr>
          <w:noProof w:val="0"/>
          <w:sz w:val="26"/>
          <w:szCs w:val="26"/>
          <w:lang w:val="ru-RU"/>
        </w:rPr>
        <w:t>1) заявление о переводе помещения;</w:t>
      </w:r>
    </w:p>
    <w:p w:rsidR="00415184" w:rsidRPr="00B343A9" w:rsidRDefault="00415184" w:rsidP="00415184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noProof w:val="0"/>
          <w:sz w:val="26"/>
          <w:szCs w:val="26"/>
          <w:lang w:val="ru-RU"/>
        </w:rPr>
      </w:pPr>
      <w:r w:rsidRPr="00B343A9">
        <w:rPr>
          <w:noProof w:val="0"/>
          <w:sz w:val="26"/>
          <w:szCs w:val="26"/>
          <w:lang w:val="ru-RU"/>
        </w:rPr>
        <w:t>2)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415184" w:rsidRPr="00B343A9" w:rsidRDefault="00415184" w:rsidP="00415184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noProof w:val="0"/>
          <w:sz w:val="26"/>
          <w:szCs w:val="26"/>
          <w:lang w:val="ru-RU"/>
        </w:rPr>
      </w:pPr>
      <w:r w:rsidRPr="00B343A9">
        <w:rPr>
          <w:noProof w:val="0"/>
          <w:sz w:val="26"/>
          <w:szCs w:val="26"/>
          <w:lang w:val="ru-RU"/>
        </w:rPr>
        <w:t>3)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415184" w:rsidRPr="00B343A9" w:rsidRDefault="00415184" w:rsidP="00415184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noProof w:val="0"/>
          <w:sz w:val="26"/>
          <w:szCs w:val="26"/>
          <w:lang w:val="ru-RU"/>
        </w:rPr>
      </w:pPr>
      <w:r w:rsidRPr="00B343A9">
        <w:rPr>
          <w:noProof w:val="0"/>
          <w:sz w:val="26"/>
          <w:szCs w:val="26"/>
          <w:lang w:val="ru-RU"/>
        </w:rPr>
        <w:t>4) поэтажный план дома, в котором находится переводимое помещение;</w:t>
      </w:r>
    </w:p>
    <w:p w:rsidR="00415184" w:rsidRPr="00B343A9" w:rsidRDefault="00415184" w:rsidP="00415184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noProof w:val="0"/>
          <w:sz w:val="26"/>
          <w:szCs w:val="26"/>
          <w:lang w:val="ru-RU"/>
        </w:rPr>
      </w:pPr>
      <w:r w:rsidRPr="00B343A9">
        <w:rPr>
          <w:noProof w:val="0"/>
          <w:sz w:val="26"/>
          <w:szCs w:val="26"/>
          <w:lang w:val="ru-RU"/>
        </w:rPr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415184" w:rsidRPr="00B343A9" w:rsidRDefault="00415184" w:rsidP="00415184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343A9">
        <w:rPr>
          <w:rFonts w:ascii="Times New Roman" w:hAnsi="Times New Roman" w:cs="Times New Roman"/>
          <w:color w:val="000000"/>
          <w:sz w:val="26"/>
          <w:szCs w:val="26"/>
        </w:rPr>
        <w:t xml:space="preserve">2.6.2. Заявитель вправе не представлять документы, предусмотренные пунктами 3 и 4 </w:t>
      </w:r>
      <w:proofErr w:type="spellStart"/>
      <w:r w:rsidRPr="00B343A9">
        <w:rPr>
          <w:rFonts w:ascii="Times New Roman" w:hAnsi="Times New Roman" w:cs="Times New Roman"/>
          <w:color w:val="000000"/>
          <w:sz w:val="26"/>
          <w:szCs w:val="26"/>
        </w:rPr>
        <w:t>п.п</w:t>
      </w:r>
      <w:proofErr w:type="spellEnd"/>
      <w:r w:rsidRPr="00B343A9">
        <w:rPr>
          <w:rFonts w:ascii="Times New Roman" w:hAnsi="Times New Roman" w:cs="Times New Roman"/>
          <w:color w:val="000000"/>
          <w:sz w:val="26"/>
          <w:szCs w:val="26"/>
        </w:rPr>
        <w:t xml:space="preserve">. 2.6.1., а также в случае, если право на переводимое помещение зарегистрировано в Едином государственном реестре прав на недвижимое имущество и сделок с ним, документы, предусмотренные пунктом 2 </w:t>
      </w:r>
      <w:proofErr w:type="spellStart"/>
      <w:r w:rsidRPr="00B343A9">
        <w:rPr>
          <w:rFonts w:ascii="Times New Roman" w:hAnsi="Times New Roman" w:cs="Times New Roman"/>
          <w:color w:val="000000"/>
          <w:sz w:val="26"/>
          <w:szCs w:val="26"/>
        </w:rPr>
        <w:t>п.п</w:t>
      </w:r>
      <w:proofErr w:type="spellEnd"/>
      <w:r w:rsidRPr="00B343A9">
        <w:rPr>
          <w:rFonts w:ascii="Times New Roman" w:hAnsi="Times New Roman" w:cs="Times New Roman"/>
          <w:color w:val="000000"/>
          <w:sz w:val="26"/>
          <w:szCs w:val="26"/>
        </w:rPr>
        <w:t>. 2.6.1. настоящего Регламента.</w:t>
      </w:r>
    </w:p>
    <w:p w:rsidR="00415184" w:rsidRPr="00B343A9" w:rsidRDefault="00415184" w:rsidP="00415184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43A9">
        <w:rPr>
          <w:rFonts w:ascii="Times New Roman" w:hAnsi="Times New Roman" w:cs="Times New Roman"/>
          <w:sz w:val="26"/>
          <w:szCs w:val="26"/>
        </w:rPr>
        <w:t xml:space="preserve">  2.6.3. Для рассмотрения заявления о переводе помещения КУМИ Администрации </w:t>
      </w:r>
      <w:proofErr w:type="spellStart"/>
      <w:r w:rsidRPr="00B343A9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B343A9">
        <w:rPr>
          <w:rFonts w:ascii="Times New Roman" w:hAnsi="Times New Roman" w:cs="Times New Roman"/>
          <w:sz w:val="26"/>
          <w:szCs w:val="26"/>
        </w:rPr>
        <w:t>.Ш</w:t>
      </w:r>
      <w:proofErr w:type="gramEnd"/>
      <w:r w:rsidRPr="00B343A9">
        <w:rPr>
          <w:rFonts w:ascii="Times New Roman" w:hAnsi="Times New Roman" w:cs="Times New Roman"/>
          <w:sz w:val="26"/>
          <w:szCs w:val="26"/>
        </w:rPr>
        <w:t>арыпово</w:t>
      </w:r>
      <w:proofErr w:type="spellEnd"/>
      <w:r w:rsidRPr="00B343A9">
        <w:rPr>
          <w:rFonts w:ascii="Times New Roman" w:hAnsi="Times New Roman" w:cs="Times New Roman"/>
          <w:sz w:val="26"/>
          <w:szCs w:val="26"/>
        </w:rPr>
        <w:t xml:space="preserve"> самостоятельно, в порядке межведомственного информационного взаимодействия запрашивает следующие документы:</w:t>
      </w:r>
      <w:r w:rsidRPr="00B343A9">
        <w:rPr>
          <w:rFonts w:ascii="Times New Roman" w:hAnsi="Times New Roman" w:cs="Times New Roman"/>
          <w:sz w:val="26"/>
          <w:szCs w:val="26"/>
        </w:rPr>
        <w:br/>
        <w:t xml:space="preserve">      1) В Управление Федеральной службы государственной регистрации, кадастра и картографии по Красноярскому краю - выписка из Единого государственного реестра прав на недвижимое имущество и сделок с ним на переводимое помещение.</w:t>
      </w:r>
    </w:p>
    <w:p w:rsidR="00415184" w:rsidRPr="00B343A9" w:rsidRDefault="00415184" w:rsidP="00415184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43A9">
        <w:rPr>
          <w:rFonts w:ascii="Times New Roman" w:hAnsi="Times New Roman" w:cs="Times New Roman"/>
          <w:sz w:val="26"/>
          <w:szCs w:val="26"/>
        </w:rPr>
        <w:t>2) В Шарыповском филиале ФГУП «</w:t>
      </w:r>
      <w:proofErr w:type="spellStart"/>
      <w:r w:rsidRPr="00B343A9">
        <w:rPr>
          <w:rFonts w:ascii="Times New Roman" w:hAnsi="Times New Roman" w:cs="Times New Roman"/>
          <w:sz w:val="26"/>
          <w:szCs w:val="26"/>
        </w:rPr>
        <w:t>Ростехинвентаризация</w:t>
      </w:r>
      <w:proofErr w:type="spellEnd"/>
      <w:r w:rsidRPr="00B343A9">
        <w:rPr>
          <w:rFonts w:ascii="Times New Roman" w:hAnsi="Times New Roman" w:cs="Times New Roman"/>
          <w:sz w:val="26"/>
          <w:szCs w:val="26"/>
        </w:rPr>
        <w:t xml:space="preserve"> - Федеральное </w:t>
      </w:r>
      <w:r w:rsidRPr="00B343A9">
        <w:rPr>
          <w:rFonts w:ascii="Times New Roman" w:hAnsi="Times New Roman" w:cs="Times New Roman"/>
          <w:sz w:val="26"/>
          <w:szCs w:val="26"/>
        </w:rPr>
        <w:lastRenderedPageBreak/>
        <w:t xml:space="preserve">БТИ» </w:t>
      </w:r>
      <w:r w:rsidRPr="00B343A9">
        <w:rPr>
          <w:rFonts w:ascii="Times New Roman" w:hAnsi="Times New Roman" w:cs="Times New Roman"/>
          <w:sz w:val="26"/>
          <w:szCs w:val="26"/>
        </w:rPr>
        <w:br/>
        <w:t>поэтажный план дома, в котором находится переводимое помещение;</w:t>
      </w:r>
      <w:r w:rsidRPr="00B343A9">
        <w:rPr>
          <w:rFonts w:ascii="Times New Roman" w:hAnsi="Times New Roman" w:cs="Times New Roman"/>
          <w:sz w:val="26"/>
          <w:szCs w:val="26"/>
        </w:rPr>
        <w:br/>
        <w:t>план переводимого помещения с его технически описанием.</w:t>
      </w:r>
    </w:p>
    <w:p w:rsidR="00415184" w:rsidRPr="00B343A9" w:rsidRDefault="00415184" w:rsidP="00415184">
      <w:pPr>
        <w:pStyle w:val="a5"/>
        <w:tabs>
          <w:tab w:val="left" w:pos="0"/>
        </w:tabs>
        <w:ind w:left="0" w:firstLine="567"/>
        <w:jc w:val="both"/>
        <w:rPr>
          <w:sz w:val="26"/>
          <w:szCs w:val="26"/>
          <w:lang w:val="ru-RU"/>
        </w:rPr>
      </w:pPr>
      <w:r w:rsidRPr="00B343A9">
        <w:rPr>
          <w:sz w:val="26"/>
          <w:szCs w:val="26"/>
          <w:lang w:val="ru-RU"/>
        </w:rPr>
        <w:t xml:space="preserve"> 2.6.4. </w:t>
      </w:r>
      <w:r w:rsidRPr="00B343A9">
        <w:rPr>
          <w:rStyle w:val="blk"/>
          <w:sz w:val="26"/>
          <w:szCs w:val="26"/>
          <w:lang w:val="ru-RU"/>
        </w:rPr>
        <w:t xml:space="preserve">КУМИ Администрации г.Шарыпово, либо КГБУ МФЦ г.Шарыпово, </w:t>
      </w:r>
      <w:r w:rsidRPr="00B343A9">
        <w:rPr>
          <w:sz w:val="26"/>
          <w:szCs w:val="26"/>
          <w:lang w:val="ru-RU"/>
        </w:rPr>
        <w:t xml:space="preserve">запрещается требовать от заявителя: </w:t>
      </w:r>
    </w:p>
    <w:p w:rsidR="00415184" w:rsidRPr="00B343A9" w:rsidRDefault="00415184" w:rsidP="00415184">
      <w:pPr>
        <w:pStyle w:val="a5"/>
        <w:tabs>
          <w:tab w:val="left" w:pos="0"/>
        </w:tabs>
        <w:ind w:left="0" w:firstLine="567"/>
        <w:jc w:val="both"/>
        <w:rPr>
          <w:sz w:val="26"/>
          <w:szCs w:val="26"/>
          <w:lang w:val="ru-RU"/>
        </w:rPr>
      </w:pPr>
      <w:r w:rsidRPr="00B343A9">
        <w:rPr>
          <w:sz w:val="26"/>
          <w:szCs w:val="26"/>
          <w:lang w:val="ru-RU"/>
        </w:rPr>
        <w:t xml:space="preserve">-представление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415184" w:rsidRPr="00B343A9" w:rsidRDefault="00415184" w:rsidP="00415184">
      <w:pPr>
        <w:pStyle w:val="a5"/>
        <w:tabs>
          <w:tab w:val="left" w:pos="0"/>
        </w:tabs>
        <w:ind w:left="0" w:firstLine="567"/>
        <w:jc w:val="both"/>
        <w:rPr>
          <w:sz w:val="26"/>
          <w:szCs w:val="26"/>
          <w:lang w:val="ru-RU"/>
        </w:rPr>
      </w:pPr>
      <w:proofErr w:type="gramStart"/>
      <w:r w:rsidRPr="00B343A9">
        <w:rPr>
          <w:sz w:val="26"/>
          <w:szCs w:val="26"/>
          <w:lang w:val="ru-RU"/>
        </w:rPr>
        <w:t>-представление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B343A9">
        <w:rPr>
          <w:sz w:val="26"/>
          <w:szCs w:val="26"/>
          <w:lang w:val="ru-RU"/>
        </w:rPr>
        <w:t xml:space="preserve"> 6 статьи 7 Федерального закона от 27.07.2010 № 210-ФЗ «Об организации предоставления государственных и муниципальных услуг». </w:t>
      </w:r>
    </w:p>
    <w:p w:rsidR="00415184" w:rsidRPr="00B343A9" w:rsidRDefault="00415184" w:rsidP="00415184">
      <w:pPr>
        <w:tabs>
          <w:tab w:val="left" w:pos="0"/>
        </w:tabs>
        <w:autoSpaceDE w:val="0"/>
        <w:ind w:firstLine="567"/>
        <w:jc w:val="both"/>
        <w:rPr>
          <w:sz w:val="26"/>
          <w:szCs w:val="26"/>
          <w:lang w:val="ru-RU"/>
        </w:rPr>
      </w:pPr>
      <w:r w:rsidRPr="00B343A9">
        <w:rPr>
          <w:sz w:val="26"/>
          <w:szCs w:val="26"/>
          <w:lang w:val="ru-RU"/>
        </w:rPr>
        <w:t>1.6. Раздел 6 «Особенности предоставления муниципальной услуги в электронном виде и в многофункциональных центрах» дополнить: «п.6.5. При предоставлении муниципальной услуги в электронной форме, реализована возможность получения заявителем результата предоставления муниципальных услуг через личный кабинет краевого портала государственных и муниципальных услуг, если иное не установлено федеральным законом.».</w:t>
      </w:r>
    </w:p>
    <w:p w:rsidR="00415184" w:rsidRPr="00B343A9" w:rsidRDefault="00415184" w:rsidP="00415184">
      <w:pPr>
        <w:tabs>
          <w:tab w:val="left" w:pos="0"/>
        </w:tabs>
        <w:autoSpaceDE w:val="0"/>
        <w:ind w:firstLine="567"/>
        <w:jc w:val="both"/>
        <w:rPr>
          <w:sz w:val="26"/>
          <w:szCs w:val="26"/>
          <w:lang w:val="ru-RU"/>
        </w:rPr>
      </w:pPr>
      <w:r w:rsidRPr="00B343A9">
        <w:rPr>
          <w:sz w:val="26"/>
          <w:szCs w:val="26"/>
          <w:lang w:val="ru-RU"/>
        </w:rPr>
        <w:t xml:space="preserve">1.7. Пункт 3.2. Прием, регистрация заявления о переводе помещения и приложенных к нему документов, дополнить абзацем следующего содержания: </w:t>
      </w:r>
    </w:p>
    <w:p w:rsidR="00415184" w:rsidRPr="00B343A9" w:rsidRDefault="00415184" w:rsidP="0041518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43A9">
        <w:rPr>
          <w:rFonts w:ascii="Times New Roman" w:hAnsi="Times New Roman" w:cs="Times New Roman"/>
          <w:sz w:val="26"/>
          <w:szCs w:val="26"/>
        </w:rPr>
        <w:t>«</w:t>
      </w:r>
      <w:r w:rsidRPr="00B343A9">
        <w:rPr>
          <w:rFonts w:ascii="Times New Roman" w:hAnsi="Times New Roman" w:cs="Times New Roman"/>
          <w:spacing w:val="-7"/>
          <w:sz w:val="26"/>
          <w:szCs w:val="26"/>
        </w:rPr>
        <w:t xml:space="preserve">Заявление с приложенными документами принимается в течение 15 минут, </w:t>
      </w:r>
      <w:r w:rsidRPr="00B343A9">
        <w:rPr>
          <w:rFonts w:ascii="Times New Roman" w:hAnsi="Times New Roman" w:cs="Times New Roman"/>
          <w:spacing w:val="-9"/>
          <w:sz w:val="26"/>
          <w:szCs w:val="26"/>
        </w:rPr>
        <w:t xml:space="preserve">заявителю выдается расписка </w:t>
      </w:r>
      <w:r w:rsidRPr="00B343A9">
        <w:rPr>
          <w:rFonts w:ascii="Times New Roman" w:hAnsi="Times New Roman" w:cs="Times New Roman"/>
          <w:sz w:val="26"/>
          <w:szCs w:val="26"/>
        </w:rPr>
        <w:t xml:space="preserve">в получении от заявителя этих документов с указанием их перечня и даты их получения КУМИ Администрации </w:t>
      </w:r>
      <w:proofErr w:type="spellStart"/>
      <w:r w:rsidRPr="00B343A9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B343A9">
        <w:rPr>
          <w:rFonts w:ascii="Times New Roman" w:hAnsi="Times New Roman" w:cs="Times New Roman"/>
          <w:sz w:val="26"/>
          <w:szCs w:val="26"/>
        </w:rPr>
        <w:t>.Ш</w:t>
      </w:r>
      <w:proofErr w:type="gramEnd"/>
      <w:r w:rsidRPr="00B343A9">
        <w:rPr>
          <w:rFonts w:ascii="Times New Roman" w:hAnsi="Times New Roman" w:cs="Times New Roman"/>
          <w:sz w:val="26"/>
          <w:szCs w:val="26"/>
        </w:rPr>
        <w:t>арыпово</w:t>
      </w:r>
      <w:proofErr w:type="spellEnd"/>
      <w:r w:rsidRPr="00B343A9">
        <w:rPr>
          <w:rFonts w:ascii="Times New Roman" w:hAnsi="Times New Roman" w:cs="Times New Roman"/>
          <w:sz w:val="26"/>
          <w:szCs w:val="26"/>
        </w:rPr>
        <w:t xml:space="preserve">/ КГБУ МФЦ </w:t>
      </w:r>
      <w:proofErr w:type="spellStart"/>
      <w:r w:rsidRPr="00B343A9">
        <w:rPr>
          <w:rFonts w:ascii="Times New Roman" w:hAnsi="Times New Roman" w:cs="Times New Roman"/>
          <w:sz w:val="26"/>
          <w:szCs w:val="26"/>
        </w:rPr>
        <w:t>г.Шарыпово</w:t>
      </w:r>
      <w:proofErr w:type="spellEnd"/>
      <w:r w:rsidRPr="00B343A9">
        <w:rPr>
          <w:rFonts w:ascii="Times New Roman" w:hAnsi="Times New Roman" w:cs="Times New Roman"/>
          <w:sz w:val="26"/>
          <w:szCs w:val="26"/>
        </w:rPr>
        <w:t>, а также с указанием перечня документов, которые будут получены по межведомственным запросам, а также срок, в течение которого в адрес заявителя направляется решение о предоставлении муниципальной услуги».</w:t>
      </w:r>
    </w:p>
    <w:p w:rsidR="00415184" w:rsidRPr="00B343A9" w:rsidRDefault="00415184" w:rsidP="0041518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43A9">
        <w:rPr>
          <w:rFonts w:ascii="Times New Roman" w:hAnsi="Times New Roman" w:cs="Times New Roman"/>
          <w:sz w:val="26"/>
          <w:szCs w:val="26"/>
        </w:rPr>
        <w:t>1.8. Подпункт 3.4.5. изложить в следующей редакции:</w:t>
      </w:r>
    </w:p>
    <w:p w:rsidR="00415184" w:rsidRPr="00B343A9" w:rsidRDefault="00415184" w:rsidP="0041518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43A9">
        <w:rPr>
          <w:rFonts w:ascii="Times New Roman" w:hAnsi="Times New Roman" w:cs="Times New Roman"/>
          <w:sz w:val="26"/>
          <w:szCs w:val="26"/>
        </w:rPr>
        <w:t xml:space="preserve">« 3.4.5. Уполномоченный специалист КУМИ Администрации </w:t>
      </w:r>
      <w:proofErr w:type="spellStart"/>
      <w:r w:rsidRPr="00B343A9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B343A9">
        <w:rPr>
          <w:rFonts w:ascii="Times New Roman" w:hAnsi="Times New Roman" w:cs="Times New Roman"/>
          <w:sz w:val="26"/>
          <w:szCs w:val="26"/>
        </w:rPr>
        <w:t>.Ш</w:t>
      </w:r>
      <w:proofErr w:type="gramEnd"/>
      <w:r w:rsidRPr="00B343A9">
        <w:rPr>
          <w:rFonts w:ascii="Times New Roman" w:hAnsi="Times New Roman" w:cs="Times New Roman"/>
          <w:sz w:val="26"/>
          <w:szCs w:val="26"/>
        </w:rPr>
        <w:t>арыпово</w:t>
      </w:r>
      <w:proofErr w:type="spellEnd"/>
      <w:r w:rsidRPr="00B343A9">
        <w:rPr>
          <w:rFonts w:ascii="Times New Roman" w:hAnsi="Times New Roman" w:cs="Times New Roman"/>
          <w:sz w:val="26"/>
          <w:szCs w:val="26"/>
        </w:rPr>
        <w:t xml:space="preserve"> не позднее 3 дней со дня принятия решения выдает или направляет заявителю по указанному в заявлении адресу уведомление о принятом решении вместе с правовым актом о переводе либо решением об отказе в переводе.</w:t>
      </w:r>
    </w:p>
    <w:p w:rsidR="00415184" w:rsidRPr="00B343A9" w:rsidRDefault="00415184" w:rsidP="00415184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B343A9">
        <w:rPr>
          <w:noProof w:val="0"/>
          <w:sz w:val="26"/>
          <w:szCs w:val="26"/>
          <w:lang w:val="ru-RU"/>
        </w:rPr>
        <w:t xml:space="preserve">В случае обращения заявителя через КГБУ МФЦ </w:t>
      </w:r>
      <w:proofErr w:type="spellStart"/>
      <w:r w:rsidRPr="00B343A9">
        <w:rPr>
          <w:noProof w:val="0"/>
          <w:sz w:val="26"/>
          <w:szCs w:val="26"/>
          <w:lang w:val="ru-RU"/>
        </w:rPr>
        <w:t>г</w:t>
      </w:r>
      <w:proofErr w:type="gramStart"/>
      <w:r w:rsidRPr="00B343A9">
        <w:rPr>
          <w:noProof w:val="0"/>
          <w:sz w:val="26"/>
          <w:szCs w:val="26"/>
          <w:lang w:val="ru-RU"/>
        </w:rPr>
        <w:t>.Ш</w:t>
      </w:r>
      <w:proofErr w:type="gramEnd"/>
      <w:r w:rsidRPr="00B343A9">
        <w:rPr>
          <w:noProof w:val="0"/>
          <w:sz w:val="26"/>
          <w:szCs w:val="26"/>
          <w:lang w:val="ru-RU"/>
        </w:rPr>
        <w:t>арыпово</w:t>
      </w:r>
      <w:proofErr w:type="spellEnd"/>
      <w:r w:rsidRPr="00B343A9">
        <w:rPr>
          <w:noProof w:val="0"/>
          <w:sz w:val="26"/>
          <w:szCs w:val="26"/>
          <w:lang w:val="ru-RU"/>
        </w:rPr>
        <w:t xml:space="preserve"> уполномоченный специалист КУМИ Администрации </w:t>
      </w:r>
      <w:proofErr w:type="spellStart"/>
      <w:r w:rsidRPr="00B343A9">
        <w:rPr>
          <w:noProof w:val="0"/>
          <w:sz w:val="26"/>
          <w:szCs w:val="26"/>
          <w:lang w:val="ru-RU"/>
        </w:rPr>
        <w:t>г.Шарыпово</w:t>
      </w:r>
      <w:proofErr w:type="spellEnd"/>
      <w:r w:rsidRPr="00B343A9">
        <w:rPr>
          <w:noProof w:val="0"/>
          <w:sz w:val="26"/>
          <w:szCs w:val="26"/>
          <w:lang w:val="ru-RU"/>
        </w:rPr>
        <w:t xml:space="preserve"> передает результат муниципальной услуги в КГБУ МФЦ </w:t>
      </w:r>
      <w:proofErr w:type="spellStart"/>
      <w:r w:rsidRPr="00B343A9">
        <w:rPr>
          <w:noProof w:val="0"/>
          <w:sz w:val="26"/>
          <w:szCs w:val="26"/>
          <w:lang w:val="ru-RU"/>
        </w:rPr>
        <w:t>г.Шарыпово</w:t>
      </w:r>
      <w:proofErr w:type="spellEnd"/>
      <w:r w:rsidRPr="00B343A9">
        <w:rPr>
          <w:noProof w:val="0"/>
          <w:sz w:val="26"/>
          <w:szCs w:val="26"/>
          <w:lang w:val="ru-RU"/>
        </w:rPr>
        <w:t xml:space="preserve"> для выдачи заявителю</w:t>
      </w:r>
      <w:r w:rsidRPr="00B343A9">
        <w:rPr>
          <w:sz w:val="26"/>
          <w:szCs w:val="26"/>
          <w:lang w:val="ru-RU"/>
        </w:rPr>
        <w:t>».</w:t>
      </w:r>
    </w:p>
    <w:p w:rsidR="00415184" w:rsidRDefault="00415184" w:rsidP="00415184">
      <w:pPr>
        <w:autoSpaceDE w:val="0"/>
        <w:ind w:firstLine="567"/>
        <w:jc w:val="both"/>
        <w:rPr>
          <w:sz w:val="26"/>
          <w:szCs w:val="26"/>
          <w:lang w:val="ru-RU"/>
        </w:rPr>
      </w:pPr>
      <w:r w:rsidRPr="00B343A9">
        <w:rPr>
          <w:sz w:val="26"/>
          <w:szCs w:val="26"/>
          <w:lang w:val="ru-RU"/>
        </w:rPr>
        <w:t>1.9. Приложение к Административному регламенту «Блок –схема предоставления муниципальной услуги», изложить в новой редакции согласно приложению к Постановлению.</w:t>
      </w:r>
    </w:p>
    <w:p w:rsidR="00415184" w:rsidRDefault="00415184" w:rsidP="00415184">
      <w:pPr>
        <w:autoSpaceDE w:val="0"/>
        <w:ind w:firstLine="567"/>
        <w:jc w:val="both"/>
        <w:rPr>
          <w:color w:val="000000"/>
          <w:spacing w:val="2"/>
          <w:sz w:val="26"/>
          <w:szCs w:val="26"/>
          <w:lang w:val="ru-RU"/>
        </w:rPr>
      </w:pPr>
      <w:r w:rsidRPr="00B343A9">
        <w:rPr>
          <w:color w:val="000000"/>
          <w:spacing w:val="2"/>
          <w:sz w:val="26"/>
          <w:szCs w:val="26"/>
          <w:lang w:val="ru-RU"/>
        </w:rPr>
        <w:t xml:space="preserve"> 2. Контроль за выполнением настоящего П</w:t>
      </w:r>
      <w:r w:rsidRPr="00B343A9">
        <w:rPr>
          <w:color w:val="000000"/>
          <w:spacing w:val="1"/>
          <w:sz w:val="26"/>
          <w:szCs w:val="26"/>
          <w:lang w:val="ru-RU"/>
        </w:rPr>
        <w:t>остановления</w:t>
      </w:r>
      <w:r w:rsidRPr="00B343A9">
        <w:rPr>
          <w:color w:val="000000"/>
          <w:spacing w:val="2"/>
          <w:sz w:val="26"/>
          <w:szCs w:val="26"/>
          <w:lang w:val="ru-RU"/>
        </w:rPr>
        <w:t xml:space="preserve"> возложить на Заместителя Главы города Шарыпово – Председателя Комитета по управлению </w:t>
      </w:r>
      <w:r w:rsidRPr="00B343A9">
        <w:rPr>
          <w:color w:val="000000"/>
          <w:spacing w:val="2"/>
          <w:sz w:val="26"/>
          <w:szCs w:val="26"/>
          <w:lang w:val="ru-RU"/>
        </w:rPr>
        <w:lastRenderedPageBreak/>
        <w:t>муниципальным имуществом и земельными отношениями Администрации города Шарыпово Е.А.Курносову.</w:t>
      </w:r>
    </w:p>
    <w:p w:rsidR="00415184" w:rsidRPr="00B343A9" w:rsidRDefault="00415184" w:rsidP="00415184">
      <w:pPr>
        <w:autoSpaceDE w:val="0"/>
        <w:ind w:firstLine="567"/>
        <w:jc w:val="both"/>
        <w:rPr>
          <w:sz w:val="26"/>
          <w:szCs w:val="26"/>
          <w:lang w:val="ru-RU"/>
        </w:rPr>
      </w:pPr>
      <w:r w:rsidRPr="00B343A9">
        <w:rPr>
          <w:color w:val="000000"/>
          <w:spacing w:val="2"/>
          <w:sz w:val="26"/>
          <w:szCs w:val="26"/>
          <w:lang w:val="ru-RU"/>
        </w:rPr>
        <w:t xml:space="preserve">3. Постановление  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Администрации города Шарыпово www.gorodsharypovo.ru. </w:t>
      </w:r>
    </w:p>
    <w:p w:rsidR="00415184" w:rsidRPr="00583387" w:rsidRDefault="00415184" w:rsidP="0041518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</w:p>
    <w:p w:rsidR="00415184" w:rsidRPr="00583387" w:rsidRDefault="00415184" w:rsidP="00415184">
      <w:pPr>
        <w:ind w:firstLine="567"/>
        <w:jc w:val="both"/>
        <w:rPr>
          <w:sz w:val="24"/>
          <w:szCs w:val="24"/>
          <w:lang w:val="ru-RU"/>
        </w:rPr>
      </w:pPr>
    </w:p>
    <w:p w:rsidR="00415184" w:rsidRPr="00BD7CDE" w:rsidRDefault="00415184" w:rsidP="00415184">
      <w:pPr>
        <w:shd w:val="clear" w:color="auto" w:fill="FFFFFF"/>
        <w:spacing w:line="278" w:lineRule="exact"/>
        <w:ind w:firstLine="567"/>
        <w:rPr>
          <w:color w:val="000000"/>
          <w:spacing w:val="2"/>
          <w:sz w:val="26"/>
          <w:szCs w:val="26"/>
          <w:lang w:val="ru-RU"/>
        </w:rPr>
      </w:pPr>
      <w:r w:rsidRPr="00BD7CDE">
        <w:rPr>
          <w:color w:val="000000"/>
          <w:spacing w:val="2"/>
          <w:sz w:val="26"/>
          <w:szCs w:val="26"/>
          <w:lang w:val="ru-RU"/>
        </w:rPr>
        <w:t>Глава г</w:t>
      </w:r>
      <w:r>
        <w:rPr>
          <w:color w:val="000000"/>
          <w:spacing w:val="2"/>
          <w:sz w:val="26"/>
          <w:szCs w:val="26"/>
          <w:lang w:val="ru-RU"/>
        </w:rPr>
        <w:t>орода Шарыпово</w:t>
      </w:r>
      <w:r>
        <w:rPr>
          <w:color w:val="000000"/>
          <w:spacing w:val="2"/>
          <w:sz w:val="26"/>
          <w:szCs w:val="26"/>
          <w:lang w:val="ru-RU"/>
        </w:rPr>
        <w:tab/>
      </w:r>
      <w:r>
        <w:rPr>
          <w:color w:val="000000"/>
          <w:spacing w:val="2"/>
          <w:sz w:val="26"/>
          <w:szCs w:val="26"/>
          <w:lang w:val="ru-RU"/>
        </w:rPr>
        <w:tab/>
        <w:t xml:space="preserve">        </w:t>
      </w:r>
      <w:r>
        <w:rPr>
          <w:color w:val="000000"/>
          <w:spacing w:val="2"/>
          <w:sz w:val="26"/>
          <w:szCs w:val="26"/>
          <w:lang w:val="ru-RU"/>
        </w:rPr>
        <w:tab/>
      </w:r>
      <w:r>
        <w:rPr>
          <w:color w:val="000000"/>
          <w:spacing w:val="2"/>
          <w:sz w:val="26"/>
          <w:szCs w:val="26"/>
          <w:lang w:val="ru-RU"/>
        </w:rPr>
        <w:tab/>
      </w:r>
      <w:r>
        <w:rPr>
          <w:color w:val="000000"/>
          <w:spacing w:val="2"/>
          <w:sz w:val="26"/>
          <w:szCs w:val="26"/>
          <w:lang w:val="ru-RU"/>
        </w:rPr>
        <w:tab/>
        <w:t xml:space="preserve">                   </w:t>
      </w:r>
      <w:r w:rsidRPr="00BD7CDE">
        <w:rPr>
          <w:color w:val="000000"/>
          <w:spacing w:val="2"/>
          <w:sz w:val="26"/>
          <w:szCs w:val="26"/>
          <w:lang w:val="ru-RU"/>
        </w:rPr>
        <w:t>В.Б.Баршинов</w:t>
      </w:r>
    </w:p>
    <w:p w:rsidR="00415184" w:rsidRDefault="00415184" w:rsidP="00415184">
      <w:pPr>
        <w:ind w:left="3686" w:right="-1"/>
        <w:jc w:val="right"/>
        <w:rPr>
          <w:lang w:val="ru-RU"/>
        </w:rPr>
      </w:pPr>
      <w:bookmarkStart w:id="2" w:name="_GoBack"/>
      <w:bookmarkEnd w:id="2"/>
      <w:r>
        <w:rPr>
          <w:lang w:val="ru-RU"/>
        </w:rPr>
        <w:t xml:space="preserve">Приложение к Постановлению </w:t>
      </w:r>
    </w:p>
    <w:p w:rsidR="00415184" w:rsidRPr="00C72627" w:rsidRDefault="00415184" w:rsidP="00415184">
      <w:pPr>
        <w:ind w:left="3686" w:right="-1"/>
        <w:jc w:val="center"/>
        <w:rPr>
          <w:lang w:val="ru-RU"/>
        </w:rPr>
      </w:pPr>
      <w:r>
        <w:rPr>
          <w:lang w:val="ru-RU"/>
        </w:rPr>
        <w:t xml:space="preserve">                                  </w:t>
      </w:r>
      <w:r w:rsidRPr="00C72627">
        <w:rPr>
          <w:lang w:val="ru-RU"/>
        </w:rPr>
        <w:t xml:space="preserve">Приложение к административному  регламенту </w:t>
      </w:r>
    </w:p>
    <w:p w:rsidR="00415184" w:rsidRPr="00C72627" w:rsidRDefault="00415184" w:rsidP="00415184">
      <w:pPr>
        <w:ind w:left="3686" w:right="-143"/>
        <w:rPr>
          <w:b/>
          <w:lang w:val="ru-RU"/>
        </w:rPr>
      </w:pPr>
      <w:r>
        <w:rPr>
          <w:b/>
          <w:lang w:val="ru-RU"/>
        </w:rPr>
        <w:t xml:space="preserve">         </w:t>
      </w:r>
      <w:r w:rsidRPr="00C72627">
        <w:rPr>
          <w:b/>
          <w:lang w:val="ru-RU"/>
        </w:rPr>
        <w:t>БЛОК-СХЕМА</w:t>
      </w:r>
    </w:p>
    <w:p w:rsidR="00415184" w:rsidRPr="00C72627" w:rsidRDefault="00415184" w:rsidP="00415184">
      <w:pPr>
        <w:jc w:val="center"/>
        <w:rPr>
          <w:lang w:val="ru-RU"/>
        </w:rPr>
      </w:pPr>
      <w:r w:rsidRPr="00C72627">
        <w:rPr>
          <w:lang w:val="ru-RU"/>
        </w:rPr>
        <w:t>Предоставления муниципальной услуги по приему документов,</w:t>
      </w:r>
    </w:p>
    <w:p w:rsidR="00415184" w:rsidRPr="00C72627" w:rsidRDefault="00415184" w:rsidP="00415184">
      <w:pPr>
        <w:jc w:val="center"/>
        <w:rPr>
          <w:lang w:val="ru-RU"/>
        </w:rPr>
      </w:pPr>
      <w:r w:rsidRPr="00C72627">
        <w:rPr>
          <w:lang w:val="ru-RU"/>
        </w:rPr>
        <w:t>выдаче решений о переводе или отказе</w:t>
      </w:r>
    </w:p>
    <w:p w:rsidR="00415184" w:rsidRPr="00C72627" w:rsidRDefault="00415184" w:rsidP="00415184">
      <w:pPr>
        <w:jc w:val="center"/>
        <w:rPr>
          <w:lang w:val="ru-RU"/>
        </w:rPr>
      </w:pPr>
      <w:r w:rsidRPr="00C72627">
        <w:rPr>
          <w:lang w:val="ru-RU"/>
        </w:rPr>
        <w:t>в переводе жилого помещения в нежилое</w:t>
      </w:r>
    </w:p>
    <w:p w:rsidR="00415184" w:rsidRPr="00C72627" w:rsidRDefault="00415184" w:rsidP="00415184">
      <w:pPr>
        <w:jc w:val="center"/>
        <w:rPr>
          <w:lang w:val="ru-RU"/>
        </w:rPr>
      </w:pPr>
      <w:r w:rsidRPr="00C72627">
        <w:rPr>
          <w:lang w:val="ru-RU"/>
        </w:rPr>
        <w:t>или нежилого помещения  в жилое помещение</w:t>
      </w:r>
    </w:p>
    <w:p w:rsidR="00415184" w:rsidRPr="00C72627" w:rsidRDefault="00F96346" w:rsidP="00415184">
      <w:pPr>
        <w:rPr>
          <w:sz w:val="24"/>
          <w:szCs w:val="24"/>
          <w:lang w:val="ru-RU"/>
        </w:rPr>
      </w:pPr>
      <w:r>
        <w:rPr>
          <w:sz w:val="28"/>
          <w:szCs w:val="28"/>
        </w:rPr>
        <w:pict>
          <v:roundrect id="_x0000_s1032" style="position:absolute;margin-left:41.65pt;margin-top:9.1pt;width:408.75pt;height:26.7pt;z-index:251667456" arcsize="10923f">
            <v:textbox style="mso-next-textbox:#_x0000_s1032">
              <w:txbxContent>
                <w:p w:rsidR="00415184" w:rsidRPr="00B8436F" w:rsidRDefault="00415184" w:rsidP="00415184">
                  <w:pPr>
                    <w:jc w:val="center"/>
                    <w:rPr>
                      <w:lang w:val="ru-RU"/>
                    </w:rPr>
                  </w:pPr>
                  <w:r w:rsidRPr="00C72627">
                    <w:rPr>
                      <w:lang w:val="ru-RU"/>
                    </w:rPr>
                    <w:t xml:space="preserve">Начало предоставления муниципальной услуги : подача заявления и документов к нему </w:t>
                  </w:r>
                </w:p>
                <w:p w:rsidR="00415184" w:rsidRPr="00C72627" w:rsidRDefault="00415184" w:rsidP="00415184">
                  <w:pPr>
                    <w:rPr>
                      <w:lang w:val="ru-RU"/>
                    </w:rPr>
                  </w:pPr>
                </w:p>
              </w:txbxContent>
            </v:textbox>
          </v:roundrect>
        </w:pict>
      </w:r>
    </w:p>
    <w:p w:rsidR="00415184" w:rsidRPr="00C72627" w:rsidRDefault="00F96346" w:rsidP="0041518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left:0;text-align:left;margin-left:-28.3pt;margin-top:9.85pt;width:0;height:201.3pt;flip:y;z-index:251702272" o:connectortype="straight"/>
        </w:pict>
      </w:r>
      <w:r>
        <w:rPr>
          <w:sz w:val="28"/>
          <w:szCs w:val="28"/>
          <w:lang w:val="ru-RU"/>
        </w:rPr>
        <w:pict>
          <v:shape id="_x0000_s1067" type="#_x0000_t32" style="position:absolute;left:0;text-align:left;margin-left:-28.3pt;margin-top:9.9pt;width:69.95pt;height:0;z-index:251703296" o:connectortype="straight">
            <v:stroke endarrow="block"/>
          </v:shape>
        </w:pict>
      </w:r>
      <w:r>
        <w:rPr>
          <w:sz w:val="28"/>
          <w:szCs w:val="28"/>
        </w:rPr>
        <w:pict>
          <v:line id="_x0000_s1030" style="position:absolute;left:0;text-align:left;z-index:251665408" from="235.1pt,24.5pt" to="235.1pt,35.55pt">
            <v:stroke endarrow="block"/>
          </v:line>
        </w:pict>
      </w:r>
    </w:p>
    <w:p w:rsidR="00415184" w:rsidRPr="00C72627" w:rsidRDefault="00415184" w:rsidP="00415184">
      <w:pPr>
        <w:jc w:val="center"/>
        <w:rPr>
          <w:sz w:val="28"/>
          <w:szCs w:val="28"/>
          <w:lang w:val="ru-RU"/>
        </w:rPr>
      </w:pPr>
    </w:p>
    <w:p w:rsidR="00415184" w:rsidRPr="00C72627" w:rsidRDefault="00F96346" w:rsidP="0041518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3" type="#_x0000_t7" style="position:absolute;left:0;text-align:left;margin-left:28.1pt;margin-top:3.35pt;width:385.5pt;height:40.85pt;z-index:251668480">
            <v:textbox style="mso-next-textbox:#_x0000_s1033">
              <w:txbxContent>
                <w:p w:rsidR="00415184" w:rsidRPr="00B8436F" w:rsidRDefault="00415184" w:rsidP="00415184">
                  <w:pPr>
                    <w:jc w:val="center"/>
                  </w:pPr>
                  <w:r w:rsidRPr="00B8436F">
                    <w:t>Прием заявления</w:t>
                  </w:r>
                </w:p>
              </w:txbxContent>
            </v:textbox>
          </v:shape>
        </w:pict>
      </w:r>
    </w:p>
    <w:p w:rsidR="00415184" w:rsidRPr="00C72627" w:rsidRDefault="00415184" w:rsidP="00415184">
      <w:pPr>
        <w:jc w:val="center"/>
        <w:rPr>
          <w:sz w:val="28"/>
          <w:szCs w:val="28"/>
          <w:lang w:val="ru-RU"/>
        </w:rPr>
      </w:pPr>
    </w:p>
    <w:p w:rsidR="00415184" w:rsidRPr="00C72627" w:rsidRDefault="00415184" w:rsidP="00415184">
      <w:pPr>
        <w:jc w:val="center"/>
        <w:rPr>
          <w:lang w:val="ru-RU"/>
        </w:rPr>
      </w:pPr>
    </w:p>
    <w:p w:rsidR="00415184" w:rsidRPr="00C72627" w:rsidRDefault="00F96346" w:rsidP="00415184">
      <w:pPr>
        <w:jc w:val="center"/>
        <w:rPr>
          <w:lang w:val="ru-RU"/>
        </w:rPr>
      </w:pPr>
      <w:r>
        <w:pict>
          <v:shape id="_x0000_s1035" type="#_x0000_t32" style="position:absolute;left:0;text-align:left;margin-left:235.1pt;margin-top:.5pt;width:0;height:15.05pt;z-index:251670528" o:connectortype="straight">
            <v:stroke endarrow="block"/>
          </v:shape>
        </w:pict>
      </w:r>
    </w:p>
    <w:p w:rsidR="00415184" w:rsidRPr="00C72627" w:rsidRDefault="00F96346" w:rsidP="00415184">
      <w:pPr>
        <w:jc w:val="center"/>
        <w:rPr>
          <w:lang w:val="ru-RU"/>
        </w:rPr>
      </w:pPr>
      <w: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4" type="#_x0000_t4" style="position:absolute;left:0;text-align:left;margin-left:73pt;margin-top:4.05pt;width:324pt;height:77.15pt;z-index:251669504">
            <v:textbox style="mso-next-textbox:#_x0000_s1034">
              <w:txbxContent>
                <w:p w:rsidR="00415184" w:rsidRPr="00C72627" w:rsidRDefault="00415184" w:rsidP="00415184">
                  <w:pPr>
                    <w:jc w:val="center"/>
                    <w:rPr>
                      <w:lang w:val="ru-RU"/>
                    </w:rPr>
                  </w:pPr>
                  <w:r w:rsidRPr="00C72627">
                    <w:rPr>
                      <w:lang w:val="ru-RU"/>
                    </w:rPr>
                    <w:t>Заявление и документы  оформлены надлежащим образом</w:t>
                  </w:r>
                </w:p>
              </w:txbxContent>
            </v:textbox>
          </v:shape>
        </w:pict>
      </w:r>
    </w:p>
    <w:p w:rsidR="00415184" w:rsidRPr="00C72627" w:rsidRDefault="00415184" w:rsidP="00415184">
      <w:pPr>
        <w:jc w:val="center"/>
        <w:rPr>
          <w:lang w:val="ru-RU"/>
        </w:rPr>
      </w:pPr>
    </w:p>
    <w:p w:rsidR="00415184" w:rsidRPr="00C72627" w:rsidRDefault="00F96346" w:rsidP="00415184">
      <w:pPr>
        <w:rPr>
          <w:b/>
          <w:lang w:val="ru-RU"/>
        </w:rPr>
      </w:pPr>
      <w:r>
        <w:rPr>
          <w:sz w:val="28"/>
          <w:szCs w:val="28"/>
        </w:rPr>
        <w:pict>
          <v:oval id="_x0000_s1038" style="position:absolute;margin-left:409.55pt;margin-top:2.75pt;width:78.65pt;height:31.5pt;z-index:251673600">
            <v:textbox>
              <w:txbxContent>
                <w:p w:rsidR="00415184" w:rsidRDefault="00415184" w:rsidP="00415184">
                  <w:r>
                    <w:t xml:space="preserve">         Да</w:t>
                  </w:r>
                </w:p>
              </w:txbxContent>
            </v:textbox>
          </v:oval>
        </w:pict>
      </w:r>
      <w:r>
        <w:rPr>
          <w:sz w:val="28"/>
          <w:szCs w:val="28"/>
        </w:rPr>
        <w:pict>
          <v:oval id="_x0000_s1037" style="position:absolute;margin-left:-23.8pt;margin-top:6.75pt;width:83.6pt;height:27.5pt;z-index:251672576">
            <v:textbox style="mso-next-textbox:#_x0000_s1037">
              <w:txbxContent>
                <w:p w:rsidR="00415184" w:rsidRDefault="00415184" w:rsidP="00415184">
                  <w:r>
                    <w:t xml:space="preserve">          Нет</w:t>
                  </w:r>
                </w:p>
              </w:txbxContent>
            </v:textbox>
          </v:oval>
        </w:pict>
      </w:r>
    </w:p>
    <w:p w:rsidR="00415184" w:rsidRPr="00C72627" w:rsidRDefault="00F96346" w:rsidP="00415184">
      <w:pPr>
        <w:ind w:firstLine="426"/>
        <w:jc w:val="center"/>
        <w:rPr>
          <w:lang w:val="ru-RU"/>
        </w:rPr>
      </w:pPr>
      <w:r>
        <w:rPr>
          <w:b/>
        </w:rPr>
        <w:pict>
          <v:shape id="_x0000_s1041" type="#_x0000_t32" style="position:absolute;left:0;text-align:left;margin-left:400.1pt;margin-top:8.5pt;width:9.45pt;height:0;z-index:251676672" o:connectortype="straight">
            <v:stroke endarrow="block"/>
          </v:shape>
        </w:pict>
      </w:r>
      <w:r>
        <w:pict>
          <v:shape id="_x0000_s1039" type="#_x0000_t32" style="position:absolute;left:0;text-align:left;margin-left:62.25pt;margin-top:8.5pt;width:8.9pt;height:0;flip:x;z-index:251674624" o:connectortype="straight">
            <v:stroke endarrow="block"/>
          </v:shape>
        </w:pict>
      </w:r>
    </w:p>
    <w:p w:rsidR="00415184" w:rsidRPr="00C72627" w:rsidRDefault="00F96346" w:rsidP="00415184">
      <w:pPr>
        <w:ind w:firstLine="426"/>
        <w:jc w:val="center"/>
        <w:rPr>
          <w:lang w:val="ru-RU"/>
        </w:rPr>
      </w:pPr>
      <w:r>
        <w:pict>
          <v:shape id="_x0000_s1043" type="#_x0000_t32" style="position:absolute;left:0;text-align:left;margin-left:457.9pt;margin-top:11.25pt;width:.75pt;height:14.25pt;z-index:251678720" o:connectortype="straight">
            <v:stroke endarrow="block"/>
          </v:shape>
        </w:pict>
      </w:r>
      <w:r>
        <w:rPr>
          <w:sz w:val="28"/>
          <w:szCs w:val="28"/>
        </w:rPr>
        <w:pict>
          <v:line id="_x0000_s1031" style="position:absolute;left:0;text-align:left;z-index:251666432" from="19.45pt,11.25pt" to="19.45pt,66pt">
            <v:stroke endarrow="block"/>
          </v:line>
        </w:pict>
      </w:r>
    </w:p>
    <w:p w:rsidR="00415184" w:rsidRPr="00C72627" w:rsidRDefault="00415184" w:rsidP="00415184">
      <w:pPr>
        <w:ind w:firstLine="426"/>
        <w:jc w:val="center"/>
        <w:rPr>
          <w:lang w:val="ru-RU"/>
        </w:rPr>
      </w:pPr>
    </w:p>
    <w:p w:rsidR="00415184" w:rsidRPr="00C72627" w:rsidRDefault="00F96346" w:rsidP="00415184">
      <w:pPr>
        <w:ind w:firstLine="426"/>
        <w:jc w:val="center"/>
        <w:rPr>
          <w:lang w:val="ru-RU"/>
        </w:rPr>
      </w:pPr>
      <w:r>
        <w:rPr>
          <w:b/>
        </w:rPr>
        <w:pict>
          <v:rect id="_x0000_s1042" style="position:absolute;left:0;text-align:left;margin-left:331.15pt;margin-top:1.9pt;width:152.65pt;height:27pt;z-index:251677696">
            <v:textbox>
              <w:txbxContent>
                <w:p w:rsidR="00415184" w:rsidRPr="00F92BBB" w:rsidRDefault="00415184" w:rsidP="00415184">
                  <w:r w:rsidRPr="00F92BBB">
                    <w:t>Регистрация заявления</w:t>
                  </w:r>
                </w:p>
              </w:txbxContent>
            </v:textbox>
          </v:rect>
        </w:pict>
      </w:r>
    </w:p>
    <w:p w:rsidR="00415184" w:rsidRPr="00C72627" w:rsidRDefault="00415184" w:rsidP="00415184">
      <w:pPr>
        <w:ind w:left="4253" w:right="-143"/>
        <w:jc w:val="both"/>
        <w:rPr>
          <w:sz w:val="28"/>
          <w:szCs w:val="28"/>
          <w:lang w:val="ru-RU"/>
        </w:rPr>
      </w:pPr>
    </w:p>
    <w:p w:rsidR="00415184" w:rsidRPr="00C72627" w:rsidRDefault="00F96346" w:rsidP="00415184">
      <w:pPr>
        <w:ind w:left="4253" w:right="-143"/>
        <w:jc w:val="both"/>
        <w:rPr>
          <w:sz w:val="28"/>
          <w:szCs w:val="28"/>
          <w:lang w:val="ru-RU"/>
        </w:rPr>
      </w:pPr>
      <w:r>
        <w:rPr>
          <w:b/>
        </w:rPr>
        <w:pict>
          <v:rect id="_x0000_s1040" style="position:absolute;left:0;text-align:left;margin-left:-13.6pt;margin-top:15.4pt;width:176.25pt;height:27pt;z-index:251675648">
            <v:textbox>
              <w:txbxContent>
                <w:p w:rsidR="00415184" w:rsidRPr="00F92BBB" w:rsidRDefault="00415184" w:rsidP="00415184">
                  <w:pPr>
                    <w:jc w:val="center"/>
                    <w:rPr>
                      <w:sz w:val="22"/>
                      <w:szCs w:val="22"/>
                    </w:rPr>
                  </w:pPr>
                  <w:r w:rsidRPr="00F92BBB">
                    <w:rPr>
                      <w:sz w:val="22"/>
                      <w:szCs w:val="22"/>
                    </w:rPr>
                    <w:t>Возврат документов на дор</w:t>
                  </w:r>
                  <w:r>
                    <w:t>а</w:t>
                  </w:r>
                  <w:r w:rsidRPr="00F92BBB">
                    <w:rPr>
                      <w:sz w:val="22"/>
                      <w:szCs w:val="22"/>
                    </w:rPr>
                    <w:t>ботку</w:t>
                  </w:r>
                </w:p>
              </w:txbxContent>
            </v:textbox>
          </v:rect>
        </w:pict>
      </w:r>
      <w:r>
        <w:pict>
          <v:shape id="_x0000_s1045" type="#_x0000_t32" style="position:absolute;left:0;text-align:left;margin-left:409.55pt;margin-top:1.3pt;width:0;height:18.5pt;z-index:251680768" o:connectortype="straight">
            <v:stroke endarrow="block"/>
          </v:shape>
        </w:pict>
      </w:r>
    </w:p>
    <w:p w:rsidR="00415184" w:rsidRPr="00C72627" w:rsidRDefault="00F96346" w:rsidP="00415184">
      <w:pPr>
        <w:ind w:left="4253" w:right="-143"/>
        <w:jc w:val="both"/>
        <w:rPr>
          <w:sz w:val="28"/>
          <w:szCs w:val="28"/>
          <w:lang w:val="ru-RU"/>
        </w:rPr>
      </w:pPr>
      <w:r>
        <w:rPr>
          <w:lang w:val="ru-RU"/>
        </w:rPr>
        <w:pict>
          <v:shape id="_x0000_s1065" type="#_x0000_t32" style="position:absolute;left:0;text-align:left;margin-left:-28.3pt;margin-top:11.1pt;width:14.7pt;height:0;flip:x;z-index:251701248" o:connectortype="straight"/>
        </w:pict>
      </w:r>
      <w:r>
        <w:pict>
          <v:rect id="_x0000_s1044" style="position:absolute;left:0;text-align:left;margin-left:316.25pt;margin-top:3.7pt;width:161.65pt;height:38.25pt;z-index:251679744">
            <v:textbox>
              <w:txbxContent>
                <w:p w:rsidR="00415184" w:rsidRPr="00F92BBB" w:rsidRDefault="00415184" w:rsidP="00415184">
                  <w:r w:rsidRPr="00F92BBB">
                    <w:t>Рассмотрение заявления и представленных документов</w:t>
                  </w:r>
                </w:p>
              </w:txbxContent>
            </v:textbox>
          </v:rect>
        </w:pict>
      </w:r>
    </w:p>
    <w:p w:rsidR="00415184" w:rsidRPr="00C72627" w:rsidRDefault="00F96346" w:rsidP="00415184">
      <w:pPr>
        <w:ind w:left="4253" w:right="-143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pict>
          <v:shape id="_x0000_s1047" type="#_x0000_t4" style="position:absolute;left:0;text-align:left;margin-left:102.3pt;margin-top:13.6pt;width:259.5pt;height:81.75pt;z-index:251682816">
            <v:textbox>
              <w:txbxContent>
                <w:p w:rsidR="00415184" w:rsidRPr="00C72627" w:rsidRDefault="00415184" w:rsidP="00415184">
                  <w:pPr>
                    <w:jc w:val="center"/>
                    <w:rPr>
                      <w:lang w:val="ru-RU"/>
                    </w:rPr>
                  </w:pPr>
                  <w:r w:rsidRPr="004C49FC">
                    <w:rPr>
                      <w:iCs/>
                      <w:lang w:val="ru-RU"/>
                    </w:rPr>
                    <w:t>Соответствие заявления и приложенных к нему документов</w:t>
                  </w:r>
                </w:p>
              </w:txbxContent>
            </v:textbox>
          </v:shape>
        </w:pict>
      </w:r>
    </w:p>
    <w:p w:rsidR="00415184" w:rsidRPr="00C72627" w:rsidRDefault="00F96346" w:rsidP="00415184">
      <w:pPr>
        <w:ind w:left="3686" w:right="-2" w:firstLine="425"/>
        <w:jc w:val="right"/>
        <w:rPr>
          <w:lang w:val="ru-RU"/>
        </w:rPr>
      </w:pPr>
      <w:r>
        <w:pict>
          <v:shape id="_x0000_s1036" type="#_x0000_t32" style="position:absolute;left:0;text-align:left;margin-left:319.95pt;margin-top:9.8pt;width:11.2pt;height:9.75pt;flip:x;z-index:251671552" o:connectortype="straight">
            <v:stroke endarrow="block"/>
          </v:shape>
        </w:pict>
      </w:r>
    </w:p>
    <w:p w:rsidR="00415184" w:rsidRPr="00C72627" w:rsidRDefault="00415184" w:rsidP="00415184">
      <w:pPr>
        <w:ind w:left="3686" w:right="-2" w:firstLine="425"/>
        <w:jc w:val="right"/>
        <w:rPr>
          <w:lang w:val="ru-RU"/>
        </w:rPr>
      </w:pPr>
    </w:p>
    <w:p w:rsidR="00415184" w:rsidRDefault="00F96346" w:rsidP="00415184">
      <w:pPr>
        <w:pStyle w:val="ConsNormal"/>
        <w:widowControl/>
        <w:ind w:left="3686" w:firstLine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pict>
          <v:shape id="_x0000_s1048" type="#_x0000_t32" style="position:absolute;left:0;text-align:left;margin-left:82.7pt;margin-top:14pt;width:25.5pt;height:0;flip:x;z-index:25168384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49" type="#_x0000_t32" style="position:absolute;left:0;text-align:left;margin-left:361.8pt;margin-top:14pt;width:25.95pt;height:.05pt;z-index:25168486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oval id="_x0000_s1051" style="position:absolute;left:0;text-align:left;margin-left:387.75pt;margin-top:3.45pt;width:70.15pt;height:30.75pt;z-index:251686912">
            <v:textbox>
              <w:txbxContent>
                <w:p w:rsidR="00415184" w:rsidRDefault="00415184" w:rsidP="00415184">
                  <w:r>
                    <w:t>Да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oval id="_x0000_s1050" style="position:absolute;left:0;text-align:left;margin-left:10.4pt;margin-top:3.45pt;width:73.5pt;height:35.25pt;z-index:251685888">
            <v:textbox>
              <w:txbxContent>
                <w:p w:rsidR="00415184" w:rsidRDefault="00415184" w:rsidP="00415184">
                  <w:r>
                    <w:t>Нет</w:t>
                  </w:r>
                </w:p>
              </w:txbxContent>
            </v:textbox>
          </v:oval>
        </w:pict>
      </w:r>
    </w:p>
    <w:p w:rsidR="00415184" w:rsidRDefault="00415184" w:rsidP="00415184">
      <w:pPr>
        <w:pStyle w:val="ConsNormal"/>
        <w:widowControl/>
        <w:ind w:left="3686" w:firstLine="425"/>
        <w:jc w:val="right"/>
        <w:rPr>
          <w:rFonts w:ascii="Times New Roman" w:hAnsi="Times New Roman" w:cs="Times New Roman"/>
          <w:sz w:val="28"/>
          <w:szCs w:val="28"/>
        </w:rPr>
      </w:pPr>
    </w:p>
    <w:p w:rsidR="00415184" w:rsidRDefault="00F96346" w:rsidP="00415184">
      <w:pPr>
        <w:pStyle w:val="ConsNormal"/>
        <w:widowControl/>
        <w:ind w:left="3686" w:firstLine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pict>
          <v:shape id="_x0000_s1052" type="#_x0000_t32" style="position:absolute;left:0;text-align:left;margin-left:53.05pt;margin-top:6.5pt;width:29.65pt;height:25.25pt;z-index:25168793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46" type="#_x0000_t32" style="position:absolute;left:0;text-align:left;margin-left:387.75pt;margin-top:2pt;width:30.35pt;height:29.75pt;flip:x;z-index:251681792" o:connectortype="straight">
            <v:stroke endarrow="block"/>
          </v:shape>
        </w:pict>
      </w:r>
    </w:p>
    <w:p w:rsidR="00415184" w:rsidRDefault="00F96346" w:rsidP="00415184">
      <w:pPr>
        <w:pStyle w:val="ConsNormal"/>
        <w:widowControl/>
        <w:ind w:left="3686" w:firstLine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64" style="position:absolute;left:0;text-align:left;margin-left:32.6pt;margin-top:15.65pt;width:403.1pt;height:41.4pt;z-index:251700224">
            <v:textbox>
              <w:txbxContent>
                <w:p w:rsidR="00415184" w:rsidRPr="00C72627" w:rsidRDefault="00415184" w:rsidP="00415184">
                  <w:pPr>
                    <w:rPr>
                      <w:lang w:val="ru-RU"/>
                    </w:rPr>
                  </w:pPr>
                  <w:r w:rsidRPr="00C72627">
                    <w:rPr>
                      <w:lang w:val="ru-RU"/>
                    </w:rPr>
                    <w:t>Принятие решения о переводе  или об отказе в  переводе жилых помещений  в нежилые и нежилых помещений в жилые помещения</w:t>
                  </w:r>
                  <w:r>
                    <w:rPr>
                      <w:lang w:val="ru-RU"/>
                    </w:rPr>
                    <w:t xml:space="preserve"> </w:t>
                  </w:r>
                  <w:r w:rsidRPr="00C72627">
                    <w:rPr>
                      <w:lang w:val="ru-RU"/>
                    </w:rPr>
                    <w:t>(не более 45 дней со дня представления указанных документов)</w:t>
                  </w:r>
                </w:p>
                <w:p w:rsidR="00415184" w:rsidRPr="00C72627" w:rsidRDefault="00415184" w:rsidP="00415184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</w:p>
    <w:p w:rsidR="00415184" w:rsidRDefault="00415184" w:rsidP="00415184">
      <w:pPr>
        <w:pStyle w:val="ConsNormal"/>
        <w:widowControl/>
        <w:ind w:left="3686" w:firstLine="425"/>
        <w:jc w:val="right"/>
        <w:rPr>
          <w:rFonts w:ascii="Times New Roman" w:hAnsi="Times New Roman" w:cs="Times New Roman"/>
          <w:sz w:val="28"/>
          <w:szCs w:val="28"/>
        </w:rPr>
      </w:pPr>
    </w:p>
    <w:p w:rsidR="00415184" w:rsidRDefault="00415184" w:rsidP="00415184">
      <w:pPr>
        <w:pStyle w:val="ConsNormal"/>
        <w:widowControl/>
        <w:ind w:left="3686" w:firstLine="425"/>
        <w:jc w:val="right"/>
        <w:rPr>
          <w:rFonts w:ascii="Times New Roman" w:hAnsi="Times New Roman" w:cs="Times New Roman"/>
          <w:sz w:val="28"/>
          <w:szCs w:val="28"/>
        </w:rPr>
      </w:pPr>
    </w:p>
    <w:p w:rsidR="00415184" w:rsidRDefault="00F96346" w:rsidP="00415184">
      <w:pPr>
        <w:pStyle w:val="ConsNormal"/>
        <w:widowControl/>
        <w:ind w:left="3686" w:firstLine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  <w:szCs w:val="20"/>
        </w:rPr>
        <w:pict>
          <v:shape id="_x0000_s1054" type="#_x0000_t32" style="position:absolute;left:0;text-align:left;margin-left:343.3pt;margin-top:8.75pt;width:.05pt;height:25.2pt;z-index:251689984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 id="_x0000_s1053" type="#_x0000_t32" style="position:absolute;left:0;text-align:left;margin-left:76.1pt;margin-top:8.75pt;width:.05pt;height:25.2pt;z-index:251688960" o:connectortype="straight">
            <v:stroke endarrow="block"/>
          </v:shape>
        </w:pict>
      </w:r>
    </w:p>
    <w:p w:rsidR="00415184" w:rsidRDefault="00415184" w:rsidP="00415184">
      <w:pPr>
        <w:pStyle w:val="ConsNormal"/>
        <w:widowControl/>
        <w:ind w:left="3686" w:firstLine="425"/>
        <w:jc w:val="right"/>
        <w:rPr>
          <w:rFonts w:ascii="Times New Roman" w:hAnsi="Times New Roman" w:cs="Times New Roman"/>
          <w:sz w:val="28"/>
          <w:szCs w:val="28"/>
        </w:rPr>
      </w:pPr>
    </w:p>
    <w:p w:rsidR="00415184" w:rsidRDefault="00F96346" w:rsidP="00415184">
      <w:pPr>
        <w:pStyle w:val="ConsNormal"/>
        <w:widowControl/>
        <w:ind w:left="3686" w:firstLine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pict>
          <v:shape id="_x0000_s1055" type="#_x0000_t4" style="position:absolute;left:0;text-align:left;margin-left:182.85pt;margin-top:1.75pt;width:321.75pt;height:105pt;z-index:251691008">
            <v:textbox>
              <w:txbxContent>
                <w:p w:rsidR="00415184" w:rsidRPr="00B8436F" w:rsidRDefault="00415184" w:rsidP="00415184">
                  <w:pPr>
                    <w:jc w:val="center"/>
                    <w:rPr>
                      <w:iCs/>
                      <w:lang w:val="ru-RU"/>
                    </w:rPr>
                  </w:pPr>
                  <w:r w:rsidRPr="00B8436F">
                    <w:rPr>
                      <w:iCs/>
                      <w:lang w:val="ru-RU"/>
                    </w:rPr>
                    <w:t>Наличие оснований для отказа в переводе жилого помещения в нежилое (нежилого помещения в жилое)</w:t>
                  </w:r>
                </w:p>
                <w:p w:rsidR="00415184" w:rsidRPr="00C72627" w:rsidRDefault="00415184" w:rsidP="00415184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rect id="_x0000_s1060" style="position:absolute;left:0;text-align:left;margin-left:6.25pt;margin-top:1.75pt;width:147pt;height:35.5pt;z-index:251696128">
            <v:textbox>
              <w:txbxContent>
                <w:p w:rsidR="00415184" w:rsidRPr="00C72627" w:rsidRDefault="00415184" w:rsidP="00415184">
                  <w:pPr>
                    <w:rPr>
                      <w:lang w:val="ru-RU"/>
                    </w:rPr>
                  </w:pPr>
                  <w:r w:rsidRPr="00C72627">
                    <w:rPr>
                      <w:lang w:val="ru-RU"/>
                    </w:rPr>
                    <w:t>Уведомление об отказе в рассмотрении заявления</w:t>
                  </w:r>
                </w:p>
                <w:p w:rsidR="00415184" w:rsidRPr="00C72627" w:rsidRDefault="00415184" w:rsidP="00415184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</w:p>
    <w:p w:rsidR="00415184" w:rsidRDefault="00415184" w:rsidP="00415184">
      <w:pPr>
        <w:shd w:val="clear" w:color="auto" w:fill="FFFFFF"/>
        <w:spacing w:after="490"/>
        <w:jc w:val="both"/>
        <w:rPr>
          <w:b/>
          <w:color w:val="000000"/>
          <w:spacing w:val="-3"/>
          <w:sz w:val="24"/>
          <w:lang w:val="ru-RU"/>
        </w:rPr>
      </w:pPr>
    </w:p>
    <w:p w:rsidR="00415184" w:rsidRPr="00C72627" w:rsidRDefault="00415184" w:rsidP="00415184">
      <w:pPr>
        <w:rPr>
          <w:lang w:val="ru-RU"/>
        </w:rPr>
      </w:pPr>
    </w:p>
    <w:p w:rsidR="00415184" w:rsidRPr="0033446E" w:rsidRDefault="00F96346" w:rsidP="00415184">
      <w:pPr>
        <w:shd w:val="clear" w:color="auto" w:fill="FFFFFF"/>
        <w:spacing w:after="490"/>
        <w:jc w:val="both"/>
        <w:rPr>
          <w:b/>
          <w:color w:val="000000"/>
          <w:spacing w:val="-3"/>
          <w:sz w:val="24"/>
          <w:lang w:val="ru-RU"/>
        </w:rPr>
      </w:pPr>
      <w:r>
        <w:rPr>
          <w:sz w:val="28"/>
          <w:szCs w:val="28"/>
        </w:rPr>
        <w:pict>
          <v:shape id="_x0000_s1056" type="#_x0000_t32" style="position:absolute;left:0;text-align:left;margin-left:182.85pt;margin-top:7.65pt;width:57.55pt;height:38.35pt;flip:x;z-index:251692032" o:connectortype="straight">
            <v:stroke endarrow="block"/>
          </v:shape>
        </w:pict>
      </w:r>
      <w:r>
        <w:rPr>
          <w:sz w:val="28"/>
          <w:szCs w:val="28"/>
        </w:rPr>
        <w:pict>
          <v:shape id="_x0000_s1057" type="#_x0000_t32" style="position:absolute;left:0;text-align:left;margin-left:397pt;margin-top:22pt;width:0;height:24pt;z-index:251693056" o:connectortype="straight">
            <v:stroke endarrow="block"/>
          </v:shape>
        </w:pict>
      </w:r>
      <w:r>
        <w:rPr>
          <w:sz w:val="28"/>
          <w:szCs w:val="28"/>
        </w:rPr>
        <w:pict>
          <v:shape id="_x0000_s1058" type="#_x0000_t7" style="position:absolute;left:0;text-align:left;margin-left:-66.7pt;margin-top:46pt;width:312pt;height:87pt;z-index:251694080">
            <v:textbox>
              <w:txbxContent>
                <w:p w:rsidR="00415184" w:rsidRPr="00B8436F" w:rsidRDefault="00415184" w:rsidP="00415184">
                  <w:pPr>
                    <w:rPr>
                      <w:lang w:val="ru-RU"/>
                    </w:rPr>
                  </w:pPr>
                  <w:r w:rsidRPr="00B8436F">
                    <w:rPr>
                      <w:lang w:val="ru-RU"/>
                    </w:rPr>
                    <w:t>Издание постановления о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8436F">
                    <w:rPr>
                      <w:lang w:val="ru-RU"/>
                    </w:rPr>
                    <w:t>переводе жилого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8436F">
                    <w:rPr>
                      <w:lang w:val="ru-RU"/>
                    </w:rPr>
                    <w:t xml:space="preserve">помещения в </w:t>
                  </w:r>
                  <w:r w:rsidRPr="00C72627">
                    <w:rPr>
                      <w:lang w:val="ru-RU"/>
                    </w:rPr>
                    <w:t>не</w:t>
                  </w:r>
                  <w:r w:rsidRPr="00B8436F">
                    <w:rPr>
                      <w:lang w:val="ru-RU"/>
                    </w:rPr>
                    <w:t>жилое (нежилого помещения в жилое)</w:t>
                  </w:r>
                </w:p>
                <w:p w:rsidR="00415184" w:rsidRPr="00C72627" w:rsidRDefault="00415184" w:rsidP="00415184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1062" type="#_x0000_t32" style="position:absolute;left:0;text-align:left;margin-left:417.65pt;margin-top:136.4pt;width:0;height:13.65pt;z-index:251698176" o:connectortype="straight">
            <v:stroke endarrow="block"/>
          </v:shape>
        </w:pict>
      </w:r>
      <w:r>
        <w:rPr>
          <w:sz w:val="28"/>
          <w:szCs w:val="28"/>
        </w:rPr>
        <w:pict>
          <v:shape id="_x0000_s1061" type="#_x0000_t32" style="position:absolute;left:0;text-align:left;margin-left:66.35pt;margin-top:133pt;width:.05pt;height:17.05pt;z-index:251697152" o:connectortype="straight">
            <v:stroke endarrow="block"/>
          </v:shape>
        </w:pict>
      </w:r>
      <w:r>
        <w:rPr>
          <w:sz w:val="28"/>
          <w:szCs w:val="28"/>
        </w:rPr>
        <w:pict>
          <v:roundrect id="_x0000_s1063" style="position:absolute;left:0;text-align:left;margin-left:10.4pt;margin-top:150.05pt;width:484.5pt;height:27pt;z-index:251699200" arcsize="10923f">
            <v:textbox>
              <w:txbxContent>
                <w:p w:rsidR="00415184" w:rsidRPr="00D37A81" w:rsidRDefault="00415184" w:rsidP="00415184">
                  <w:pPr>
                    <w:jc w:val="center"/>
                  </w:pPr>
                  <w:r w:rsidRPr="00D37A81">
                    <w:t>Завершение предоставления муниципальной услуги</w:t>
                  </w:r>
                </w:p>
              </w:txbxContent>
            </v:textbox>
          </v:roundrect>
        </w:pict>
      </w:r>
      <w:r w:rsidR="00415184" w:rsidRPr="0033446E">
        <w:rPr>
          <w:b/>
          <w:color w:val="000000"/>
          <w:spacing w:val="-3"/>
          <w:sz w:val="24"/>
          <w:lang w:val="ru-RU"/>
        </w:rPr>
        <w:t xml:space="preserve">                                                                                       </w:t>
      </w:r>
    </w:p>
    <w:p w:rsidR="00415184" w:rsidRDefault="00F96346" w:rsidP="00415184">
      <w:pPr>
        <w:rPr>
          <w:sz w:val="24"/>
          <w:szCs w:val="24"/>
          <w:lang w:val="ru-RU"/>
        </w:rPr>
      </w:pPr>
      <w:r>
        <w:rPr>
          <w:sz w:val="28"/>
          <w:szCs w:val="28"/>
        </w:rPr>
        <w:lastRenderedPageBreak/>
        <w:pict>
          <v:shape id="_x0000_s1059" type="#_x0000_t7" style="position:absolute;margin-left:215.75pt;margin-top:9.95pt;width:292.5pt;height:84.75pt;z-index:251695104">
            <v:textbox>
              <w:txbxContent>
                <w:p w:rsidR="00415184" w:rsidRPr="00B8436F" w:rsidRDefault="00415184" w:rsidP="00415184">
                  <w:pPr>
                    <w:jc w:val="center"/>
                    <w:rPr>
                      <w:lang w:val="ru-RU"/>
                    </w:rPr>
                  </w:pPr>
                  <w:r w:rsidRPr="00B8436F">
                    <w:rPr>
                      <w:lang w:val="ru-RU"/>
                    </w:rPr>
                    <w:t xml:space="preserve">Уведомление об отказе в переводе </w:t>
                  </w:r>
                  <w:r w:rsidRPr="00C72627">
                    <w:rPr>
                      <w:lang w:val="ru-RU"/>
                    </w:rPr>
                    <w:t>не</w:t>
                  </w:r>
                  <w:r w:rsidRPr="00B8436F">
                    <w:rPr>
                      <w:lang w:val="ru-RU"/>
                    </w:rPr>
                    <w:t>жилого помещения в жилое (нежилого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8436F">
                    <w:rPr>
                      <w:lang w:val="ru-RU"/>
                    </w:rPr>
                    <w:t>помещения в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8436F">
                    <w:rPr>
                      <w:lang w:val="ru-RU"/>
                    </w:rPr>
                    <w:t>жилое)</w:t>
                  </w:r>
                </w:p>
                <w:p w:rsidR="00415184" w:rsidRPr="00C72627" w:rsidRDefault="00415184" w:rsidP="00415184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</w:p>
    <w:p w:rsidR="00415184" w:rsidRDefault="00415184" w:rsidP="00415184">
      <w:pPr>
        <w:rPr>
          <w:sz w:val="24"/>
          <w:szCs w:val="24"/>
          <w:lang w:val="ru-RU"/>
        </w:rPr>
      </w:pPr>
    </w:p>
    <w:p w:rsidR="00415184" w:rsidRDefault="00415184" w:rsidP="00415184">
      <w:pPr>
        <w:rPr>
          <w:sz w:val="24"/>
          <w:szCs w:val="24"/>
          <w:lang w:val="ru-RU"/>
        </w:rPr>
      </w:pPr>
    </w:p>
    <w:p w:rsidR="00415184" w:rsidRDefault="00415184" w:rsidP="00415184">
      <w:pPr>
        <w:rPr>
          <w:sz w:val="24"/>
          <w:szCs w:val="24"/>
          <w:lang w:val="ru-RU"/>
        </w:rPr>
      </w:pPr>
    </w:p>
    <w:sectPr w:rsidR="00415184" w:rsidSect="00571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346" w:rsidRDefault="00F96346" w:rsidP="00415184">
      <w:r>
        <w:separator/>
      </w:r>
    </w:p>
  </w:endnote>
  <w:endnote w:type="continuationSeparator" w:id="0">
    <w:p w:rsidR="00F96346" w:rsidRDefault="00F96346" w:rsidP="0041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346" w:rsidRDefault="00F96346" w:rsidP="00415184">
      <w:r>
        <w:separator/>
      </w:r>
    </w:p>
  </w:footnote>
  <w:footnote w:type="continuationSeparator" w:id="0">
    <w:p w:rsidR="00F96346" w:rsidRDefault="00F96346" w:rsidP="00415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40B"/>
    <w:multiLevelType w:val="multilevel"/>
    <w:tmpl w:val="B6F2E45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5184"/>
    <w:rsid w:val="00382DF6"/>
    <w:rsid w:val="003A7BFC"/>
    <w:rsid w:val="00415184"/>
    <w:rsid w:val="004A4511"/>
    <w:rsid w:val="00571C8E"/>
    <w:rsid w:val="00D507EA"/>
    <w:rsid w:val="00E82CC5"/>
    <w:rsid w:val="00F32CFB"/>
    <w:rsid w:val="00F614BC"/>
    <w:rsid w:val="00F9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1" type="connector" idref="#_x0000_s1065"/>
        <o:r id="V:Rule2" type="connector" idref="#_x0000_s1054"/>
        <o:r id="V:Rule3" type="connector" idref="#_x0000_s1053"/>
        <o:r id="V:Rule4" type="connector" idref="#_x0000_s1056"/>
        <o:r id="V:Rule5" type="connector" idref="#_x0000_s1052"/>
        <o:r id="V:Rule6" type="connector" idref="#_x0000_s1048"/>
        <o:r id="V:Rule7" type="connector" idref="#_x0000_s1062"/>
        <o:r id="V:Rule8" type="connector" idref="#_x0000_s1043"/>
        <o:r id="V:Rule9" type="connector" idref="#_x0000_s1057"/>
        <o:r id="V:Rule10" type="connector" idref="#_x0000_s1049"/>
        <o:r id="V:Rule11" type="connector" idref="#_x0000_s1039"/>
        <o:r id="V:Rule12" type="connector" idref="#_x0000_s1035"/>
        <o:r id="V:Rule13" type="connector" idref="#_x0000_s1036"/>
        <o:r id="V:Rule14" type="connector" idref="#_x0000_s1046"/>
        <o:r id="V:Rule15" type="connector" idref="#_x0000_s1067"/>
        <o:r id="V:Rule16" type="connector" idref="#_x0000_s1041"/>
        <o:r id="V:Rule17" type="connector" idref="#_x0000_s1061"/>
        <o:r id="V:Rule18" type="connector" idref="#_x0000_s1045"/>
        <o:r id="V:Rule19" type="connector" idref="#_x0000_s106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8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415184"/>
    <w:pPr>
      <w:keepNext/>
      <w:outlineLvl w:val="3"/>
    </w:pPr>
    <w:rPr>
      <w:b/>
      <w:noProof w:val="0"/>
      <w:sz w:val="1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1518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415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415184"/>
    <w:pPr>
      <w:spacing w:before="100" w:beforeAutospacing="1" w:after="100" w:afterAutospacing="1"/>
    </w:pPr>
    <w:rPr>
      <w:noProof w:val="0"/>
      <w:sz w:val="24"/>
      <w:szCs w:val="24"/>
      <w:lang w:val="ru-RU"/>
    </w:rPr>
  </w:style>
  <w:style w:type="character" w:styleId="a4">
    <w:name w:val="Strong"/>
    <w:basedOn w:val="a0"/>
    <w:uiPriority w:val="22"/>
    <w:qFormat/>
    <w:rsid w:val="00415184"/>
    <w:rPr>
      <w:b/>
      <w:bCs/>
    </w:rPr>
  </w:style>
  <w:style w:type="character" w:customStyle="1" w:styleId="blk">
    <w:name w:val="blk"/>
    <w:basedOn w:val="a0"/>
    <w:rsid w:val="00415184"/>
  </w:style>
  <w:style w:type="character" w:customStyle="1" w:styleId="apple-converted-space">
    <w:name w:val="apple-converted-space"/>
    <w:basedOn w:val="a0"/>
    <w:rsid w:val="00415184"/>
  </w:style>
  <w:style w:type="paragraph" w:styleId="a5">
    <w:name w:val="List Paragraph"/>
    <w:basedOn w:val="a"/>
    <w:uiPriority w:val="34"/>
    <w:qFormat/>
    <w:rsid w:val="00415184"/>
    <w:pPr>
      <w:ind w:left="720"/>
      <w:contextualSpacing/>
    </w:pPr>
  </w:style>
  <w:style w:type="paragraph" w:customStyle="1" w:styleId="ConsNormal">
    <w:name w:val="ConsNormal"/>
    <w:rsid w:val="00415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151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15184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styleId="a8">
    <w:name w:val="footer"/>
    <w:basedOn w:val="a"/>
    <w:link w:val="a9"/>
    <w:uiPriority w:val="99"/>
    <w:semiHidden/>
    <w:unhideWhenUsed/>
    <w:rsid w:val="004151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5184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2285</Words>
  <Characters>13025</Characters>
  <Application>Microsoft Office Word</Application>
  <DocSecurity>0</DocSecurity>
  <Lines>108</Lines>
  <Paragraphs>30</Paragraphs>
  <ScaleCrop>false</ScaleCrop>
  <Company>Microsoft</Company>
  <LinksUpToDate>false</LinksUpToDate>
  <CharactersWithSpaces>15280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mig</cp:lastModifiedBy>
  <cp:revision>4</cp:revision>
  <dcterms:created xsi:type="dcterms:W3CDTF">2016-06-29T03:02:00Z</dcterms:created>
  <dcterms:modified xsi:type="dcterms:W3CDTF">2016-06-30T01:52:00Z</dcterms:modified>
</cp:coreProperties>
</file>