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03" w:rsidRPr="00801039" w:rsidRDefault="00200903" w:rsidP="00200903">
      <w:pPr>
        <w:jc w:val="center"/>
        <w:rPr>
          <w:szCs w:val="28"/>
        </w:rPr>
      </w:pPr>
    </w:p>
    <w:p w:rsidR="00200903" w:rsidRDefault="00200903" w:rsidP="009D2F6E">
      <w:pPr>
        <w:jc w:val="center"/>
        <w:rPr>
          <w:b/>
        </w:rPr>
      </w:pPr>
      <w:r>
        <w:rPr>
          <w:b/>
        </w:rPr>
        <w:t>ПОСТАНОВЛЕНИЕ</w:t>
      </w:r>
    </w:p>
    <w:p w:rsidR="009D2F6E" w:rsidRDefault="009D2F6E" w:rsidP="009D2F6E">
      <w:pPr>
        <w:jc w:val="center"/>
        <w:rPr>
          <w:b/>
        </w:rPr>
      </w:pPr>
    </w:p>
    <w:p w:rsidR="009D2F6E" w:rsidRDefault="009D2F6E" w:rsidP="009D2F6E">
      <w:pPr>
        <w:jc w:val="center"/>
        <w:rPr>
          <w:b/>
        </w:rPr>
      </w:pPr>
    </w:p>
    <w:p w:rsidR="009D2F6E" w:rsidRDefault="009D2F6E" w:rsidP="009D2F6E">
      <w:pPr>
        <w:jc w:val="center"/>
        <w:rPr>
          <w:b/>
        </w:rPr>
      </w:pPr>
    </w:p>
    <w:p w:rsidR="004A5789" w:rsidRPr="00115086" w:rsidRDefault="00AB28E1" w:rsidP="00AB2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22.01.2016</w:t>
      </w:r>
      <w:r w:rsidR="00115086" w:rsidRPr="00115086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    </w:t>
      </w:r>
      <w:r w:rsidR="00115086" w:rsidRPr="00115086">
        <w:rPr>
          <w:b/>
          <w:sz w:val="28"/>
          <w:szCs w:val="28"/>
        </w:rPr>
        <w:t xml:space="preserve">  </w:t>
      </w:r>
      <w:r w:rsidR="00115086">
        <w:rPr>
          <w:b/>
          <w:sz w:val="28"/>
          <w:szCs w:val="28"/>
        </w:rPr>
        <w:t xml:space="preserve">                                       </w:t>
      </w:r>
      <w:r w:rsidR="00115086" w:rsidRPr="0011508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05</w:t>
      </w:r>
    </w:p>
    <w:p w:rsidR="009D2F6E" w:rsidRPr="00200903" w:rsidRDefault="009D2F6E" w:rsidP="009D2F6E">
      <w:pPr>
        <w:jc w:val="center"/>
        <w:rPr>
          <w:b/>
        </w:rPr>
      </w:pPr>
    </w:p>
    <w:p w:rsidR="00523A80" w:rsidRDefault="00523A80" w:rsidP="005A0229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О внесении изменений</w:t>
      </w:r>
    </w:p>
    <w:p w:rsidR="00523A80" w:rsidRDefault="00C517D8" w:rsidP="005A0229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523A80">
        <w:rPr>
          <w:noProof/>
          <w:sz w:val="28"/>
          <w:szCs w:val="28"/>
        </w:rPr>
        <w:t xml:space="preserve"> постановление Администрации города Шарыпово</w:t>
      </w:r>
    </w:p>
    <w:p w:rsidR="00523A80" w:rsidRDefault="00523A80" w:rsidP="005A0229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20.06.2013 года № 140</w:t>
      </w:r>
    </w:p>
    <w:p w:rsidR="006D1063" w:rsidRDefault="00523A80" w:rsidP="005A0229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«</w:t>
      </w:r>
      <w:r w:rsidR="008F2B5B" w:rsidRPr="009240AA">
        <w:rPr>
          <w:noProof/>
          <w:sz w:val="28"/>
          <w:szCs w:val="28"/>
        </w:rPr>
        <w:t xml:space="preserve">Об </w:t>
      </w:r>
      <w:r w:rsidR="008F2B5B" w:rsidRPr="009240AA">
        <w:rPr>
          <w:sz w:val="28"/>
          <w:szCs w:val="28"/>
        </w:rPr>
        <w:t>у</w:t>
      </w:r>
      <w:r w:rsidR="008F2B5B" w:rsidRPr="009240AA">
        <w:rPr>
          <w:noProof/>
          <w:sz w:val="28"/>
          <w:szCs w:val="28"/>
        </w:rPr>
        <w:t xml:space="preserve">тверждении </w:t>
      </w:r>
      <w:r w:rsidR="008F2B5B" w:rsidRPr="009240AA">
        <w:rPr>
          <w:sz w:val="28"/>
          <w:szCs w:val="28"/>
        </w:rPr>
        <w:t>а</w:t>
      </w:r>
      <w:r w:rsidR="008F2B5B" w:rsidRPr="009240AA">
        <w:rPr>
          <w:noProof/>
          <w:sz w:val="28"/>
          <w:szCs w:val="28"/>
        </w:rPr>
        <w:t xml:space="preserve">дминистративного </w:t>
      </w:r>
      <w:r w:rsidR="008F2B5B" w:rsidRPr="009240AA">
        <w:rPr>
          <w:noProof/>
          <w:sz w:val="28"/>
          <w:szCs w:val="28"/>
        </w:rPr>
        <w:br/>
        <w:t xml:space="preserve">регламента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о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редоставлению </w:t>
      </w:r>
      <w:r w:rsidR="008F2B5B" w:rsidRPr="009240AA">
        <w:rPr>
          <w:noProof/>
          <w:sz w:val="28"/>
          <w:szCs w:val="28"/>
        </w:rPr>
        <w:br/>
        <w:t xml:space="preserve">муниципальной </w:t>
      </w:r>
      <w:r w:rsidR="006D1063">
        <w:rPr>
          <w:sz w:val="28"/>
          <w:szCs w:val="28"/>
        </w:rPr>
        <w:t>услуг</w:t>
      </w:r>
      <w:r w:rsidR="00115086">
        <w:rPr>
          <w:sz w:val="28"/>
          <w:szCs w:val="28"/>
        </w:rPr>
        <w:t>и</w:t>
      </w:r>
      <w:r>
        <w:rPr>
          <w:sz w:val="28"/>
          <w:szCs w:val="28"/>
        </w:rPr>
        <w:t>»</w:t>
      </w:r>
    </w:p>
    <w:p w:rsidR="004C3CBC" w:rsidRDefault="004C3CBC" w:rsidP="005A0229">
      <w:pPr>
        <w:ind w:firstLine="851"/>
        <w:jc w:val="both"/>
        <w:rPr>
          <w:sz w:val="28"/>
          <w:szCs w:val="28"/>
        </w:rPr>
      </w:pPr>
    </w:p>
    <w:p w:rsidR="00A17166" w:rsidRPr="00A17166" w:rsidRDefault="008F2B5B" w:rsidP="005A0229">
      <w:pPr>
        <w:ind w:firstLine="851"/>
        <w:jc w:val="both"/>
        <w:rPr>
          <w:noProof/>
          <w:sz w:val="28"/>
          <w:szCs w:val="28"/>
        </w:rPr>
      </w:pPr>
      <w:proofErr w:type="gramStart"/>
      <w:r w:rsidRPr="00A17166">
        <w:rPr>
          <w:color w:val="000000" w:themeColor="text1"/>
          <w:sz w:val="28"/>
          <w:szCs w:val="28"/>
        </w:rPr>
        <w:t xml:space="preserve">Во исполнение </w:t>
      </w:r>
      <w:r w:rsidR="00575985" w:rsidRPr="00A17166">
        <w:rPr>
          <w:color w:val="000000" w:themeColor="text1"/>
          <w:sz w:val="28"/>
          <w:szCs w:val="28"/>
        </w:rPr>
        <w:t xml:space="preserve">Федерального закона </w:t>
      </w:r>
      <w:r w:rsidR="009D2F6E">
        <w:rPr>
          <w:color w:val="000000" w:themeColor="text1"/>
          <w:sz w:val="28"/>
          <w:szCs w:val="28"/>
        </w:rPr>
        <w:t xml:space="preserve">Российской Федерации </w:t>
      </w:r>
      <w:r w:rsidR="00575985" w:rsidRPr="00A17166">
        <w:rPr>
          <w:color w:val="000000" w:themeColor="text1"/>
          <w:sz w:val="28"/>
          <w:szCs w:val="28"/>
        </w:rPr>
        <w:t>от 27</w:t>
      </w:r>
      <w:r w:rsidR="009D2F6E">
        <w:rPr>
          <w:color w:val="000000" w:themeColor="text1"/>
          <w:sz w:val="28"/>
          <w:szCs w:val="28"/>
        </w:rPr>
        <w:t xml:space="preserve"> июля </w:t>
      </w:r>
      <w:r w:rsidR="00575985" w:rsidRPr="00A17166">
        <w:rPr>
          <w:color w:val="000000" w:themeColor="text1"/>
          <w:sz w:val="28"/>
          <w:szCs w:val="28"/>
        </w:rPr>
        <w:t>201</w:t>
      </w:r>
      <w:r w:rsidR="00A17166">
        <w:rPr>
          <w:color w:val="000000" w:themeColor="text1"/>
          <w:sz w:val="28"/>
          <w:szCs w:val="28"/>
        </w:rPr>
        <w:t>0</w:t>
      </w:r>
      <w:r w:rsidR="009D2F6E">
        <w:rPr>
          <w:color w:val="000000" w:themeColor="text1"/>
          <w:sz w:val="28"/>
          <w:szCs w:val="28"/>
        </w:rPr>
        <w:t xml:space="preserve"> г.</w:t>
      </w:r>
      <w:r w:rsidR="00A17166">
        <w:rPr>
          <w:color w:val="000000" w:themeColor="text1"/>
          <w:sz w:val="28"/>
          <w:szCs w:val="28"/>
        </w:rPr>
        <w:t xml:space="preserve"> </w:t>
      </w:r>
      <w:r w:rsidR="009D2F6E">
        <w:rPr>
          <w:color w:val="000000" w:themeColor="text1"/>
          <w:sz w:val="28"/>
          <w:szCs w:val="28"/>
        </w:rPr>
        <w:t>№</w:t>
      </w:r>
      <w:r w:rsidR="00A17166">
        <w:rPr>
          <w:color w:val="000000" w:themeColor="text1"/>
          <w:sz w:val="28"/>
          <w:szCs w:val="28"/>
        </w:rPr>
        <w:t xml:space="preserve"> 210-ФЗ (ред. от 13.07.2015) </w:t>
      </w:r>
      <w:r w:rsidR="00575985" w:rsidRPr="00A17166">
        <w:rPr>
          <w:color w:val="000000" w:themeColor="text1"/>
          <w:sz w:val="28"/>
          <w:szCs w:val="28"/>
        </w:rPr>
        <w:t>"Об организации предоставления государственных и муниципальных услуг" (с изм. и доп., вступ. в силу с 15.09.2015)</w:t>
      </w:r>
      <w:r w:rsidRPr="00A17166">
        <w:rPr>
          <w:color w:val="000000" w:themeColor="text1"/>
          <w:sz w:val="28"/>
          <w:szCs w:val="28"/>
        </w:rPr>
        <w:t xml:space="preserve">, на основании </w:t>
      </w:r>
      <w:r w:rsidR="00575985" w:rsidRPr="00A17166">
        <w:rPr>
          <w:color w:val="000000" w:themeColor="text1"/>
          <w:sz w:val="28"/>
          <w:szCs w:val="28"/>
        </w:rPr>
        <w:t xml:space="preserve">Федерального закона от 06.10.2003 </w:t>
      </w:r>
      <w:r w:rsidR="009D2F6E">
        <w:rPr>
          <w:color w:val="000000" w:themeColor="text1"/>
          <w:sz w:val="28"/>
          <w:szCs w:val="28"/>
        </w:rPr>
        <w:t>№</w:t>
      </w:r>
      <w:r w:rsidR="00575985" w:rsidRPr="00A17166">
        <w:rPr>
          <w:color w:val="000000" w:themeColor="text1"/>
          <w:sz w:val="28"/>
          <w:szCs w:val="28"/>
        </w:rPr>
        <w:t xml:space="preserve"> 131-ФЗ (ред. от 03.11.2015) "Об общих принципах организации местного самоуправления в Российской Федерации"</w:t>
      </w:r>
      <w:r w:rsidRPr="00A17166">
        <w:rPr>
          <w:color w:val="000000" w:themeColor="text1"/>
          <w:sz w:val="28"/>
          <w:szCs w:val="28"/>
        </w:rPr>
        <w:t>, руководствуясь ст. 3</w:t>
      </w:r>
      <w:r w:rsidR="00115086">
        <w:rPr>
          <w:color w:val="000000" w:themeColor="text1"/>
          <w:sz w:val="28"/>
          <w:szCs w:val="28"/>
        </w:rPr>
        <w:t>4</w:t>
      </w:r>
      <w:r w:rsidRPr="00A17166">
        <w:rPr>
          <w:color w:val="000000" w:themeColor="text1"/>
          <w:sz w:val="28"/>
          <w:szCs w:val="28"/>
        </w:rPr>
        <w:t xml:space="preserve"> Устава города Шарыпово</w:t>
      </w:r>
      <w:proofErr w:type="gramEnd"/>
    </w:p>
    <w:p w:rsidR="008F2B5B" w:rsidRDefault="008F2B5B" w:rsidP="005A0229">
      <w:pPr>
        <w:autoSpaceDE w:val="0"/>
        <w:autoSpaceDN w:val="0"/>
        <w:adjustRightInd w:val="0"/>
        <w:ind w:firstLine="851"/>
        <w:jc w:val="both"/>
        <w:rPr>
          <w:noProof/>
          <w:sz w:val="28"/>
          <w:szCs w:val="28"/>
        </w:rPr>
      </w:pPr>
      <w:r w:rsidRPr="009240AA">
        <w:rPr>
          <w:noProof/>
          <w:sz w:val="28"/>
          <w:szCs w:val="28"/>
        </w:rPr>
        <w:t xml:space="preserve">ПОСТАНОВЛЯЮ: </w:t>
      </w:r>
    </w:p>
    <w:p w:rsidR="00523A80" w:rsidRDefault="00523A80" w:rsidP="0028325D">
      <w:pPr>
        <w:autoSpaceDE w:val="0"/>
        <w:autoSpaceDN w:val="0"/>
        <w:adjustRightInd w:val="0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 Внести изменения в постан</w:t>
      </w:r>
      <w:r w:rsidR="00DD49EC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>вление</w:t>
      </w:r>
      <w:r w:rsidR="00DD49EC">
        <w:rPr>
          <w:noProof/>
          <w:sz w:val="28"/>
          <w:szCs w:val="28"/>
        </w:rPr>
        <w:t xml:space="preserve"> Администрации города Шарыпово</w:t>
      </w:r>
      <w:r>
        <w:rPr>
          <w:noProof/>
          <w:sz w:val="28"/>
          <w:szCs w:val="28"/>
        </w:rPr>
        <w:t xml:space="preserve"> «Об утверждении административного регламента по предоставлению муниципальной услуги»</w:t>
      </w:r>
      <w:r w:rsidR="00DD49EC">
        <w:rPr>
          <w:noProof/>
          <w:sz w:val="28"/>
          <w:szCs w:val="28"/>
        </w:rPr>
        <w:t xml:space="preserve"> </w:t>
      </w:r>
      <w:r w:rsidR="0028325D">
        <w:rPr>
          <w:noProof/>
          <w:sz w:val="28"/>
          <w:szCs w:val="28"/>
        </w:rPr>
        <w:t>от 20.06.2013 года № 140.</w:t>
      </w:r>
      <w:r>
        <w:rPr>
          <w:noProof/>
          <w:sz w:val="28"/>
          <w:szCs w:val="28"/>
        </w:rPr>
        <w:t xml:space="preserve">  </w:t>
      </w:r>
    </w:p>
    <w:p w:rsidR="00A17166" w:rsidRDefault="00A17166" w:rsidP="005A0229">
      <w:pPr>
        <w:autoSpaceDE w:val="0"/>
        <w:autoSpaceDN w:val="0"/>
        <w:adjustRightInd w:val="0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="0028325D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 xml:space="preserve"> </w:t>
      </w:r>
      <w:r w:rsidR="00115086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 xml:space="preserve">риложение к постановлению </w:t>
      </w:r>
      <w:r w:rsidR="0028325D">
        <w:rPr>
          <w:noProof/>
          <w:sz w:val="28"/>
          <w:szCs w:val="28"/>
        </w:rPr>
        <w:t>Администрации города Шарыпово</w:t>
      </w:r>
      <w:r>
        <w:rPr>
          <w:noProof/>
          <w:sz w:val="28"/>
          <w:szCs w:val="28"/>
        </w:rPr>
        <w:t xml:space="preserve"> от 2</w:t>
      </w:r>
      <w:r w:rsidR="0028325D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.06.2013</w:t>
      </w:r>
      <w:r w:rsidR="0028325D">
        <w:rPr>
          <w:noProof/>
          <w:sz w:val="28"/>
          <w:szCs w:val="28"/>
        </w:rPr>
        <w:t xml:space="preserve"> года</w:t>
      </w:r>
      <w:r>
        <w:rPr>
          <w:noProof/>
          <w:sz w:val="28"/>
          <w:szCs w:val="28"/>
        </w:rPr>
        <w:t xml:space="preserve"> №</w:t>
      </w:r>
      <w:r w:rsidR="0011508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140 </w:t>
      </w:r>
      <w:r w:rsidR="00115086">
        <w:rPr>
          <w:noProof/>
          <w:sz w:val="28"/>
          <w:szCs w:val="28"/>
        </w:rPr>
        <w:t>изложить в</w:t>
      </w:r>
      <w:r w:rsidR="0028325D">
        <w:rPr>
          <w:noProof/>
          <w:sz w:val="28"/>
          <w:szCs w:val="28"/>
        </w:rPr>
        <w:t xml:space="preserve"> новой</w:t>
      </w:r>
      <w:r w:rsidR="00115086">
        <w:rPr>
          <w:noProof/>
          <w:sz w:val="28"/>
          <w:szCs w:val="28"/>
        </w:rPr>
        <w:t xml:space="preserve"> редакции согласно приложению</w:t>
      </w:r>
      <w:r>
        <w:rPr>
          <w:noProof/>
          <w:sz w:val="28"/>
          <w:szCs w:val="28"/>
        </w:rPr>
        <w:t>.</w:t>
      </w:r>
    </w:p>
    <w:p w:rsidR="008F2B5B" w:rsidRPr="009240AA" w:rsidRDefault="008F2B5B" w:rsidP="005A0229">
      <w:pPr>
        <w:autoSpaceDE w:val="0"/>
        <w:autoSpaceDN w:val="0"/>
        <w:adjustRightInd w:val="0"/>
        <w:ind w:firstLine="851"/>
        <w:jc w:val="both"/>
        <w:rPr>
          <w:noProof/>
          <w:sz w:val="28"/>
          <w:szCs w:val="28"/>
        </w:rPr>
      </w:pPr>
      <w:r w:rsidRPr="009240AA">
        <w:rPr>
          <w:noProof/>
          <w:sz w:val="28"/>
          <w:szCs w:val="28"/>
        </w:rPr>
        <w:t xml:space="preserve">2. </w:t>
      </w:r>
      <w:r w:rsidRPr="009240AA">
        <w:rPr>
          <w:sz w:val="28"/>
          <w:szCs w:val="28"/>
        </w:rPr>
        <w:t>О</w:t>
      </w:r>
      <w:r w:rsidRPr="009240AA">
        <w:rPr>
          <w:noProof/>
          <w:sz w:val="28"/>
          <w:szCs w:val="28"/>
        </w:rPr>
        <w:t xml:space="preserve">тветственность </w:t>
      </w:r>
      <w:r w:rsidRPr="009240AA">
        <w:rPr>
          <w:sz w:val="28"/>
          <w:szCs w:val="28"/>
        </w:rPr>
        <w:t>з</w:t>
      </w:r>
      <w:r w:rsidRPr="009240AA">
        <w:rPr>
          <w:noProof/>
          <w:sz w:val="28"/>
          <w:szCs w:val="28"/>
        </w:rPr>
        <w:t xml:space="preserve">а </w:t>
      </w:r>
      <w:r w:rsidRPr="009240AA">
        <w:rPr>
          <w:sz w:val="28"/>
          <w:szCs w:val="28"/>
        </w:rPr>
        <w:t>и</w:t>
      </w:r>
      <w:r w:rsidRPr="009240AA">
        <w:rPr>
          <w:noProof/>
          <w:sz w:val="28"/>
          <w:szCs w:val="28"/>
        </w:rPr>
        <w:t xml:space="preserve">сполнение </w:t>
      </w:r>
      <w:r w:rsidRPr="009240AA">
        <w:rPr>
          <w:sz w:val="28"/>
          <w:szCs w:val="28"/>
        </w:rPr>
        <w:t>н</w:t>
      </w:r>
      <w:r w:rsidRPr="009240AA">
        <w:rPr>
          <w:noProof/>
          <w:sz w:val="28"/>
          <w:szCs w:val="28"/>
        </w:rPr>
        <w:t xml:space="preserve">астоящего </w:t>
      </w:r>
      <w:r w:rsidRPr="009240AA">
        <w:rPr>
          <w:sz w:val="28"/>
          <w:szCs w:val="28"/>
        </w:rPr>
        <w:t>П</w:t>
      </w:r>
      <w:r w:rsidRPr="009240AA">
        <w:rPr>
          <w:noProof/>
          <w:sz w:val="28"/>
          <w:szCs w:val="28"/>
        </w:rPr>
        <w:t xml:space="preserve">остановления </w:t>
      </w:r>
      <w:r w:rsidRPr="009240AA">
        <w:rPr>
          <w:sz w:val="28"/>
          <w:szCs w:val="28"/>
        </w:rPr>
        <w:t>в</w:t>
      </w:r>
      <w:r w:rsidRPr="009240AA">
        <w:rPr>
          <w:noProof/>
          <w:sz w:val="28"/>
          <w:szCs w:val="28"/>
        </w:rPr>
        <w:t xml:space="preserve">озложить </w:t>
      </w:r>
      <w:r w:rsidRPr="009240AA">
        <w:rPr>
          <w:sz w:val="28"/>
          <w:szCs w:val="28"/>
        </w:rPr>
        <w:t>н</w:t>
      </w:r>
      <w:r w:rsidRPr="009240AA">
        <w:rPr>
          <w:noProof/>
          <w:sz w:val="28"/>
          <w:szCs w:val="28"/>
        </w:rPr>
        <w:t xml:space="preserve">а начальника </w:t>
      </w:r>
      <w:r w:rsidR="001E10F8">
        <w:rPr>
          <w:noProof/>
          <w:sz w:val="28"/>
          <w:szCs w:val="28"/>
        </w:rPr>
        <w:t>О</w:t>
      </w:r>
      <w:r w:rsidR="00A17166">
        <w:rPr>
          <w:noProof/>
          <w:sz w:val="28"/>
          <w:szCs w:val="28"/>
        </w:rPr>
        <w:t xml:space="preserve">тдела </w:t>
      </w:r>
      <w:r w:rsidRPr="009240AA">
        <w:rPr>
          <w:sz w:val="28"/>
          <w:szCs w:val="28"/>
        </w:rPr>
        <w:t>с</w:t>
      </w:r>
      <w:r w:rsidRPr="009240AA">
        <w:rPr>
          <w:noProof/>
          <w:sz w:val="28"/>
          <w:szCs w:val="28"/>
        </w:rPr>
        <w:t xml:space="preserve">порта </w:t>
      </w:r>
      <w:r w:rsidRPr="009240AA">
        <w:rPr>
          <w:sz w:val="28"/>
          <w:szCs w:val="28"/>
        </w:rPr>
        <w:t>и</w:t>
      </w:r>
      <w:r w:rsidRPr="009240AA">
        <w:rPr>
          <w:noProof/>
          <w:sz w:val="28"/>
          <w:szCs w:val="28"/>
        </w:rPr>
        <w:t xml:space="preserve"> </w:t>
      </w:r>
      <w:r w:rsidRPr="009240AA">
        <w:rPr>
          <w:sz w:val="28"/>
          <w:szCs w:val="28"/>
        </w:rPr>
        <w:t>м</w:t>
      </w:r>
      <w:r w:rsidRPr="009240AA">
        <w:rPr>
          <w:noProof/>
          <w:sz w:val="28"/>
          <w:szCs w:val="28"/>
        </w:rPr>
        <w:t xml:space="preserve">олодежной </w:t>
      </w:r>
      <w:r w:rsidRPr="009240AA">
        <w:rPr>
          <w:sz w:val="28"/>
          <w:szCs w:val="28"/>
        </w:rPr>
        <w:t>п</w:t>
      </w:r>
      <w:r w:rsidRPr="009240AA">
        <w:rPr>
          <w:noProof/>
          <w:sz w:val="28"/>
          <w:szCs w:val="28"/>
        </w:rPr>
        <w:t xml:space="preserve">олитики </w:t>
      </w:r>
      <w:r w:rsidRPr="009240AA">
        <w:rPr>
          <w:sz w:val="28"/>
          <w:szCs w:val="28"/>
        </w:rPr>
        <w:t>А</w:t>
      </w:r>
      <w:r w:rsidRPr="009240AA">
        <w:rPr>
          <w:noProof/>
          <w:sz w:val="28"/>
          <w:szCs w:val="28"/>
        </w:rPr>
        <w:t xml:space="preserve">дминистрации </w:t>
      </w:r>
      <w:r w:rsidRPr="009240AA">
        <w:rPr>
          <w:sz w:val="28"/>
          <w:szCs w:val="28"/>
        </w:rPr>
        <w:t>г</w:t>
      </w:r>
      <w:r w:rsidRPr="009240AA">
        <w:rPr>
          <w:noProof/>
          <w:sz w:val="28"/>
          <w:szCs w:val="28"/>
        </w:rPr>
        <w:t xml:space="preserve">орода </w:t>
      </w:r>
      <w:r w:rsidRPr="009240AA">
        <w:rPr>
          <w:sz w:val="28"/>
          <w:szCs w:val="28"/>
        </w:rPr>
        <w:t>Шарыпово</w:t>
      </w:r>
      <w:r w:rsidRPr="009240AA">
        <w:rPr>
          <w:noProof/>
          <w:sz w:val="28"/>
          <w:szCs w:val="28"/>
        </w:rPr>
        <w:t xml:space="preserve"> </w:t>
      </w:r>
      <w:proofErr w:type="spellStart"/>
      <w:r w:rsidRPr="009240AA">
        <w:rPr>
          <w:sz w:val="28"/>
          <w:szCs w:val="28"/>
        </w:rPr>
        <w:t>Когданину</w:t>
      </w:r>
      <w:proofErr w:type="spellEnd"/>
      <w:r w:rsidRPr="009240AA">
        <w:rPr>
          <w:noProof/>
          <w:sz w:val="28"/>
          <w:szCs w:val="28"/>
        </w:rPr>
        <w:t xml:space="preserve"> </w:t>
      </w:r>
      <w:r w:rsidRPr="009240AA">
        <w:rPr>
          <w:sz w:val="28"/>
          <w:szCs w:val="28"/>
        </w:rPr>
        <w:t>Л</w:t>
      </w:r>
      <w:r w:rsidRPr="009240AA">
        <w:rPr>
          <w:noProof/>
          <w:sz w:val="28"/>
          <w:szCs w:val="28"/>
        </w:rPr>
        <w:t xml:space="preserve">.А. </w:t>
      </w:r>
    </w:p>
    <w:p w:rsidR="008F2B5B" w:rsidRPr="005F5EAE" w:rsidRDefault="008F2B5B" w:rsidP="005A0229">
      <w:pPr>
        <w:autoSpaceDE w:val="0"/>
        <w:autoSpaceDN w:val="0"/>
        <w:adjustRightInd w:val="0"/>
        <w:ind w:firstLine="851"/>
        <w:jc w:val="both"/>
        <w:rPr>
          <w:noProof/>
          <w:sz w:val="28"/>
          <w:szCs w:val="28"/>
        </w:rPr>
      </w:pPr>
      <w:r w:rsidRPr="009240AA">
        <w:rPr>
          <w:noProof/>
          <w:sz w:val="28"/>
          <w:szCs w:val="28"/>
        </w:rPr>
        <w:t xml:space="preserve">3. </w:t>
      </w:r>
      <w:proofErr w:type="gramStart"/>
      <w:r w:rsidRPr="009240AA">
        <w:rPr>
          <w:sz w:val="28"/>
          <w:szCs w:val="28"/>
        </w:rPr>
        <w:t>К</w:t>
      </w:r>
      <w:r w:rsidRPr="009240AA">
        <w:rPr>
          <w:noProof/>
          <w:sz w:val="28"/>
          <w:szCs w:val="28"/>
        </w:rPr>
        <w:t>онтроль</w:t>
      </w:r>
      <w:r w:rsidR="0028325D">
        <w:rPr>
          <w:noProof/>
          <w:sz w:val="28"/>
          <w:szCs w:val="28"/>
        </w:rPr>
        <w:t xml:space="preserve"> за</w:t>
      </w:r>
      <w:proofErr w:type="gramEnd"/>
      <w:r w:rsidRPr="009240AA">
        <w:rPr>
          <w:noProof/>
          <w:sz w:val="28"/>
          <w:szCs w:val="28"/>
        </w:rPr>
        <w:t xml:space="preserve"> </w:t>
      </w:r>
      <w:r w:rsidRPr="009240AA">
        <w:rPr>
          <w:sz w:val="28"/>
          <w:szCs w:val="28"/>
        </w:rPr>
        <w:t>и</w:t>
      </w:r>
      <w:r w:rsidRPr="009240AA">
        <w:rPr>
          <w:noProof/>
          <w:sz w:val="28"/>
          <w:szCs w:val="28"/>
        </w:rPr>
        <w:t>сполнени</w:t>
      </w:r>
      <w:r w:rsidR="0028325D">
        <w:rPr>
          <w:noProof/>
          <w:sz w:val="28"/>
          <w:szCs w:val="28"/>
        </w:rPr>
        <w:t>ем</w:t>
      </w:r>
      <w:r w:rsidRPr="009240AA">
        <w:rPr>
          <w:noProof/>
          <w:sz w:val="28"/>
          <w:szCs w:val="28"/>
        </w:rPr>
        <w:t xml:space="preserve"> </w:t>
      </w:r>
      <w:r w:rsidRPr="009240AA">
        <w:rPr>
          <w:sz w:val="28"/>
          <w:szCs w:val="28"/>
        </w:rPr>
        <w:t>н</w:t>
      </w:r>
      <w:r w:rsidRPr="009240AA">
        <w:rPr>
          <w:noProof/>
          <w:sz w:val="28"/>
          <w:szCs w:val="28"/>
        </w:rPr>
        <w:t xml:space="preserve">астоящего </w:t>
      </w:r>
      <w:r w:rsidRPr="009240AA">
        <w:rPr>
          <w:sz w:val="28"/>
          <w:szCs w:val="28"/>
        </w:rPr>
        <w:t>П</w:t>
      </w:r>
      <w:r w:rsidRPr="009240AA">
        <w:rPr>
          <w:noProof/>
          <w:sz w:val="28"/>
          <w:szCs w:val="28"/>
        </w:rPr>
        <w:t xml:space="preserve">остановления </w:t>
      </w:r>
      <w:r w:rsidRPr="009240AA">
        <w:rPr>
          <w:sz w:val="28"/>
          <w:szCs w:val="28"/>
        </w:rPr>
        <w:t>в</w:t>
      </w:r>
      <w:r w:rsidRPr="009240AA">
        <w:rPr>
          <w:noProof/>
          <w:sz w:val="28"/>
          <w:szCs w:val="28"/>
        </w:rPr>
        <w:t xml:space="preserve">озложить </w:t>
      </w:r>
      <w:r w:rsidRPr="009240AA">
        <w:rPr>
          <w:sz w:val="28"/>
          <w:szCs w:val="28"/>
        </w:rPr>
        <w:t>н</w:t>
      </w:r>
      <w:r w:rsidRPr="009240AA">
        <w:rPr>
          <w:noProof/>
          <w:sz w:val="28"/>
          <w:szCs w:val="28"/>
        </w:rPr>
        <w:t xml:space="preserve">а </w:t>
      </w:r>
      <w:r w:rsidRPr="009240AA">
        <w:rPr>
          <w:sz w:val="28"/>
          <w:szCs w:val="28"/>
        </w:rPr>
        <w:t>з</w:t>
      </w:r>
      <w:r w:rsidRPr="009240AA">
        <w:rPr>
          <w:noProof/>
          <w:sz w:val="28"/>
          <w:szCs w:val="28"/>
        </w:rPr>
        <w:t xml:space="preserve">аместителя </w:t>
      </w:r>
      <w:r w:rsidRPr="009240AA">
        <w:rPr>
          <w:sz w:val="28"/>
          <w:szCs w:val="28"/>
        </w:rPr>
        <w:t>Г</w:t>
      </w:r>
      <w:r w:rsidRPr="009240AA">
        <w:rPr>
          <w:noProof/>
          <w:sz w:val="28"/>
          <w:szCs w:val="28"/>
        </w:rPr>
        <w:t xml:space="preserve">лавы </w:t>
      </w:r>
      <w:r w:rsidRPr="009240AA">
        <w:rPr>
          <w:sz w:val="28"/>
          <w:szCs w:val="28"/>
        </w:rPr>
        <w:t>г</w:t>
      </w:r>
      <w:r w:rsidRPr="009240AA">
        <w:rPr>
          <w:noProof/>
          <w:sz w:val="28"/>
          <w:szCs w:val="28"/>
        </w:rPr>
        <w:t xml:space="preserve">орода </w:t>
      </w:r>
      <w:r w:rsidRPr="009240AA">
        <w:rPr>
          <w:sz w:val="28"/>
          <w:szCs w:val="28"/>
        </w:rPr>
        <w:t>Шарыпово</w:t>
      </w:r>
      <w:r w:rsidRPr="009240AA">
        <w:rPr>
          <w:noProof/>
          <w:sz w:val="28"/>
          <w:szCs w:val="28"/>
        </w:rPr>
        <w:t xml:space="preserve"> </w:t>
      </w:r>
      <w:r w:rsidRPr="009240AA">
        <w:rPr>
          <w:sz w:val="28"/>
          <w:szCs w:val="28"/>
        </w:rPr>
        <w:t>п</w:t>
      </w:r>
      <w:r w:rsidRPr="009240AA">
        <w:rPr>
          <w:noProof/>
          <w:sz w:val="28"/>
          <w:szCs w:val="28"/>
        </w:rPr>
        <w:t xml:space="preserve">о </w:t>
      </w:r>
      <w:r w:rsidRPr="009240AA">
        <w:rPr>
          <w:sz w:val="28"/>
          <w:szCs w:val="28"/>
        </w:rPr>
        <w:t>с</w:t>
      </w:r>
      <w:r w:rsidRPr="009240AA">
        <w:rPr>
          <w:noProof/>
          <w:sz w:val="28"/>
          <w:szCs w:val="28"/>
        </w:rPr>
        <w:t xml:space="preserve">оциальным </w:t>
      </w:r>
      <w:r w:rsidRPr="009240AA">
        <w:rPr>
          <w:sz w:val="28"/>
          <w:szCs w:val="28"/>
        </w:rPr>
        <w:t>в</w:t>
      </w:r>
      <w:r w:rsidRPr="009240AA">
        <w:rPr>
          <w:noProof/>
          <w:sz w:val="28"/>
          <w:szCs w:val="28"/>
        </w:rPr>
        <w:t>опросам</w:t>
      </w:r>
      <w:r w:rsidR="005F5EAE" w:rsidRPr="005F5EAE">
        <w:rPr>
          <w:noProof/>
          <w:sz w:val="28"/>
          <w:szCs w:val="28"/>
        </w:rPr>
        <w:t xml:space="preserve"> </w:t>
      </w:r>
      <w:r w:rsidR="005F5EAE">
        <w:rPr>
          <w:noProof/>
          <w:sz w:val="28"/>
          <w:szCs w:val="28"/>
        </w:rPr>
        <w:t>Рудь Ю.В.</w:t>
      </w:r>
    </w:p>
    <w:p w:rsidR="00115086" w:rsidRPr="0095687C" w:rsidRDefault="00115086" w:rsidP="0011508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5687C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в день, следующий за днем его официального опубликования, и подлежит размещению на официальном сайте Администрации города Шарыпово</w:t>
      </w:r>
      <w:r w:rsidR="0028325D">
        <w:rPr>
          <w:sz w:val="28"/>
          <w:szCs w:val="28"/>
        </w:rPr>
        <w:t>.</w:t>
      </w:r>
    </w:p>
    <w:p w:rsidR="00200903" w:rsidRDefault="008F2B5B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5086" w:rsidRDefault="00115086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2B5B" w:rsidRDefault="008F2B5B" w:rsidP="005A02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                      </w:t>
      </w:r>
      <w:r w:rsidR="00E864E4">
        <w:rPr>
          <w:sz w:val="28"/>
          <w:szCs w:val="28"/>
        </w:rPr>
        <w:t xml:space="preserve">                                В.Б</w:t>
      </w:r>
      <w:r>
        <w:rPr>
          <w:sz w:val="28"/>
          <w:szCs w:val="28"/>
        </w:rPr>
        <w:t xml:space="preserve">. </w:t>
      </w:r>
      <w:r w:rsidR="00E864E4">
        <w:rPr>
          <w:sz w:val="28"/>
          <w:szCs w:val="28"/>
        </w:rPr>
        <w:t>Баршинов</w:t>
      </w:r>
    </w:p>
    <w:p w:rsidR="007D550A" w:rsidRDefault="007D550A" w:rsidP="005A022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7D550A" w:rsidRPr="0092669E" w:rsidTr="00AA1DA8">
        <w:tc>
          <w:tcPr>
            <w:tcW w:w="4785" w:type="dxa"/>
          </w:tcPr>
          <w:p w:rsidR="007D550A" w:rsidRPr="0092669E" w:rsidRDefault="007D550A" w:rsidP="00AA1DA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550A" w:rsidRPr="0092669E" w:rsidRDefault="007D550A" w:rsidP="00AA1DA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2669E">
              <w:rPr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7D550A" w:rsidRPr="0092669E" w:rsidRDefault="007D550A" w:rsidP="00AA1DA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2669E">
              <w:rPr>
                <w:color w:val="000000" w:themeColor="text1"/>
                <w:sz w:val="28"/>
                <w:szCs w:val="28"/>
              </w:rPr>
              <w:t>к  Постановлению</w:t>
            </w:r>
          </w:p>
          <w:p w:rsidR="007D550A" w:rsidRPr="0092669E" w:rsidRDefault="007D550A" w:rsidP="00AA1DA8">
            <w:pPr>
              <w:tabs>
                <w:tab w:val="left" w:pos="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2669E">
              <w:rPr>
                <w:color w:val="000000" w:themeColor="text1"/>
                <w:sz w:val="28"/>
                <w:szCs w:val="28"/>
              </w:rPr>
              <w:t>Главы города Шарыпово</w:t>
            </w:r>
            <w:r w:rsidRPr="0092669E">
              <w:rPr>
                <w:color w:val="000000" w:themeColor="text1"/>
                <w:sz w:val="28"/>
                <w:szCs w:val="28"/>
              </w:rPr>
              <w:tab/>
            </w:r>
            <w:r w:rsidRPr="0092669E">
              <w:rPr>
                <w:color w:val="000000" w:themeColor="text1"/>
                <w:sz w:val="28"/>
                <w:szCs w:val="28"/>
              </w:rPr>
              <w:tab/>
            </w:r>
          </w:p>
          <w:p w:rsidR="007D550A" w:rsidRPr="0092669E" w:rsidRDefault="007D550A" w:rsidP="00AA1DA8">
            <w:pPr>
              <w:tabs>
                <w:tab w:val="left" w:pos="0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22.01.2016г.  № 05</w:t>
            </w:r>
            <w:r w:rsidRPr="0092669E">
              <w:rPr>
                <w:color w:val="000000" w:themeColor="text1"/>
                <w:sz w:val="28"/>
                <w:szCs w:val="28"/>
              </w:rPr>
              <w:tab/>
            </w:r>
          </w:p>
          <w:p w:rsidR="007D550A" w:rsidRPr="0092669E" w:rsidRDefault="007D550A" w:rsidP="00AA1DA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D550A" w:rsidRPr="0092669E" w:rsidRDefault="007D550A" w:rsidP="007D550A">
      <w:pPr>
        <w:tabs>
          <w:tab w:val="left" w:pos="0"/>
        </w:tabs>
        <w:spacing w:line="276" w:lineRule="auto"/>
        <w:ind w:left="-180"/>
        <w:jc w:val="center"/>
        <w:rPr>
          <w:i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предоставления муниципальных услуг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муниципальным бюджетным учреждением дополнительного образования «Специализированная детско-юношеская спортивная школа 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 xml:space="preserve">олимпийского резерва по единоборствам» </w:t>
      </w:r>
      <w:proofErr w:type="spellStart"/>
      <w:r w:rsidRPr="0092669E">
        <w:rPr>
          <w:color w:val="000000" w:themeColor="text1"/>
          <w:sz w:val="28"/>
          <w:szCs w:val="28"/>
        </w:rPr>
        <w:t>г</w:t>
      </w:r>
      <w:proofErr w:type="gramStart"/>
      <w:r w:rsidRPr="0092669E">
        <w:rPr>
          <w:color w:val="000000" w:themeColor="text1"/>
          <w:sz w:val="28"/>
          <w:szCs w:val="28"/>
        </w:rPr>
        <w:t>.Ш</w:t>
      </w:r>
      <w:proofErr w:type="gramEnd"/>
      <w:r w:rsidRPr="0092669E">
        <w:rPr>
          <w:color w:val="000000" w:themeColor="text1"/>
          <w:sz w:val="28"/>
          <w:szCs w:val="28"/>
        </w:rPr>
        <w:t>арыпово</w:t>
      </w:r>
      <w:proofErr w:type="spellEnd"/>
      <w:r w:rsidRPr="0092669E">
        <w:rPr>
          <w:color w:val="000000" w:themeColor="text1"/>
          <w:sz w:val="28"/>
          <w:szCs w:val="28"/>
        </w:rPr>
        <w:t>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>1. Общие положения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1.1. </w:t>
      </w:r>
      <w:r w:rsidRPr="0092669E">
        <w:rPr>
          <w:color w:val="000000" w:themeColor="text1"/>
          <w:sz w:val="28"/>
          <w:szCs w:val="28"/>
        </w:rPr>
        <w:tab/>
        <w:t xml:space="preserve">Административный регламент предоставления муниципальных услуг муниципальным бюджетным учреждением дополнительного образования «Специализированная детско-юношеская спортивная школа олимпийского резерва по единоборствам» </w:t>
      </w:r>
      <w:proofErr w:type="spellStart"/>
      <w:r w:rsidRPr="0092669E">
        <w:rPr>
          <w:color w:val="000000" w:themeColor="text1"/>
          <w:sz w:val="28"/>
          <w:szCs w:val="28"/>
        </w:rPr>
        <w:t>г</w:t>
      </w:r>
      <w:proofErr w:type="gramStart"/>
      <w:r w:rsidRPr="0092669E">
        <w:rPr>
          <w:color w:val="000000" w:themeColor="text1"/>
          <w:sz w:val="28"/>
          <w:szCs w:val="28"/>
        </w:rPr>
        <w:t>.Ш</w:t>
      </w:r>
      <w:proofErr w:type="gramEnd"/>
      <w:r w:rsidRPr="0092669E">
        <w:rPr>
          <w:color w:val="000000" w:themeColor="text1"/>
          <w:sz w:val="28"/>
          <w:szCs w:val="28"/>
        </w:rPr>
        <w:t>арыпово</w:t>
      </w:r>
      <w:proofErr w:type="spellEnd"/>
      <w:r w:rsidRPr="0092669E">
        <w:rPr>
          <w:color w:val="000000" w:themeColor="text1"/>
          <w:sz w:val="28"/>
          <w:szCs w:val="28"/>
        </w:rPr>
        <w:t xml:space="preserve"> (далее – Учреждение, СДЮСШОР) разработан в целях осуществления основных видов деятельности в области дополнительного образования физкультурно-спортивной направленности и в области физической культуры и спорта, а также направлен на содействие самосовершенствованию, развитию физических, интеллектуальных и нравственных способностей обучающихся; достижение уровня спортивных результатов, профессионального самоопределения; создание комфортных условий и повышение качества предоставления муниципальной услуги для потребителей муниципальной услуги.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Регламент определяет стандарт, порядок, сроки и последовательность действий (административных процедур) при предоставлении муниципальных услуг, а также формы контроля исполнения Регламента.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1.2. Потребителями муниципальных услуг являются физические лица (далее по тексту – Потребители).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1.3. </w:t>
      </w:r>
      <w:r w:rsidRPr="0092669E">
        <w:rPr>
          <w:color w:val="000000" w:themeColor="text1"/>
          <w:sz w:val="28"/>
          <w:szCs w:val="28"/>
        </w:rPr>
        <w:tab/>
        <w:t xml:space="preserve">Местонахождение и юридический адрес СДЮСШОР: 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smartTag w:uri="urn:schemas-microsoft-com:office:smarttags" w:element="metricconverter">
        <w:smartTagPr>
          <w:attr w:name="ProductID" w:val="662305, г"/>
        </w:smartTagPr>
        <w:r w:rsidRPr="0092669E">
          <w:rPr>
            <w:color w:val="000000" w:themeColor="text1"/>
            <w:sz w:val="28"/>
            <w:szCs w:val="28"/>
          </w:rPr>
          <w:t xml:space="preserve">662305, </w:t>
        </w:r>
        <w:proofErr w:type="spellStart"/>
        <w:r w:rsidRPr="0092669E">
          <w:rPr>
            <w:color w:val="000000" w:themeColor="text1"/>
            <w:sz w:val="28"/>
            <w:szCs w:val="28"/>
          </w:rPr>
          <w:t>г</w:t>
        </w:r>
      </w:smartTag>
      <w:proofErr w:type="gramStart"/>
      <w:r w:rsidRPr="0092669E">
        <w:rPr>
          <w:color w:val="000000" w:themeColor="text1"/>
          <w:sz w:val="28"/>
          <w:szCs w:val="28"/>
        </w:rPr>
        <w:t>.Ш</w:t>
      </w:r>
      <w:proofErr w:type="gramEnd"/>
      <w:r w:rsidRPr="0092669E">
        <w:rPr>
          <w:color w:val="000000" w:themeColor="text1"/>
          <w:sz w:val="28"/>
          <w:szCs w:val="28"/>
        </w:rPr>
        <w:t>арыпово</w:t>
      </w:r>
      <w:proofErr w:type="spellEnd"/>
      <w:r w:rsidRPr="0092669E">
        <w:rPr>
          <w:color w:val="000000" w:themeColor="text1"/>
          <w:sz w:val="28"/>
          <w:szCs w:val="28"/>
        </w:rPr>
        <w:t xml:space="preserve">, </w:t>
      </w:r>
      <w:proofErr w:type="spellStart"/>
      <w:r w:rsidRPr="0092669E">
        <w:rPr>
          <w:color w:val="000000" w:themeColor="text1"/>
          <w:sz w:val="28"/>
          <w:szCs w:val="28"/>
        </w:rPr>
        <w:t>п.Дубинино</w:t>
      </w:r>
      <w:proofErr w:type="spellEnd"/>
      <w:r w:rsidRPr="0092669E">
        <w:rPr>
          <w:color w:val="000000" w:themeColor="text1"/>
          <w:sz w:val="28"/>
          <w:szCs w:val="28"/>
        </w:rPr>
        <w:t xml:space="preserve">, ул. Пионеров КАТЭКа, д.20; 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 xml:space="preserve">График работы: </w:t>
      </w: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 xml:space="preserve">понедельник-пятница: 08.00 – 17.00; 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>суббота, воскресенье – выходные дни.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 xml:space="preserve">Справочные телефоны: 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Приемная (телефон/ факс) – 8 (39153) 28-3-36;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Директор – 8 (39153) 23-2-55;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 xml:space="preserve">Официальный сайт учреждения: </w:t>
      </w:r>
      <w:hyperlink r:id="rId6" w:history="1">
        <w:r w:rsidRPr="0092669E">
          <w:rPr>
            <w:rStyle w:val="af9"/>
            <w:color w:val="000000" w:themeColor="text1"/>
            <w:sz w:val="28"/>
            <w:szCs w:val="28"/>
            <w:lang w:val="en-US"/>
          </w:rPr>
          <w:t>http</w:t>
        </w:r>
        <w:r w:rsidRPr="0092669E">
          <w:rPr>
            <w:rStyle w:val="af9"/>
            <w:color w:val="000000" w:themeColor="text1"/>
            <w:sz w:val="28"/>
            <w:szCs w:val="28"/>
          </w:rPr>
          <w:t>://</w:t>
        </w:r>
        <w:proofErr w:type="spellStart"/>
        <w:r w:rsidRPr="0092669E">
          <w:rPr>
            <w:rStyle w:val="af9"/>
            <w:color w:val="000000" w:themeColor="text1"/>
            <w:sz w:val="28"/>
            <w:szCs w:val="28"/>
            <w:lang w:val="en-US"/>
          </w:rPr>
          <w:t>dush</w:t>
        </w:r>
        <w:proofErr w:type="spellEnd"/>
        <w:r w:rsidRPr="0092669E">
          <w:rPr>
            <w:rStyle w:val="af9"/>
            <w:color w:val="000000" w:themeColor="text1"/>
            <w:sz w:val="28"/>
            <w:szCs w:val="28"/>
          </w:rPr>
          <w:t>.</w:t>
        </w:r>
        <w:proofErr w:type="spellStart"/>
        <w:r w:rsidRPr="0092669E">
          <w:rPr>
            <w:rStyle w:val="af9"/>
            <w:color w:val="000000" w:themeColor="text1"/>
            <w:sz w:val="28"/>
            <w:szCs w:val="28"/>
            <w:lang w:val="en-US"/>
          </w:rPr>
          <w:t>ts</w:t>
        </w:r>
        <w:proofErr w:type="spellEnd"/>
        <w:r w:rsidRPr="0092669E">
          <w:rPr>
            <w:rStyle w:val="af9"/>
            <w:color w:val="000000" w:themeColor="text1"/>
            <w:sz w:val="28"/>
            <w:szCs w:val="28"/>
          </w:rPr>
          <w:t>6.</w:t>
        </w:r>
        <w:proofErr w:type="spellStart"/>
        <w:r w:rsidRPr="0092669E">
          <w:rPr>
            <w:rStyle w:val="af9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92669E">
        <w:rPr>
          <w:color w:val="000000" w:themeColor="text1"/>
        </w:rPr>
        <w:t xml:space="preserve">, 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  <w:u w:val="single"/>
          <w:lang w:val="en-US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  <w:lang w:val="en-US"/>
        </w:rPr>
        <w:t xml:space="preserve">E-mail: </w:t>
      </w:r>
      <w:hyperlink r:id="rId7" w:history="1">
        <w:r w:rsidRPr="0092669E">
          <w:rPr>
            <w:rStyle w:val="af9"/>
            <w:color w:val="000000" w:themeColor="text1"/>
            <w:sz w:val="28"/>
            <w:szCs w:val="28"/>
            <w:lang w:val="en-US"/>
          </w:rPr>
          <w:t>sdussor1@mail.ru</w:t>
        </w:r>
      </w:hyperlink>
      <w:r w:rsidRPr="0092669E">
        <w:rPr>
          <w:color w:val="000000" w:themeColor="text1"/>
          <w:sz w:val="28"/>
          <w:szCs w:val="28"/>
          <w:u w:val="single"/>
          <w:lang w:val="en-US"/>
        </w:rPr>
        <w:t>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1.4. Основанием для предоставления муниципальной услуги  является личное обращение Потребителя (законного представителя) в СДЮСШОР                      с пакетом документов, определенных п. 2.6.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Информация, предоставляемая Потребителям о муниципальной услуге, является открытой и общедоступной. </w:t>
      </w:r>
    </w:p>
    <w:p w:rsidR="007D550A" w:rsidRPr="00DF06B5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Информационное обеспечение по предоставлению муниципальных услуг может осуществляться Специалист</w:t>
      </w:r>
      <w:r>
        <w:rPr>
          <w:color w:val="000000" w:themeColor="text1"/>
          <w:sz w:val="28"/>
          <w:szCs w:val="28"/>
        </w:rPr>
        <w:t>ами СДЮСШОР при личном контакте</w:t>
      </w:r>
      <w:r w:rsidRPr="0092669E">
        <w:rPr>
          <w:color w:val="000000" w:themeColor="text1"/>
          <w:sz w:val="28"/>
          <w:szCs w:val="28"/>
        </w:rPr>
        <w:t xml:space="preserve"> с Потребителем,  в письменном виде, посредством телефонной связи, электронной </w:t>
      </w:r>
      <w:r w:rsidRPr="00DF06B5">
        <w:rPr>
          <w:color w:val="000000" w:themeColor="text1"/>
          <w:sz w:val="28"/>
          <w:szCs w:val="28"/>
        </w:rPr>
        <w:t>почты, на сайте СДЮСШОР.</w:t>
      </w:r>
    </w:p>
    <w:p w:rsidR="007D550A" w:rsidRPr="00DF06B5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DF06B5">
        <w:rPr>
          <w:color w:val="000000" w:themeColor="text1"/>
          <w:sz w:val="28"/>
          <w:szCs w:val="28"/>
        </w:rPr>
        <w:t xml:space="preserve">Срок ожидания в очереди при личном обращении составляет не более 30 минут.  </w:t>
      </w:r>
    </w:p>
    <w:p w:rsidR="007D550A" w:rsidRPr="00DF06B5" w:rsidRDefault="007D550A" w:rsidP="007D550A">
      <w:pPr>
        <w:tabs>
          <w:tab w:val="left" w:pos="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DF06B5">
        <w:rPr>
          <w:color w:val="000000" w:themeColor="text1"/>
          <w:sz w:val="28"/>
          <w:szCs w:val="28"/>
        </w:rPr>
        <w:tab/>
        <w:t xml:space="preserve">Специалист СДЮСШОР проверяет наличие всех необходимых документов в течение 10 минут на предмет полноты и правильности оформления. </w:t>
      </w:r>
    </w:p>
    <w:p w:rsidR="007D550A" w:rsidRPr="0092669E" w:rsidRDefault="007D550A" w:rsidP="007D550A">
      <w:pPr>
        <w:tabs>
          <w:tab w:val="left" w:pos="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DF06B5">
        <w:rPr>
          <w:color w:val="000000" w:themeColor="text1"/>
          <w:sz w:val="28"/>
          <w:szCs w:val="28"/>
        </w:rPr>
        <w:lastRenderedPageBreak/>
        <w:tab/>
        <w:t>В течение трех</w:t>
      </w:r>
      <w:r>
        <w:rPr>
          <w:color w:val="000000" w:themeColor="text1"/>
          <w:sz w:val="28"/>
          <w:szCs w:val="28"/>
        </w:rPr>
        <w:t xml:space="preserve"> рабочих</w:t>
      </w:r>
      <w:r w:rsidRPr="00DF06B5">
        <w:rPr>
          <w:color w:val="000000" w:themeColor="text1"/>
          <w:sz w:val="28"/>
          <w:szCs w:val="28"/>
        </w:rPr>
        <w:t xml:space="preserve"> дней документы передаются заместителю директора по учебно-воспитательной работе для подготовки приказа о зачислении. Затем документы передаются на подпись директором СДЮСШОР, после чего приказ издается, о чем сообщается Потребителю (в устной форме, по телефону, по электронной почте, в письменном виде) в течение двух дней со дня издания приказа.  </w:t>
      </w:r>
      <w:r w:rsidRPr="0092669E">
        <w:rPr>
          <w:color w:val="000000" w:themeColor="text1"/>
          <w:sz w:val="28"/>
          <w:szCs w:val="28"/>
        </w:rPr>
        <w:t>При оказании консультационной помощи Специалист СДЮСШОР обязан предоставлять следующую информацию:</w:t>
      </w:r>
    </w:p>
    <w:p w:rsidR="007D550A" w:rsidRPr="0092669E" w:rsidRDefault="007D550A" w:rsidP="007D550A">
      <w:pPr>
        <w:pStyle w:val="ConsPlusNormal"/>
        <w:widowControl/>
        <w:tabs>
          <w:tab w:val="left" w:pos="240"/>
        </w:tabs>
        <w:spacing w:line="276" w:lineRule="auto"/>
        <w:ind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- о перечне необходимых документов для зачисления;</w:t>
      </w:r>
    </w:p>
    <w:p w:rsidR="007D550A" w:rsidRPr="0092669E" w:rsidRDefault="007D550A" w:rsidP="007D550A">
      <w:pPr>
        <w:pStyle w:val="ConsPlusNormal"/>
        <w:widowControl/>
        <w:tabs>
          <w:tab w:val="left" w:pos="240"/>
        </w:tabs>
        <w:spacing w:line="276" w:lineRule="auto"/>
        <w:ind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- о времени приема документов;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о месте размещения на сайте СДЮСШОР справочных материалов по вопросам предоставления муниципальных услуг.</w:t>
      </w:r>
    </w:p>
    <w:p w:rsidR="007D550A" w:rsidRPr="007D550A" w:rsidRDefault="007D550A" w:rsidP="007D550A">
      <w:pPr>
        <w:pStyle w:val="aa"/>
        <w:widowControl w:val="0"/>
        <w:numPr>
          <w:ilvl w:val="0"/>
          <w:numId w:val="3"/>
        </w:numPr>
        <w:tabs>
          <w:tab w:val="left" w:pos="24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 xml:space="preserve">Информация о предоставлении муниципальных услуг СДЮСШОР также  размещена на официальном сайте города Шарыпово (Страничка Учредителя – Отдела спорта и молодёжной политики Администрации города Шарыпово (далее – Отдел СиМП)):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Визитная карточка СДЮСШОР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Сведения о реализуемых программах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Сведения о тренерском и тренерско-преподавательском составе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Планы и графики работы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Спортивные достижения обучающихся, спортсменов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Фотографии тренеров, лучших спортсменов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Фотоотчёты соревнований и значимых событий  </w:t>
      </w:r>
    </w:p>
    <w:p w:rsidR="007D550A" w:rsidRPr="007D550A" w:rsidRDefault="007D550A" w:rsidP="007D550A">
      <w:pPr>
        <w:pStyle w:val="aa"/>
        <w:widowControl w:val="0"/>
        <w:numPr>
          <w:ilvl w:val="0"/>
          <w:numId w:val="3"/>
        </w:numPr>
        <w:tabs>
          <w:tab w:val="left" w:pos="24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 xml:space="preserve">Непосредственно на сайте СДЮСШОР представлена следующая информация: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Визитная карточка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Члены администрации СДЮСШОР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Сведения о реализуемых программах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Учредительные документы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Сведения о тренерском и тренерско-преподавательском составе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Планы и графики работы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Спортивные достижения обучающихся, спортсменов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Фотографии тренеров, лучших спортсменов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Фотоотчёты соревнований и значимых событий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</w:t>
      </w:r>
      <w:proofErr w:type="spellStart"/>
      <w:r w:rsidRPr="0092669E">
        <w:rPr>
          <w:color w:val="000000" w:themeColor="text1"/>
          <w:sz w:val="28"/>
          <w:szCs w:val="28"/>
        </w:rPr>
        <w:t>Новостийная</w:t>
      </w:r>
      <w:proofErr w:type="spellEnd"/>
      <w:r w:rsidRPr="0092669E">
        <w:rPr>
          <w:color w:val="000000" w:themeColor="text1"/>
          <w:sz w:val="28"/>
          <w:szCs w:val="28"/>
        </w:rPr>
        <w:t xml:space="preserve"> рубрика 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Присутствует страничка «Родителям», в которой можно ознакомиться                       с формой заявления о приёме обучающихся в СДЮСШОР и договором                                    о сотрудничестве.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На страничке «Вопрос – Ответ» можно задать вопрос администрации, получить консультацию, обратиться с просьбой или жалобой, вносить предложения  по организации тренировочного и воспитательного процессов.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 xml:space="preserve">При поступлении сообщений и обращений от Потребителя в адрес СДЮСШОР по электронной почте или на сайте, Специалист обязан в трёхдневный срок предоставить аргументированный ответ или запрашиваемую информацию. </w:t>
      </w:r>
    </w:p>
    <w:p w:rsidR="007D550A" w:rsidRPr="007D550A" w:rsidRDefault="007D550A" w:rsidP="007D550A">
      <w:pPr>
        <w:pStyle w:val="aa"/>
        <w:widowControl w:val="0"/>
        <w:numPr>
          <w:ilvl w:val="0"/>
          <w:numId w:val="3"/>
        </w:num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На информационном стенде в фойе Учреждения размещается: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Цели, задачи СДЮСШОР на предстоящий учебный год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План спортивно-массовых мероприятий на текущий месяц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Расписание занятий отделений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Отчёт по прошедшим соревнованиям с указанием победителей и призёров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Доска почёта (лучшие спортсмены СДЮСШОР по итогам года)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Рубрика «Поздравляем победителей и призёров»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Требования к </w:t>
      </w:r>
      <w:proofErr w:type="gramStart"/>
      <w:r w:rsidRPr="0092669E">
        <w:rPr>
          <w:color w:val="000000" w:themeColor="text1"/>
          <w:sz w:val="28"/>
          <w:szCs w:val="28"/>
        </w:rPr>
        <w:t>обучающимся</w:t>
      </w:r>
      <w:proofErr w:type="gramEnd"/>
      <w:r w:rsidRPr="0092669E">
        <w:rPr>
          <w:color w:val="000000" w:themeColor="text1"/>
          <w:sz w:val="28"/>
          <w:szCs w:val="28"/>
        </w:rPr>
        <w:t xml:space="preserve"> СДЮСШОР.</w:t>
      </w:r>
    </w:p>
    <w:p w:rsidR="007D550A" w:rsidRPr="007D550A" w:rsidRDefault="007D550A" w:rsidP="007D550A">
      <w:pPr>
        <w:pStyle w:val="aa"/>
        <w:widowControl w:val="0"/>
        <w:numPr>
          <w:ilvl w:val="0"/>
          <w:numId w:val="3"/>
        </w:numPr>
        <w:tabs>
          <w:tab w:val="left" w:pos="24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При ответах на телефонные звонки и устные обращения Специалисты  СДЮСШОР подробно, в вежливой (корректной) форме, информируют Потребителей по интересующим их вопросам. Ответ на телефонный звонок должен начинаться с информации о наименовании Учреждения, в которое позвонил гражданин, с фамилии, имени, отчества и должности специалиста, принявшего телефонный звонок.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>2. Стандарт предоставления муниципальных услуг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 xml:space="preserve">2.1. </w:t>
      </w:r>
      <w:r w:rsidRPr="0092669E">
        <w:rPr>
          <w:color w:val="000000" w:themeColor="text1"/>
          <w:sz w:val="28"/>
          <w:szCs w:val="28"/>
          <w:u w:val="single"/>
        </w:rPr>
        <w:tab/>
        <w:t xml:space="preserve">Наименование муниципальных услуг, предоставляемых СДЮСШОР: </w:t>
      </w:r>
    </w:p>
    <w:p w:rsidR="007D550A" w:rsidRPr="0092669E" w:rsidRDefault="007D550A" w:rsidP="007D550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2.1.1. Спортивная подготовка по олимпийск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 спорта 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этапе начальной подготовки; потребители муниципальной услуги: физические лица; </w:t>
      </w:r>
    </w:p>
    <w:p w:rsidR="007D550A" w:rsidRPr="0092669E" w:rsidRDefault="007D550A" w:rsidP="007D550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2.1.2. Спортивная подготовка по олимпийск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 спорта 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на тренировочном этапе; потребители муниципальной услуги: физические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550A" w:rsidRDefault="007D550A" w:rsidP="007D550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2.1.3. Реализация дополнительных общеобразовательных предпрофессиональных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этапе начальной подготовки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потребители муниципальной услуги: физические лица; </w:t>
      </w:r>
    </w:p>
    <w:p w:rsidR="007D550A" w:rsidRDefault="007D550A" w:rsidP="007D550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2.1.4. 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дополнительных общеобразовательных предпрофессиональных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этапе тренировочной подготовки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; потребители муниципальной услуги: физические лица;</w:t>
      </w:r>
    </w:p>
    <w:p w:rsidR="007D550A" w:rsidRPr="0092669E" w:rsidRDefault="007D550A" w:rsidP="007D550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2.1.5. 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дополнительных общеобразовательных предпрофессиональных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этапе совершенствования спортивного мастерства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>; потребители муниципальной услуги: физические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  <w:u w:val="single"/>
        </w:rPr>
        <w:t xml:space="preserve">2.2. </w:t>
      </w:r>
      <w:r w:rsidRPr="0092669E">
        <w:rPr>
          <w:color w:val="000000" w:themeColor="text1"/>
          <w:sz w:val="28"/>
          <w:szCs w:val="28"/>
          <w:u w:val="single"/>
        </w:rPr>
        <w:tab/>
        <w:t xml:space="preserve">Учреждение, предоставляющее муниципальные услуги: </w:t>
      </w:r>
      <w:r w:rsidRPr="0092669E">
        <w:rPr>
          <w:color w:val="000000" w:themeColor="text1"/>
          <w:sz w:val="28"/>
          <w:szCs w:val="28"/>
        </w:rPr>
        <w:t xml:space="preserve">муниципальное бюджетное  учреждение дополнительного образования «Специализированная детско-юношеская спортивная школа олимпийского резерва  по единоборствам» </w:t>
      </w:r>
      <w:proofErr w:type="spellStart"/>
      <w:r w:rsidRPr="0092669E">
        <w:rPr>
          <w:color w:val="000000" w:themeColor="text1"/>
          <w:sz w:val="28"/>
          <w:szCs w:val="28"/>
        </w:rPr>
        <w:t>г</w:t>
      </w:r>
      <w:proofErr w:type="gramStart"/>
      <w:r w:rsidRPr="0092669E">
        <w:rPr>
          <w:color w:val="000000" w:themeColor="text1"/>
          <w:sz w:val="28"/>
          <w:szCs w:val="28"/>
        </w:rPr>
        <w:t>.Ш</w:t>
      </w:r>
      <w:proofErr w:type="gramEnd"/>
      <w:r w:rsidRPr="0092669E">
        <w:rPr>
          <w:color w:val="000000" w:themeColor="text1"/>
          <w:sz w:val="28"/>
          <w:szCs w:val="28"/>
        </w:rPr>
        <w:t>арыпово</w:t>
      </w:r>
      <w:proofErr w:type="spellEnd"/>
      <w:r w:rsidRPr="0092669E">
        <w:rPr>
          <w:color w:val="000000" w:themeColor="text1"/>
          <w:sz w:val="28"/>
          <w:szCs w:val="28"/>
        </w:rPr>
        <w:t>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>2.3. Результат предоставления муниципальных услуг: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ind w:right="-144"/>
        <w:contextualSpacing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2.3.1. Реализация дополнительных предпрофессиональных программ в области физической культуры и спорта и программ спортивной подготовки по видам </w:t>
      </w:r>
      <w:r w:rsidRPr="0092669E">
        <w:rPr>
          <w:color w:val="000000" w:themeColor="text1"/>
          <w:sz w:val="28"/>
          <w:szCs w:val="28"/>
        </w:rPr>
        <w:lastRenderedPageBreak/>
        <w:t xml:space="preserve">единоборств (бокс, вольная борьба, греко-римская борьба, дзюдо, каратэ, кикбоксинг, самбо) на этапах подготовки в порядке, установленном законодательством Российской Федерации; </w:t>
      </w:r>
    </w:p>
    <w:p w:rsidR="007D550A" w:rsidRPr="0092669E" w:rsidRDefault="007D550A" w:rsidP="007D550A">
      <w:pPr>
        <w:spacing w:line="276" w:lineRule="auto"/>
        <w:jc w:val="both"/>
        <w:rPr>
          <w:color w:val="000000" w:themeColor="text1"/>
          <w:spacing w:val="-2"/>
          <w:position w:val="2"/>
          <w:sz w:val="26"/>
          <w:szCs w:val="26"/>
        </w:rPr>
      </w:pPr>
      <w:r w:rsidRPr="0092669E">
        <w:rPr>
          <w:color w:val="000000" w:themeColor="text1"/>
          <w:sz w:val="28"/>
          <w:szCs w:val="28"/>
        </w:rPr>
        <w:t>2.3.2. П</w:t>
      </w:r>
      <w:proofErr w:type="spellStart"/>
      <w:r w:rsidRPr="0092669E">
        <w:rPr>
          <w:color w:val="000000" w:themeColor="text1"/>
          <w:spacing w:val="-2"/>
          <w:position w:val="2"/>
          <w:sz w:val="28"/>
          <w:szCs w:val="28"/>
        </w:rPr>
        <w:t>ривлечение</w:t>
      </w:r>
      <w:proofErr w:type="spellEnd"/>
      <w:r w:rsidRPr="0092669E">
        <w:rPr>
          <w:color w:val="000000" w:themeColor="text1"/>
          <w:spacing w:val="-2"/>
          <w:position w:val="2"/>
          <w:sz w:val="28"/>
          <w:szCs w:val="28"/>
        </w:rPr>
        <w:t xml:space="preserve"> детей, подростков и молодёжи (в том числе лиц с ОВЗ) к систематическим  занятиям спортом; развитие физических, интеллектуальных и нравственных способностей, морально-этических и</w:t>
      </w:r>
      <w:r w:rsidRPr="0092669E">
        <w:rPr>
          <w:b/>
          <w:color w:val="000000" w:themeColor="text1"/>
          <w:spacing w:val="-2"/>
          <w:position w:val="2"/>
          <w:sz w:val="28"/>
          <w:szCs w:val="28"/>
        </w:rPr>
        <w:t xml:space="preserve"> </w:t>
      </w:r>
      <w:r w:rsidRPr="0092669E">
        <w:rPr>
          <w:color w:val="000000" w:themeColor="text1"/>
          <w:spacing w:val="-2"/>
          <w:position w:val="2"/>
          <w:sz w:val="28"/>
          <w:szCs w:val="28"/>
        </w:rPr>
        <w:t>волевых качеств обучающихся, спортсменов</w:t>
      </w:r>
      <w:r w:rsidRPr="0092669E">
        <w:rPr>
          <w:color w:val="000000" w:themeColor="text1"/>
          <w:spacing w:val="-2"/>
          <w:position w:val="2"/>
          <w:sz w:val="26"/>
          <w:szCs w:val="26"/>
        </w:rPr>
        <w:t>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ind w:right="-144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2.3.3. </w:t>
      </w:r>
      <w:proofErr w:type="gramStart"/>
      <w:r w:rsidRPr="0092669E">
        <w:rPr>
          <w:rFonts w:cs="Arial"/>
          <w:color w:val="000000" w:themeColor="text1"/>
          <w:sz w:val="28"/>
          <w:szCs w:val="28"/>
        </w:rPr>
        <w:t xml:space="preserve">Планирование и осуществление образовательного и тренировочного процессов, </w:t>
      </w:r>
      <w:r w:rsidRPr="0092669E">
        <w:rPr>
          <w:color w:val="000000" w:themeColor="text1"/>
          <w:sz w:val="28"/>
          <w:szCs w:val="28"/>
        </w:rPr>
        <w:t>включающих в себя обязательное систематическое участие лиц, проходящих спортивную подготовку, в официальных спортивных соревнованиях, учебно-тренировочных сборах;</w:t>
      </w:r>
      <w:proofErr w:type="gramEnd"/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2.3.4. </w:t>
      </w:r>
      <w:r w:rsidRPr="0092669E">
        <w:rPr>
          <w:color w:val="000000" w:themeColor="text1"/>
          <w:spacing w:val="-2"/>
          <w:position w:val="2"/>
          <w:sz w:val="28"/>
          <w:szCs w:val="28"/>
        </w:rPr>
        <w:t>Привлечение к  специализированной спортивной подготовке оптимального числа перспективных спортсменов для достижения ими высоких стабильных спортивных результатов;</w:t>
      </w:r>
      <w:r w:rsidRPr="0092669E">
        <w:rPr>
          <w:color w:val="000000" w:themeColor="text1"/>
          <w:sz w:val="28"/>
          <w:szCs w:val="28"/>
        </w:rPr>
        <w:t xml:space="preserve"> подготовка спортивного резерва и спортсменов высокого класса в соответствии с требованиями федеральных стандартов спортивной</w:t>
      </w:r>
      <w:r w:rsidRPr="0092669E">
        <w:rPr>
          <w:rFonts w:ascii="ThorndaleAMT" w:hAnsi="ThorndaleAMT" w:cs="ThorndaleAMT"/>
          <w:color w:val="000000" w:themeColor="text1"/>
          <w:sz w:val="28"/>
          <w:szCs w:val="28"/>
        </w:rPr>
        <w:t xml:space="preserve"> </w:t>
      </w:r>
      <w:r w:rsidRPr="0092669E">
        <w:rPr>
          <w:color w:val="000000" w:themeColor="text1"/>
          <w:sz w:val="28"/>
          <w:szCs w:val="28"/>
        </w:rPr>
        <w:t>подготовки по видам спорта;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2.3.5. Реализация мероприятий, включенных в единый календарный план официальных физкультурных и спортивных мероприятий, ежегодно утверждаемый Министерством спорта России, Министерством спорта Красноярского края, Федерациями по видам спорта, а также – Учредителем.</w:t>
      </w:r>
    </w:p>
    <w:p w:rsidR="007D550A" w:rsidRPr="0092669E" w:rsidRDefault="007D550A" w:rsidP="007D550A">
      <w:pPr>
        <w:shd w:val="clear" w:color="auto" w:fill="FFFFFF"/>
        <w:spacing w:line="276" w:lineRule="auto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>2.4. Сроки предоставления муниципальной услуги: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 xml:space="preserve">Общий срок предоставления муниципальной услуги – круглогодично                            (с 1 сентября текущего года по 31 августа следующего за </w:t>
      </w:r>
      <w:proofErr w:type="gramStart"/>
      <w:r w:rsidRPr="0092669E">
        <w:rPr>
          <w:color w:val="000000" w:themeColor="text1"/>
          <w:sz w:val="28"/>
          <w:szCs w:val="28"/>
        </w:rPr>
        <w:t>текущим</w:t>
      </w:r>
      <w:proofErr w:type="gramEnd"/>
      <w:r w:rsidRPr="0092669E">
        <w:rPr>
          <w:color w:val="000000" w:themeColor="text1"/>
          <w:sz w:val="28"/>
          <w:szCs w:val="28"/>
        </w:rPr>
        <w:t xml:space="preserve"> года).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>2.5. Правовые основы предоставления муниципальной услуги:</w:t>
      </w:r>
    </w:p>
    <w:p w:rsidR="007D550A" w:rsidRPr="0092669E" w:rsidRDefault="007D550A" w:rsidP="007D550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bCs/>
          <w:color w:val="000000" w:themeColor="text1"/>
          <w:sz w:val="28"/>
          <w:szCs w:val="28"/>
        </w:rPr>
        <w:t xml:space="preserve">- Федеральный закон от 29.12.2012 N 273-ФЗ «Об образовании в Российской Федерации»; </w:t>
      </w:r>
    </w:p>
    <w:p w:rsidR="007D550A" w:rsidRPr="0092669E" w:rsidRDefault="007D550A" w:rsidP="007D550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:rsidR="007D550A" w:rsidRPr="0092669E" w:rsidRDefault="007D550A" w:rsidP="007D550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Федеральный закон от 04.12.2007 № 329-ФЗ «О физической культуре и спорте в Российской Федерации»;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Федеральный закон от 02.05.2006 № 59-ФЗ «О порядке рассмотрения обращений граждан Российской Федерации», с изм. от 18.07.2012 г. № 19-п.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Закон Красноярского края от 21.12.2010 г. № 11-5566 «О физической культуре и спорте в Красноярском крае».</w:t>
      </w:r>
    </w:p>
    <w:p w:rsidR="007D550A" w:rsidRPr="0092669E" w:rsidRDefault="007D550A" w:rsidP="007D550A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92669E">
        <w:rPr>
          <w:bCs/>
          <w:color w:val="000000" w:themeColor="text1"/>
          <w:sz w:val="28"/>
          <w:szCs w:val="28"/>
        </w:rPr>
        <w:t>- Устав учреждения;</w:t>
      </w:r>
    </w:p>
    <w:p w:rsidR="007D550A" w:rsidRPr="0092669E" w:rsidRDefault="007D550A" w:rsidP="007D550A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92669E">
        <w:rPr>
          <w:bCs/>
          <w:color w:val="000000" w:themeColor="text1"/>
          <w:sz w:val="28"/>
          <w:szCs w:val="28"/>
        </w:rPr>
        <w:t>- Настоящий Административный регламент предоставления муниципальной услуги;</w:t>
      </w:r>
    </w:p>
    <w:p w:rsidR="007D550A" w:rsidRPr="0092669E" w:rsidRDefault="007D550A" w:rsidP="007D550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bCs/>
          <w:color w:val="000000" w:themeColor="text1"/>
          <w:sz w:val="28"/>
          <w:szCs w:val="28"/>
        </w:rPr>
        <w:t>- Локальные акты учреждения;</w:t>
      </w:r>
    </w:p>
    <w:p w:rsidR="007D550A" w:rsidRPr="0092669E" w:rsidRDefault="007D550A" w:rsidP="007D550A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Новые федеральные стандарты спортивной подготовки, на основе которых разработаны программы по видам спорта:</w:t>
      </w:r>
    </w:p>
    <w:p w:rsidR="007D550A" w:rsidRPr="0092669E" w:rsidRDefault="007D550A" w:rsidP="007D550A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bCs/>
          <w:color w:val="000000" w:themeColor="text1"/>
          <w:sz w:val="28"/>
          <w:szCs w:val="28"/>
        </w:rPr>
        <w:lastRenderedPageBreak/>
        <w:t xml:space="preserve">- Программа спортивной подготовки по олимпийскому виду спорта – спортивная борьба (вольная борьба). Разработана на основе </w:t>
      </w:r>
      <w:r w:rsidRPr="0092669E">
        <w:rPr>
          <w:color w:val="000000" w:themeColor="text1"/>
          <w:sz w:val="28"/>
          <w:szCs w:val="28"/>
          <w:shd w:val="clear" w:color="auto" w:fill="FFFFFF"/>
        </w:rPr>
        <w:t xml:space="preserve">Федерального стандарта спортивной подготовки по виду спорта «спортивная борьба» (Приказ Министерства спорта России от 27.03.2013 №145). </w:t>
      </w:r>
      <w:r w:rsidRPr="0092669E">
        <w:rPr>
          <w:color w:val="000000" w:themeColor="text1"/>
          <w:sz w:val="28"/>
          <w:szCs w:val="28"/>
        </w:rPr>
        <w:t>Срок реализации программы – 11 лет.</w:t>
      </w:r>
    </w:p>
    <w:p w:rsidR="007D550A" w:rsidRPr="0092669E" w:rsidRDefault="007D550A" w:rsidP="007D550A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rFonts w:eastAsia="Calibri"/>
          <w:bCs/>
          <w:color w:val="000000" w:themeColor="text1"/>
          <w:sz w:val="28"/>
          <w:szCs w:val="28"/>
        </w:rPr>
        <w:t>- Дополнительная общеобразовательная программа</w:t>
      </w:r>
      <w:r w:rsidRPr="0092669E">
        <w:rPr>
          <w:bCs/>
          <w:color w:val="000000" w:themeColor="text1"/>
          <w:sz w:val="28"/>
          <w:szCs w:val="28"/>
        </w:rPr>
        <w:t xml:space="preserve"> </w:t>
      </w:r>
      <w:r w:rsidRPr="0092669E">
        <w:rPr>
          <w:rFonts w:eastAsia="Calibri"/>
          <w:bCs/>
          <w:color w:val="000000" w:themeColor="text1"/>
          <w:sz w:val="28"/>
          <w:szCs w:val="28"/>
        </w:rPr>
        <w:t>предпрофессиональной подготовки по боксу</w:t>
      </w:r>
      <w:r w:rsidRPr="0092669E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Pr="0092669E">
        <w:rPr>
          <w:rFonts w:eastAsia="Calibri"/>
          <w:bCs/>
          <w:color w:val="000000" w:themeColor="text1"/>
          <w:sz w:val="28"/>
          <w:szCs w:val="28"/>
        </w:rPr>
        <w:t>Разработана</w:t>
      </w:r>
      <w:proofErr w:type="gramEnd"/>
      <w:r w:rsidRPr="0092669E">
        <w:rPr>
          <w:rFonts w:eastAsia="Calibri"/>
          <w:bCs/>
          <w:color w:val="000000" w:themeColor="text1"/>
          <w:sz w:val="28"/>
          <w:szCs w:val="28"/>
        </w:rPr>
        <w:t xml:space="preserve"> на основе </w:t>
      </w:r>
      <w:r w:rsidRPr="0092669E">
        <w:rPr>
          <w:rFonts w:eastAsia="Calibri"/>
          <w:color w:val="000000" w:themeColor="text1"/>
          <w:sz w:val="28"/>
          <w:szCs w:val="28"/>
          <w:shd w:val="clear" w:color="auto" w:fill="FFFFFF"/>
        </w:rPr>
        <w:t>Федерального стандарта спортивной подготовки по виду спорта «бокс» (Приказ Министерства спорта России от 20.03.2013 №123)</w:t>
      </w:r>
      <w:r w:rsidRPr="0092669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2669E">
        <w:rPr>
          <w:color w:val="000000" w:themeColor="text1"/>
          <w:sz w:val="28"/>
          <w:szCs w:val="28"/>
        </w:rPr>
        <w:t xml:space="preserve">Срок реализации программы – </w:t>
      </w:r>
      <w:r w:rsidRPr="0092669E">
        <w:rPr>
          <w:rFonts w:eastAsia="Calibri"/>
          <w:color w:val="000000" w:themeColor="text1"/>
          <w:sz w:val="28"/>
          <w:szCs w:val="28"/>
        </w:rPr>
        <w:t>11 лет</w:t>
      </w:r>
      <w:r w:rsidRPr="0092669E">
        <w:rPr>
          <w:color w:val="000000" w:themeColor="text1"/>
          <w:sz w:val="28"/>
          <w:szCs w:val="28"/>
        </w:rPr>
        <w:t>.</w:t>
      </w:r>
    </w:p>
    <w:p w:rsidR="007D550A" w:rsidRPr="0056015E" w:rsidRDefault="007D550A" w:rsidP="007D550A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rFonts w:eastAsia="Calibri"/>
          <w:bCs/>
          <w:color w:val="000000" w:themeColor="text1"/>
          <w:sz w:val="28"/>
          <w:szCs w:val="28"/>
        </w:rPr>
        <w:t>- Дополнительная общеобразовательная программа</w:t>
      </w:r>
      <w:r w:rsidRPr="0092669E">
        <w:rPr>
          <w:bCs/>
          <w:color w:val="000000" w:themeColor="text1"/>
          <w:sz w:val="28"/>
          <w:szCs w:val="28"/>
        </w:rPr>
        <w:t xml:space="preserve"> </w:t>
      </w:r>
      <w:r w:rsidRPr="0092669E">
        <w:rPr>
          <w:rFonts w:eastAsia="Calibri"/>
          <w:bCs/>
          <w:color w:val="000000" w:themeColor="text1"/>
          <w:sz w:val="28"/>
          <w:szCs w:val="28"/>
        </w:rPr>
        <w:t>предпрофессиональной подготовки</w:t>
      </w:r>
      <w:r w:rsidRPr="0092669E">
        <w:rPr>
          <w:bCs/>
          <w:color w:val="000000" w:themeColor="text1"/>
          <w:sz w:val="28"/>
          <w:szCs w:val="28"/>
        </w:rPr>
        <w:t xml:space="preserve"> по дзюдо. </w:t>
      </w:r>
      <w:proofErr w:type="gramStart"/>
      <w:r w:rsidRPr="0092669E">
        <w:rPr>
          <w:bCs/>
          <w:color w:val="000000" w:themeColor="text1"/>
          <w:sz w:val="28"/>
          <w:szCs w:val="28"/>
        </w:rPr>
        <w:t>Разработана</w:t>
      </w:r>
      <w:proofErr w:type="gramEnd"/>
      <w:r w:rsidRPr="0092669E">
        <w:rPr>
          <w:bCs/>
          <w:color w:val="000000" w:themeColor="text1"/>
          <w:sz w:val="28"/>
          <w:szCs w:val="28"/>
        </w:rPr>
        <w:t xml:space="preserve"> на основе </w:t>
      </w:r>
      <w:r w:rsidRPr="0092669E">
        <w:rPr>
          <w:color w:val="000000" w:themeColor="text1"/>
          <w:sz w:val="28"/>
          <w:szCs w:val="28"/>
          <w:shd w:val="clear" w:color="auto" w:fill="FFFFFF"/>
        </w:rPr>
        <w:t xml:space="preserve">Федерального стандарта спортивной подготовки по виду спорта «дзюдо» (Приказ Министерства спорта России от 19.09.2012 №231). </w:t>
      </w:r>
      <w:r w:rsidRPr="0092669E">
        <w:rPr>
          <w:color w:val="000000" w:themeColor="text1"/>
          <w:sz w:val="28"/>
          <w:szCs w:val="28"/>
        </w:rPr>
        <w:t>Срок реализации программы – 11 лет.</w:t>
      </w:r>
    </w:p>
    <w:p w:rsidR="007D550A" w:rsidRPr="0092669E" w:rsidRDefault="007D550A" w:rsidP="007D550A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rFonts w:eastAsia="Calibri"/>
          <w:bCs/>
          <w:color w:val="000000" w:themeColor="text1"/>
          <w:sz w:val="28"/>
          <w:szCs w:val="28"/>
        </w:rPr>
        <w:t>- Дополнительная общеобразовательная программа</w:t>
      </w:r>
      <w:r w:rsidRPr="0092669E">
        <w:rPr>
          <w:bCs/>
          <w:color w:val="000000" w:themeColor="text1"/>
          <w:sz w:val="28"/>
          <w:szCs w:val="28"/>
        </w:rPr>
        <w:t xml:space="preserve"> </w:t>
      </w:r>
      <w:r w:rsidRPr="0092669E">
        <w:rPr>
          <w:rFonts w:eastAsia="Calibri"/>
          <w:bCs/>
          <w:color w:val="000000" w:themeColor="text1"/>
          <w:sz w:val="28"/>
          <w:szCs w:val="28"/>
        </w:rPr>
        <w:t xml:space="preserve">предпрофессиональной подготовки </w:t>
      </w:r>
      <w:r w:rsidRPr="0092669E">
        <w:rPr>
          <w:bCs/>
          <w:color w:val="000000" w:themeColor="text1"/>
          <w:sz w:val="28"/>
          <w:szCs w:val="28"/>
        </w:rPr>
        <w:t xml:space="preserve">по кикбоксингу. </w:t>
      </w:r>
      <w:proofErr w:type="gramStart"/>
      <w:r w:rsidRPr="0092669E">
        <w:rPr>
          <w:bCs/>
          <w:color w:val="000000" w:themeColor="text1"/>
          <w:sz w:val="28"/>
          <w:szCs w:val="28"/>
        </w:rPr>
        <w:t>Разработана</w:t>
      </w:r>
      <w:proofErr w:type="gramEnd"/>
      <w:r w:rsidRPr="0092669E">
        <w:rPr>
          <w:bCs/>
          <w:color w:val="000000" w:themeColor="text1"/>
          <w:sz w:val="28"/>
          <w:szCs w:val="28"/>
        </w:rPr>
        <w:t xml:space="preserve"> на основе </w:t>
      </w:r>
      <w:r w:rsidRPr="0092669E">
        <w:rPr>
          <w:color w:val="000000" w:themeColor="text1"/>
          <w:sz w:val="28"/>
          <w:szCs w:val="28"/>
          <w:shd w:val="clear" w:color="auto" w:fill="FFFFFF"/>
        </w:rPr>
        <w:t xml:space="preserve">Федерального стандарта спортивной подготовки по виду спорта «кикбоксинг» (Приказ Министерства спорта России от 10.06.2014 №449). </w:t>
      </w:r>
      <w:r w:rsidRPr="0092669E">
        <w:rPr>
          <w:color w:val="000000" w:themeColor="text1"/>
          <w:sz w:val="28"/>
          <w:szCs w:val="28"/>
        </w:rPr>
        <w:t>Срок реализации программы – 11 лет.</w:t>
      </w:r>
    </w:p>
    <w:p w:rsidR="007D550A" w:rsidRPr="0092669E" w:rsidRDefault="007D550A" w:rsidP="007D550A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92669E">
        <w:rPr>
          <w:rFonts w:eastAsia="Calibri"/>
          <w:bCs/>
          <w:color w:val="000000" w:themeColor="text1"/>
          <w:sz w:val="28"/>
          <w:szCs w:val="28"/>
        </w:rPr>
        <w:t>- Дополнительная общеобразовательная программа</w:t>
      </w:r>
      <w:r w:rsidRPr="0092669E">
        <w:rPr>
          <w:bCs/>
          <w:color w:val="000000" w:themeColor="text1"/>
          <w:sz w:val="28"/>
          <w:szCs w:val="28"/>
        </w:rPr>
        <w:t xml:space="preserve"> </w:t>
      </w:r>
      <w:r w:rsidRPr="0092669E">
        <w:rPr>
          <w:rFonts w:eastAsia="Calibri"/>
          <w:bCs/>
          <w:color w:val="000000" w:themeColor="text1"/>
          <w:sz w:val="28"/>
          <w:szCs w:val="28"/>
        </w:rPr>
        <w:t xml:space="preserve">предпрофессиональной подготовки по </w:t>
      </w:r>
      <w:r w:rsidRPr="0092669E">
        <w:rPr>
          <w:bCs/>
          <w:color w:val="000000" w:themeColor="text1"/>
          <w:sz w:val="28"/>
          <w:szCs w:val="28"/>
        </w:rPr>
        <w:t xml:space="preserve">спортивной борьбе (вольная, греко-римская). Разработана на основе </w:t>
      </w:r>
      <w:r w:rsidRPr="0092669E">
        <w:rPr>
          <w:color w:val="000000" w:themeColor="text1"/>
          <w:sz w:val="28"/>
          <w:szCs w:val="28"/>
          <w:shd w:val="clear" w:color="auto" w:fill="FFFFFF"/>
        </w:rPr>
        <w:t xml:space="preserve">Федерального стандарта спортивной подготовки по виду спорта «спортивная борьба» (Приказ Министерства спорта России от 27.03.2013 №145). </w:t>
      </w:r>
      <w:r w:rsidRPr="0092669E">
        <w:rPr>
          <w:color w:val="000000" w:themeColor="text1"/>
          <w:sz w:val="28"/>
          <w:szCs w:val="28"/>
        </w:rPr>
        <w:t>Срок реализации программы – 11 лет.</w:t>
      </w:r>
    </w:p>
    <w:p w:rsidR="007D550A" w:rsidRPr="0092669E" w:rsidRDefault="007D550A" w:rsidP="007D550A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rFonts w:eastAsia="Calibri"/>
          <w:bCs/>
          <w:color w:val="000000" w:themeColor="text1"/>
          <w:sz w:val="28"/>
          <w:szCs w:val="28"/>
        </w:rPr>
        <w:t>- Дополнительная общеобразовательная программа</w:t>
      </w:r>
      <w:r w:rsidRPr="0092669E">
        <w:rPr>
          <w:bCs/>
          <w:color w:val="000000" w:themeColor="text1"/>
          <w:sz w:val="28"/>
          <w:szCs w:val="28"/>
        </w:rPr>
        <w:t xml:space="preserve"> </w:t>
      </w:r>
      <w:r w:rsidRPr="0092669E">
        <w:rPr>
          <w:rFonts w:eastAsia="Calibri"/>
          <w:bCs/>
          <w:color w:val="000000" w:themeColor="text1"/>
          <w:sz w:val="28"/>
          <w:szCs w:val="28"/>
        </w:rPr>
        <w:t xml:space="preserve">предпрофессиональной подготовки </w:t>
      </w:r>
      <w:r w:rsidRPr="0092669E">
        <w:rPr>
          <w:bCs/>
          <w:color w:val="000000" w:themeColor="text1"/>
          <w:sz w:val="28"/>
          <w:szCs w:val="28"/>
        </w:rPr>
        <w:t xml:space="preserve">по каратэ. </w:t>
      </w:r>
      <w:r w:rsidRPr="0092669E">
        <w:rPr>
          <w:color w:val="000000" w:themeColor="text1"/>
          <w:sz w:val="28"/>
          <w:szCs w:val="28"/>
        </w:rPr>
        <w:t>Срок реализации программы – 11 лет.</w:t>
      </w:r>
    </w:p>
    <w:p w:rsidR="007D550A" w:rsidRPr="0092669E" w:rsidRDefault="007D550A" w:rsidP="007D550A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rFonts w:eastAsia="Calibri"/>
          <w:bCs/>
          <w:color w:val="000000" w:themeColor="text1"/>
          <w:sz w:val="28"/>
          <w:szCs w:val="28"/>
        </w:rPr>
        <w:t>- Дополнительная общеобразовательная программа</w:t>
      </w:r>
      <w:r w:rsidRPr="0092669E">
        <w:rPr>
          <w:bCs/>
          <w:color w:val="000000" w:themeColor="text1"/>
          <w:sz w:val="28"/>
          <w:szCs w:val="28"/>
        </w:rPr>
        <w:t xml:space="preserve"> </w:t>
      </w:r>
      <w:r w:rsidRPr="0092669E">
        <w:rPr>
          <w:rFonts w:eastAsia="Calibri"/>
          <w:bCs/>
          <w:color w:val="000000" w:themeColor="text1"/>
          <w:sz w:val="28"/>
          <w:szCs w:val="28"/>
        </w:rPr>
        <w:t xml:space="preserve">предпрофессиональной подготовки </w:t>
      </w:r>
      <w:r w:rsidRPr="0092669E">
        <w:rPr>
          <w:bCs/>
          <w:color w:val="000000" w:themeColor="text1"/>
          <w:sz w:val="28"/>
          <w:szCs w:val="28"/>
        </w:rPr>
        <w:t xml:space="preserve">по самбо. </w:t>
      </w:r>
      <w:r w:rsidRPr="0092669E">
        <w:rPr>
          <w:color w:val="000000" w:themeColor="text1"/>
          <w:sz w:val="28"/>
          <w:szCs w:val="28"/>
        </w:rPr>
        <w:t>Срок реализации программы – 11 лет.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>2.6. Перечень необходимых документов для предоставления муниципальной услуги.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Для зачисления в СДЮСШОР необходимо </w:t>
      </w:r>
      <w:proofErr w:type="gramStart"/>
      <w:r w:rsidRPr="0092669E">
        <w:rPr>
          <w:color w:val="000000" w:themeColor="text1"/>
          <w:sz w:val="28"/>
          <w:szCs w:val="28"/>
        </w:rPr>
        <w:t>предоставить следующие документы</w:t>
      </w:r>
      <w:proofErr w:type="gramEnd"/>
      <w:r w:rsidRPr="0092669E">
        <w:rPr>
          <w:color w:val="000000" w:themeColor="text1"/>
          <w:sz w:val="28"/>
          <w:szCs w:val="28"/>
        </w:rPr>
        <w:t>: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письменное заявление от родителей (законных представителей); личное заявление лиц, достигших 18 лет.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медицинскую справку о состоянии здоровья с поликлиники по месту жительства;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копия документа, удостоверяющего личность обучающегося, спортсмена (свидетельство о рождении/паспорт);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открепительное письмо с предыдущего места занятий (если обучающийся, спортсмен ранее занимался в другом учреждении) об этапе подготовки по виду спорта.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Указанные документы предоставляются Потребителем непосредственно в Учреждение. </w:t>
      </w:r>
      <w:proofErr w:type="gramStart"/>
      <w:r w:rsidRPr="00025CCF">
        <w:rPr>
          <w:color w:val="000000" w:themeColor="text1"/>
          <w:sz w:val="28"/>
          <w:szCs w:val="28"/>
        </w:rPr>
        <w:t>После рассмотрения документов издается приказ о зачислении обучающегося, спортсмена на соответствующий этап обучения (начальной подготовки, тренировочный, спортивного совершенствования, высшего спортивного мастерства.</w:t>
      </w:r>
      <w:proofErr w:type="gramEnd"/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lastRenderedPageBreak/>
        <w:t>2.7. Основание  для  отказа в приеме документов, необходимых для предоставления муниципальной услуги.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2.6. В предоставлении муниципальной услуги может быть отказано, если представлен неполный комплект документов, требуемых в соответствии с пунктом настоящего Регламента.</w:t>
      </w:r>
    </w:p>
    <w:p w:rsidR="007D550A" w:rsidRPr="0056015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 xml:space="preserve">2.8. Перечень оснований  для  отказа в предоставлении муниципальной услуги: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основании заключения медицинского учреждения;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 связи с несоответствием минимальному возрасту зачисления в Учреждение по видам спорта, который определяется в соответствии с санитарно-эпидемиологическими требованиями к учреждениям дополнительного образования детей физкультурно-спортивной направленности и составляет 9-10 лет, в зависимости от специфики вида спорта;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>2.9. Размер платы, взимаемой при предоставлении муниципальной    услуги.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2.9.1. Муниципальная услуга, в соответствии с действующим законодательством, предоставляется бесплатно.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16"/>
          <w:szCs w:val="16"/>
        </w:rPr>
      </w:pPr>
      <w:r w:rsidRPr="0092669E">
        <w:rPr>
          <w:color w:val="000000" w:themeColor="text1"/>
          <w:sz w:val="28"/>
          <w:szCs w:val="28"/>
        </w:rPr>
        <w:t>2.9.2. Расходы, связанные с командированием для участия в соревнованиях, учебно-тренировочных сборах и спортивно-массовых мероприятиях несет Учредитель или СДЮСШОР в соответствии с утвержденной сметой расходов на календарный год.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  <w:u w:val="single"/>
        </w:rPr>
        <w:t>2.10. Требования к помещениям</w:t>
      </w:r>
      <w:r w:rsidRPr="0092669E">
        <w:rPr>
          <w:color w:val="000000" w:themeColor="text1"/>
          <w:sz w:val="28"/>
          <w:szCs w:val="28"/>
        </w:rPr>
        <w:t>, в которых предоставляются муниципальные услуги, местам для заполнения запросов о её предоставлении,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Вход в здание Учреждения должен быть оборудован информационной табличкой, содержащей наименование и адрес Учреждения.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Помещение, в котором предоставляется муниципальная услуга, содержит секторы для информирования, ожидания и приема Потребителей муниципальных услуг.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Помещение оборудовано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 (аптечкой).</w:t>
      </w:r>
    </w:p>
    <w:p w:rsidR="007D550A" w:rsidRPr="0092669E" w:rsidRDefault="007D550A" w:rsidP="007D550A">
      <w:pPr>
        <w:pStyle w:val="23"/>
        <w:tabs>
          <w:tab w:val="left" w:pos="240"/>
          <w:tab w:val="left" w:pos="1080"/>
        </w:tabs>
        <w:spacing w:before="0" w:line="276" w:lineRule="auto"/>
        <w:ind w:firstLine="720"/>
        <w:rPr>
          <w:color w:val="000000" w:themeColor="text1"/>
        </w:rPr>
      </w:pPr>
      <w:r w:rsidRPr="0092669E">
        <w:rPr>
          <w:color w:val="000000" w:themeColor="text1"/>
        </w:rPr>
        <w:t>Секторы для информирования Потребителей оборудованы информационными стендами, хорошо заметными, просматриваемыми и функциональными.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Помещения для непосредственного приема Потребителей, взаимодействия Специалистов с Потребителями соответствуют комфортным условиям для Потребителей и оптимальным условиям для работы Специалистов.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Кабинеты для приема Потребителей оборудованы информационными табличками (вывесками) с указанием номера кабинета, фамилии, имени, отчества и должности специалиста, осуществляющего предоставление муниципальной услуги, времени перерыва на обед.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92669E">
        <w:rPr>
          <w:color w:val="000000" w:themeColor="text1"/>
          <w:sz w:val="28"/>
          <w:szCs w:val="28"/>
          <w:u w:val="single"/>
        </w:rPr>
        <w:t>2.11. Показатели доступности и качества.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>Показателями доступности предоставления услуги являются: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>- минимальное время ожидания предоставления услуги;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простота и ясность изложения информационных материалов;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доступность лица, предоставляющего  услугу;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культура обслуживания;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точность исполнения услуги.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Показателями качества предоставления услуги является отсутствие жалоб Потребителя </w:t>
      </w:r>
      <w:proofErr w:type="gramStart"/>
      <w:r w:rsidRPr="0092669E">
        <w:rPr>
          <w:color w:val="000000" w:themeColor="text1"/>
          <w:sz w:val="28"/>
          <w:szCs w:val="28"/>
        </w:rPr>
        <w:t>на</w:t>
      </w:r>
      <w:proofErr w:type="gramEnd"/>
      <w:r w:rsidRPr="0092669E">
        <w:rPr>
          <w:color w:val="000000" w:themeColor="text1"/>
          <w:sz w:val="28"/>
          <w:szCs w:val="28"/>
        </w:rPr>
        <w:t>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нарушение сроков предоставления услуги;</w:t>
      </w:r>
    </w:p>
    <w:p w:rsidR="007D550A" w:rsidRPr="0092669E" w:rsidRDefault="007D550A" w:rsidP="007D550A">
      <w:pPr>
        <w:shd w:val="clear" w:color="auto" w:fill="FFFFFF"/>
        <w:tabs>
          <w:tab w:val="left" w:pos="240"/>
          <w:tab w:val="left" w:pos="2694"/>
          <w:tab w:val="left" w:pos="4678"/>
          <w:tab w:val="left" w:pos="4820"/>
          <w:tab w:val="left" w:pos="4962"/>
        </w:tabs>
        <w:spacing w:line="276" w:lineRule="auto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некомпетентность и неисполнительность Специалистов;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некачественную подготовку документов;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безосновательный отказ в приеме документов и в предоставлении услуги;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иные нарушения прав и законных интересов потребителей.</w:t>
      </w:r>
    </w:p>
    <w:p w:rsidR="007D550A" w:rsidRDefault="007D550A" w:rsidP="007D550A">
      <w:pPr>
        <w:shd w:val="clear" w:color="auto" w:fill="FFFFFF"/>
        <w:tabs>
          <w:tab w:val="left" w:pos="240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 xml:space="preserve">3. Состав, последовательность и сроки выполнения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 xml:space="preserve">административных процедур,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>требования к порядку их выполнения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3.1. Процедура осуществления муниципальных услуг.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3.1.1. СДЮСШОР организует работу с обучающимися, спортсменами в течение календарного года. Учебный год начинается 1 сентября и заканчивается 31 августа. Прием документов  для отбора на этап начальной подготовки осуществляется с 15 августа до 1 ноября текущего года. Комплектование групп всех этапов обучения (кроме начальной подготовки 1 года обучения) осуществляется до 1 сентября текущего года. </w:t>
      </w:r>
    </w:p>
    <w:p w:rsidR="007D550A" w:rsidRPr="0092669E" w:rsidRDefault="007D550A" w:rsidP="007D5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Образовательный  и тренировочный процессы проводятся на основе дополнительных предпрофессиональных программ и программ спортивной подготовки в соответствие с Лицензией.</w:t>
      </w:r>
    </w:p>
    <w:p w:rsidR="007D550A" w:rsidRPr="0092669E" w:rsidRDefault="007D550A" w:rsidP="007D550A">
      <w:pPr>
        <w:pStyle w:val="afa"/>
        <w:tabs>
          <w:tab w:val="left" w:pos="240"/>
          <w:tab w:val="left" w:pos="540"/>
        </w:tabs>
        <w:spacing w:after="0" w:line="276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Тренировочные занятия в отделениях по видам спорта проводятся в соответствии с годовым учебным планом, рассчитанным на 46 недель, непосредственно в условиях спортивной школы и дополнительно 6 недель – в условиях оздоровительного лагеря спортивного профиля или по индивидуальным планам обучающихся, спортсменов на период их активного отдыха. </w:t>
      </w:r>
    </w:p>
    <w:p w:rsidR="007D550A" w:rsidRPr="0092669E" w:rsidRDefault="007D550A" w:rsidP="007D550A">
      <w:pPr>
        <w:pStyle w:val="afa"/>
        <w:tabs>
          <w:tab w:val="left" w:pos="240"/>
          <w:tab w:val="left" w:pos="540"/>
        </w:tabs>
        <w:spacing w:after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3.1.2. Продолжительность обучения на этапах многолетней подготовки, максимальный объем тренировочной работы.</w:t>
      </w:r>
    </w:p>
    <w:p w:rsidR="007D550A" w:rsidRPr="0092669E" w:rsidRDefault="007D550A" w:rsidP="007D550A">
      <w:pPr>
        <w:tabs>
          <w:tab w:val="left" w:pos="240"/>
          <w:tab w:val="left" w:pos="156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Обучение в СДЮСШОР проходит в четыре этапа:</w:t>
      </w:r>
    </w:p>
    <w:p w:rsidR="007D550A" w:rsidRPr="0092669E" w:rsidRDefault="007D550A" w:rsidP="007D550A">
      <w:pPr>
        <w:tabs>
          <w:tab w:val="left" w:pos="240"/>
          <w:tab w:val="left" w:pos="156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этап начальной подготовки (НП) – 3 года;</w:t>
      </w:r>
    </w:p>
    <w:p w:rsidR="007D550A" w:rsidRPr="0092669E" w:rsidRDefault="007D550A" w:rsidP="007D550A">
      <w:pPr>
        <w:tabs>
          <w:tab w:val="left" w:pos="240"/>
          <w:tab w:val="left" w:pos="156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тренировочный этап (спортивной специализации) (Т) – 5 лет;</w:t>
      </w:r>
    </w:p>
    <w:p w:rsidR="007D550A" w:rsidRPr="0092669E" w:rsidRDefault="007D550A" w:rsidP="007D550A">
      <w:pPr>
        <w:tabs>
          <w:tab w:val="left" w:pos="240"/>
          <w:tab w:val="left" w:pos="156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этап спортивного совершенствования (СС) – от 1года до 3 лет;</w:t>
      </w:r>
    </w:p>
    <w:p w:rsidR="007D550A" w:rsidRPr="0092669E" w:rsidRDefault="007D550A" w:rsidP="007D550A">
      <w:pPr>
        <w:tabs>
          <w:tab w:val="left" w:pos="240"/>
          <w:tab w:val="left" w:pos="156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этап высшего спортивного мастерства (ВСМ) – весь период.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На этап НП принимаются дети и подростки (от 9/10лет), желающие заниматься спортом и не имеющие медицинских противопоказаний в установленном для вида спорта минимальном возрасте.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>На</w:t>
      </w:r>
      <w:proofErr w:type="gramStart"/>
      <w:r w:rsidRPr="0092669E">
        <w:rPr>
          <w:color w:val="000000" w:themeColor="text1"/>
          <w:sz w:val="28"/>
          <w:szCs w:val="28"/>
        </w:rPr>
        <w:t xml:space="preserve"> Т</w:t>
      </w:r>
      <w:proofErr w:type="gramEnd"/>
      <w:r w:rsidRPr="0092669E">
        <w:rPr>
          <w:color w:val="000000" w:themeColor="text1"/>
          <w:sz w:val="28"/>
          <w:szCs w:val="28"/>
        </w:rPr>
        <w:t xml:space="preserve"> этап зачисляются  только здоровые обучающиеся, спортсмены, прошедшие не менее одного года необходимой подготовки, выполнившие требования по общефизической (ОФП) и специальной физической (СФП) подготовке и имеющие заключение медицинского учреждения.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На этап СС зачисляются спортсмены, выполнившие (подтвердившие) спортивный разряд Кандидата в мастера спорта. Перевод по годам обучения на этом этапе осуществляется при положительной динамике и приросте спортивных показателей.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На этап ВСМ зачисляются перспективные спортсмены, выполнившие (подтвердившие) требования норм «Мастера спорта России», «Мастера спорта России международного класса». Возраст спортсмена не ограничивается, если его спортивные результаты стабильны и соответствуют требованиям этапа ВСМ.</w:t>
      </w:r>
    </w:p>
    <w:p w:rsidR="007D550A" w:rsidRPr="008835C5" w:rsidRDefault="007D550A" w:rsidP="007D550A">
      <w:pPr>
        <w:shd w:val="clear" w:color="auto" w:fill="FFFFFF" w:themeFill="background1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3.1.3. Число занятий в неделю, режим занятий устанавливаются в соответствии с санитарными правилами и нормами для учреждений дополнительного образования детей, с целью создания наиболее благоприятного  режима труда и отдыха обучающихся, спортсменов. </w:t>
      </w:r>
      <w:r w:rsidRPr="008835C5">
        <w:rPr>
          <w:color w:val="000000" w:themeColor="text1"/>
          <w:sz w:val="28"/>
          <w:szCs w:val="28"/>
        </w:rPr>
        <w:t>Продолжительность одного занятия не должна превышать:</w:t>
      </w:r>
    </w:p>
    <w:p w:rsidR="007D550A" w:rsidRPr="008835C5" w:rsidRDefault="007D550A" w:rsidP="007D550A">
      <w:pPr>
        <w:numPr>
          <w:ilvl w:val="0"/>
          <w:numId w:val="2"/>
        </w:numPr>
        <w:shd w:val="clear" w:color="auto" w:fill="FFFFFF" w:themeFill="background1"/>
        <w:tabs>
          <w:tab w:val="clear" w:pos="1365"/>
          <w:tab w:val="num" w:pos="567"/>
        </w:tabs>
        <w:spacing w:line="276" w:lineRule="auto"/>
        <w:ind w:left="0" w:firstLine="0"/>
        <w:rPr>
          <w:color w:val="000000" w:themeColor="text1"/>
          <w:sz w:val="28"/>
          <w:szCs w:val="28"/>
        </w:rPr>
      </w:pPr>
      <w:r w:rsidRPr="008835C5">
        <w:rPr>
          <w:color w:val="000000" w:themeColor="text1"/>
          <w:sz w:val="28"/>
          <w:szCs w:val="28"/>
        </w:rPr>
        <w:t>в группах начальной подготовки – 2-х академических часов в день;</w:t>
      </w:r>
    </w:p>
    <w:p w:rsidR="007D550A" w:rsidRPr="008835C5" w:rsidRDefault="007D550A" w:rsidP="007D550A">
      <w:pPr>
        <w:numPr>
          <w:ilvl w:val="0"/>
          <w:numId w:val="2"/>
        </w:numPr>
        <w:shd w:val="clear" w:color="auto" w:fill="FFFFFF" w:themeFill="background1"/>
        <w:tabs>
          <w:tab w:val="clear" w:pos="1365"/>
          <w:tab w:val="num" w:pos="567"/>
        </w:tabs>
        <w:spacing w:line="276" w:lineRule="auto"/>
        <w:ind w:left="0" w:firstLine="0"/>
        <w:rPr>
          <w:color w:val="000000" w:themeColor="text1"/>
          <w:sz w:val="28"/>
          <w:szCs w:val="28"/>
        </w:rPr>
      </w:pPr>
      <w:r w:rsidRPr="008835C5">
        <w:rPr>
          <w:color w:val="000000" w:themeColor="text1"/>
          <w:sz w:val="28"/>
          <w:szCs w:val="28"/>
        </w:rPr>
        <w:t>в тренировочных группах – 3-х академических часов в день;</w:t>
      </w:r>
    </w:p>
    <w:p w:rsidR="007D550A" w:rsidRPr="008835C5" w:rsidRDefault="007D550A" w:rsidP="007D550A">
      <w:pPr>
        <w:numPr>
          <w:ilvl w:val="0"/>
          <w:numId w:val="2"/>
        </w:numPr>
        <w:shd w:val="clear" w:color="auto" w:fill="FFFFFF" w:themeFill="background1"/>
        <w:tabs>
          <w:tab w:val="clear" w:pos="1365"/>
          <w:tab w:val="num" w:pos="567"/>
        </w:tabs>
        <w:spacing w:line="276" w:lineRule="auto"/>
        <w:ind w:left="0" w:firstLine="0"/>
        <w:rPr>
          <w:color w:val="000000" w:themeColor="text1"/>
          <w:sz w:val="28"/>
          <w:szCs w:val="28"/>
        </w:rPr>
      </w:pPr>
      <w:r w:rsidRPr="008835C5">
        <w:rPr>
          <w:color w:val="000000" w:themeColor="text1"/>
          <w:sz w:val="28"/>
          <w:szCs w:val="28"/>
        </w:rPr>
        <w:t>в группах спортивного совершенствования мастерства – 4-х академических часов в день;</w:t>
      </w:r>
    </w:p>
    <w:p w:rsidR="007D550A" w:rsidRPr="008835C5" w:rsidRDefault="007D550A" w:rsidP="007D550A">
      <w:pPr>
        <w:numPr>
          <w:ilvl w:val="0"/>
          <w:numId w:val="2"/>
        </w:numPr>
        <w:shd w:val="clear" w:color="auto" w:fill="FFFFFF" w:themeFill="background1"/>
        <w:tabs>
          <w:tab w:val="clear" w:pos="1365"/>
          <w:tab w:val="num" w:pos="567"/>
        </w:tabs>
        <w:spacing w:line="276" w:lineRule="auto"/>
        <w:ind w:left="0" w:firstLine="0"/>
        <w:rPr>
          <w:color w:val="000000" w:themeColor="text1"/>
          <w:sz w:val="28"/>
          <w:szCs w:val="28"/>
        </w:rPr>
      </w:pPr>
      <w:r w:rsidRPr="008835C5">
        <w:rPr>
          <w:color w:val="000000" w:themeColor="text1"/>
          <w:sz w:val="28"/>
          <w:szCs w:val="28"/>
        </w:rPr>
        <w:t xml:space="preserve">в группах высшего спортивного мастерства – 5-ти академических часов в день.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3.1.4. Продолжительность академического часа составляет 45 минут, продолжительность перерыва после каждого  академического часа составляет не менее 10 минут. </w:t>
      </w:r>
    </w:p>
    <w:p w:rsidR="007D550A" w:rsidRDefault="007D550A" w:rsidP="007D550A">
      <w:pPr>
        <w:tabs>
          <w:tab w:val="left" w:pos="240"/>
        </w:tabs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3.1.5. Недельный режим тренировочной работы является максимальным и составляет:</w:t>
      </w:r>
    </w:p>
    <w:p w:rsidR="007D550A" w:rsidRDefault="007D550A" w:rsidP="007D550A">
      <w:pPr>
        <w:tabs>
          <w:tab w:val="left" w:pos="240"/>
        </w:tabs>
        <w:jc w:val="both"/>
        <w:rPr>
          <w:color w:val="000000" w:themeColor="text1"/>
          <w:sz w:val="28"/>
          <w:szCs w:val="28"/>
        </w:rPr>
      </w:pPr>
    </w:p>
    <w:p w:rsidR="007D550A" w:rsidRPr="0092669E" w:rsidRDefault="007D550A" w:rsidP="007D550A">
      <w:pPr>
        <w:tabs>
          <w:tab w:val="left" w:pos="240"/>
        </w:tabs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245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108"/>
      </w:tblGrid>
      <w:tr w:rsidR="007D550A" w:rsidRPr="0092669E" w:rsidTr="00AA1DA8">
        <w:tc>
          <w:tcPr>
            <w:tcW w:w="9148" w:type="dxa"/>
            <w:gridSpan w:val="2"/>
          </w:tcPr>
          <w:p w:rsidR="007D550A" w:rsidRPr="0092669E" w:rsidRDefault="007D550A" w:rsidP="00AA1DA8">
            <w:pPr>
              <w:tabs>
                <w:tab w:val="left" w:pos="24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2669E">
              <w:rPr>
                <w:b/>
                <w:color w:val="000000" w:themeColor="text1"/>
                <w:sz w:val="26"/>
                <w:szCs w:val="26"/>
              </w:rPr>
              <w:t>Этап  начальной подготовки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1  года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6 часов в неделю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 2-3 года 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9 часов в неделю</w:t>
            </w:r>
          </w:p>
        </w:tc>
      </w:tr>
      <w:tr w:rsidR="007D550A" w:rsidRPr="0092669E" w:rsidTr="00AA1DA8">
        <w:tc>
          <w:tcPr>
            <w:tcW w:w="9148" w:type="dxa"/>
            <w:gridSpan w:val="2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2669E">
              <w:rPr>
                <w:b/>
                <w:color w:val="000000" w:themeColor="text1"/>
                <w:sz w:val="26"/>
                <w:szCs w:val="26"/>
              </w:rPr>
              <w:t>Тренировочный  этап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1  года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12 часов в неделю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2  года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14 часов в неделю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 3  года 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16 часов в неделю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 4  года 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18  часов в неделю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 5  года 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18  часов в неделю</w:t>
            </w:r>
          </w:p>
        </w:tc>
      </w:tr>
      <w:tr w:rsidR="007D550A" w:rsidRPr="0092669E" w:rsidTr="00AA1DA8">
        <w:tc>
          <w:tcPr>
            <w:tcW w:w="9148" w:type="dxa"/>
            <w:gridSpan w:val="2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2669E">
              <w:rPr>
                <w:b/>
                <w:color w:val="000000" w:themeColor="text1"/>
                <w:sz w:val="26"/>
                <w:szCs w:val="26"/>
              </w:rPr>
              <w:t>Этап спортивного совершенствования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  до 1  года 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20  часов  в  неделю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В  группах   свыше 1  года  обучения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26  часов  в  неделю</w:t>
            </w:r>
          </w:p>
        </w:tc>
      </w:tr>
      <w:tr w:rsidR="007D550A" w:rsidRPr="0092669E" w:rsidTr="00AA1DA8">
        <w:tc>
          <w:tcPr>
            <w:tcW w:w="9148" w:type="dxa"/>
            <w:gridSpan w:val="2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b/>
                <w:color w:val="000000" w:themeColor="text1"/>
                <w:sz w:val="26"/>
                <w:szCs w:val="26"/>
              </w:rPr>
              <w:t>Этап высшего спортивного мастерства</w:t>
            </w:r>
          </w:p>
        </w:tc>
      </w:tr>
      <w:tr w:rsidR="007D550A" w:rsidRPr="0092669E" w:rsidTr="00AA1DA8">
        <w:tc>
          <w:tcPr>
            <w:tcW w:w="5040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lastRenderedPageBreak/>
              <w:t>В группах высшего спортивного мастерства  (весь период)</w:t>
            </w:r>
          </w:p>
        </w:tc>
        <w:tc>
          <w:tcPr>
            <w:tcW w:w="4108" w:type="dxa"/>
          </w:tcPr>
          <w:p w:rsidR="007D550A" w:rsidRPr="0092669E" w:rsidRDefault="007D550A" w:rsidP="00AA1DA8">
            <w:pPr>
              <w:tabs>
                <w:tab w:val="left" w:pos="240"/>
                <w:tab w:val="num" w:pos="54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2669E">
              <w:rPr>
                <w:color w:val="000000" w:themeColor="text1"/>
                <w:sz w:val="26"/>
                <w:szCs w:val="26"/>
              </w:rPr>
              <w:t>30 часов  в  неделю</w:t>
            </w:r>
          </w:p>
        </w:tc>
      </w:tr>
    </w:tbl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16"/>
          <w:szCs w:val="16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3.1.6. Минимальный и максимальный количественный состав обучающихся, спортсменов в группах определяется программами по видам спорта.</w:t>
      </w:r>
    </w:p>
    <w:p w:rsidR="007D550A" w:rsidRPr="0092669E" w:rsidRDefault="007D550A" w:rsidP="007D550A">
      <w:pPr>
        <w:pStyle w:val="24"/>
        <w:tabs>
          <w:tab w:val="left" w:pos="240"/>
          <w:tab w:val="left" w:pos="1134"/>
          <w:tab w:val="left" w:pos="1276"/>
        </w:tabs>
        <w:spacing w:after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3.1.7. Перевод обучающихся, спортсменов по годам обучения на всех этапах многолетней подготовки осуществляется при условии положительной динамики прироста спортивных показателей и способностей обучающихся, спортсменов к освоению программы соответствующего года и этапа подготовки. Перевод обучающихся, спортсменов в группу последующего этапа обучения осуществляется после сдачи переводных экзаменов (нормативов), перечень которых разработан в соответствии с программами по виду спорта,  и утверждается администрацией Учреждения. </w:t>
      </w:r>
    </w:p>
    <w:p w:rsidR="007D550A" w:rsidRPr="0092669E" w:rsidRDefault="007D550A" w:rsidP="007D550A">
      <w:pPr>
        <w:tabs>
          <w:tab w:val="left" w:pos="240"/>
          <w:tab w:val="left" w:pos="1134"/>
          <w:tab w:val="left" w:pos="1276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Группы СС и ВСМ утверждаются в начале учебного года в Министерстве спорта Красноярского края. Перевод обучающихся, спортсменов  из группы в группу в течение учебного года возможен лишь при условии выполнения нормативов разряда «Кандидат в мастера спорта» и звания «Мастер спорта России».</w:t>
      </w:r>
    </w:p>
    <w:p w:rsidR="007D550A" w:rsidRPr="0092669E" w:rsidRDefault="007D550A" w:rsidP="007D550A">
      <w:pPr>
        <w:tabs>
          <w:tab w:val="left" w:pos="240"/>
          <w:tab w:val="left" w:pos="1134"/>
          <w:tab w:val="left" w:pos="1276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На основании решения педагогического совета СДЮСШОР разрешается перевод обучающихся, спортсменов на следующий (высший) этап подготовки при условии выполнения ими требований по ОФП и СФП.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3.1.8. Основания для отчисления обучающихся, спортсменов: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Личное заявление обучающегося, спортсмена и (или) его родителя (законного представителя);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Медицинские противопоказания (заключение о состоянии здоровья обучающегося, спортсмена, препятствующее его дальнейшему обучению);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Невыполнение обучающимся, спортсменами в установленные сроки, без уважительных причин, тренировочного плана или переводных контрольных нормативов (за исключением случаев, когда тренерским советом принято решение о предоставлении возможности обучающемуся, спортсмену продолжить повторное обучение);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>- Грубое нарушение правил внутреннего распорядка, Устава СДЮСШОР;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Нарушение режима спортивной подготовки;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Пропуск более 40% тренировочных занятий в течение месяца                             без уважительных причин;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Нарушение спортивной этики;</w:t>
      </w:r>
    </w:p>
    <w:p w:rsidR="007D550A" w:rsidRPr="0092669E" w:rsidRDefault="007D550A" w:rsidP="007D550A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Установление применения обучающимся, спортсменом допинговых средств и (или) методов, запрещенных к использованию в спорте.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Отчисление из СДЮСШОР  производится на основании ходатайства тренера, тренера-преподавателя, решения педагогического совета. 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Прием, выпуск, исключение  обучающихся, спортсменов оформляются приказом директора СДЮСШОР.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3.1.9. Система оценок, её формы и порядок.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 xml:space="preserve">СДЮСШОР </w:t>
      </w:r>
      <w:proofErr w:type="gramStart"/>
      <w:r w:rsidRPr="0092669E">
        <w:rPr>
          <w:color w:val="000000" w:themeColor="text1"/>
          <w:sz w:val="28"/>
          <w:szCs w:val="28"/>
        </w:rPr>
        <w:t>самостоятельна</w:t>
      </w:r>
      <w:proofErr w:type="gramEnd"/>
      <w:r w:rsidRPr="0092669E">
        <w:rPr>
          <w:color w:val="000000" w:themeColor="text1"/>
          <w:sz w:val="28"/>
          <w:szCs w:val="28"/>
        </w:rPr>
        <w:t xml:space="preserve"> в выборе системы и форм оценок обучающихся, спортсменов.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 xml:space="preserve">Для оценки деятельности на этапах многолетней спортивной подготовки тренеров, тренеров-преподавателей применяют следующие показатели: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этапе  НП: стабильность состава обучающихся, спортсменов динамика прироста индивидуальных показателей развития физических качеств, уровень освоения основ гигиены и самоконтроля;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Т-этапе: состояние здоровья, уровень физического развития, динамика уровня подготовленности в соответствии с индивидуальными особенностями, показатели освоения объемов тренировочных нагрузок и теоретического раздела программы по виду спорта;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этапе СС: уровень физического развития и функционального состояния; выполнение объемов тренировочных и соревновательных нагрузок, предусмотренных индивидуальными планами подготовки; результаты выступления на соревнованиях высокого уровня;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этапе ВСМ: стабильность результатов выступления во всероссийских и международных соревнованиях, включение в состав сборной Красноярского края, России (резервный, стажеров, основной).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>В конце учебного года оцениваются: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образовательно-познавательный эффект от приобретения дополнительных знаний о ценностях спорта;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духовно-нравственный эффект – изменение поведения обучающихся, спортсменов;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эффект профилактики заболеваний – повышение показателей уровня здоровья и снижение показателей заболеваемости;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содействие снижению асоциального поведения и социально-биологической адаптации юных спортсменов.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3.1.10. Основными формами тренировочного процесса являются: групповые тренировочные и теоретические занятия; работа по индивидуальным планам в группах спортивного совершенствования и высшего спортивного мастерства; </w:t>
      </w:r>
      <w:r w:rsidRPr="0092669E">
        <w:rPr>
          <w:color w:val="000000" w:themeColor="text1"/>
          <w:sz w:val="28"/>
          <w:szCs w:val="28"/>
        </w:rPr>
        <w:lastRenderedPageBreak/>
        <w:t>медико-восстановительные мероприятия, тестирование и медицинский контроль; участие в соревнованиях, учебно-тренировочных сборах; инструкторская и судейская практика.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3.1.11. Расписание тренировочных занятий составляется администрацией Учреждения после утверждения тарификационного списка тренеров, тренеров-преподавателей с учетом благоприятного недельного режима тренировочных занятий, отдыха обучающихся, спортсменов, обучения их в общеобразовательных школах и других учреждениях, возрастных особенностей детей и установленных санитарно-гигиенических норм.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ab/>
      </w:r>
      <w:r w:rsidRPr="0092669E">
        <w:rPr>
          <w:color w:val="000000" w:themeColor="text1"/>
          <w:sz w:val="28"/>
          <w:szCs w:val="28"/>
        </w:rPr>
        <w:tab/>
        <w:t>Содержание тренировочных занятий должно соответствовать утвержденным учебным программам.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3.2. Участники образовательного и тренировочного процессов в СДЮСШОР, их права и обязанности.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3.2.1.  </w:t>
      </w:r>
      <w:proofErr w:type="gramStart"/>
      <w:r w:rsidRPr="0092669E">
        <w:rPr>
          <w:color w:val="000000" w:themeColor="text1"/>
          <w:sz w:val="28"/>
          <w:szCs w:val="28"/>
        </w:rPr>
        <w:t>Участниками образовательного и тренировочного процессов являются дети (от 9 лет), подростки и молодежь (без предъявления требований к возрасту), педагогические работники  и родители (законные представители обучающихся, спортсменов).</w:t>
      </w:r>
      <w:proofErr w:type="gramEnd"/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3.2.2. Обучающимся, спортсменам СДЮСШОР  гарантируется: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охрана жизни и здоровья, безопасные условия тренировочного процесса и соревнований;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защита от всех форм физического и психического насилия;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уважение своего человеческого достоинства, свобода совести, информации, свободное выражение собственных мнений и убеждений;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получение бесплатного обучения.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3.2.3. Обучающиеся, спортсмены СДЮСШОР имеют право: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пользоваться  спортивными сооружениями, инвентарем и оборудованием СДЮСШОР;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получать и приобретать спортивную форму, обувь и инвентарь  индивидуального пользования;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получение дополнительных, в том числе платных, образовательных услуг на договорной основе;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обучающиеся, спортсмены СДЮСШОР – победители и призеры всероссийских и международных соревнований, члены сборных команд Красноярского края и России могут получать дополнительное питание и занимать  ставки  спортсменов-инструкторов  (по согласованию с Учредителем).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3.2.4. Обучающиеся, спортсмены СДЮСШОР обязаны: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выполнять Устав СДЮСШОР, Правила поведения обучающихся, спортсменов;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уважать честь и достоинство других обучающихся, спортсменов, работников СДЮСШОР;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бережно относится к имуществу  СДЮСШОР;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совершенствовать спортивное мастерство;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>- выполнять индивидуальные и групповые планы подготовки;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своевременно проходить  медицинское обследование, строго соблюдать требования медицинского контроля;   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соблюдать спортивный режим, требования безопасности, гигиенические требования, вести дневник самоконтроля;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выступать в соревнованиях  за СДЮСШОР  на всех уровнях.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3.2.5. Тренеры, тренеры-преподаватели СДЮСШОР имеют право: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защиту своей профессиональной чести и достоинства.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свободу выбора в использовании методик обучения, учебных пособий и материалов, если это не может повлечь за собой причинение ущерба здоровью обучающихся, спортсменов.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сокращенную рабочую неделю, удлиненный оплачиваемый отпуск, длительный отпуск (сроком до одного года, один раз в десять лет непрерывной педагогической работы), в соответствии с действующим законодательством РФ.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повышение квалификации.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аттестацию на добровольной основе на соответствующую квалификационную категорию.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социальные гарантии и льготы, установленные законодательством Российской Федерации, дополнительные льготы, предоставляемые в регионе или предусмотренные СДЮСШОР.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 участие и управление делами СДЮСШОР, включая право избирать и быть избранными в органы самоуправления.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участвовать в разработке и принятии локальных актов, регулирующих жизнь СДЮСШОР.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высказывать свое мнение и замечания по вопросам деятельности СДЮСШОР, вносить предложения по ее совершенствованию.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иные права, предусмотренные законодательством Российской Федерации и трудовым договором.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3.2.6. Тренеры, тренеры-преподаватели СДЮСШОР  обязаны: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соблюдать Устав СДЮСШОР и выполнять предусмотренные Уставом  локальные акты;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выполнять Правила внутреннего трудового распорядка и должностные инструкции;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вести всю учебно-учетную документацию;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систематически повышать свою квалификацию;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внедрять наиболее эффективные методики спортивной подготовки и воспитания обучающихся, спортсменов, использовать апробированные технологии подготовки с учетом индивидуальных особенностей каждого обучающегося, спортсмена;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проводить и анализировать промежуточное тестирование обучающихся, спортсменов, контролировать ход подготовки к соревнованиям, прохождение обучающимися, спортсменами медосмотров;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 xml:space="preserve">- сотрудничать с родителями (законными представителями) обучающихся, спортсменов </w:t>
      </w:r>
      <w:proofErr w:type="gramStart"/>
      <w:r w:rsidRPr="0092669E">
        <w:rPr>
          <w:color w:val="000000" w:themeColor="text1"/>
          <w:sz w:val="28"/>
          <w:szCs w:val="28"/>
        </w:rPr>
        <w:t>по</w:t>
      </w:r>
      <w:proofErr w:type="gramEnd"/>
      <w:r w:rsidRPr="0092669E">
        <w:rPr>
          <w:color w:val="000000" w:themeColor="text1"/>
          <w:sz w:val="28"/>
          <w:szCs w:val="28"/>
        </w:rPr>
        <w:t xml:space="preserve"> </w:t>
      </w:r>
      <w:proofErr w:type="gramStart"/>
      <w:r w:rsidRPr="0092669E">
        <w:rPr>
          <w:color w:val="000000" w:themeColor="text1"/>
          <w:sz w:val="28"/>
          <w:szCs w:val="28"/>
        </w:rPr>
        <w:t>вопросом</w:t>
      </w:r>
      <w:proofErr w:type="gramEnd"/>
      <w:r w:rsidRPr="0092669E">
        <w:rPr>
          <w:color w:val="000000" w:themeColor="text1"/>
          <w:sz w:val="28"/>
          <w:szCs w:val="28"/>
        </w:rPr>
        <w:t xml:space="preserve">  обучения  и воспитания;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работники СДЮСШОР несут ответственность за жизнь, физическое и психическое здоровье обучающихся, спортсменов в установленном законном порядке;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проходить периодические медицинские  осмотры (обследования) за счет средств работодателя;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соблюдать иные права и обязанности работников СДЮСШОР, которые определяются их должностными обязанностями и трудовым договором.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3.2.7. Родители (законные представители) имеют право  </w:t>
      </w:r>
      <w:proofErr w:type="gramStart"/>
      <w:r w:rsidRPr="0092669E">
        <w:rPr>
          <w:color w:val="000000" w:themeColor="text1"/>
          <w:sz w:val="28"/>
          <w:szCs w:val="28"/>
        </w:rPr>
        <w:t>на</w:t>
      </w:r>
      <w:proofErr w:type="gramEnd"/>
      <w:r w:rsidRPr="0092669E">
        <w:rPr>
          <w:color w:val="000000" w:themeColor="text1"/>
          <w:sz w:val="28"/>
          <w:szCs w:val="28"/>
        </w:rPr>
        <w:t>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защиту законных прав и интересов ребенка;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тактичное и доброжелательное отношение тренера, тренера-преподавателя, - уважение своих прав, личного достоинства, сохранения семейной информации;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право выбора тренера, тренера-преподавателя для своего ребенка;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ознакомление с ходом и содержанием образовательного процесса, результатами спортивных достижений своего ребенка, данных медицинских осмотров; 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ознакомление с Уставом, Лицензией на </w:t>
      </w:r>
      <w:proofErr w:type="gramStart"/>
      <w:r w:rsidRPr="0092669E">
        <w:rPr>
          <w:color w:val="000000" w:themeColor="text1"/>
          <w:sz w:val="28"/>
          <w:szCs w:val="28"/>
        </w:rPr>
        <w:t>право ведения</w:t>
      </w:r>
      <w:proofErr w:type="gramEnd"/>
      <w:r w:rsidRPr="0092669E">
        <w:rPr>
          <w:color w:val="000000" w:themeColor="text1"/>
          <w:sz w:val="28"/>
          <w:szCs w:val="28"/>
        </w:rPr>
        <w:t xml:space="preserve"> деятельности, свидетельством о государственной аккредитации СДЮСШОР;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предъявление исковых требований к СДЮСШОР за некачественное обучение по дополнительным предпрофессиональным программам и программам спортивной подготовки, реализуемых в СДЮСШОР, а также за нанесение ущерба здоровью обучающихся, спортсменов, причиненного по вине работника  СДЮСШОР;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обращение к директору  с жалобами, предложениями, заявлениями, замечаниями по любому вопросу деятельности СДЮСШОР;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избрание в родительский комитет  СДЮСШОР.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3.2.8. Родители (законные представители) обязаны: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выполнять положения Устава СДЮСШОР.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нести ответственность за воспитание своих детей.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создавать необходимые условия для жизни, развития, отдыха ребенка, выполнения ими тренировочных заданий.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регулярно посещать родительские собрания, приходить по вызову педагогических работников.</w:t>
      </w:r>
    </w:p>
    <w:p w:rsidR="007D550A" w:rsidRPr="0092669E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своевременно ставить в известность педагогических работников СДЮСШОР о болезни ребенка или возможности его отсутствия.</w:t>
      </w:r>
    </w:p>
    <w:p w:rsidR="007D550A" w:rsidRPr="006D7291" w:rsidRDefault="007D550A" w:rsidP="007D550A">
      <w:pPr>
        <w:shd w:val="clear" w:color="auto" w:fill="FFFFFF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своевременно вносить плату за оказание платных дополнительных услуг.</w:t>
      </w:r>
    </w:p>
    <w:p w:rsidR="007D550A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7D550A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lastRenderedPageBreak/>
        <w:t>4. Блок-схема предоставления муниципальных услуг в СДЮСШОР (приведена в Приложении 1 к административному  регламенту)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b/>
          <w:color w:val="000000" w:themeColor="text1"/>
          <w:sz w:val="16"/>
          <w:szCs w:val="16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 xml:space="preserve">5.  Порядок и формы контроля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>предоставления муниципальных услуг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5.1.</w:t>
      </w:r>
      <w:r w:rsidRPr="0092669E">
        <w:rPr>
          <w:color w:val="000000" w:themeColor="text1"/>
          <w:sz w:val="28"/>
          <w:szCs w:val="28"/>
        </w:rPr>
        <w:tab/>
        <w:t>Контроль доступности и качества предоставляемых муниципальных услуг включает в себя проведение проверок. Проверки могут быть плановые (осуществляться на основании годовых или полугодовых планов работы Учреждения) и внеплановые. При проверке рассматриваются все вопросы, связанные  с предоставлением муниципальных услуг (комплексная проверка), либо отдельные вопросы (тематическая проверка). Проверка проводиться по конкретному обращению Потребителя.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Внеплановые проверки осуществляются на основании приказа директора Учреждения.</w:t>
      </w:r>
      <w:r w:rsidRPr="0092669E">
        <w:rPr>
          <w:b/>
          <w:color w:val="000000" w:themeColor="text1"/>
          <w:sz w:val="28"/>
          <w:szCs w:val="28"/>
        </w:rPr>
        <w:t xml:space="preserve">  </w:t>
      </w:r>
      <w:r w:rsidRPr="0092669E">
        <w:rPr>
          <w:color w:val="000000" w:themeColor="text1"/>
          <w:sz w:val="28"/>
          <w:szCs w:val="28"/>
        </w:rPr>
        <w:t>По результатам контроля (при наличии оснований) директор принимает решение об устранении допущенных нарушений, наложении соответствующего дисциплинарного взыскания.</w:t>
      </w:r>
    </w:p>
    <w:p w:rsidR="007D550A" w:rsidRPr="0092669E" w:rsidRDefault="007D550A" w:rsidP="007D550A">
      <w:pPr>
        <w:pStyle w:val="ConsPlusNormal"/>
        <w:widowControl/>
        <w:tabs>
          <w:tab w:val="left" w:pos="24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Контроль последовательности административных действий, установленных настоящим Регламентом, и за принятием решений при предоставлении муниципальных услуг осуществляется соответствующим должностным лицом, ответственным   за оказание муниципальной услуги на каждом этапе предоставления муниципальной услуги. </w:t>
      </w:r>
    </w:p>
    <w:p w:rsidR="007D550A" w:rsidRPr="0092669E" w:rsidRDefault="007D550A" w:rsidP="007D550A">
      <w:pPr>
        <w:pStyle w:val="ConsPlusNormal"/>
        <w:widowControl/>
        <w:tabs>
          <w:tab w:val="left" w:pos="24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Pr="009266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случае выявления нарушений прав Потребителя или несоответствия норм  и правил образовательного и тренировочного процессов,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16"/>
          <w:szCs w:val="16"/>
        </w:rPr>
      </w:pP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>6. Порядок обжалования действия/бездействия должностного лица,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 xml:space="preserve">а также принимаемого им решения 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669E">
        <w:rPr>
          <w:b/>
          <w:color w:val="000000" w:themeColor="text1"/>
          <w:sz w:val="28"/>
          <w:szCs w:val="28"/>
        </w:rPr>
        <w:t>при исполнении муниципальных услуг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6.1. Действие/бездействие должностных лиц и решения директора Учреждения, принятые в ходе предоставления муниципальных услуг на основании настоящего Регламента, могут быть обжалованы Потребителем в досудебном (внесудебном) порядке,  либо в судебном порядке, в соответствии с законодательством РФ.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      </w:t>
      </w:r>
      <w:r w:rsidRPr="0092669E">
        <w:rPr>
          <w:color w:val="000000" w:themeColor="text1"/>
          <w:sz w:val="28"/>
          <w:szCs w:val="28"/>
        </w:rPr>
        <w:tab/>
        <w:t xml:space="preserve">Потребители, в случае нарушения их прав и законных интересов, в ходе предоставления муниципальных услуг, отказа в предоставлении муниципальных услуг, могут обратиться с жалобой, обжаловав действия/бездействие Специалистов Учреждения: в адрес директора СДЮСШОР, Учредителя – Отдела </w:t>
      </w:r>
      <w:proofErr w:type="spellStart"/>
      <w:r w:rsidRPr="0092669E">
        <w:rPr>
          <w:color w:val="000000" w:themeColor="text1"/>
          <w:sz w:val="28"/>
          <w:szCs w:val="28"/>
        </w:rPr>
        <w:t>СиМП</w:t>
      </w:r>
      <w:proofErr w:type="spellEnd"/>
      <w:r w:rsidRPr="0092669E">
        <w:rPr>
          <w:color w:val="000000" w:themeColor="text1"/>
          <w:sz w:val="28"/>
          <w:szCs w:val="28"/>
        </w:rPr>
        <w:t>, Главы города Шарыпово, а также в иные государственные органы  в соответствии с их компетенцией.</w:t>
      </w:r>
    </w:p>
    <w:p w:rsidR="007D550A" w:rsidRPr="0092669E" w:rsidRDefault="007D550A" w:rsidP="007D550A">
      <w:pPr>
        <w:tabs>
          <w:tab w:val="left" w:pos="24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6.2. Письменные обращения, поступившие директору СДЮСШОР или в администрацию города Шарыпово, подлежат обязательному рассмотрению.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lastRenderedPageBreak/>
        <w:t xml:space="preserve">         </w:t>
      </w:r>
      <w:r w:rsidRPr="0092669E">
        <w:rPr>
          <w:color w:val="000000" w:themeColor="text1"/>
          <w:sz w:val="28"/>
          <w:szCs w:val="28"/>
        </w:rPr>
        <w:tab/>
        <w:t>В письменной жалобе,   в обязательном порядке указываются: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наименование учреждения, органа местного самоуправления, в которое  направляется 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отчество;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почтовый адрес, по которому должен быть направлен ответ – уведомление  о переадресации обращения/жалобы;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- суть заявления, обращения/жалобы;</w:t>
      </w:r>
    </w:p>
    <w:p w:rsidR="007D550A" w:rsidRPr="0092669E" w:rsidRDefault="007D550A" w:rsidP="007D550A">
      <w:pPr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- ставится личная  подпись и дата. </w:t>
      </w:r>
    </w:p>
    <w:p w:rsidR="007D550A" w:rsidRPr="007D550A" w:rsidRDefault="007D550A" w:rsidP="007D550A">
      <w:pPr>
        <w:pStyle w:val="af3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В случае необходимости подтверждения своих доводов Потребитель                      и/или его представитель прилагают к письменному обращению/жалобе соответствующие документы  и материалы, либо их копии.</w:t>
      </w:r>
    </w:p>
    <w:p w:rsidR="007D550A" w:rsidRPr="007D550A" w:rsidRDefault="007D550A" w:rsidP="007D550A">
      <w:pPr>
        <w:pStyle w:val="af3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 xml:space="preserve">6.3. В случае, если в письменном обращении/жалобе  не указаны фамилия Потребителя, направившего обращение/жалобу, и почтовый адрес,                             по которому должен быть направлен ответ, ответ на обращение/жалобу                      не дается. </w:t>
      </w:r>
    </w:p>
    <w:p w:rsidR="007D550A" w:rsidRPr="007D550A" w:rsidRDefault="007D550A" w:rsidP="007D550A">
      <w:pPr>
        <w:pStyle w:val="af3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Если в указанном обращении/жалобе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совершившим, обращение/жалоба подлежит направлению в муниципальный орган в соответствии с его компетенцией.</w:t>
      </w:r>
    </w:p>
    <w:p w:rsidR="007D550A" w:rsidRPr="007D550A" w:rsidRDefault="007D550A" w:rsidP="007D550A">
      <w:pPr>
        <w:pStyle w:val="af3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Обращение/жалоба, в котором обжалуется судебное решение, возвращается Потребителю, направившему обращение/жалобу, с разъяснением порядка обжалования данного судебного решения.</w:t>
      </w:r>
    </w:p>
    <w:p w:rsidR="007D550A" w:rsidRPr="007D550A" w:rsidRDefault="007D550A" w:rsidP="007D550A">
      <w:pPr>
        <w:pStyle w:val="af3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Должностное лицо при получении письменного обращения/жалобы,                       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обращение/жалобу без ответа по существу поставленных в нем вопросов и сообщить Потребителю, направившему обращение/жалобу, о недопустимости злоупотребления правом.</w:t>
      </w:r>
    </w:p>
    <w:p w:rsidR="007D550A" w:rsidRPr="007D550A" w:rsidRDefault="007D550A" w:rsidP="007D550A">
      <w:pPr>
        <w:pStyle w:val="af3"/>
        <w:tabs>
          <w:tab w:val="left" w:pos="24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В случае, если текст письменного обращения/жалобы не поддается прочтению,  ответ на обращение/жалобу не дается, и оно не подлежит направлению на рассмотрение в муниципальный орган, орган  местного самоуправления  или  должностному лицу в соответствии с их компетенцией, о чем в течение семи дней со дня регистрации обращения сообщается Потребителю, направившему обращение/жалобу, если его фамилия и почтовый адрес не поддаются прочтению.</w:t>
      </w:r>
    </w:p>
    <w:p w:rsidR="007D550A" w:rsidRPr="0092669E" w:rsidRDefault="007D550A" w:rsidP="007D550A">
      <w:pPr>
        <w:pStyle w:val="af3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7D550A">
        <w:rPr>
          <w:color w:val="000000" w:themeColor="text1"/>
          <w:sz w:val="28"/>
          <w:szCs w:val="28"/>
          <w:lang w:val="ru-RU"/>
        </w:rPr>
        <w:t xml:space="preserve">6.4. В случае, если в письменном обращении/жалобе Потребителя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обращении/жалобе не приводятся новые доводы или обстоятельства, должностное лицо либо уполномоченное на то лицо вправе принять решение о безосновательности </w:t>
      </w:r>
      <w:r w:rsidRPr="007D550A">
        <w:rPr>
          <w:color w:val="000000" w:themeColor="text1"/>
          <w:sz w:val="28"/>
          <w:szCs w:val="28"/>
          <w:lang w:val="ru-RU"/>
        </w:rPr>
        <w:lastRenderedPageBreak/>
        <w:t xml:space="preserve">очередного обращения/жалобы и прекращении переписки с Потребителем по данному вопросу при условии, что указанное обращение/жалоба  и ранее посылаемые обращения/жалобы направлялись  одному и тому же должностному лицу. </w:t>
      </w:r>
      <w:proofErr w:type="gramStart"/>
      <w:r w:rsidRPr="0092669E">
        <w:rPr>
          <w:color w:val="000000" w:themeColor="text1"/>
          <w:sz w:val="28"/>
          <w:szCs w:val="28"/>
        </w:rPr>
        <w:t xml:space="preserve">О </w:t>
      </w:r>
      <w:proofErr w:type="spellStart"/>
      <w:r w:rsidRPr="0092669E">
        <w:rPr>
          <w:color w:val="000000" w:themeColor="text1"/>
          <w:sz w:val="28"/>
          <w:szCs w:val="28"/>
        </w:rPr>
        <w:t>данном</w:t>
      </w:r>
      <w:proofErr w:type="spellEnd"/>
      <w:r w:rsidRPr="0092669E">
        <w:rPr>
          <w:color w:val="000000" w:themeColor="text1"/>
          <w:sz w:val="28"/>
          <w:szCs w:val="28"/>
        </w:rPr>
        <w:t xml:space="preserve"> </w:t>
      </w:r>
      <w:proofErr w:type="spellStart"/>
      <w:r w:rsidRPr="0092669E">
        <w:rPr>
          <w:color w:val="000000" w:themeColor="text1"/>
          <w:sz w:val="28"/>
          <w:szCs w:val="28"/>
        </w:rPr>
        <w:t>решении</w:t>
      </w:r>
      <w:proofErr w:type="spellEnd"/>
      <w:r w:rsidRPr="0092669E">
        <w:rPr>
          <w:color w:val="000000" w:themeColor="text1"/>
          <w:sz w:val="28"/>
          <w:szCs w:val="28"/>
        </w:rPr>
        <w:t xml:space="preserve"> </w:t>
      </w:r>
      <w:proofErr w:type="spellStart"/>
      <w:r w:rsidRPr="0092669E">
        <w:rPr>
          <w:color w:val="000000" w:themeColor="text1"/>
          <w:sz w:val="28"/>
          <w:szCs w:val="28"/>
        </w:rPr>
        <w:t>уведомляется</w:t>
      </w:r>
      <w:proofErr w:type="spellEnd"/>
      <w:r w:rsidRPr="0092669E">
        <w:rPr>
          <w:color w:val="000000" w:themeColor="text1"/>
          <w:sz w:val="28"/>
          <w:szCs w:val="28"/>
        </w:rPr>
        <w:t xml:space="preserve"> </w:t>
      </w:r>
      <w:proofErr w:type="spellStart"/>
      <w:r w:rsidRPr="0092669E">
        <w:rPr>
          <w:color w:val="000000" w:themeColor="text1"/>
          <w:sz w:val="28"/>
          <w:szCs w:val="28"/>
        </w:rPr>
        <w:t>Потребитель</w:t>
      </w:r>
      <w:proofErr w:type="spellEnd"/>
      <w:r w:rsidRPr="0092669E">
        <w:rPr>
          <w:color w:val="000000" w:themeColor="text1"/>
          <w:sz w:val="28"/>
          <w:szCs w:val="28"/>
        </w:rPr>
        <w:t xml:space="preserve">, </w:t>
      </w:r>
      <w:proofErr w:type="spellStart"/>
      <w:r w:rsidRPr="0092669E">
        <w:rPr>
          <w:color w:val="000000" w:themeColor="text1"/>
          <w:sz w:val="28"/>
          <w:szCs w:val="28"/>
        </w:rPr>
        <w:t>направивший</w:t>
      </w:r>
      <w:proofErr w:type="spellEnd"/>
      <w:r w:rsidRPr="0092669E">
        <w:rPr>
          <w:color w:val="000000" w:themeColor="text1"/>
          <w:sz w:val="28"/>
          <w:szCs w:val="28"/>
        </w:rPr>
        <w:t xml:space="preserve"> </w:t>
      </w:r>
      <w:proofErr w:type="spellStart"/>
      <w:r w:rsidRPr="0092669E">
        <w:rPr>
          <w:color w:val="000000" w:themeColor="text1"/>
          <w:sz w:val="28"/>
          <w:szCs w:val="28"/>
        </w:rPr>
        <w:t>обращение</w:t>
      </w:r>
      <w:proofErr w:type="spellEnd"/>
      <w:r w:rsidRPr="0092669E">
        <w:rPr>
          <w:color w:val="000000" w:themeColor="text1"/>
          <w:sz w:val="28"/>
          <w:szCs w:val="28"/>
        </w:rPr>
        <w:t>/</w:t>
      </w:r>
      <w:proofErr w:type="spellStart"/>
      <w:r w:rsidRPr="0092669E">
        <w:rPr>
          <w:color w:val="000000" w:themeColor="text1"/>
          <w:sz w:val="28"/>
          <w:szCs w:val="28"/>
        </w:rPr>
        <w:t>жалобу</w:t>
      </w:r>
      <w:proofErr w:type="spellEnd"/>
      <w:r w:rsidRPr="0092669E">
        <w:rPr>
          <w:color w:val="000000" w:themeColor="text1"/>
          <w:sz w:val="28"/>
          <w:szCs w:val="28"/>
        </w:rPr>
        <w:t>.</w:t>
      </w:r>
      <w:proofErr w:type="gramEnd"/>
    </w:p>
    <w:p w:rsidR="007D550A" w:rsidRPr="007D550A" w:rsidRDefault="007D550A" w:rsidP="007D550A">
      <w:pPr>
        <w:pStyle w:val="af3"/>
        <w:tabs>
          <w:tab w:val="left" w:pos="240"/>
        </w:tabs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  <w:r w:rsidRPr="007D550A">
        <w:rPr>
          <w:color w:val="000000" w:themeColor="text1"/>
          <w:sz w:val="28"/>
          <w:szCs w:val="28"/>
          <w:lang w:val="ru-RU"/>
        </w:rPr>
        <w:t>6.5. В случае, если причины, по которым ответ по существу поставленных                             в обращении вопросов не мог быть дан, и в последующем они были устранены, Потребитель вправе вновь направить обращение соответствующему должностному лицу.</w:t>
      </w:r>
    </w:p>
    <w:p w:rsidR="007D550A" w:rsidRPr="0092669E" w:rsidRDefault="007D550A" w:rsidP="007D550A">
      <w:pPr>
        <w:tabs>
          <w:tab w:val="left" w:pos="24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 xml:space="preserve">Если в результате рассмотрения обращение/жалоба признаны обоснованными, то принимается решение о предоставлении муниципальных услуг. </w:t>
      </w:r>
    </w:p>
    <w:p w:rsidR="007D550A" w:rsidRPr="0092669E" w:rsidRDefault="007D550A" w:rsidP="007D550A">
      <w:pPr>
        <w:tabs>
          <w:tab w:val="left" w:pos="24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6.6. При личном приеме гражданин предъявляет документ, удостоверяющий его личность.</w:t>
      </w:r>
    </w:p>
    <w:p w:rsidR="007D550A" w:rsidRPr="0092669E" w:rsidRDefault="007D550A" w:rsidP="007D550A">
      <w:pPr>
        <w:tabs>
          <w:tab w:val="left" w:pos="24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Содержание устного обращения заносится в журнал регистрации обращения граждан. В случае</w:t>
      </w:r>
      <w:proofErr w:type="gramStart"/>
      <w:r w:rsidRPr="0092669E">
        <w:rPr>
          <w:color w:val="000000" w:themeColor="text1"/>
          <w:sz w:val="28"/>
          <w:szCs w:val="28"/>
        </w:rPr>
        <w:t>,</w:t>
      </w:r>
      <w:proofErr w:type="gramEnd"/>
      <w:r w:rsidRPr="0092669E">
        <w:rPr>
          <w:color w:val="000000" w:themeColor="text1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 согласия гражданина может быть дан устно в ходе личного приема, о чем делается запись в журнале регистрации обращения граждан. В остальных случаях дается письменный ответ по существу поставленных в обращении вопросов. </w:t>
      </w:r>
    </w:p>
    <w:p w:rsidR="007D550A" w:rsidRPr="0092669E" w:rsidRDefault="007D550A" w:rsidP="007D550A">
      <w:pPr>
        <w:tabs>
          <w:tab w:val="left" w:pos="24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6.7. Письменное обращение, принятое в ходе личного приема, подлежит регистрации и рассмотрению в порядке, установленном для письменных обращений. В случае</w:t>
      </w:r>
      <w:proofErr w:type="gramStart"/>
      <w:r w:rsidRPr="0092669E">
        <w:rPr>
          <w:color w:val="000000" w:themeColor="text1"/>
          <w:sz w:val="28"/>
          <w:szCs w:val="28"/>
        </w:rPr>
        <w:t>,</w:t>
      </w:r>
      <w:proofErr w:type="gramEnd"/>
      <w:r w:rsidRPr="0092669E">
        <w:rPr>
          <w:color w:val="000000" w:themeColor="text1"/>
          <w:sz w:val="28"/>
          <w:szCs w:val="28"/>
        </w:rPr>
        <w:t xml:space="preserve"> если в обращении содержатся вопросы, решение которых не входит в компетенцию муниципального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D550A" w:rsidRPr="0092669E" w:rsidRDefault="007D550A" w:rsidP="007D550A">
      <w:pPr>
        <w:tabs>
          <w:tab w:val="left" w:pos="24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92669E">
        <w:rPr>
          <w:color w:val="000000" w:themeColor="text1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Потребитель вправе обжаловать решения, принятые в ходе предоставления муниципальной услуги, действия (бездействия) должностных лиц Учреждения в судебном порядке, предусмотренном законодательством Российской Федерации.</w:t>
      </w:r>
    </w:p>
    <w:p w:rsidR="007D550A" w:rsidRPr="006D7291" w:rsidRDefault="007D550A" w:rsidP="007D550A">
      <w:pPr>
        <w:tabs>
          <w:tab w:val="left" w:pos="24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92669E">
        <w:rPr>
          <w:color w:val="000000" w:themeColor="text1"/>
          <w:sz w:val="28"/>
          <w:szCs w:val="28"/>
        </w:rPr>
        <w:t>6.8</w:t>
      </w:r>
      <w:r w:rsidRPr="0092669E">
        <w:rPr>
          <w:color w:val="000000" w:themeColor="text1"/>
          <w:sz w:val="28"/>
          <w:szCs w:val="28"/>
          <w:shd w:val="clear" w:color="auto" w:fill="FFFFFF"/>
        </w:rPr>
        <w:t xml:space="preserve">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92669E">
        <w:rPr>
          <w:color w:val="000000" w:themeColor="text1"/>
          <w:sz w:val="28"/>
          <w:szCs w:val="28"/>
          <w:shd w:val="clear" w:color="auto" w:fill="FFFFFF"/>
        </w:rPr>
        <w:t xml:space="preserve"> таких исправлений - в течение пяти рабочих дней со дня ее регистрации. </w:t>
      </w:r>
    </w:p>
    <w:p w:rsidR="007D550A" w:rsidRDefault="007D550A" w:rsidP="007D550A">
      <w:pPr>
        <w:rPr>
          <w:bCs/>
          <w:color w:val="000000" w:themeColor="text1"/>
          <w:sz w:val="28"/>
          <w:szCs w:val="28"/>
        </w:rPr>
      </w:pPr>
    </w:p>
    <w:p w:rsidR="007D550A" w:rsidRDefault="007D550A" w:rsidP="007D550A">
      <w:pPr>
        <w:pStyle w:val="p8"/>
        <w:spacing w:line="240" w:lineRule="auto"/>
        <w:ind w:firstLine="7513"/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7D550A" w:rsidRPr="0092669E" w:rsidRDefault="007D550A" w:rsidP="007D550A">
      <w:pPr>
        <w:pStyle w:val="p8"/>
        <w:spacing w:line="240" w:lineRule="auto"/>
        <w:ind w:firstLine="7513"/>
        <w:jc w:val="right"/>
        <w:rPr>
          <w:bCs/>
          <w:color w:val="000000" w:themeColor="text1"/>
          <w:sz w:val="28"/>
          <w:szCs w:val="28"/>
          <w:lang w:val="ru-RU"/>
        </w:rPr>
      </w:pPr>
      <w:r w:rsidRPr="0092669E">
        <w:rPr>
          <w:bCs/>
          <w:color w:val="000000" w:themeColor="text1"/>
          <w:sz w:val="28"/>
          <w:szCs w:val="28"/>
          <w:lang w:val="ru-RU"/>
        </w:rPr>
        <w:lastRenderedPageBreak/>
        <w:t>Приложение 1</w:t>
      </w:r>
    </w:p>
    <w:p w:rsidR="007D550A" w:rsidRPr="0092669E" w:rsidRDefault="007D550A" w:rsidP="007D550A">
      <w:pPr>
        <w:pStyle w:val="p8"/>
        <w:spacing w:line="240" w:lineRule="auto"/>
        <w:ind w:firstLine="0"/>
        <w:jc w:val="right"/>
        <w:rPr>
          <w:bCs/>
          <w:color w:val="000000" w:themeColor="text1"/>
          <w:lang w:val="ru-RU"/>
        </w:rPr>
      </w:pPr>
      <w:r w:rsidRPr="0092669E">
        <w:rPr>
          <w:bCs/>
          <w:color w:val="000000" w:themeColor="text1"/>
          <w:sz w:val="28"/>
          <w:szCs w:val="28"/>
          <w:lang w:val="ru-RU"/>
        </w:rPr>
        <w:t>к Проекту административного регламента</w:t>
      </w:r>
      <w:r w:rsidRPr="0092669E">
        <w:rPr>
          <w:bCs/>
          <w:color w:val="000000" w:themeColor="text1"/>
          <w:lang w:val="ru-RU"/>
        </w:rPr>
        <w:br/>
      </w:r>
    </w:p>
    <w:p w:rsidR="007D550A" w:rsidRPr="0092669E" w:rsidRDefault="007D550A" w:rsidP="007D550A">
      <w:pPr>
        <w:pStyle w:val="p8"/>
        <w:spacing w:line="276" w:lineRule="auto"/>
        <w:ind w:firstLine="709"/>
        <w:jc w:val="center"/>
        <w:rPr>
          <w:b/>
          <w:color w:val="000000" w:themeColor="text1"/>
          <w:sz w:val="26"/>
          <w:szCs w:val="26"/>
          <w:lang w:val="ru-RU"/>
        </w:rPr>
      </w:pPr>
      <w:r w:rsidRPr="0092669E">
        <w:rPr>
          <w:b/>
          <w:color w:val="000000" w:themeColor="text1"/>
          <w:sz w:val="26"/>
          <w:szCs w:val="26"/>
          <w:lang w:val="ru-RU"/>
        </w:rPr>
        <w:t>БЛОК-СХЕМА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6"/>
          <w:szCs w:val="26"/>
        </w:rPr>
      </w:pPr>
      <w:r w:rsidRPr="0092669E">
        <w:rPr>
          <w:color w:val="000000" w:themeColor="text1"/>
          <w:sz w:val="26"/>
          <w:szCs w:val="26"/>
        </w:rPr>
        <w:t>предоставления муниципальных услуг (п. 2.1.)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6"/>
          <w:szCs w:val="26"/>
        </w:rPr>
      </w:pPr>
      <w:r w:rsidRPr="0092669E">
        <w:rPr>
          <w:color w:val="000000" w:themeColor="text1"/>
          <w:sz w:val="26"/>
          <w:szCs w:val="26"/>
        </w:rPr>
        <w:t xml:space="preserve">муниципальным бюджетным  учреждением дополнительного образования «Специализированная детско-юношеская спортивная школа </w:t>
      </w:r>
    </w:p>
    <w:p w:rsidR="007D550A" w:rsidRPr="0092669E" w:rsidRDefault="007D550A" w:rsidP="007D550A">
      <w:pPr>
        <w:tabs>
          <w:tab w:val="left" w:pos="240"/>
        </w:tabs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6"/>
          <w:szCs w:val="26"/>
        </w:rPr>
      </w:pPr>
      <w:r w:rsidRPr="0092669E">
        <w:rPr>
          <w:color w:val="000000" w:themeColor="text1"/>
          <w:sz w:val="26"/>
          <w:szCs w:val="26"/>
        </w:rPr>
        <w:t xml:space="preserve">олимпийского резерва по единоборствам» </w:t>
      </w:r>
      <w:proofErr w:type="spellStart"/>
      <w:r w:rsidRPr="0092669E">
        <w:rPr>
          <w:color w:val="000000" w:themeColor="text1"/>
          <w:sz w:val="26"/>
          <w:szCs w:val="26"/>
        </w:rPr>
        <w:t>г</w:t>
      </w:r>
      <w:proofErr w:type="gramStart"/>
      <w:r w:rsidRPr="0092669E">
        <w:rPr>
          <w:color w:val="000000" w:themeColor="text1"/>
          <w:sz w:val="26"/>
          <w:szCs w:val="26"/>
        </w:rPr>
        <w:t>.Ш</w:t>
      </w:r>
      <w:proofErr w:type="gramEnd"/>
      <w:r w:rsidRPr="0092669E">
        <w:rPr>
          <w:color w:val="000000" w:themeColor="text1"/>
          <w:sz w:val="26"/>
          <w:szCs w:val="26"/>
        </w:rPr>
        <w:t>арыпово</w:t>
      </w:r>
      <w:proofErr w:type="spellEnd"/>
      <w:r w:rsidRPr="0092669E">
        <w:rPr>
          <w:color w:val="000000" w:themeColor="text1"/>
          <w:sz w:val="26"/>
          <w:szCs w:val="26"/>
        </w:rPr>
        <w:t>.</w:t>
      </w: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  <w:r>
        <w:rPr>
          <w:noProof/>
          <w:color w:val="000000" w:themeColor="text1"/>
          <w:sz w:val="26"/>
          <w:szCs w:val="26"/>
        </w:rPr>
        <w:pict>
          <v:rect id="Rectangle 51" o:spid="_x0000_s1028" style="position:absolute;margin-left:-5.05pt;margin-top:170.1pt;width:525.75pt;height:10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">
            <v:textbox>
              <w:txbxContent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06C0">
                    <w:rPr>
                      <w:b/>
                      <w:sz w:val="18"/>
                      <w:szCs w:val="18"/>
                    </w:rPr>
                    <w:t xml:space="preserve">Документы от Потребителя </w:t>
                  </w:r>
                </w:p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(п. 2.6 Административного регламента):</w:t>
                  </w:r>
                </w:p>
                <w:p w:rsidR="007D550A" w:rsidRPr="006006C0" w:rsidRDefault="007D550A" w:rsidP="007D550A">
                  <w:pPr>
                    <w:pStyle w:val="24"/>
                    <w:numPr>
                      <w:ilvl w:val="0"/>
                      <w:numId w:val="4"/>
                    </w:numPr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письменное заявление от родителей (законных представителей); личное заявление лиц, достигших 18 лет.</w:t>
                  </w:r>
                </w:p>
                <w:p w:rsidR="007D550A" w:rsidRPr="006006C0" w:rsidRDefault="007D550A" w:rsidP="007D550A">
                  <w:pPr>
                    <w:pStyle w:val="24"/>
                    <w:numPr>
                      <w:ilvl w:val="0"/>
                      <w:numId w:val="4"/>
                    </w:numPr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медицинская справка о состоянии здоровья с поликлиники по месту жительства;</w:t>
                  </w:r>
                </w:p>
                <w:p w:rsidR="007D550A" w:rsidRPr="006006C0" w:rsidRDefault="007D550A" w:rsidP="007D550A">
                  <w:pPr>
                    <w:pStyle w:val="24"/>
                    <w:numPr>
                      <w:ilvl w:val="0"/>
                      <w:numId w:val="4"/>
                    </w:numPr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 xml:space="preserve">копия документа, удостоверяющего личность обучающегося, спортсмена </w:t>
                  </w:r>
                </w:p>
                <w:p w:rsidR="007D550A" w:rsidRPr="006006C0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(свидетельство о рождении/паспорт);</w:t>
                  </w:r>
                </w:p>
                <w:p w:rsidR="007D550A" w:rsidRPr="006006C0" w:rsidRDefault="007D550A" w:rsidP="007D550A">
                  <w:pPr>
                    <w:pStyle w:val="24"/>
                    <w:numPr>
                      <w:ilvl w:val="0"/>
                      <w:numId w:val="5"/>
                    </w:numPr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открепительное письмо с предыдущего места занятий об этапе подготовки по виду спорта</w:t>
                  </w:r>
                </w:p>
                <w:p w:rsidR="007D550A" w:rsidRPr="006006C0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(если обучающийся, спортсмен ранее занимался в другом учреждении)</w:t>
                  </w:r>
                </w:p>
                <w:p w:rsidR="007D550A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  <w:p w:rsidR="007D550A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  <w:p w:rsidR="007D550A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  <w:p w:rsidR="007D550A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  <w:p w:rsidR="007D550A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  <w:p w:rsidR="007D550A" w:rsidRPr="00190316" w:rsidRDefault="007D550A" w:rsidP="007D550A">
                  <w:pPr>
                    <w:pStyle w:val="24"/>
                    <w:tabs>
                      <w:tab w:val="left" w:pos="240"/>
                      <w:tab w:val="left" w:pos="1134"/>
                      <w:tab w:val="left" w:pos="1276"/>
                    </w:tabs>
                    <w:spacing w:after="0" w:line="276" w:lineRule="auto"/>
                    <w:ind w:left="0"/>
                    <w:rPr>
                      <w:sz w:val="22"/>
                      <w:szCs w:val="22"/>
                    </w:rPr>
                  </w:pPr>
                </w:p>
                <w:p w:rsidR="007D550A" w:rsidRPr="00ED7973" w:rsidRDefault="007D550A" w:rsidP="007D550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color w:val="000000" w:themeColor="text1"/>
          <w:sz w:val="26"/>
          <w:szCs w:val="26"/>
        </w:rPr>
        <w:pict>
          <v:rect id="Rectangle 50" o:spid="_x0000_s1027" style="position:absolute;margin-left:148.7pt;margin-top:59.85pt;width:192.75pt;height:7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">
            <v:textbox>
              <w:txbxContent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06C0">
                    <w:rPr>
                      <w:b/>
                      <w:sz w:val="18"/>
                      <w:szCs w:val="18"/>
                    </w:rPr>
                    <w:t>Обращение Потребителя</w:t>
                  </w:r>
                </w:p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(п. 1.4 Административного регламента):</w:t>
                  </w:r>
                </w:p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6006C0">
                    <w:rPr>
                      <w:sz w:val="18"/>
                      <w:szCs w:val="18"/>
                    </w:rPr>
                    <w:t>личное</w:t>
                  </w:r>
                  <w:proofErr w:type="gramEnd"/>
                  <w:r w:rsidRPr="006006C0">
                    <w:rPr>
                      <w:sz w:val="18"/>
                      <w:szCs w:val="18"/>
                    </w:rPr>
                    <w:t xml:space="preserve">, в письменном виде, </w:t>
                  </w:r>
                </w:p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 xml:space="preserve">посредством телефонной связи, </w:t>
                  </w:r>
                </w:p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 xml:space="preserve">посредством электронной почты, </w:t>
                  </w:r>
                </w:p>
                <w:p w:rsidR="007D550A" w:rsidRPr="006006C0" w:rsidRDefault="007D550A" w:rsidP="007D550A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на сайте СДЮСШОР</w:t>
                  </w:r>
                </w:p>
                <w:p w:rsidR="007D550A" w:rsidRPr="00ED7973" w:rsidRDefault="007D550A" w:rsidP="007D55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color w:val="000000" w:themeColor="text1"/>
          <w:sz w:val="26"/>
          <w:szCs w:val="26"/>
        </w:rPr>
        <w:pict>
          <v:rect id="Rectangle 65" o:spid="_x0000_s1031" style="position:absolute;margin-left:306.2pt;margin-top:442.7pt;width:210.75pt;height:5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">
            <v:textbox>
              <w:txbxContent>
                <w:p w:rsidR="007D550A" w:rsidRDefault="007D550A" w:rsidP="007D550A">
                  <w:pPr>
                    <w:jc w:val="center"/>
                    <w:rPr>
                      <w:sz w:val="18"/>
                      <w:szCs w:val="18"/>
                    </w:rPr>
                  </w:pPr>
                  <w:r w:rsidRPr="00170CFA">
                    <w:rPr>
                      <w:b/>
                      <w:sz w:val="18"/>
                      <w:szCs w:val="18"/>
                    </w:rPr>
                    <w:t>Отказ</w:t>
                  </w:r>
                  <w:r w:rsidRPr="00170CFA">
                    <w:rPr>
                      <w:sz w:val="18"/>
                      <w:szCs w:val="18"/>
                    </w:rPr>
                    <w:t xml:space="preserve"> в предоставлении муниципальной услуги, </w:t>
                  </w:r>
                </w:p>
                <w:p w:rsidR="007D550A" w:rsidRPr="00170CFA" w:rsidRDefault="007D550A" w:rsidP="007D550A">
                  <w:pPr>
                    <w:jc w:val="center"/>
                    <w:rPr>
                      <w:sz w:val="18"/>
                      <w:szCs w:val="18"/>
                    </w:rPr>
                  </w:pPr>
                  <w:r w:rsidRPr="00170CFA">
                    <w:rPr>
                      <w:sz w:val="18"/>
                      <w:szCs w:val="18"/>
                    </w:rPr>
                    <w:t>разъяснение причин отказа</w:t>
                  </w:r>
                </w:p>
                <w:p w:rsidR="007D550A" w:rsidRPr="00170CFA" w:rsidRDefault="007D550A" w:rsidP="007D550A">
                  <w:pPr>
                    <w:jc w:val="center"/>
                    <w:rPr>
                      <w:sz w:val="18"/>
                      <w:szCs w:val="18"/>
                    </w:rPr>
                  </w:pPr>
                  <w:r w:rsidRPr="00170CFA">
                    <w:rPr>
                      <w:sz w:val="18"/>
                      <w:szCs w:val="18"/>
                    </w:rPr>
                    <w:t>(п. 2.7 Административного регламента):</w:t>
                  </w:r>
                </w:p>
                <w:p w:rsidR="007D550A" w:rsidRPr="00170CFA" w:rsidRDefault="007D550A" w:rsidP="007D550A">
                  <w:pPr>
                    <w:pStyle w:val="aa"/>
                    <w:widowControl w:val="0"/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70CFA">
                    <w:rPr>
                      <w:sz w:val="18"/>
                      <w:szCs w:val="18"/>
                    </w:rPr>
                    <w:t>представлен</w:t>
                  </w:r>
                  <w:proofErr w:type="spellEnd"/>
                  <w:r w:rsidRPr="00170CF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0CFA">
                    <w:rPr>
                      <w:sz w:val="18"/>
                      <w:szCs w:val="18"/>
                    </w:rPr>
                    <w:t>неполный</w:t>
                  </w:r>
                  <w:proofErr w:type="spellEnd"/>
                  <w:r w:rsidRPr="00170CF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0CFA">
                    <w:rPr>
                      <w:sz w:val="18"/>
                      <w:szCs w:val="18"/>
                    </w:rPr>
                    <w:t>комплект</w:t>
                  </w:r>
                  <w:proofErr w:type="spellEnd"/>
                  <w:r w:rsidRPr="00170CF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0CFA">
                    <w:rPr>
                      <w:sz w:val="18"/>
                      <w:szCs w:val="18"/>
                    </w:rPr>
                    <w:t>документов</w:t>
                  </w:r>
                  <w:proofErr w:type="spellEnd"/>
                </w:p>
                <w:p w:rsidR="007D550A" w:rsidRPr="00170CFA" w:rsidRDefault="007D550A" w:rsidP="007D550A">
                  <w:pPr>
                    <w:pStyle w:val="aa"/>
                    <w:widowControl w:val="0"/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70CFA">
                    <w:rPr>
                      <w:sz w:val="18"/>
                      <w:szCs w:val="18"/>
                    </w:rPr>
                    <w:t>медицинские</w:t>
                  </w:r>
                  <w:proofErr w:type="spellEnd"/>
                  <w:r w:rsidRPr="00170CF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0CFA">
                    <w:rPr>
                      <w:sz w:val="18"/>
                      <w:szCs w:val="18"/>
                    </w:rPr>
                    <w:t>противопоказания</w:t>
                  </w:r>
                  <w:proofErr w:type="spellEnd"/>
                </w:p>
              </w:txbxContent>
            </v:textbox>
          </v:rect>
        </w:pict>
      </w:r>
      <w:r>
        <w:rPr>
          <w:noProof/>
          <w:color w:val="000000" w:themeColor="text1"/>
          <w:sz w:val="26"/>
          <w:szCs w:val="26"/>
        </w:rPr>
        <w:pict>
          <v:oval id="Oval 45" o:spid="_x0000_s1026" style="position:absolute;margin-left:202.7pt;margin-top:-.15pt;width:90pt;height:3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">
            <v:textbox>
              <w:txbxContent>
                <w:p w:rsidR="007D550A" w:rsidRPr="009F4AD3" w:rsidRDefault="007D550A" w:rsidP="007D55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06C0">
                    <w:rPr>
                      <w:b/>
                    </w:rPr>
                    <w:t>Нача</w:t>
                  </w:r>
                  <w:r>
                    <w:rPr>
                      <w:b/>
                    </w:rPr>
                    <w:t>ло</w:t>
                  </w:r>
                </w:p>
                <w:p w:rsidR="007D550A" w:rsidRPr="00ED7973" w:rsidRDefault="007D550A" w:rsidP="007D550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Pr="0092669E">
        <w:rPr>
          <w:color w:val="000000" w:themeColor="text1"/>
        </w:rPr>
        <w:t xml:space="preserve">        </w:t>
      </w:r>
    </w:p>
    <w:p w:rsidR="007D550A" w:rsidRPr="0092669E" w:rsidRDefault="007D550A" w:rsidP="007D550A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jc w:val="both"/>
        <w:rPr>
          <w:color w:val="000000" w:themeColor="text1"/>
          <w:sz w:val="26"/>
          <w:szCs w:val="26"/>
          <w:lang w:val="ru-RU"/>
        </w:rPr>
      </w:pPr>
      <w:r>
        <w:rPr>
          <w:noProof/>
          <w:color w:val="000000" w:themeColor="text1"/>
          <w:sz w:val="26"/>
          <w:szCs w:val="26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1" o:spid="_x0000_s1039" type="#_x0000_t32" style="position:absolute;left:0;text-align:left;margin-left:477.2pt;margin-top:344.8pt;width:.05pt;height:84.1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"/>
        </w:pict>
      </w:r>
      <w:r>
        <w:rPr>
          <w:noProof/>
          <w:color w:val="000000" w:themeColor="text1"/>
          <w:sz w:val="26"/>
          <w:szCs w:val="26"/>
          <w:lang w:val="ru-RU"/>
        </w:rPr>
        <w:pict>
          <v:shape id="AutoShape 80" o:spid="_x0000_s1038" type="#_x0000_t32" style="position:absolute;left:0;text-align:left;margin-left:25.7pt;margin-top:344.8pt;width:32.3pt;height:.0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"/>
        </w:pict>
      </w:r>
      <w:r>
        <w:rPr>
          <w:noProof/>
          <w:color w:val="000000" w:themeColor="text1"/>
          <w:sz w:val="26"/>
          <w:szCs w:val="26"/>
          <w:lang w:val="ru-RU"/>
        </w:rPr>
        <w:pict>
          <v:shape id="AutoShape 79" o:spid="_x0000_s1037" type="#_x0000_t32" style="position:absolute;left:0;text-align:left;margin-left:446.45pt;margin-top:344.8pt;width:30.75pt;height:.0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"/>
        </w:pict>
      </w:r>
      <w:r>
        <w:rPr>
          <w:noProof/>
          <w:color w:val="000000" w:themeColor="text1"/>
          <w:sz w:val="26"/>
          <w:szCs w:val="26"/>
          <w:lang w:val="ru-RU"/>
        </w:rPr>
        <w:pict>
          <v:shape id="AutoShape 76" o:spid="_x0000_s1035" type="#_x0000_t32" style="position:absolute;left:0;text-align:left;margin-left:251.5pt;margin-top:259.05pt;width:0;height:34.8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"/>
        </w:pict>
      </w:r>
      <w:r>
        <w:rPr>
          <w:noProof/>
          <w:color w:val="000000" w:themeColor="text1"/>
          <w:sz w:val="26"/>
          <w:szCs w:val="26"/>
          <w:lang w:val="ru-RU"/>
        </w:rPr>
        <w:pict>
          <v:shape id="AutoShape 75" o:spid="_x0000_s1034" type="#_x0000_t32" style="position:absolute;left:0;text-align:left;margin-left:246.25pt;margin-top:122.55pt;width:.05pt;height:33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"/>
        </w:pict>
      </w:r>
      <w:r>
        <w:rPr>
          <w:noProof/>
          <w:color w:val="000000" w:themeColor="text1"/>
          <w:sz w:val="26"/>
          <w:szCs w:val="26"/>
          <w:lang w:val="ru-RU"/>
        </w:rPr>
        <w:pict>
          <v:shape id="AutoShape 74" o:spid="_x0000_s1033" type="#_x0000_t32" style="position:absolute;left:0;text-align:left;margin-left:246.25pt;margin-top:20.55pt;width:0;height:25.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"/>
        </w:pict>
      </w: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  <w:r>
        <w:rPr>
          <w:noProof/>
          <w:color w:val="000000" w:themeColor="text1"/>
          <w:sz w:val="26"/>
          <w:szCs w:val="2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52" o:spid="_x0000_s1029" type="#_x0000_t4" style="position:absolute;margin-left:57.95pt;margin-top:3.1pt;width:388.5pt;height:10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">
            <v:textbox>
              <w:txbxContent>
                <w:p w:rsidR="007D550A" w:rsidRPr="0046462E" w:rsidRDefault="007D550A" w:rsidP="007D550A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462E">
                    <w:rPr>
                      <w:b/>
                      <w:sz w:val="18"/>
                      <w:szCs w:val="18"/>
                    </w:rPr>
                    <w:t xml:space="preserve">Приём и рассмотрение </w:t>
                  </w:r>
                </w:p>
                <w:p w:rsidR="007D550A" w:rsidRPr="0046462E" w:rsidRDefault="007D550A" w:rsidP="007D550A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462E">
                    <w:rPr>
                      <w:b/>
                      <w:sz w:val="18"/>
                      <w:szCs w:val="18"/>
                    </w:rPr>
                    <w:t>документов от  Потребителя</w:t>
                  </w:r>
                </w:p>
                <w:p w:rsidR="007D550A" w:rsidRPr="0046462E" w:rsidRDefault="007D550A" w:rsidP="007D550A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46462E">
                    <w:rPr>
                      <w:sz w:val="18"/>
                      <w:szCs w:val="18"/>
                    </w:rPr>
                    <w:t>(п. 1.4 Административного регламента)</w:t>
                  </w:r>
                </w:p>
                <w:p w:rsidR="007D550A" w:rsidRPr="00190316" w:rsidRDefault="007D550A" w:rsidP="007D550A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025CCF">
                    <w:rPr>
                      <w:sz w:val="18"/>
                      <w:szCs w:val="18"/>
                    </w:rPr>
                    <w:t>(</w:t>
                  </w:r>
                  <w:r>
                    <w:rPr>
                      <w:sz w:val="18"/>
                      <w:szCs w:val="18"/>
                    </w:rPr>
                    <w:t>в течение 40 минут</w:t>
                  </w:r>
                  <w:r w:rsidRPr="00025CCF">
                    <w:rPr>
                      <w:sz w:val="18"/>
                      <w:szCs w:val="18"/>
                    </w:rPr>
                    <w:t>)</w:t>
                  </w:r>
                </w:p>
                <w:p w:rsidR="007D550A" w:rsidRPr="009F4AD3" w:rsidRDefault="007D550A" w:rsidP="007D55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rPr>
          <w:color w:val="000000" w:themeColor="text1"/>
        </w:rPr>
      </w:pPr>
    </w:p>
    <w:p w:rsidR="007D550A" w:rsidRPr="0092669E" w:rsidRDefault="007D550A" w:rsidP="007D550A">
      <w:pPr>
        <w:tabs>
          <w:tab w:val="left" w:pos="900"/>
        </w:tabs>
        <w:rPr>
          <w:color w:val="000000" w:themeColor="text1"/>
        </w:rPr>
        <w:sectPr w:rsidR="007D550A" w:rsidRPr="0092669E" w:rsidSect="007D550A">
          <w:headerReference w:type="even" r:id="rId8"/>
          <w:headerReference w:type="default" r:id="rId9"/>
          <w:pgSz w:w="11907" w:h="16840"/>
          <w:pgMar w:top="851" w:right="851" w:bottom="709" w:left="851" w:header="720" w:footer="720" w:gutter="0"/>
          <w:cols w:space="720"/>
          <w:titlePg/>
          <w:docGrid w:linePitch="326"/>
        </w:sectPr>
      </w:pPr>
      <w:r>
        <w:rPr>
          <w:noProof/>
          <w:color w:val="000000" w:themeColor="text1"/>
          <w:sz w:val="26"/>
          <w:szCs w:val="26"/>
        </w:rPr>
        <w:pict>
          <v:line id="Прямая соединительная линия 17" o:spid="_x0000_s1040" style="position:absolute;flip:x;z-index:251673600;visibility:visible;mso-width-relative:margin;mso-height-relative:margin" from="25.7pt,116.95pt" to="25.7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" strokecolor="black [3040]"/>
        </w:pict>
      </w:r>
      <w:r>
        <w:rPr>
          <w:noProof/>
          <w:color w:val="000000" w:themeColor="text1"/>
          <w:sz w:val="26"/>
          <w:szCs w:val="26"/>
        </w:rPr>
        <w:pict>
          <v:rect id="Rectangle 64" o:spid="_x0000_s1030" style="position:absolute;margin-left:-15.55pt;margin-top:57.25pt;width:169.5pt;height:58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">
            <v:textbox style="mso-next-textbox:#Rectangle 64">
              <w:txbxContent>
                <w:p w:rsidR="007D550A" w:rsidRPr="006006C0" w:rsidRDefault="007D550A" w:rsidP="007D550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06C0">
                    <w:rPr>
                      <w:b/>
                      <w:sz w:val="18"/>
                      <w:szCs w:val="18"/>
                    </w:rPr>
                    <w:t xml:space="preserve">Приказ о зачислении </w:t>
                  </w:r>
                </w:p>
                <w:p w:rsidR="007D550A" w:rsidRPr="006006C0" w:rsidRDefault="007D550A" w:rsidP="007D550A">
                  <w:pPr>
                    <w:jc w:val="center"/>
                    <w:rPr>
                      <w:sz w:val="18"/>
                      <w:szCs w:val="18"/>
                    </w:rPr>
                  </w:pPr>
                  <w:r w:rsidRPr="006006C0">
                    <w:rPr>
                      <w:sz w:val="18"/>
                      <w:szCs w:val="18"/>
                    </w:rPr>
                    <w:t>в МБУ ДО «СДЮСШОР»</w:t>
                  </w:r>
                </w:p>
                <w:p w:rsidR="007D550A" w:rsidRPr="006006C0" w:rsidRDefault="007D550A" w:rsidP="007D55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(п. 1.4</w:t>
                  </w:r>
                  <w:r w:rsidRPr="006006C0">
                    <w:rPr>
                      <w:sz w:val="18"/>
                      <w:szCs w:val="18"/>
                    </w:rPr>
                    <w:t xml:space="preserve"> Административного регламента)</w:t>
                  </w:r>
                  <w:r>
                    <w:rPr>
                      <w:sz w:val="18"/>
                      <w:szCs w:val="18"/>
                    </w:rPr>
                    <w:t xml:space="preserve"> в течение 3х рабочих дней 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6"/>
          <w:szCs w:val="26"/>
        </w:rPr>
        <w:pict>
          <v:shape id="AutoShape 77" o:spid="_x0000_s1036" type="#_x0000_t32" style="position:absolute;margin-left:276.95pt;margin-top:155.7pt;width:186.8pt;height:73.7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"/>
        </w:pict>
      </w:r>
      <w:r>
        <w:rPr>
          <w:noProof/>
          <w:color w:val="000000" w:themeColor="text1"/>
          <w:sz w:val="26"/>
          <w:szCs w:val="26"/>
        </w:rPr>
        <w:pict>
          <v:line id="Прямая соединительная линия 19" o:spid="_x0000_s1042" style="position:absolute;z-index:251675648;visibility:visible;mso-width-relative:margin;mso-height-relative:margin" from="189.2pt,186.7pt" to="208.7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" strokecolor="black [3040]"/>
        </w:pict>
      </w:r>
      <w:r>
        <w:rPr>
          <w:noProof/>
          <w:color w:val="000000" w:themeColor="text1"/>
          <w:sz w:val="26"/>
          <w:szCs w:val="26"/>
        </w:rPr>
        <w:pict>
          <v:oval id="Oval 73" o:spid="_x0000_s1032" style="position:absolute;margin-left:186.95pt;margin-top:216.95pt;width:90pt;height:34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">
            <v:textbox style="mso-next-textbox:#Oval 73">
              <w:txbxContent>
                <w:p w:rsidR="007D550A" w:rsidRPr="009F4AD3" w:rsidRDefault="007D550A" w:rsidP="007D55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Конец</w:t>
                  </w:r>
                </w:p>
                <w:p w:rsidR="007D550A" w:rsidRPr="00ED7973" w:rsidRDefault="007D550A" w:rsidP="007D550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noProof/>
          <w:color w:val="000000" w:themeColor="text1"/>
          <w:sz w:val="26"/>
          <w:szCs w:val="26"/>
        </w:rPr>
        <w:pict>
          <v:line id="Прямая соединительная линия 22" o:spid="_x0000_s1045" style="position:absolute;flip:x;z-index:251678720;visibility:visible;mso-width-relative:margin;mso-height-relative:margin" from="100.7pt,158.95pt" to="120.2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" strokecolor="black [3040]"/>
        </w:pict>
      </w:r>
      <w:r>
        <w:rPr>
          <w:noProof/>
          <w:color w:val="000000" w:themeColor="text1"/>
          <w:sz w:val="26"/>
          <w:szCs w:val="26"/>
        </w:rPr>
        <w:pict>
          <v:rect id="Прямоугольник 21" o:spid="_x0000_s1044" style="position:absolute;margin-left:120.95pt;margin-top:136.45pt;width:128.25pt;height:48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" fillcolor="white [3212]" strokecolor="black [3213]" strokeweight=".25pt">
            <v:textbox style="mso-next-textbox:#Прямоугольник 21">
              <w:txbxContent>
                <w:p w:rsidR="007D550A" w:rsidRPr="00D32FC9" w:rsidRDefault="007D550A" w:rsidP="007D550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Выпуск</w:t>
                  </w:r>
                  <w:r w:rsidRPr="00D32FC9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6"/>
          <w:szCs w:val="26"/>
        </w:rPr>
        <w:pict>
          <v:rect id="Прямоугольник 18" o:spid="_x0000_s1041" style="position:absolute;margin-left:-27.55pt;margin-top:134.95pt;width:128.25pt;height:4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" fillcolor="white [3212]" strokecolor="black [3213]" strokeweight=".25pt">
            <v:textbox style="mso-next-textbox:#Прямоугольник 18">
              <w:txbxContent>
                <w:p w:rsidR="007D550A" w:rsidRPr="00D32FC9" w:rsidRDefault="007D550A" w:rsidP="007D550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D32FC9">
                    <w:rPr>
                      <w:color w:val="000000" w:themeColor="text1"/>
                      <w:sz w:val="18"/>
                      <w:szCs w:val="18"/>
                    </w:rPr>
                    <w:t xml:space="preserve">Обучение (освоение) предпрофессиональных программ, программ спортивной подготовки 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6"/>
          <w:szCs w:val="26"/>
        </w:rPr>
        <w:pict>
          <v:line id="Прямая соединительная линия 20" o:spid="_x0000_s1043" style="position:absolute;z-index:251676672;visibility:visible" from="25.7pt,12.75pt" to="25.7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" strokecolor="black [3040]"/>
        </w:pict>
      </w:r>
      <w:r w:rsidRPr="0092669E">
        <w:rPr>
          <w:color w:val="000000" w:themeColor="text1"/>
        </w:rPr>
        <w:t xml:space="preserve">            Да</w:t>
      </w:r>
      <w:proofErr w:type="gramStart"/>
      <w:r w:rsidRPr="0092669E">
        <w:rPr>
          <w:color w:val="000000" w:themeColor="text1"/>
        </w:rPr>
        <w:t xml:space="preserve">                                                                                                          </w:t>
      </w:r>
      <w:r>
        <w:rPr>
          <w:color w:val="000000" w:themeColor="text1"/>
        </w:rPr>
        <w:t xml:space="preserve">                             Н</w:t>
      </w:r>
      <w:proofErr w:type="gramEnd"/>
      <w:r>
        <w:rPr>
          <w:color w:val="000000" w:themeColor="text1"/>
        </w:rPr>
        <w:t>ет</w:t>
      </w: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11370"/>
        </w:tabs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11370"/>
        </w:tabs>
        <w:rPr>
          <w:color w:val="000000" w:themeColor="text1"/>
          <w:sz w:val="26"/>
          <w:szCs w:val="26"/>
        </w:rPr>
      </w:pPr>
      <w:r w:rsidRPr="0092669E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  <w:r w:rsidRPr="0092669E">
        <w:rPr>
          <w:color w:val="000000" w:themeColor="text1"/>
          <w:sz w:val="26"/>
          <w:szCs w:val="26"/>
        </w:rPr>
        <w:t xml:space="preserve">                                            </w:t>
      </w: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</w:p>
    <w:p w:rsidR="007D550A" w:rsidRPr="0092669E" w:rsidRDefault="007D550A" w:rsidP="007D550A">
      <w:pPr>
        <w:tabs>
          <w:tab w:val="left" w:pos="2985"/>
          <w:tab w:val="left" w:pos="12390"/>
        </w:tabs>
        <w:rPr>
          <w:color w:val="000000" w:themeColor="text1"/>
          <w:sz w:val="26"/>
          <w:szCs w:val="26"/>
        </w:rPr>
      </w:pPr>
    </w:p>
    <w:p w:rsidR="007D550A" w:rsidRPr="009240AA" w:rsidRDefault="007D550A" w:rsidP="005A0229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5F0242" w:rsidRDefault="005F0242" w:rsidP="008F2B5B"/>
    <w:p w:rsidR="001E10F8" w:rsidRDefault="001E10F8" w:rsidP="008F2B5B"/>
    <w:p w:rsidR="001E10F8" w:rsidRDefault="001E10F8" w:rsidP="008F2B5B"/>
    <w:p w:rsidR="001E10F8" w:rsidRDefault="001E10F8" w:rsidP="008F2B5B"/>
    <w:p w:rsidR="001E10F8" w:rsidRDefault="001E10F8" w:rsidP="008F2B5B"/>
    <w:p w:rsidR="001E10F8" w:rsidRDefault="001E10F8" w:rsidP="008F2B5B"/>
    <w:p w:rsidR="001E10F8" w:rsidRDefault="001E10F8" w:rsidP="008F2B5B"/>
    <w:sectPr w:rsidR="001E10F8" w:rsidSect="001150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A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622" w:rsidRDefault="007D550A">
    <w:pPr>
      <w:pStyle w:val="af6"/>
      <w:framePr w:wrap="around" w:vAnchor="text" w:hAnchor="margin" w:xAlign="center" w:y="1"/>
      <w:rPr>
        <w:rStyle w:val="af8"/>
        <w:rFonts w:eastAsiaTheme="majorEastAsia"/>
      </w:rPr>
    </w:pPr>
    <w:r>
      <w:rPr>
        <w:rStyle w:val="af8"/>
        <w:rFonts w:eastAsiaTheme="majorEastAsia"/>
      </w:rPr>
      <w:fldChar w:fldCharType="begin"/>
    </w:r>
    <w:r>
      <w:rPr>
        <w:rStyle w:val="af8"/>
        <w:rFonts w:eastAsiaTheme="majorEastAsia"/>
      </w:rPr>
      <w:instrText xml:space="preserve">PAGE  </w:instrText>
    </w:r>
    <w:r>
      <w:rPr>
        <w:rStyle w:val="af8"/>
        <w:rFonts w:eastAsiaTheme="majorEastAsia"/>
      </w:rPr>
      <w:fldChar w:fldCharType="separate"/>
    </w:r>
    <w:r>
      <w:rPr>
        <w:rStyle w:val="af8"/>
        <w:rFonts w:eastAsiaTheme="majorEastAsia"/>
        <w:noProof/>
      </w:rPr>
      <w:t>16</w:t>
    </w:r>
    <w:r>
      <w:rPr>
        <w:rStyle w:val="af8"/>
        <w:rFonts w:eastAsiaTheme="majorEastAsia"/>
      </w:rPr>
      <w:fldChar w:fldCharType="end"/>
    </w:r>
  </w:p>
  <w:p w:rsidR="00313622" w:rsidRDefault="007D550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622" w:rsidRDefault="007D550A">
    <w:pPr>
      <w:pStyle w:val="af6"/>
      <w:framePr w:wrap="around" w:vAnchor="text" w:hAnchor="margin" w:xAlign="center" w:y="1"/>
      <w:rPr>
        <w:rStyle w:val="af8"/>
        <w:rFonts w:eastAsiaTheme="majorEastAsia"/>
      </w:rPr>
    </w:pPr>
    <w:r>
      <w:rPr>
        <w:rStyle w:val="af8"/>
        <w:rFonts w:eastAsiaTheme="majorEastAsia"/>
      </w:rPr>
      <w:fldChar w:fldCharType="begin"/>
    </w:r>
    <w:r>
      <w:rPr>
        <w:rStyle w:val="af8"/>
        <w:rFonts w:eastAsiaTheme="majorEastAsia"/>
      </w:rPr>
      <w:instrText xml:space="preserve">PAGE  </w:instrText>
    </w:r>
    <w:r>
      <w:rPr>
        <w:rStyle w:val="af8"/>
        <w:rFonts w:eastAsiaTheme="majorEastAsia"/>
      </w:rPr>
      <w:fldChar w:fldCharType="separate"/>
    </w:r>
    <w:r>
      <w:rPr>
        <w:rStyle w:val="af8"/>
        <w:rFonts w:eastAsiaTheme="majorEastAsia"/>
        <w:noProof/>
      </w:rPr>
      <w:t>2</w:t>
    </w:r>
    <w:r>
      <w:rPr>
        <w:rStyle w:val="af8"/>
        <w:rFonts w:eastAsiaTheme="majorEastAsia"/>
      </w:rPr>
      <w:fldChar w:fldCharType="end"/>
    </w:r>
  </w:p>
  <w:p w:rsidR="00313622" w:rsidRDefault="007D550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273"/>
    <w:multiLevelType w:val="hybridMultilevel"/>
    <w:tmpl w:val="D02E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A7F16"/>
    <w:multiLevelType w:val="hybridMultilevel"/>
    <w:tmpl w:val="9A5E8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07865"/>
    <w:multiLevelType w:val="multilevel"/>
    <w:tmpl w:val="297E3A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532A2A69"/>
    <w:multiLevelType w:val="hybridMultilevel"/>
    <w:tmpl w:val="825468C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74FB1848"/>
    <w:multiLevelType w:val="hybridMultilevel"/>
    <w:tmpl w:val="92EA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53E98"/>
    <w:multiLevelType w:val="hybridMultilevel"/>
    <w:tmpl w:val="F16C4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CF8"/>
    <w:rsid w:val="000202FA"/>
    <w:rsid w:val="00053AE2"/>
    <w:rsid w:val="00115086"/>
    <w:rsid w:val="0017105F"/>
    <w:rsid w:val="001E10F8"/>
    <w:rsid w:val="00200903"/>
    <w:rsid w:val="00257994"/>
    <w:rsid w:val="0028325D"/>
    <w:rsid w:val="002C79E5"/>
    <w:rsid w:val="002F1087"/>
    <w:rsid w:val="003571A9"/>
    <w:rsid w:val="00383229"/>
    <w:rsid w:val="0038729B"/>
    <w:rsid w:val="00424BEA"/>
    <w:rsid w:val="004673C9"/>
    <w:rsid w:val="004A5789"/>
    <w:rsid w:val="004B25D2"/>
    <w:rsid w:val="004C2695"/>
    <w:rsid w:val="004C3CBC"/>
    <w:rsid w:val="004E2F50"/>
    <w:rsid w:val="00523A80"/>
    <w:rsid w:val="00527E10"/>
    <w:rsid w:val="00537931"/>
    <w:rsid w:val="00541693"/>
    <w:rsid w:val="00547A6E"/>
    <w:rsid w:val="005564D6"/>
    <w:rsid w:val="00557B28"/>
    <w:rsid w:val="00575985"/>
    <w:rsid w:val="005A0229"/>
    <w:rsid w:val="005B026D"/>
    <w:rsid w:val="005F0242"/>
    <w:rsid w:val="005F5EAE"/>
    <w:rsid w:val="00624200"/>
    <w:rsid w:val="00650E58"/>
    <w:rsid w:val="006B24DD"/>
    <w:rsid w:val="006D1063"/>
    <w:rsid w:val="006E140E"/>
    <w:rsid w:val="006F2F16"/>
    <w:rsid w:val="007760FE"/>
    <w:rsid w:val="0079473D"/>
    <w:rsid w:val="007D550A"/>
    <w:rsid w:val="007D75A7"/>
    <w:rsid w:val="007F2094"/>
    <w:rsid w:val="00844F93"/>
    <w:rsid w:val="00857BF5"/>
    <w:rsid w:val="008F102D"/>
    <w:rsid w:val="008F274A"/>
    <w:rsid w:val="008F2B5B"/>
    <w:rsid w:val="00982113"/>
    <w:rsid w:val="009D2F6E"/>
    <w:rsid w:val="009F1B6F"/>
    <w:rsid w:val="00A17166"/>
    <w:rsid w:val="00A852BE"/>
    <w:rsid w:val="00AB28E1"/>
    <w:rsid w:val="00AE5DF7"/>
    <w:rsid w:val="00B87CF8"/>
    <w:rsid w:val="00BC3F4E"/>
    <w:rsid w:val="00C517D8"/>
    <w:rsid w:val="00CB675A"/>
    <w:rsid w:val="00D61885"/>
    <w:rsid w:val="00DB5047"/>
    <w:rsid w:val="00DD49EC"/>
    <w:rsid w:val="00DD5077"/>
    <w:rsid w:val="00DD5C30"/>
    <w:rsid w:val="00DF1168"/>
    <w:rsid w:val="00E05A84"/>
    <w:rsid w:val="00E864E4"/>
    <w:rsid w:val="00EB2EAD"/>
    <w:rsid w:val="00EC217C"/>
    <w:rsid w:val="00F04326"/>
    <w:rsid w:val="00F627CC"/>
    <w:rsid w:val="00F950E6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6"/>
    <o:shapelayout v:ext="edit">
      <o:idmap v:ext="edit" data="1"/>
      <o:rules v:ext="edit">
        <o:r id="V:Rule1" type="connector" idref="#AutoShape 81"/>
        <o:r id="V:Rule2" type="connector" idref="#AutoShape 79"/>
        <o:r id="V:Rule3" type="connector" idref="#AutoShape 80"/>
        <o:r id="V:Rule4" type="connector" idref="#AutoShape 77"/>
        <o:r id="V:Rule5" type="connector" idref="#AutoShape 74"/>
        <o:r id="V:Rule6" type="connector" idref="#AutoShape 76"/>
        <o:r id="V:Rule7" type="connector" idref="#AutoShape 7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customStyle="1" w:styleId="41">
    <w:name w:val="Стиль4"/>
    <w:basedOn w:val="a"/>
    <w:rsid w:val="007D550A"/>
    <w:pPr>
      <w:widowControl w:val="0"/>
    </w:pPr>
    <w:rPr>
      <w:szCs w:val="20"/>
    </w:rPr>
  </w:style>
  <w:style w:type="paragraph" w:styleId="af6">
    <w:name w:val="header"/>
    <w:basedOn w:val="a"/>
    <w:link w:val="af7"/>
    <w:rsid w:val="007D550A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f7">
    <w:name w:val="Верхний колонтитул Знак"/>
    <w:basedOn w:val="a0"/>
    <w:link w:val="af6"/>
    <w:rsid w:val="007D550A"/>
    <w:rPr>
      <w:rFonts w:ascii="Times New Roman" w:eastAsia="Times New Roman" w:hAnsi="Times New Roman"/>
      <w:sz w:val="24"/>
      <w:szCs w:val="20"/>
      <w:lang w:val="ru-RU" w:eastAsia="ru-RU" w:bidi="ar-SA"/>
    </w:rPr>
  </w:style>
  <w:style w:type="character" w:styleId="af8">
    <w:name w:val="page number"/>
    <w:basedOn w:val="a0"/>
    <w:rsid w:val="007D550A"/>
  </w:style>
  <w:style w:type="paragraph" w:customStyle="1" w:styleId="23">
    <w:name w:val="Абзац Уровень 2"/>
    <w:basedOn w:val="a"/>
    <w:rsid w:val="007D550A"/>
    <w:pPr>
      <w:spacing w:before="120" w:line="360" w:lineRule="auto"/>
      <w:jc w:val="both"/>
    </w:pPr>
    <w:rPr>
      <w:sz w:val="28"/>
      <w:szCs w:val="28"/>
    </w:rPr>
  </w:style>
  <w:style w:type="character" w:styleId="af9">
    <w:name w:val="Hyperlink"/>
    <w:basedOn w:val="a0"/>
    <w:rsid w:val="007D550A"/>
    <w:rPr>
      <w:color w:val="0000FF"/>
      <w:u w:val="single"/>
    </w:rPr>
  </w:style>
  <w:style w:type="paragraph" w:styleId="24">
    <w:name w:val="Body Text Indent 2"/>
    <w:basedOn w:val="a"/>
    <w:link w:val="25"/>
    <w:rsid w:val="007D550A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7D550A"/>
    <w:rPr>
      <w:rFonts w:ascii="Times New Roman" w:eastAsia="Times New Roman" w:hAnsi="Times New Roman"/>
      <w:sz w:val="24"/>
      <w:szCs w:val="20"/>
      <w:lang w:val="ru-RU" w:eastAsia="ru-RU" w:bidi="ar-SA"/>
    </w:rPr>
  </w:style>
  <w:style w:type="paragraph" w:styleId="afa">
    <w:name w:val="Body Text Indent"/>
    <w:basedOn w:val="a"/>
    <w:link w:val="afb"/>
    <w:rsid w:val="007D550A"/>
    <w:pPr>
      <w:widowControl w:val="0"/>
      <w:spacing w:after="120"/>
      <w:ind w:left="283"/>
    </w:pPr>
    <w:rPr>
      <w:szCs w:val="20"/>
    </w:rPr>
  </w:style>
  <w:style w:type="character" w:customStyle="1" w:styleId="afb">
    <w:name w:val="Основной текст с отступом Знак"/>
    <w:basedOn w:val="a0"/>
    <w:link w:val="afa"/>
    <w:rsid w:val="007D550A"/>
    <w:rPr>
      <w:rFonts w:ascii="Times New Roman" w:eastAsia="Times New Roman" w:hAnsi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7D5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afc">
    <w:name w:val="Знак"/>
    <w:basedOn w:val="a"/>
    <w:rsid w:val="007D5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d">
    <w:name w:val="FollowedHyperlink"/>
    <w:basedOn w:val="a0"/>
    <w:rsid w:val="007D550A"/>
    <w:rPr>
      <w:color w:val="800080"/>
      <w:u w:val="single"/>
    </w:rPr>
  </w:style>
  <w:style w:type="character" w:customStyle="1" w:styleId="graydark-head">
    <w:name w:val="graydark-head"/>
    <w:basedOn w:val="a0"/>
    <w:rsid w:val="007D550A"/>
  </w:style>
  <w:style w:type="paragraph" w:customStyle="1" w:styleId="ConsPlusNonformat">
    <w:name w:val="ConsPlusNonformat"/>
    <w:rsid w:val="007D550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 w:bidi="ar-SA"/>
    </w:rPr>
  </w:style>
  <w:style w:type="table" w:styleId="afe">
    <w:name w:val="Table Grid"/>
    <w:basedOn w:val="a1"/>
    <w:rsid w:val="007D550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4">
    <w:name w:val="p4"/>
    <w:basedOn w:val="a"/>
    <w:rsid w:val="007D550A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7D550A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8">
    <w:name w:val="p8"/>
    <w:basedOn w:val="a"/>
    <w:rsid w:val="007D550A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7D550A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styleId="aff">
    <w:name w:val="footer"/>
    <w:basedOn w:val="a"/>
    <w:link w:val="aff0"/>
    <w:rsid w:val="007D550A"/>
    <w:pPr>
      <w:widowControl w:val="0"/>
      <w:tabs>
        <w:tab w:val="center" w:pos="4677"/>
        <w:tab w:val="right" w:pos="9355"/>
      </w:tabs>
    </w:pPr>
    <w:rPr>
      <w:szCs w:val="20"/>
    </w:rPr>
  </w:style>
  <w:style w:type="character" w:customStyle="1" w:styleId="aff0">
    <w:name w:val="Нижний колонтитул Знак"/>
    <w:basedOn w:val="a0"/>
    <w:link w:val="aff"/>
    <w:rsid w:val="007D550A"/>
    <w:rPr>
      <w:rFonts w:ascii="Times New Roman" w:eastAsia="Times New Roman" w:hAnsi="Times New Roman"/>
      <w:sz w:val="24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mailto:sdussor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sh.ts6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5881</Words>
  <Characters>33526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mig</cp:lastModifiedBy>
  <cp:revision>9</cp:revision>
  <cp:lastPrinted>2016-01-22T07:35:00Z</cp:lastPrinted>
  <dcterms:created xsi:type="dcterms:W3CDTF">2016-01-13T09:16:00Z</dcterms:created>
  <dcterms:modified xsi:type="dcterms:W3CDTF">2016-01-28T10:19:00Z</dcterms:modified>
</cp:coreProperties>
</file>