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764" w:rsidRPr="0093523B" w:rsidRDefault="00F35764" w:rsidP="00F05393">
      <w:pPr>
        <w:jc w:val="center"/>
        <w:rPr>
          <w:b/>
          <w:sz w:val="28"/>
          <w:szCs w:val="28"/>
        </w:rPr>
      </w:pPr>
      <w:r w:rsidRPr="0093523B">
        <w:rPr>
          <w:b/>
          <w:sz w:val="28"/>
          <w:szCs w:val="28"/>
        </w:rPr>
        <w:t>Администрация города Шарыпово</w:t>
      </w:r>
    </w:p>
    <w:p w:rsidR="00F35764" w:rsidRPr="004F05F3" w:rsidRDefault="00F35764" w:rsidP="00F05393">
      <w:pPr>
        <w:jc w:val="center"/>
        <w:rPr>
          <w:b/>
        </w:rPr>
      </w:pPr>
      <w:r w:rsidRPr="0093523B">
        <w:rPr>
          <w:b/>
          <w:sz w:val="28"/>
          <w:szCs w:val="28"/>
        </w:rPr>
        <w:t xml:space="preserve">Город Шарыпово Красноярского  края </w:t>
      </w:r>
    </w:p>
    <w:p w:rsidR="00F35764" w:rsidRDefault="00F35764" w:rsidP="00F05393">
      <w:pPr>
        <w:jc w:val="center"/>
      </w:pPr>
    </w:p>
    <w:p w:rsidR="00F35764" w:rsidRDefault="00F35764" w:rsidP="00F05393">
      <w:pPr>
        <w:ind w:left="-567"/>
        <w:jc w:val="right"/>
      </w:pPr>
      <w:r>
        <w:rPr>
          <w:noProof/>
        </w:rPr>
        <w:pict>
          <v:line id="_x0000_s1026" style="position:absolute;left:0;text-align:left;z-index:251658240" from="-75.6pt,4.1pt" to="493.25pt,4.15pt" o:allowincell="f">
            <v:stroke startarrowwidth="narrow" startarrowlength="short" endarrowwidth="narrow" endarrowlength="short"/>
          </v:line>
        </w:pict>
      </w:r>
    </w:p>
    <w:p w:rsidR="00F35764" w:rsidRDefault="00F35764" w:rsidP="00F05393">
      <w:pPr>
        <w:jc w:val="center"/>
      </w:pPr>
      <w:r>
        <w:rPr>
          <w:noProof/>
        </w:rPr>
        <w:pict>
          <v:line id="_x0000_s1027" style="position:absolute;left:0;text-align:left;z-index:251659264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F35764" w:rsidRDefault="00F35764" w:rsidP="00F05393">
      <w:pPr>
        <w:jc w:val="center"/>
      </w:pPr>
      <w:r>
        <w:rPr>
          <w:b/>
          <w:sz w:val="28"/>
          <w:szCs w:val="28"/>
        </w:rPr>
        <w:t>ПОСТАНОВЛЕНИЕ</w:t>
      </w:r>
    </w:p>
    <w:p w:rsidR="00F35764" w:rsidRDefault="00F35764" w:rsidP="00F05393">
      <w:pPr>
        <w:autoSpaceDE w:val="0"/>
        <w:autoSpaceDN w:val="0"/>
        <w:adjustRightInd w:val="0"/>
        <w:ind w:right="4535"/>
        <w:jc w:val="both"/>
        <w:rPr>
          <w:iCs/>
          <w:sz w:val="28"/>
          <w:szCs w:val="28"/>
        </w:rPr>
      </w:pPr>
    </w:p>
    <w:p w:rsidR="00F35764" w:rsidRDefault="00F35764" w:rsidP="00411B9D">
      <w:pPr>
        <w:autoSpaceDE w:val="0"/>
        <w:autoSpaceDN w:val="0"/>
        <w:adjustRightInd w:val="0"/>
        <w:ind w:right="76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28.05.2013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№ 108</w:t>
      </w:r>
    </w:p>
    <w:p w:rsidR="00F35764" w:rsidRDefault="00F35764" w:rsidP="00F05393">
      <w:pPr>
        <w:autoSpaceDE w:val="0"/>
        <w:autoSpaceDN w:val="0"/>
        <w:adjustRightInd w:val="0"/>
        <w:ind w:right="4535"/>
        <w:jc w:val="both"/>
        <w:rPr>
          <w:iCs/>
          <w:sz w:val="28"/>
          <w:szCs w:val="28"/>
        </w:rPr>
      </w:pPr>
    </w:p>
    <w:p w:rsidR="00F35764" w:rsidRDefault="00F35764" w:rsidP="00F05393">
      <w:pPr>
        <w:autoSpaceDE w:val="0"/>
        <w:autoSpaceDN w:val="0"/>
        <w:adjustRightInd w:val="0"/>
        <w:ind w:right="4535"/>
        <w:jc w:val="both"/>
        <w:rPr>
          <w:iCs/>
          <w:sz w:val="28"/>
          <w:szCs w:val="28"/>
        </w:rPr>
      </w:pPr>
    </w:p>
    <w:p w:rsidR="00F35764" w:rsidRPr="00F05393" w:rsidRDefault="00F35764" w:rsidP="00F05393">
      <w:pPr>
        <w:autoSpaceDE w:val="0"/>
        <w:autoSpaceDN w:val="0"/>
        <w:adjustRightInd w:val="0"/>
        <w:ind w:right="4535"/>
        <w:jc w:val="both"/>
      </w:pPr>
      <w:r w:rsidRPr="00F05393">
        <w:rPr>
          <w:iCs/>
        </w:rPr>
        <w:t xml:space="preserve">Об утверждении Порядка размещения </w:t>
      </w:r>
      <w:r w:rsidRPr="00F05393">
        <w:t xml:space="preserve">на официальном сайте </w:t>
      </w:r>
      <w:r>
        <w:t>Администрации города Шарыпово</w:t>
      </w:r>
      <w:r w:rsidRPr="00F05393">
        <w:rPr>
          <w:b/>
          <w:i/>
        </w:rPr>
        <w:t xml:space="preserve"> </w:t>
      </w:r>
      <w:r w:rsidRPr="00F05393">
        <w:rPr>
          <w:b/>
        </w:rPr>
        <w:t xml:space="preserve"> </w:t>
      </w:r>
      <w:r w:rsidRPr="00F05393">
        <w:t xml:space="preserve"> </w:t>
      </w:r>
      <w:r w:rsidRPr="00F05393">
        <w:rPr>
          <w:iCs/>
        </w:rPr>
        <w:t xml:space="preserve">сведений о доходах, об имуществе и обязательствах имущественного характера, представленных лицами, замещающими должности </w:t>
      </w:r>
      <w:r>
        <w:rPr>
          <w:iCs/>
        </w:rPr>
        <w:t>руководителей муниципальных учреждений(своих собственных и своих супруги(супруга) и несовершеннолетних детей)</w:t>
      </w:r>
    </w:p>
    <w:p w:rsidR="00F35764" w:rsidRDefault="00F35764" w:rsidP="00F05393">
      <w:pPr>
        <w:rPr>
          <w:sz w:val="28"/>
          <w:szCs w:val="28"/>
        </w:rPr>
      </w:pPr>
    </w:p>
    <w:p w:rsidR="00F35764" w:rsidRDefault="00F35764" w:rsidP="00F0539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 w:rsidRPr="00F05393">
          <w:rPr>
            <w:rStyle w:val="Hyperlink"/>
            <w:color w:val="auto"/>
            <w:sz w:val="28"/>
            <w:szCs w:val="28"/>
            <w:u w:val="none"/>
          </w:rPr>
          <w:t>статьей 8</w:t>
        </w:r>
      </w:hyperlink>
      <w:r>
        <w:t xml:space="preserve"> </w:t>
      </w:r>
      <w:r>
        <w:rPr>
          <w:sz w:val="28"/>
          <w:szCs w:val="28"/>
        </w:rPr>
        <w:t>Федерального закона от 25 декабря 2008 года №273-ФЗ «О противодействии коррупции, руководствуясь статьей 37 Устава города Шарыпово,</w:t>
      </w:r>
    </w:p>
    <w:p w:rsidR="00F35764" w:rsidRDefault="00F35764" w:rsidP="00F0539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F35764" w:rsidRDefault="00F35764" w:rsidP="00F053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hyperlink r:id="rId7" w:history="1">
        <w:r w:rsidRPr="00F05393">
          <w:rPr>
            <w:rStyle w:val="Hyperlink"/>
            <w:color w:val="auto"/>
            <w:sz w:val="28"/>
            <w:szCs w:val="28"/>
            <w:u w:val="none"/>
          </w:rPr>
          <w:t>Порядок</w:t>
        </w:r>
      </w:hyperlink>
      <w:r w:rsidRPr="00F05393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размещения </w:t>
      </w:r>
      <w:r>
        <w:rPr>
          <w:sz w:val="28"/>
          <w:szCs w:val="28"/>
        </w:rPr>
        <w:t>на официальном сайте Администрации города Шарыпово</w:t>
      </w:r>
      <w:r>
        <w:rPr>
          <w:iCs/>
          <w:sz w:val="28"/>
          <w:szCs w:val="28"/>
        </w:rPr>
        <w:t xml:space="preserve"> сведений о доходах, об имуществе и обязательствах имущественного характера, представленных лицами, замещающими должности руководителей муниципальных учреждений (своих собственных и своих супруги (супруга) и несовершеннолетних детей) Администрации города Шарыпово</w:t>
      </w:r>
      <w:r>
        <w:rPr>
          <w:sz w:val="28"/>
          <w:szCs w:val="28"/>
        </w:rPr>
        <w:t>.</w:t>
      </w:r>
    </w:p>
    <w:p w:rsidR="00F35764" w:rsidRDefault="00F35764" w:rsidP="00F05393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возложить на Ряскину Л.И., главного специалиста по бронированию, кадровой работе и внутреннему контролю Администрации города Шарыпово.</w:t>
      </w:r>
    </w:p>
    <w:p w:rsidR="00F35764" w:rsidRDefault="00F35764" w:rsidP="00F05393">
      <w:pPr>
        <w:pStyle w:val="ConsPlusNormal"/>
        <w:spacing w:line="22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  в сети Интернет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35764" w:rsidRDefault="00F35764" w:rsidP="00F05393">
      <w:pPr>
        <w:pStyle w:val="ConsPlusNormal"/>
        <w:spacing w:line="22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764" w:rsidRDefault="00F35764" w:rsidP="00F05393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F35764" w:rsidRDefault="00F35764" w:rsidP="00F05393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F35764" w:rsidRPr="00F05393" w:rsidRDefault="00F35764" w:rsidP="00F0539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В.Г.Хохлов</w:t>
      </w: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35764" w:rsidRDefault="00F35764" w:rsidP="00F053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35764" w:rsidRPr="00F05393" w:rsidRDefault="00F35764" w:rsidP="00F053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города Шарыпово</w:t>
      </w:r>
    </w:p>
    <w:p w:rsidR="00F35764" w:rsidRDefault="00F35764" w:rsidP="00F0539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 28.05.2013 №__108__ </w:t>
      </w:r>
    </w:p>
    <w:p w:rsidR="00F35764" w:rsidRDefault="00F35764" w:rsidP="00F05393">
      <w:pPr>
        <w:jc w:val="both"/>
        <w:rPr>
          <w:i/>
          <w:sz w:val="28"/>
          <w:szCs w:val="28"/>
        </w:rPr>
      </w:pPr>
    </w:p>
    <w:p w:rsidR="00F35764" w:rsidRDefault="00F35764" w:rsidP="00F05393">
      <w:pPr>
        <w:tabs>
          <w:tab w:val="left" w:pos="9355"/>
        </w:tabs>
        <w:ind w:right="-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Порядок</w:t>
      </w:r>
    </w:p>
    <w:p w:rsidR="00F35764" w:rsidRDefault="00F35764" w:rsidP="00F05393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iCs/>
          <w:sz w:val="28"/>
          <w:szCs w:val="28"/>
        </w:rPr>
        <w:t xml:space="preserve">размещения </w:t>
      </w:r>
      <w:r>
        <w:rPr>
          <w:sz w:val="28"/>
          <w:szCs w:val="28"/>
        </w:rPr>
        <w:t>на официальном сайте Администрации города Шарыпово</w:t>
      </w:r>
      <w:r>
        <w:rPr>
          <w:iCs/>
          <w:sz w:val="28"/>
          <w:szCs w:val="28"/>
        </w:rPr>
        <w:t xml:space="preserve"> сведений о доходах, об имуществе и обязательствах имущественного характера,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представленных </w:t>
      </w:r>
      <w:r>
        <w:rPr>
          <w:iCs/>
          <w:sz w:val="28"/>
          <w:szCs w:val="28"/>
        </w:rPr>
        <w:t>лицами, замещающими должности руководителей муниципальных учреждений (своих собственных и своих супруги (супруга) и несовершеннолетних детей) Администрации города Шарыпово</w:t>
      </w:r>
    </w:p>
    <w:p w:rsidR="00F35764" w:rsidRDefault="00F35764" w:rsidP="00F0539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35764" w:rsidRDefault="00F35764" w:rsidP="00F05393">
      <w:pPr>
        <w:tabs>
          <w:tab w:val="left" w:pos="9355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Настоящим Порядком регулируется исполнение обязанностей учредителя муниципального учреждения по размещению на официальном сайте Администрации города Шарыпово сведений о доходах</w:t>
      </w:r>
      <w:r>
        <w:rPr>
          <w:iCs/>
          <w:sz w:val="28"/>
          <w:szCs w:val="28"/>
        </w:rPr>
        <w:t xml:space="preserve">, об имуществе и обязательствах имущественного характера лиц, замещающих должности руководителей муниципальных учреждений Администрации города Шарыпово </w:t>
      </w:r>
      <w:r>
        <w:rPr>
          <w:sz w:val="28"/>
          <w:szCs w:val="28"/>
        </w:rPr>
        <w:t>сведений о доходах, об имуществе и обязательствах имущественного характера,  а также сведений о доходах</w:t>
      </w:r>
      <w:r>
        <w:rPr>
          <w:iCs/>
          <w:sz w:val="28"/>
          <w:szCs w:val="28"/>
        </w:rPr>
        <w:t>, об имуществе и обязательствах имущественного характера их супруга (супруги) и несовершеннолетних детей</w:t>
      </w:r>
      <w:r>
        <w:rPr>
          <w:sz w:val="28"/>
          <w:szCs w:val="28"/>
        </w:rPr>
        <w:t>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 официальном сайте Администрации города Шарыпово размещаются следующие сведения о доходах, об имуществе и обязательствах имущественного характера: 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2.1. перечень объектов недвижимого имущества, принадлежащих лицам, указанным в </w:t>
      </w:r>
      <w:hyperlink r:id="rId8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пользовании, с указанием вида, площади и страны расположения каждого из них;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2.2. перечень транспортных средств, с указанием вида и марки, принадлежащих на праве собственности лицам, указанным в </w:t>
      </w:r>
      <w:hyperlink r:id="rId9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 w:rsidRPr="00275F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2.3. декларированный годовой доход лиц, указанных в </w:t>
      </w:r>
      <w:hyperlink r:id="rId10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 w:rsidRPr="00275F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В размещаемых на официальных сайтах сведениях о доходах, об имуществе и обязательствах имущественного характера запрещается указывать: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3.1. иные сведения о доходах, об имуществе, принадлежащем на праве собственности названным в </w:t>
      </w:r>
      <w:hyperlink r:id="rId11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 w:rsidRPr="00275F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 Порядка лицам, и об их обязательствах имущественного характера, кроме сведений, указанных в </w:t>
      </w:r>
      <w:hyperlink r:id="rId12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2</w:t>
        </w:r>
      </w:hyperlink>
      <w:r w:rsidRPr="00275F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персональные данные супруги (супруга), детей и иных членов семьи лиц, указанных </w:t>
      </w:r>
      <w:r w:rsidRPr="00275FD1">
        <w:rPr>
          <w:sz w:val="28"/>
          <w:szCs w:val="28"/>
        </w:rPr>
        <w:t xml:space="preserve">в </w:t>
      </w:r>
      <w:hyperlink r:id="rId13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3.3. данные, позволяющие определить место жительства, почтовый адрес, телефон и иные индивидуальные средства коммуникации лиц, указанных </w:t>
      </w:r>
      <w:r w:rsidRPr="00275FD1">
        <w:rPr>
          <w:sz w:val="28"/>
          <w:szCs w:val="28"/>
        </w:rPr>
        <w:t xml:space="preserve">в </w:t>
      </w:r>
      <w:hyperlink r:id="rId14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3.4. данные, позволяющие определить местонахождение объектов недвижимого имущества, принадлежащих лицам, указанным в </w:t>
      </w:r>
      <w:hyperlink r:id="rId15" w:history="1">
        <w:r w:rsidRPr="00275FD1">
          <w:rPr>
            <w:rStyle w:val="Hyperlink"/>
            <w:color w:val="auto"/>
            <w:sz w:val="28"/>
            <w:szCs w:val="28"/>
            <w:u w:val="none"/>
          </w:rPr>
          <w:t>пункте 1</w:t>
        </w:r>
      </w:hyperlink>
      <w:r>
        <w:rPr>
          <w:sz w:val="28"/>
          <w:szCs w:val="28"/>
        </w:rPr>
        <w:t xml:space="preserve"> настоящего Порядка, на праве собственности или находящихся в их пользовании;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 информацию, отнесенную к государственной тайне или являющуюся конфиденциальной.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Сведения на официальном сайте Администрации города Шарыпово размещаются кадровой службой Администрации города Шарыпово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14-дневный срок со дня истечения срока, установленного для подачи сведений о доходах, об имуществе и обязательствах имущественного характера. 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Указанные сведения о доходах размещаются в виде таблицы согласно приложению к настоящему Порядку.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5. В случае если </w:t>
      </w:r>
      <w:r>
        <w:rPr>
          <w:iCs/>
          <w:sz w:val="28"/>
          <w:szCs w:val="28"/>
        </w:rPr>
        <w:t xml:space="preserve">лицо, замещающее должность руководителя муниципального учреждения Администрации города Шарыпово на постоянной основе </w:t>
      </w:r>
      <w:r>
        <w:rPr>
          <w:sz w:val="28"/>
          <w:szCs w:val="28"/>
        </w:rPr>
        <w:t xml:space="preserve">вступило в должность после даты, установленной </w:t>
      </w:r>
      <w:r>
        <w:rPr>
          <w:color w:val="000000"/>
          <w:sz w:val="28"/>
          <w:szCs w:val="28"/>
        </w:rPr>
        <w:t>Порядком предоставления гражданами, претендующими на замещение должности руководителей муниципальных учреждений и руководителей муниципальных учреждений сведений о доходах, об имуществе и обязательствах имущественного характера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сведения о доходах размещаются на официальном сайте  Администрации города Шарыпово в срок не позднее 1 месяца со дня представления сведений о доходах.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6. В случае если </w:t>
      </w:r>
      <w:r>
        <w:rPr>
          <w:iCs/>
          <w:sz w:val="28"/>
          <w:szCs w:val="28"/>
        </w:rPr>
        <w:t>лицо, замещающее должность руководителя муниципального учреждения Администрации города Шарыпово на постоянной основе</w:t>
      </w:r>
      <w:r>
        <w:rPr>
          <w:sz w:val="28"/>
          <w:szCs w:val="28"/>
        </w:rPr>
        <w:t xml:space="preserve"> представил уточненные сведения, указанные в пункте 1 настоящего Порядка и если эти сведения подлежат размещению, такие сведения размещаются на официальном сайте  Администрации города Шарыпово в ближайший рабочий день после представления уточненных сведений.</w:t>
      </w:r>
    </w:p>
    <w:p w:rsidR="00F35764" w:rsidRDefault="00F35764" w:rsidP="00F053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7. За несоблюдение настоящего Порядка, а также за разглашение сведений, отнесенных к государственной тайне или являющихся конфиденциальными, учредители несут ответственность в соответствии с законодательством Российской Федерации.</w:t>
      </w:r>
    </w:p>
    <w:p w:rsidR="00F35764" w:rsidRDefault="00F35764" w:rsidP="00F05393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F35764" w:rsidRDefault="00F35764" w:rsidP="00F05393">
      <w:pPr>
        <w:rPr>
          <w:sz w:val="28"/>
          <w:szCs w:val="28"/>
        </w:rPr>
        <w:sectPr w:rsidR="00F35764" w:rsidSect="00204735">
          <w:pgSz w:w="11906" w:h="16838"/>
          <w:pgMar w:top="899" w:right="850" w:bottom="851" w:left="1440" w:header="708" w:footer="708" w:gutter="0"/>
          <w:cols w:space="720"/>
        </w:sectPr>
      </w:pPr>
    </w:p>
    <w:p w:rsidR="00F35764" w:rsidRDefault="00F35764" w:rsidP="00F05393">
      <w:pPr>
        <w:jc w:val="right"/>
      </w:pPr>
      <w:r>
        <w:t>Приложение</w:t>
      </w:r>
    </w:p>
    <w:p w:rsidR="00F35764" w:rsidRDefault="00F35764" w:rsidP="00F05393">
      <w:pPr>
        <w:jc w:val="right"/>
      </w:pPr>
      <w:r>
        <w:t xml:space="preserve">к </w:t>
      </w:r>
      <w:r>
        <w:rPr>
          <w:iCs/>
        </w:rPr>
        <w:t xml:space="preserve">Порядку размещения </w:t>
      </w:r>
      <w:r>
        <w:t xml:space="preserve">на официальном </w:t>
      </w:r>
    </w:p>
    <w:p w:rsidR="00F35764" w:rsidRDefault="00F35764" w:rsidP="00275FD1">
      <w:pPr>
        <w:jc w:val="right"/>
        <w:rPr>
          <w:iCs/>
        </w:rPr>
      </w:pPr>
      <w:r>
        <w:t>сайте Администрации города Шарыпово</w:t>
      </w:r>
      <w:r>
        <w:rPr>
          <w:iCs/>
        </w:rPr>
        <w:t xml:space="preserve"> сведений о доходах, </w:t>
      </w:r>
    </w:p>
    <w:p w:rsidR="00F35764" w:rsidRDefault="00F35764" w:rsidP="00F05393">
      <w:pPr>
        <w:tabs>
          <w:tab w:val="left" w:pos="9355"/>
        </w:tabs>
        <w:ind w:right="-1"/>
        <w:jc w:val="right"/>
        <w:rPr>
          <w:b/>
        </w:rPr>
      </w:pPr>
      <w:r>
        <w:rPr>
          <w:iCs/>
        </w:rPr>
        <w:t>об имуществе и обязательствах имущественного характера,</w:t>
      </w:r>
      <w:r>
        <w:rPr>
          <w:b/>
        </w:rPr>
        <w:t xml:space="preserve"> </w:t>
      </w:r>
    </w:p>
    <w:p w:rsidR="00F35764" w:rsidRDefault="00F35764" w:rsidP="00F05393">
      <w:pPr>
        <w:tabs>
          <w:tab w:val="left" w:pos="9355"/>
        </w:tabs>
        <w:ind w:right="-1"/>
        <w:jc w:val="right"/>
        <w:rPr>
          <w:iCs/>
        </w:rPr>
      </w:pPr>
      <w:r>
        <w:t xml:space="preserve">представленных </w:t>
      </w:r>
      <w:r>
        <w:rPr>
          <w:iCs/>
        </w:rPr>
        <w:t xml:space="preserve">лицами, замещающими </w:t>
      </w:r>
    </w:p>
    <w:p w:rsidR="00F35764" w:rsidRDefault="00F35764" w:rsidP="00275FD1">
      <w:pPr>
        <w:tabs>
          <w:tab w:val="left" w:pos="9355"/>
        </w:tabs>
        <w:ind w:right="-1"/>
        <w:jc w:val="right"/>
        <w:rPr>
          <w:iCs/>
        </w:rPr>
      </w:pPr>
      <w:r>
        <w:rPr>
          <w:iCs/>
        </w:rPr>
        <w:t>должности руководителей муниципальных учреждений</w:t>
      </w:r>
    </w:p>
    <w:p w:rsidR="00F35764" w:rsidRDefault="00F35764" w:rsidP="00275FD1">
      <w:pPr>
        <w:tabs>
          <w:tab w:val="left" w:pos="9355"/>
        </w:tabs>
        <w:ind w:right="-1"/>
        <w:jc w:val="right"/>
      </w:pPr>
      <w:r>
        <w:rPr>
          <w:iCs/>
        </w:rPr>
        <w:t>Администрации города Шарыпово</w:t>
      </w:r>
    </w:p>
    <w:p w:rsidR="00F35764" w:rsidRDefault="00F35764" w:rsidP="00F05393">
      <w:pPr>
        <w:tabs>
          <w:tab w:val="left" w:pos="9355"/>
        </w:tabs>
        <w:ind w:right="-1"/>
        <w:jc w:val="right"/>
      </w:pPr>
    </w:p>
    <w:p w:rsidR="00F35764" w:rsidRDefault="00F35764" w:rsidP="00F05393">
      <w:pPr>
        <w:tabs>
          <w:tab w:val="left" w:pos="9355"/>
        </w:tabs>
        <w:ind w:right="-1"/>
        <w:jc w:val="right"/>
      </w:pPr>
    </w:p>
    <w:p w:rsidR="00F35764" w:rsidRDefault="00F35764" w:rsidP="00F05393">
      <w:pPr>
        <w:tabs>
          <w:tab w:val="left" w:pos="9355"/>
        </w:tabs>
        <w:ind w:right="-1"/>
        <w:jc w:val="right"/>
      </w:pPr>
    </w:p>
    <w:p w:rsidR="00F35764" w:rsidRDefault="00F35764" w:rsidP="00275FD1">
      <w:pPr>
        <w:tabs>
          <w:tab w:val="lef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Шарыпово, </w:t>
      </w:r>
    </w:p>
    <w:p w:rsidR="00F35764" w:rsidRPr="00275FD1" w:rsidRDefault="00F35764" w:rsidP="00F05393">
      <w:pPr>
        <w:tabs>
          <w:tab w:val="left" w:pos="9355"/>
        </w:tabs>
        <w:jc w:val="center"/>
        <w:rPr>
          <w:iCs/>
          <w:sz w:val="28"/>
          <w:szCs w:val="28"/>
        </w:rPr>
      </w:pPr>
      <w:r>
        <w:rPr>
          <w:sz w:val="28"/>
          <w:szCs w:val="28"/>
        </w:rPr>
        <w:t>подлежащие размещению на официальном сайте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Шарыпово</w:t>
      </w:r>
    </w:p>
    <w:p w:rsidR="00F35764" w:rsidRDefault="00F35764" w:rsidP="00F05393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893"/>
        <w:gridCol w:w="1028"/>
        <w:gridCol w:w="675"/>
        <w:gridCol w:w="1249"/>
        <w:gridCol w:w="880"/>
        <w:gridCol w:w="795"/>
        <w:gridCol w:w="1376"/>
        <w:gridCol w:w="1249"/>
        <w:gridCol w:w="880"/>
        <w:gridCol w:w="1280"/>
      </w:tblGrid>
      <w:tr w:rsidR="00F35764" w:rsidTr="00F05393">
        <w:trPr>
          <w:tblCellSpacing w:w="0" w:type="dxa"/>
        </w:trPr>
        <w:tc>
          <w:tcPr>
            <w:tcW w:w="168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Фамилия, имя, отчество</w:t>
            </w:r>
            <w:r>
              <w:rPr>
                <w:rStyle w:val="FootnoteReference"/>
                <w:b/>
                <w:bCs/>
                <w:color w:val="000000"/>
                <w:sz w:val="17"/>
              </w:rPr>
              <w:footnoteReference w:id="1"/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Должность</w:t>
            </w:r>
            <w:r>
              <w:rPr>
                <w:rStyle w:val="FootnoteReference"/>
                <w:b/>
                <w:bCs/>
                <w:color w:val="000000"/>
                <w:sz w:val="17"/>
              </w:rPr>
              <w:footnoteReference w:id="2"/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Общая сумма дохода </w:t>
            </w:r>
            <w:r>
              <w:rPr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t>за _____г.</w:t>
            </w:r>
            <w:r>
              <w:rPr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Перечень объектов недвижимого имущества, находящихся в пользовании</w:t>
            </w:r>
          </w:p>
        </w:tc>
      </w:tr>
      <w:tr w:rsidR="00F35764" w:rsidTr="00F053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Страна располо-жения</w:t>
            </w:r>
            <w:r>
              <w:rPr>
                <w:rStyle w:val="FootnoteReference"/>
                <w:b/>
                <w:bCs/>
                <w:color w:val="000000"/>
                <w:sz w:val="17"/>
              </w:rPr>
              <w:footnoteReference w:id="3"/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Транспортные средства, принадлежащие на праве собственности, </w:t>
            </w:r>
            <w:r>
              <w:rPr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b/>
                <w:bCs/>
                <w:color w:val="000000"/>
                <w:sz w:val="17"/>
              </w:rPr>
              <w:t>с указанием вида и марки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Вид объектов недвижимости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Площадь, кв.м.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</w:rPr>
              <w:t>Страна расположения</w:t>
            </w:r>
            <w:r>
              <w:rPr>
                <w:rStyle w:val="FootnoteReference"/>
                <w:b/>
                <w:bCs/>
                <w:color w:val="000000"/>
                <w:sz w:val="17"/>
              </w:rPr>
              <w:footnoteReference w:id="4"/>
            </w:r>
          </w:p>
        </w:tc>
      </w:tr>
      <w:tr w:rsidR="00F35764" w:rsidTr="00F053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</w:tr>
      <w:tr w:rsidR="00F35764" w:rsidTr="00F053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</w:tr>
      <w:tr w:rsidR="00F35764" w:rsidTr="00F0539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</w:tr>
      <w:tr w:rsidR="00F35764" w:rsidTr="00F05393">
        <w:trPr>
          <w:trHeight w:val="176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F35764" w:rsidRDefault="00F35764">
            <w:pPr>
              <w:rPr>
                <w:rFonts w:ascii="Calibri" w:hAnsi="Calibri"/>
              </w:rPr>
            </w:pPr>
          </w:p>
        </w:tc>
      </w:tr>
    </w:tbl>
    <w:p w:rsidR="00F35764" w:rsidRDefault="00F35764" w:rsidP="00F05393">
      <w:pPr>
        <w:jc w:val="right"/>
        <w:rPr>
          <w:sz w:val="28"/>
          <w:szCs w:val="28"/>
        </w:rPr>
      </w:pPr>
    </w:p>
    <w:p w:rsidR="00F35764" w:rsidRDefault="00F35764" w:rsidP="00F05393">
      <w:pPr>
        <w:ind w:left="360"/>
        <w:rPr>
          <w:sz w:val="20"/>
          <w:szCs w:val="20"/>
        </w:rPr>
      </w:pPr>
      <w:r>
        <w:t>*</w:t>
      </w:r>
      <w:r>
        <w:rPr>
          <w:sz w:val="20"/>
          <w:szCs w:val="20"/>
        </w:rPr>
        <w:t>информация о доходах, об имуществе и обязательствах имущественного характера супруги  (супруга);</w:t>
      </w:r>
    </w:p>
    <w:p w:rsidR="00F35764" w:rsidRDefault="00F35764" w:rsidP="00F05393">
      <w:pPr>
        <w:ind w:left="360"/>
        <w:rPr>
          <w:sz w:val="20"/>
          <w:szCs w:val="20"/>
        </w:rPr>
      </w:pPr>
      <w:r>
        <w:rPr>
          <w:sz w:val="20"/>
          <w:szCs w:val="20"/>
        </w:rPr>
        <w:t>** информация о доходах, об имуществе и обязательствах имущественного характера несовершеннолетних детей.</w:t>
      </w:r>
    </w:p>
    <w:p w:rsidR="00F35764" w:rsidRDefault="00F35764"/>
    <w:sectPr w:rsidR="00F35764" w:rsidSect="005264F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64" w:rsidRDefault="00F35764" w:rsidP="00F05393">
      <w:r>
        <w:separator/>
      </w:r>
    </w:p>
  </w:endnote>
  <w:endnote w:type="continuationSeparator" w:id="0">
    <w:p w:rsidR="00F35764" w:rsidRDefault="00F35764" w:rsidP="00F05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64" w:rsidRDefault="00F35764" w:rsidP="00F05393">
      <w:r>
        <w:separator/>
      </w:r>
    </w:p>
  </w:footnote>
  <w:footnote w:type="continuationSeparator" w:id="0">
    <w:p w:rsidR="00F35764" w:rsidRDefault="00F35764" w:rsidP="00F05393">
      <w:r>
        <w:continuationSeparator/>
      </w:r>
    </w:p>
  </w:footnote>
  <w:footnote w:id="1">
    <w:p w:rsidR="00F35764" w:rsidRDefault="00F35764" w:rsidP="00F05393">
      <w:pPr>
        <w:pStyle w:val="FootnoteText"/>
      </w:pPr>
      <w:r>
        <w:rPr>
          <w:rStyle w:val="FootnoteReference"/>
        </w:rPr>
        <w:footnoteRef/>
      </w:r>
      <w:r>
        <w:t xml:space="preserve"> Ф.И.О  супруга (супруги), несовершеннолетнего ребенка не указывается.</w:t>
      </w:r>
    </w:p>
  </w:footnote>
  <w:footnote w:id="2">
    <w:p w:rsidR="00F35764" w:rsidRDefault="00F35764" w:rsidP="00F05393">
      <w:pPr>
        <w:pStyle w:val="FootnoteText"/>
      </w:pPr>
      <w:r>
        <w:rPr>
          <w:rStyle w:val="FootnoteReference"/>
        </w:rPr>
        <w:footnoteRef/>
      </w:r>
      <w:r>
        <w:t xml:space="preserve"> Должность супруга (супруги), место учебы  несовершеннолетнего ребенка не указывается.</w:t>
      </w:r>
    </w:p>
  </w:footnote>
  <w:footnote w:id="3">
    <w:p w:rsidR="00F35764" w:rsidRDefault="00F35764" w:rsidP="00F05393">
      <w:pPr>
        <w:pStyle w:val="FootnoteText"/>
      </w:pPr>
      <w:r>
        <w:rPr>
          <w:rStyle w:val="FootnoteReference"/>
        </w:rPr>
        <w:footnoteRef/>
      </w:r>
      <w:r>
        <w:t xml:space="preserve"> Адрес объектов недвижимого имущества не указывается.</w:t>
      </w:r>
    </w:p>
  </w:footnote>
  <w:footnote w:id="4">
    <w:p w:rsidR="00F35764" w:rsidRDefault="00F35764" w:rsidP="00F05393">
      <w:pPr>
        <w:pStyle w:val="FootnoteText"/>
      </w:pPr>
      <w:r>
        <w:rPr>
          <w:rStyle w:val="FootnoteReference"/>
        </w:rPr>
        <w:footnoteRef/>
      </w:r>
      <w:r>
        <w:t xml:space="preserve"> Адрес объектов недвижимого имущества не указывается.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5393"/>
    <w:rsid w:val="00204735"/>
    <w:rsid w:val="00275FD1"/>
    <w:rsid w:val="003774BC"/>
    <w:rsid w:val="00411B9D"/>
    <w:rsid w:val="004B18AD"/>
    <w:rsid w:val="004F05F3"/>
    <w:rsid w:val="005264F0"/>
    <w:rsid w:val="00640CCA"/>
    <w:rsid w:val="006B50F9"/>
    <w:rsid w:val="007368E3"/>
    <w:rsid w:val="00897DBD"/>
    <w:rsid w:val="0093523B"/>
    <w:rsid w:val="00A41635"/>
    <w:rsid w:val="00A52918"/>
    <w:rsid w:val="00AA2A09"/>
    <w:rsid w:val="00DC1CB3"/>
    <w:rsid w:val="00DE7C82"/>
    <w:rsid w:val="00F05393"/>
    <w:rsid w:val="00F35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39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053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0539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053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0539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rsid w:val="00F0539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2BB71E6CE273541D5420764C4A31B3C2707B2777E8838A3BAF53BE323B4EFA38CF02D3FC8D885F831E5550nDC" TargetMode="External"/><Relationship Id="rId13" Type="http://schemas.openxmlformats.org/officeDocument/2006/relationships/hyperlink" Target="consultantplus://offline/ref=752BB71E6CE273541D5420764C4A31B3C2707B2777E8838A3BAF53BE323B4EFA38CF02D3FC8D885F831E5550nD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9E07FFC062C33EC447FCBBF254A29F88C603B0F03EA0EC590C75DF0432B5737F9484611BD70A74462E28g8S3C" TargetMode="External"/><Relationship Id="rId12" Type="http://schemas.openxmlformats.org/officeDocument/2006/relationships/hyperlink" Target="consultantplus://offline/ref=752BB71E6CE273541D5420764C4A31B3C2707B2777E8838A3BAF53BE323B4EFA38CF02D3FC8D885F831E5550nC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FC04A1E2E196D6A34B57E18878FC0759B397038F6711B525532BEEA7E2036B47498057A3o9B" TargetMode="External"/><Relationship Id="rId11" Type="http://schemas.openxmlformats.org/officeDocument/2006/relationships/hyperlink" Target="consultantplus://offline/ref=752BB71E6CE273541D5420764C4A31B3C2707B2777E8838A3BAF53BE323B4EFA38CF02D3FC8D885F831E5550nDC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52BB71E6CE273541D5420764C4A31B3C2707B2777E8838A3BAF53BE323B4EFA38CF02D3FC8D885F831E5550nDC" TargetMode="External"/><Relationship Id="rId10" Type="http://schemas.openxmlformats.org/officeDocument/2006/relationships/hyperlink" Target="consultantplus://offline/ref=752BB71E6CE273541D5420764C4A31B3C2707B2777E8838A3BAF53BE323B4EFA38CF02D3FC8D885F831E5550nD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52BB71E6CE273541D5420764C4A31B3C2707B2777E8838A3BAF53BE323B4EFA38CF02D3FC8D885F831E5550nDC" TargetMode="External"/><Relationship Id="rId14" Type="http://schemas.openxmlformats.org/officeDocument/2006/relationships/hyperlink" Target="consultantplus://offline/ref=752BB71E6CE273541D5420764C4A31B3C2707B2777E8838A3BAF53BE323B4EFA38CF02D3FC8D885F831E5550n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1228</Words>
  <Characters>7006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2013-06-26T08:54:00Z</cp:lastPrinted>
  <dcterms:created xsi:type="dcterms:W3CDTF">2013-06-16T11:18:00Z</dcterms:created>
  <dcterms:modified xsi:type="dcterms:W3CDTF">2013-06-26T08:55:00Z</dcterms:modified>
</cp:coreProperties>
</file>