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B5" w:rsidRPr="00F94BA7" w:rsidRDefault="00D145B5" w:rsidP="00D145B5">
      <w:pPr>
        <w:pStyle w:val="a3"/>
        <w:rPr>
          <w:szCs w:val="28"/>
        </w:rPr>
      </w:pPr>
      <w:r w:rsidRPr="00F94BA7">
        <w:rPr>
          <w:szCs w:val="28"/>
        </w:rPr>
        <w:t>Шарыповский  городской Совет депутатов</w:t>
      </w:r>
    </w:p>
    <w:p w:rsidR="00D145B5" w:rsidRPr="00F94BA7" w:rsidRDefault="00D145B5" w:rsidP="00D145B5">
      <w:pPr>
        <w:jc w:val="center"/>
        <w:rPr>
          <w:b/>
          <w:sz w:val="28"/>
          <w:szCs w:val="28"/>
        </w:rPr>
      </w:pPr>
      <w:r w:rsidRPr="00F94BA7">
        <w:rPr>
          <w:b/>
          <w:sz w:val="28"/>
          <w:szCs w:val="28"/>
        </w:rPr>
        <w:t xml:space="preserve">город Шарыпово Красноярского края  </w:t>
      </w:r>
    </w:p>
    <w:p w:rsidR="00D145B5" w:rsidRDefault="00703849" w:rsidP="00D145B5">
      <w:pPr>
        <w:ind w:left="-567"/>
        <w:jc w:val="right"/>
      </w:pPr>
      <w:r>
        <w:pict>
          <v:line id="_x0000_s1026" style="position:absolute;left:0;text-align:left;z-index:251657216" from="-62.2pt,4.05pt" to="506.65pt,4.1pt" o:allowincell="f"/>
        </w:pict>
      </w:r>
      <w:r>
        <w:pict>
          <v:line id="_x0000_s1027" style="position:absolute;left:0;text-align:left;z-index:251658240" from="-62.2pt,10.6pt" to="506.65pt,10.65pt" o:allowincell="f" strokeweight="2pt"/>
        </w:pict>
      </w:r>
      <w:r w:rsidR="00D145B5">
        <w:t xml:space="preserve"> </w:t>
      </w:r>
    </w:p>
    <w:p w:rsidR="00D145B5" w:rsidRDefault="00D145B5" w:rsidP="00D145B5">
      <w:pPr>
        <w:jc w:val="center"/>
      </w:pPr>
    </w:p>
    <w:p w:rsidR="00D145B5" w:rsidRDefault="00D145B5" w:rsidP="00D145B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145B5" w:rsidRDefault="00D145B5" w:rsidP="00D145B5">
      <w:pPr>
        <w:widowControl/>
      </w:pPr>
    </w:p>
    <w:p w:rsidR="00D145B5" w:rsidRPr="00855E6F" w:rsidRDefault="00471150" w:rsidP="00D145B5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01.07.2014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55-325</w:t>
      </w:r>
      <w:r w:rsidR="00D145B5">
        <w:rPr>
          <w:sz w:val="28"/>
          <w:szCs w:val="28"/>
        </w:rPr>
        <w:tab/>
      </w:r>
      <w:r w:rsidR="00D145B5">
        <w:rPr>
          <w:sz w:val="28"/>
          <w:szCs w:val="28"/>
        </w:rPr>
        <w:tab/>
      </w:r>
      <w:r w:rsidR="00D145B5">
        <w:rPr>
          <w:sz w:val="28"/>
          <w:szCs w:val="28"/>
        </w:rPr>
        <w:tab/>
      </w:r>
      <w:r w:rsidR="00D145B5">
        <w:rPr>
          <w:sz w:val="28"/>
          <w:szCs w:val="28"/>
        </w:rPr>
        <w:tab/>
      </w:r>
      <w:r w:rsidR="00D145B5">
        <w:rPr>
          <w:sz w:val="28"/>
          <w:szCs w:val="28"/>
        </w:rPr>
        <w:tab/>
      </w:r>
    </w:p>
    <w:p w:rsidR="00D145B5" w:rsidRDefault="00D145B5" w:rsidP="00D145B5">
      <w:pPr>
        <w:widowControl/>
      </w:pPr>
    </w:p>
    <w:p w:rsidR="00D145B5" w:rsidRDefault="00D145B5" w:rsidP="00D145B5">
      <w:pPr>
        <w:tabs>
          <w:tab w:val="left" w:pos="5940"/>
        </w:tabs>
        <w:ind w:right="34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Решение Шарыповского городского Совета депутатов от 14.12.2010 года № 10-85 «О Регламенте Шарыповского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Совета депутатов» (в ред. Реш.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11.03.2014 № 48-301)</w:t>
      </w:r>
      <w:proofErr w:type="gramEnd"/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22 Устава города Шарыпово, Шарыповский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родской Совет депутатов РЕШИЛ: </w:t>
      </w:r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Шарыповского городского Совета </w:t>
      </w:r>
      <w:r w:rsidRPr="002306C9">
        <w:rPr>
          <w:rFonts w:ascii="Times New Roman" w:hAnsi="Times New Roman" w:cs="Times New Roman"/>
          <w:sz w:val="28"/>
          <w:szCs w:val="28"/>
        </w:rPr>
        <w:t xml:space="preserve">от 14.12.2010 года № 10-85 «О Регламенте Шарыповского городского Совета депутатов»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61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4711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60FB" w:rsidRDefault="00D145B5" w:rsidP="005B63B2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B63B2">
        <w:rPr>
          <w:rFonts w:eastAsiaTheme="minorHAnsi"/>
          <w:sz w:val="28"/>
          <w:szCs w:val="28"/>
          <w:lang w:eastAsia="en-US"/>
        </w:rPr>
        <w:t>«</w:t>
      </w:r>
      <w:r w:rsidR="00471150">
        <w:rPr>
          <w:rFonts w:eastAsiaTheme="minorHAnsi"/>
          <w:sz w:val="28"/>
          <w:szCs w:val="28"/>
          <w:lang w:eastAsia="en-US"/>
        </w:rPr>
        <w:t>7</w:t>
      </w:r>
      <w:r w:rsidR="005B63B2">
        <w:rPr>
          <w:rFonts w:eastAsiaTheme="minorHAnsi"/>
          <w:sz w:val="28"/>
          <w:szCs w:val="28"/>
          <w:lang w:eastAsia="en-US"/>
        </w:rPr>
        <w:t xml:space="preserve">. </w:t>
      </w:r>
      <w:r w:rsidR="001360FB">
        <w:rPr>
          <w:rFonts w:eastAsiaTheme="minorHAnsi"/>
          <w:sz w:val="28"/>
          <w:szCs w:val="28"/>
          <w:lang w:eastAsia="en-US"/>
        </w:rPr>
        <w:t>Заместитель председателя городского Совета</w:t>
      </w:r>
    </w:p>
    <w:p w:rsidR="00AB2A78" w:rsidRDefault="001360FB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AB2A78"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 w:rsidR="00C64DE1">
        <w:rPr>
          <w:rFonts w:eastAsiaTheme="minorHAnsi"/>
          <w:sz w:val="28"/>
          <w:szCs w:val="28"/>
          <w:lang w:eastAsia="en-US"/>
        </w:rPr>
        <w:t xml:space="preserve">городского </w:t>
      </w:r>
      <w:r w:rsidR="00AB2A78">
        <w:rPr>
          <w:rFonts w:eastAsiaTheme="minorHAnsi"/>
          <w:sz w:val="28"/>
          <w:szCs w:val="28"/>
          <w:lang w:eastAsia="en-US"/>
        </w:rPr>
        <w:t>Совета назначается председат</w:t>
      </w:r>
      <w:r w:rsidR="00AB2A78">
        <w:rPr>
          <w:rFonts w:eastAsiaTheme="minorHAnsi"/>
          <w:sz w:val="28"/>
          <w:szCs w:val="28"/>
          <w:lang w:eastAsia="en-US"/>
        </w:rPr>
        <w:t>е</w:t>
      </w:r>
      <w:r w:rsidR="00AB2A78">
        <w:rPr>
          <w:rFonts w:eastAsiaTheme="minorHAnsi"/>
          <w:sz w:val="28"/>
          <w:szCs w:val="28"/>
          <w:lang w:eastAsia="en-US"/>
        </w:rPr>
        <w:t xml:space="preserve">лем </w:t>
      </w:r>
      <w:r w:rsidR="00C64DE1">
        <w:rPr>
          <w:rFonts w:eastAsiaTheme="minorHAnsi"/>
          <w:sz w:val="28"/>
          <w:szCs w:val="28"/>
          <w:lang w:eastAsia="en-US"/>
        </w:rPr>
        <w:t xml:space="preserve">городского </w:t>
      </w:r>
      <w:r w:rsidR="00AB2A78">
        <w:rPr>
          <w:rFonts w:eastAsiaTheme="minorHAnsi"/>
          <w:sz w:val="28"/>
          <w:szCs w:val="28"/>
          <w:lang w:eastAsia="en-US"/>
        </w:rPr>
        <w:t xml:space="preserve">Совета. Заместитель председателя </w:t>
      </w:r>
      <w:r w:rsidR="00C64DE1">
        <w:rPr>
          <w:rFonts w:eastAsiaTheme="minorHAnsi"/>
          <w:sz w:val="28"/>
          <w:szCs w:val="28"/>
          <w:lang w:eastAsia="en-US"/>
        </w:rPr>
        <w:t xml:space="preserve">городского </w:t>
      </w:r>
      <w:r w:rsidR="00AB2A78">
        <w:rPr>
          <w:rFonts w:eastAsiaTheme="minorHAnsi"/>
          <w:sz w:val="28"/>
          <w:szCs w:val="28"/>
          <w:lang w:eastAsia="en-US"/>
        </w:rPr>
        <w:t>Совета являе</w:t>
      </w:r>
      <w:r w:rsidR="00AB2A78">
        <w:rPr>
          <w:rFonts w:eastAsiaTheme="minorHAnsi"/>
          <w:sz w:val="28"/>
          <w:szCs w:val="28"/>
          <w:lang w:eastAsia="en-US"/>
        </w:rPr>
        <w:t>т</w:t>
      </w:r>
      <w:r w:rsidR="00AB2A78">
        <w:rPr>
          <w:rFonts w:eastAsiaTheme="minorHAnsi"/>
          <w:sz w:val="28"/>
          <w:szCs w:val="28"/>
          <w:lang w:eastAsia="en-US"/>
        </w:rPr>
        <w:t>ся заместителем Главы города Шарыпово.</w:t>
      </w:r>
      <w:r w:rsidR="00AB2A78" w:rsidRPr="00AB2A78">
        <w:rPr>
          <w:rFonts w:eastAsiaTheme="minorHAnsi"/>
          <w:sz w:val="28"/>
          <w:szCs w:val="28"/>
          <w:lang w:eastAsia="en-US"/>
        </w:rPr>
        <w:t xml:space="preserve"> </w:t>
      </w:r>
    </w:p>
    <w:p w:rsidR="00C64DE1" w:rsidRDefault="00C64DE1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городского Совета назначается из числа деп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татов путем издания Председателем городского Совета депутатов соответс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вующего распоряжения.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Заместитель председателя Совета исполняет по поручению председ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теля Совета его отдельные полномочия, а в случаях отсутствия председателя или временной невозможности выполнения им своих обязанностей</w:t>
      </w:r>
      <w:r w:rsidR="00C64DE1">
        <w:rPr>
          <w:rFonts w:eastAsiaTheme="minorHAnsi"/>
          <w:sz w:val="28"/>
          <w:szCs w:val="28"/>
          <w:lang w:eastAsia="en-US"/>
        </w:rPr>
        <w:t xml:space="preserve"> -</w:t>
      </w:r>
      <w:r>
        <w:rPr>
          <w:rFonts w:eastAsiaTheme="minorHAnsi"/>
          <w:sz w:val="28"/>
          <w:szCs w:val="28"/>
          <w:lang w:eastAsia="en-US"/>
        </w:rPr>
        <w:t xml:space="preserve"> замещ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ет председателя </w:t>
      </w:r>
      <w:r w:rsidR="00C64DE1">
        <w:rPr>
          <w:rFonts w:eastAsiaTheme="minorHAnsi"/>
          <w:sz w:val="28"/>
          <w:szCs w:val="28"/>
          <w:lang w:eastAsia="en-US"/>
        </w:rPr>
        <w:t xml:space="preserve">городского </w:t>
      </w:r>
      <w:r>
        <w:rPr>
          <w:rFonts w:eastAsiaTheme="minorHAnsi"/>
          <w:sz w:val="28"/>
          <w:szCs w:val="28"/>
          <w:lang w:eastAsia="en-US"/>
        </w:rPr>
        <w:t>Совета</w:t>
      </w:r>
      <w:r w:rsidR="00C64DE1">
        <w:rPr>
          <w:rFonts w:eastAsiaTheme="minorHAnsi"/>
          <w:sz w:val="28"/>
          <w:szCs w:val="28"/>
          <w:lang w:eastAsia="en-US"/>
        </w:rPr>
        <w:t>.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Заместитель председателя городского Совета: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исполняет обязанности председателя Совета во время отсутствия председателя;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координирует деятельность постоянных и временных комиссий Сов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та;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доводит до депутатов планы работы постоянных комиссий, информ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цию о планируемых заседаниях комиссий;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оказывает помощь депутатам в осуществлении ими своих полном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чий, решает вопросы, связанные с освобождением депутатов от выполнения служебных или производственных обязанностей для работы в Совете депут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тов, в постоянных и временных депутатских комиссиях;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) координирует работу депутатов по приему граждан;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содействует депутатам в проведении отчетов перед избирателями, трудовыми коллективами, общественными объединениями граждан;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ж) организует взаимодействие Совета депутатов со средствами массовой информации, с общественными организациями, трудовыми коллективами и органами территориального общественного самоуправления;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sz w:val="28"/>
          <w:szCs w:val="28"/>
          <w:lang w:eastAsia="en-US"/>
        </w:rPr>
        <w:t>) организует работу по рассмотрению обращений граждан, адресова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ных в Совет депутатов;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и) оказывает помощь депутатским комиссиям в осуществлении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выполнением решений Совета, в том числе принятых по запросам депут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тов, предложениям и критическим замечаниям, высказанным депутатами на сессиях Совета;</w:t>
      </w:r>
    </w:p>
    <w:p w:rsidR="00AB2A78" w:rsidRDefault="00AB2A78" w:rsidP="00AB2A78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другие полномочия по поручению председателя Совета депутатов.</w:t>
      </w:r>
    </w:p>
    <w:p w:rsidR="005B63B2" w:rsidRDefault="00AB2A78" w:rsidP="005B63B2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5B63B2">
        <w:rPr>
          <w:rFonts w:eastAsiaTheme="minorHAnsi"/>
          <w:sz w:val="28"/>
          <w:szCs w:val="28"/>
          <w:lang w:eastAsia="en-US"/>
        </w:rPr>
        <w:t>Полномочия заместителя председателя прекращаются досрочно в п</w:t>
      </w:r>
      <w:r w:rsidR="005B63B2">
        <w:rPr>
          <w:rFonts w:eastAsiaTheme="minorHAnsi"/>
          <w:sz w:val="28"/>
          <w:szCs w:val="28"/>
          <w:lang w:eastAsia="en-US"/>
        </w:rPr>
        <w:t>о</w:t>
      </w:r>
      <w:r w:rsidR="005B63B2">
        <w:rPr>
          <w:rFonts w:eastAsiaTheme="minorHAnsi"/>
          <w:sz w:val="28"/>
          <w:szCs w:val="28"/>
          <w:lang w:eastAsia="en-US"/>
        </w:rPr>
        <w:t xml:space="preserve">рядке и случаях, предусмотренных </w:t>
      </w:r>
      <w:hyperlink r:id="rId5" w:history="1">
        <w:r w:rsidR="005B63B2">
          <w:rPr>
            <w:rFonts w:eastAsiaTheme="minorHAnsi"/>
            <w:color w:val="0000FF"/>
            <w:sz w:val="28"/>
            <w:szCs w:val="28"/>
            <w:lang w:eastAsia="en-US"/>
          </w:rPr>
          <w:t>статьей 32</w:t>
        </w:r>
      </w:hyperlink>
      <w:r w:rsidR="005B63B2">
        <w:rPr>
          <w:rFonts w:eastAsiaTheme="minorHAnsi"/>
          <w:sz w:val="28"/>
          <w:szCs w:val="28"/>
          <w:lang w:eastAsia="en-US"/>
        </w:rPr>
        <w:t xml:space="preserve"> Устава города</w:t>
      </w:r>
      <w:proofErr w:type="gramStart"/>
      <w:r w:rsidR="005B63B2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сию Шарыповского городского Совета депутатов по вопросам законности, правопорядку и защите прав граждан (В.М.Коваль).</w:t>
      </w:r>
    </w:p>
    <w:p w:rsidR="00D145B5" w:rsidRDefault="00D145B5" w:rsidP="00D145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официального опубликования в еженедельной газете «Твой Шанс».</w:t>
      </w:r>
    </w:p>
    <w:p w:rsidR="00D145B5" w:rsidRDefault="00D145B5" w:rsidP="00D145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B5" w:rsidRDefault="00D145B5" w:rsidP="00D145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B5" w:rsidRDefault="00D145B5" w:rsidP="00D145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5B5">
        <w:rPr>
          <w:rFonts w:ascii="Times New Roman" w:hAnsi="Times New Roman" w:cs="Times New Roman"/>
          <w:sz w:val="28"/>
          <w:szCs w:val="28"/>
        </w:rPr>
        <w:t>Глава города Шарыпово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45B5" w:rsidRPr="00D145B5" w:rsidRDefault="00D145B5" w:rsidP="00D145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5B5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D145B5" w:rsidRDefault="00D145B5" w:rsidP="00D145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5B5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5B5">
        <w:rPr>
          <w:rFonts w:ascii="Times New Roman" w:hAnsi="Times New Roman" w:cs="Times New Roman"/>
          <w:sz w:val="28"/>
          <w:szCs w:val="28"/>
        </w:rPr>
        <w:t>А.П. Асанова</w:t>
      </w:r>
    </w:p>
    <w:sectPr w:rsidR="00D145B5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45B5"/>
    <w:rsid w:val="00042CF7"/>
    <w:rsid w:val="00101D0D"/>
    <w:rsid w:val="001360FB"/>
    <w:rsid w:val="0013763E"/>
    <w:rsid w:val="001803E1"/>
    <w:rsid w:val="00181ACA"/>
    <w:rsid w:val="002065E7"/>
    <w:rsid w:val="003233D4"/>
    <w:rsid w:val="00324C55"/>
    <w:rsid w:val="00357985"/>
    <w:rsid w:val="003709F7"/>
    <w:rsid w:val="00471150"/>
    <w:rsid w:val="005050F5"/>
    <w:rsid w:val="0053496C"/>
    <w:rsid w:val="0054106E"/>
    <w:rsid w:val="00557F4F"/>
    <w:rsid w:val="005B63B2"/>
    <w:rsid w:val="00636766"/>
    <w:rsid w:val="006753A8"/>
    <w:rsid w:val="006B20C7"/>
    <w:rsid w:val="006D20B5"/>
    <w:rsid w:val="00703849"/>
    <w:rsid w:val="00743754"/>
    <w:rsid w:val="00747131"/>
    <w:rsid w:val="007535BE"/>
    <w:rsid w:val="00794947"/>
    <w:rsid w:val="008005B3"/>
    <w:rsid w:val="008C1C69"/>
    <w:rsid w:val="00941F7B"/>
    <w:rsid w:val="00A644D9"/>
    <w:rsid w:val="00AB2A78"/>
    <w:rsid w:val="00AD187E"/>
    <w:rsid w:val="00AD7497"/>
    <w:rsid w:val="00B4719B"/>
    <w:rsid w:val="00C64DE1"/>
    <w:rsid w:val="00C72F2C"/>
    <w:rsid w:val="00D10605"/>
    <w:rsid w:val="00D145B5"/>
    <w:rsid w:val="00D22BEC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B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45B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5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145B5"/>
    <w:pPr>
      <w:widowControl/>
      <w:overflowPunct/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D145B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D145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4A5F7B6C0AB1912DFEE346A7CAA3D98C765C1F836B8E83B598A6FE1694DB37B197D690703FBEE5CE5EAUA2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A7404-010A-43BC-A6CF-3843A6DF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Reanimator Extreme Edition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2014-07-02T07:05:00Z</cp:lastPrinted>
  <dcterms:created xsi:type="dcterms:W3CDTF">2014-06-20T04:06:00Z</dcterms:created>
  <dcterms:modified xsi:type="dcterms:W3CDTF">2014-07-02T07:05:00Z</dcterms:modified>
</cp:coreProperties>
</file>