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C9" w:rsidRPr="00F94BA7" w:rsidRDefault="002306C9" w:rsidP="002306C9">
      <w:pPr>
        <w:pStyle w:val="a3"/>
        <w:rPr>
          <w:szCs w:val="28"/>
        </w:rPr>
      </w:pPr>
      <w:r w:rsidRPr="00F94BA7">
        <w:rPr>
          <w:szCs w:val="28"/>
        </w:rPr>
        <w:t>Шарыповский  городской Совет депутатов</w:t>
      </w:r>
    </w:p>
    <w:p w:rsidR="002306C9" w:rsidRPr="00F94BA7" w:rsidRDefault="002306C9" w:rsidP="002306C9">
      <w:pPr>
        <w:jc w:val="center"/>
        <w:rPr>
          <w:b/>
          <w:sz w:val="28"/>
          <w:szCs w:val="28"/>
        </w:rPr>
      </w:pPr>
      <w:r w:rsidRPr="00F94BA7">
        <w:rPr>
          <w:b/>
          <w:sz w:val="28"/>
          <w:szCs w:val="28"/>
        </w:rPr>
        <w:t xml:space="preserve">город Шарыпово Красноярского края  </w:t>
      </w:r>
    </w:p>
    <w:p w:rsidR="002306C9" w:rsidRDefault="006B66D8" w:rsidP="002306C9">
      <w:pPr>
        <w:ind w:left="-567"/>
        <w:jc w:val="right"/>
      </w:pPr>
      <w:r>
        <w:pict>
          <v:line id="_x0000_s1026" style="position:absolute;left:0;text-align:left;z-index:251660288" from="-62.2pt,4.05pt" to="506.65pt,4.1pt" o:allowincell="f"/>
        </w:pict>
      </w:r>
      <w:r>
        <w:pict>
          <v:line id="_x0000_s1027" style="position:absolute;left:0;text-align:left;z-index:251661312" from="-62.2pt,10.6pt" to="506.65pt,10.65pt" o:allowincell="f" strokeweight="2pt"/>
        </w:pict>
      </w:r>
      <w:r w:rsidR="00855E6F">
        <w:t xml:space="preserve"> </w:t>
      </w:r>
    </w:p>
    <w:p w:rsidR="002306C9" w:rsidRDefault="002306C9" w:rsidP="002306C9">
      <w:pPr>
        <w:jc w:val="center"/>
      </w:pPr>
    </w:p>
    <w:p w:rsidR="002306C9" w:rsidRDefault="002306C9" w:rsidP="002306C9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306C9" w:rsidRDefault="002306C9" w:rsidP="002306C9">
      <w:pPr>
        <w:widowControl/>
      </w:pPr>
    </w:p>
    <w:p w:rsidR="00F94BA7" w:rsidRDefault="00F94BA7" w:rsidP="002306C9">
      <w:pPr>
        <w:widowControl/>
      </w:pPr>
    </w:p>
    <w:p w:rsidR="00F94BA7" w:rsidRPr="00855E6F" w:rsidRDefault="00855E6F" w:rsidP="002306C9">
      <w:pPr>
        <w:widowControl/>
        <w:rPr>
          <w:sz w:val="28"/>
          <w:szCs w:val="28"/>
        </w:rPr>
      </w:pPr>
      <w:r>
        <w:rPr>
          <w:sz w:val="28"/>
          <w:szCs w:val="28"/>
        </w:rPr>
        <w:t>11.03.2014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48-301</w:t>
      </w:r>
    </w:p>
    <w:p w:rsidR="00F94BA7" w:rsidRDefault="00F94BA7" w:rsidP="002306C9">
      <w:pPr>
        <w:widowControl/>
      </w:pPr>
    </w:p>
    <w:p w:rsidR="00F94BA7" w:rsidRDefault="00F94BA7" w:rsidP="002306C9">
      <w:pPr>
        <w:widowControl/>
      </w:pPr>
    </w:p>
    <w:p w:rsidR="002306C9" w:rsidRDefault="002306C9" w:rsidP="002306C9">
      <w:pPr>
        <w:tabs>
          <w:tab w:val="left" w:pos="5940"/>
        </w:tabs>
        <w:ind w:right="341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Шарыповского городского Совета депутатов от 14.12.2010 года № 10-85 «О Регламенте Шарыповского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ского Совета депутатов» </w:t>
      </w: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22 Устава города Шарыпово, Шарыповский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родской Совет депутатов РЕШИЛ: </w:t>
      </w: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Шарыповского городского Совета </w:t>
      </w:r>
      <w:r w:rsidRPr="002306C9">
        <w:rPr>
          <w:rFonts w:ascii="Times New Roman" w:hAnsi="Times New Roman" w:cs="Times New Roman"/>
          <w:sz w:val="28"/>
          <w:szCs w:val="28"/>
        </w:rPr>
        <w:t xml:space="preserve">от 14.12.2010 года № 10-85 «О Регламенте Шарыповского городского Совета депутатов»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306C9" w:rsidRPr="0097361F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61F">
        <w:rPr>
          <w:rFonts w:ascii="Times New Roman" w:hAnsi="Times New Roman" w:cs="Times New Roman"/>
          <w:sz w:val="28"/>
          <w:szCs w:val="28"/>
        </w:rPr>
        <w:t>1.1. Статью 5 изложить в следующей редакции:</w:t>
      </w: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5BB1">
        <w:rPr>
          <w:rFonts w:ascii="Times New Roman" w:hAnsi="Times New Roman" w:cs="Times New Roman"/>
          <w:sz w:val="28"/>
          <w:szCs w:val="28"/>
        </w:rPr>
        <w:t>5. Глава города Шарыпово. Порядок избрания Главы города Шарыпово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Глава города Шарыпово (далее – Глава города) избирается городским Советом из числа депутатов тайным голосованием. 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Полномочия Председателя городского Совета исполняет Глава города.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Кандидатуры на должность Главы города выдвигают депутаты или группы депутатов на сессии. Возможно самовыдвижение кандидатов.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Решение об окончании формирования списка кандидатов на дол</w:t>
      </w:r>
      <w:r>
        <w:rPr>
          <w:rFonts w:eastAsiaTheme="minorHAnsi"/>
          <w:sz w:val="28"/>
          <w:szCs w:val="28"/>
          <w:lang w:eastAsia="en-US"/>
        </w:rPr>
        <w:t>ж</w:t>
      </w:r>
      <w:r>
        <w:rPr>
          <w:rFonts w:eastAsiaTheme="minorHAnsi"/>
          <w:sz w:val="28"/>
          <w:szCs w:val="28"/>
          <w:lang w:eastAsia="en-US"/>
        </w:rPr>
        <w:t>ность Главы города принимается большинством голосов от числа депутатов, присутствующих на сессии.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Самоотводы кандидатов, выдвинутых на должность Главы города, принимаются без голосования. Данные кандидатуры исключаются из списка для голосования.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Обсуждение проводится по всем кандидатам, давшим согласие балл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тироваться на должность Главы города.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Каждому кандидату предоставляется слово для выступления, излож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своей программы, ответов на вопросы депутатов.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Очередность выступлений кандидатов определяется последовательн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стью их выдвижения.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Список кандидатов на должность Главы города передается в счетную комиссию для организации тайного голосования в соответствии с настоящим Регламентом.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В бюллетене для тайного голосования указываются фамилия, имя, о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чество каждого кандидата.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10. Кандидат на должность Главы города считается избранным, если за него проголосовало </w:t>
      </w:r>
      <w:r w:rsidR="007B3D3B">
        <w:rPr>
          <w:rFonts w:eastAsiaTheme="minorHAnsi"/>
          <w:sz w:val="28"/>
          <w:szCs w:val="28"/>
          <w:lang w:eastAsia="en-US"/>
        </w:rPr>
        <w:t xml:space="preserve">не </w:t>
      </w:r>
      <w:r w:rsidR="00384310">
        <w:rPr>
          <w:rFonts w:eastAsiaTheme="minorHAnsi"/>
          <w:sz w:val="28"/>
          <w:szCs w:val="28"/>
          <w:lang w:eastAsia="en-US"/>
        </w:rPr>
        <w:t>менее</w:t>
      </w:r>
      <w:r w:rsidR="007B3D3B">
        <w:rPr>
          <w:rFonts w:eastAsiaTheme="minorHAnsi"/>
          <w:sz w:val="28"/>
          <w:szCs w:val="28"/>
          <w:lang w:eastAsia="en-US"/>
        </w:rPr>
        <w:t xml:space="preserve"> 2/3</w:t>
      </w:r>
      <w:r>
        <w:rPr>
          <w:rFonts w:eastAsiaTheme="minorHAnsi"/>
          <w:sz w:val="28"/>
          <w:szCs w:val="28"/>
          <w:lang w:eastAsia="en-US"/>
        </w:rPr>
        <w:t xml:space="preserve"> от числа депутатов, установленного для г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родского Совета.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В случае если на должность Главы города выдвинуто более двух кандидатов и ни один из них не набрал требуемого для избрания числа гол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сов, проводится повторное голосование по двум кандидатурам, получившим наибольшее число голосов.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Если при повторном голосовании ни один из кандидатов не набрал требуемого для избрания числа голосов, вся процедура </w:t>
      </w:r>
      <w:proofErr w:type="gramStart"/>
      <w:r>
        <w:rPr>
          <w:rFonts w:eastAsiaTheme="minorHAnsi"/>
          <w:sz w:val="28"/>
          <w:szCs w:val="28"/>
          <w:lang w:eastAsia="en-US"/>
        </w:rPr>
        <w:t>избрания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начиная с выдвижения кандидатов повторяется.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 По итогам тайного голосования оформляется решение городского Совета об избрании Главы города. Решение об избрании Главы города вст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пает в силу с момента его принятия.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Глава города вступает в должность с момента его избрания. С м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мента избрания на должность возникают трудовые правоотношения, закре</w:t>
      </w: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ляемые распоряжением Главы города о начале исполнения им служебных обязанностей.</w:t>
      </w:r>
    </w:p>
    <w:p w:rsidR="004B5BB1" w:rsidRDefault="004B5BB1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 Распоряжение Главы города о начале исполнения им служебных об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занностей принимается в день принятия городским Советом решения об и</w:t>
      </w:r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брании Главы города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544BB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44BB8" w:rsidRDefault="00544BB8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статье </w:t>
      </w:r>
      <w:r w:rsidR="003B5EF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44BB8" w:rsidRDefault="00544BB8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 Пункт 3 части 1 изложить в следующей редакции:</w:t>
      </w:r>
    </w:p>
    <w:p w:rsidR="00544BB8" w:rsidRDefault="00544BB8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«3) созывает по собственной инициативе, по инициативе Главы админ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страции или по инициативе не менее 1/3 от установленной численности 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путатов городского Совета внеочередные сессии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544BB8" w:rsidRDefault="00544BB8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1.2.2. пункт 8 части 1 исключить;</w:t>
      </w:r>
    </w:p>
    <w:p w:rsidR="00316637" w:rsidRDefault="00316637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16637">
        <w:rPr>
          <w:rFonts w:eastAsiaTheme="minorHAnsi"/>
          <w:sz w:val="28"/>
          <w:szCs w:val="28"/>
          <w:lang w:eastAsia="en-US"/>
        </w:rPr>
        <w:t xml:space="preserve">1.2.3. </w:t>
      </w:r>
      <w:proofErr w:type="gramStart"/>
      <w:r w:rsidRPr="00316637">
        <w:rPr>
          <w:rFonts w:eastAsiaTheme="minorHAnsi"/>
          <w:sz w:val="28"/>
          <w:szCs w:val="28"/>
          <w:lang w:eastAsia="en-US"/>
        </w:rPr>
        <w:t>Пункты 9)-16) части 1считать пунктами 8)-15) части 1 соответс</w:t>
      </w:r>
      <w:r w:rsidRPr="00316637">
        <w:rPr>
          <w:rFonts w:eastAsiaTheme="minorHAnsi"/>
          <w:sz w:val="28"/>
          <w:szCs w:val="28"/>
          <w:lang w:eastAsia="en-US"/>
        </w:rPr>
        <w:t>т</w:t>
      </w:r>
      <w:r w:rsidRPr="00316637">
        <w:rPr>
          <w:rFonts w:eastAsiaTheme="minorHAnsi"/>
          <w:sz w:val="28"/>
          <w:szCs w:val="28"/>
          <w:lang w:eastAsia="en-US"/>
        </w:rPr>
        <w:t>венно.</w:t>
      </w:r>
      <w:proofErr w:type="gramEnd"/>
    </w:p>
    <w:p w:rsidR="00316637" w:rsidRDefault="00316637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1.2.4. Части 5-9 исключить.</w:t>
      </w:r>
    </w:p>
    <w:p w:rsidR="00316637" w:rsidRDefault="00316637" w:rsidP="004B5BB1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Дополнить статьей 6.1. следующего содержания:</w:t>
      </w:r>
    </w:p>
    <w:p w:rsidR="00316637" w:rsidRDefault="00316637" w:rsidP="00316637">
      <w:pPr>
        <w:widowControl/>
        <w:overflowPunct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«6.1.</w:t>
      </w:r>
      <w:r w:rsidRPr="003166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Досрочное прекращение полномочий Главы города</w:t>
      </w:r>
    </w:p>
    <w:p w:rsidR="00316637" w:rsidRDefault="00316637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Полномочия Главы города прекращаются досрочно в случаях, пред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смотренных </w:t>
      </w:r>
      <w:hyperlink r:id="rId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15</w:t>
        </w:r>
      </w:hyperlink>
      <w:r>
        <w:rPr>
          <w:rFonts w:eastAsiaTheme="minorHAnsi"/>
          <w:sz w:val="28"/>
          <w:szCs w:val="28"/>
          <w:lang w:eastAsia="en-US"/>
        </w:rPr>
        <w:t xml:space="preserve"> Устава города Шарыпово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F38E5" w:rsidRDefault="004F38E5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статье 8:</w:t>
      </w:r>
    </w:p>
    <w:p w:rsidR="004F38E5" w:rsidRDefault="004F38E5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1.4.1. В пункте 3 части 5 слова «Главой города» исключить;</w:t>
      </w:r>
    </w:p>
    <w:p w:rsidR="004F38E5" w:rsidRDefault="004F38E5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1.4.1. В пункте 6 части 5 слова «Красноярска» заменить словами «Ш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рыпово»;</w:t>
      </w:r>
    </w:p>
    <w:p w:rsidR="004F38E5" w:rsidRDefault="004F38E5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1.4.2. В части 7 слова «Главы города» заменить словами</w:t>
      </w:r>
      <w:proofErr w:type="gramStart"/>
      <w:r>
        <w:rPr>
          <w:rFonts w:eastAsiaTheme="minorHAnsi"/>
          <w:sz w:val="28"/>
          <w:szCs w:val="28"/>
          <w:lang w:eastAsia="en-US"/>
        </w:rPr>
        <w:t>»Г</w:t>
      </w:r>
      <w:proofErr w:type="gramEnd"/>
      <w:r>
        <w:rPr>
          <w:rFonts w:eastAsiaTheme="minorHAnsi"/>
          <w:sz w:val="28"/>
          <w:szCs w:val="28"/>
          <w:lang w:eastAsia="en-US"/>
        </w:rPr>
        <w:t>лавы админ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страции города».</w:t>
      </w:r>
    </w:p>
    <w:p w:rsidR="00316637" w:rsidRDefault="00316637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F38E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Статью 7 дополнить частью 5 следующего содержания:</w:t>
      </w:r>
    </w:p>
    <w:p w:rsidR="00316637" w:rsidRDefault="00316637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4F38E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Полномочия заместителя председателя прекращаются досрочно в 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рядке и случаях, предусмотренных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статьей </w:t>
        </w:r>
        <w:r w:rsidR="004F38E5">
          <w:rPr>
            <w:rFonts w:eastAsiaTheme="minorHAnsi"/>
            <w:color w:val="0000FF"/>
            <w:sz w:val="28"/>
            <w:szCs w:val="28"/>
            <w:lang w:eastAsia="en-US"/>
          </w:rPr>
          <w:t>32</w:t>
        </w:r>
      </w:hyperlink>
      <w:r>
        <w:rPr>
          <w:rFonts w:eastAsiaTheme="minorHAnsi"/>
          <w:sz w:val="28"/>
          <w:szCs w:val="28"/>
          <w:lang w:eastAsia="en-US"/>
        </w:rPr>
        <w:t xml:space="preserve"> Устава города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4F38E5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FB3ABF" w:rsidRDefault="00CB65F5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C06C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8C06C1">
        <w:rPr>
          <w:rFonts w:eastAsiaTheme="minorHAnsi"/>
          <w:sz w:val="28"/>
          <w:szCs w:val="28"/>
          <w:lang w:eastAsia="en-US"/>
        </w:rPr>
        <w:t xml:space="preserve">части 6 статьи 9 в абзаце первом, втором; статье 13; </w:t>
      </w:r>
      <w:r>
        <w:rPr>
          <w:rFonts w:eastAsiaTheme="minorHAnsi"/>
          <w:sz w:val="28"/>
          <w:szCs w:val="28"/>
          <w:lang w:eastAsia="en-US"/>
        </w:rPr>
        <w:t>стать</w:t>
      </w:r>
      <w:r w:rsidR="008C06C1">
        <w:rPr>
          <w:rFonts w:eastAsiaTheme="minorHAnsi"/>
          <w:sz w:val="28"/>
          <w:szCs w:val="28"/>
          <w:lang w:eastAsia="en-US"/>
        </w:rPr>
        <w:t>е</w:t>
      </w:r>
      <w:r w:rsidR="00B03F8A">
        <w:rPr>
          <w:rFonts w:eastAsiaTheme="minorHAnsi"/>
          <w:sz w:val="28"/>
          <w:szCs w:val="28"/>
          <w:lang w:eastAsia="en-US"/>
        </w:rPr>
        <w:t xml:space="preserve"> 14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</w:t>
      </w:r>
      <w:r w:rsidR="00B03F8A">
        <w:rPr>
          <w:rFonts w:eastAsiaTheme="minorHAnsi"/>
          <w:sz w:val="28"/>
          <w:szCs w:val="28"/>
          <w:lang w:eastAsia="en-US"/>
        </w:rPr>
        <w:t>с</w:t>
      </w:r>
      <w:r w:rsidR="00B03F8A">
        <w:rPr>
          <w:rFonts w:eastAsiaTheme="minorHAnsi"/>
          <w:sz w:val="28"/>
          <w:szCs w:val="28"/>
          <w:lang w:eastAsia="en-US"/>
        </w:rPr>
        <w:t>тях 1,3 статьи 16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частях 1,2 статьи 17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1 статьи 22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4 статьи 26</w:t>
      </w:r>
      <w:r w:rsidR="008C06C1">
        <w:rPr>
          <w:rFonts w:eastAsiaTheme="minorHAnsi"/>
          <w:sz w:val="28"/>
          <w:szCs w:val="28"/>
          <w:lang w:eastAsia="en-US"/>
        </w:rPr>
        <w:t xml:space="preserve">; </w:t>
      </w:r>
      <w:r w:rsidR="00B03F8A">
        <w:rPr>
          <w:rFonts w:eastAsiaTheme="minorHAnsi"/>
          <w:sz w:val="28"/>
          <w:szCs w:val="28"/>
          <w:lang w:eastAsia="en-US"/>
        </w:rPr>
        <w:t>части 2 статьи 33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частях 1,3 статьи 35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2 статьи 38</w:t>
      </w:r>
      <w:r w:rsidR="008C06C1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03F8A">
        <w:rPr>
          <w:rFonts w:eastAsiaTheme="minorHAnsi"/>
          <w:sz w:val="28"/>
          <w:szCs w:val="28"/>
          <w:lang w:eastAsia="en-US"/>
        </w:rPr>
        <w:t xml:space="preserve">частях 2,3 статьи </w:t>
      </w:r>
      <w:r w:rsidR="00B03F8A">
        <w:rPr>
          <w:rFonts w:eastAsiaTheme="minorHAnsi"/>
          <w:sz w:val="28"/>
          <w:szCs w:val="28"/>
          <w:lang w:eastAsia="en-US"/>
        </w:rPr>
        <w:lastRenderedPageBreak/>
        <w:t>39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статье 44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1 статьи 45</w:t>
      </w:r>
      <w:r w:rsidR="008C06C1">
        <w:rPr>
          <w:rFonts w:eastAsiaTheme="minorHAnsi"/>
          <w:sz w:val="28"/>
          <w:szCs w:val="28"/>
          <w:lang w:eastAsia="en-US"/>
        </w:rPr>
        <w:t>;</w:t>
      </w:r>
      <w:proofErr w:type="gramEnd"/>
      <w:r w:rsidR="00B03F8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03F8A">
        <w:rPr>
          <w:rFonts w:eastAsiaTheme="minorHAnsi"/>
          <w:sz w:val="28"/>
          <w:szCs w:val="28"/>
          <w:lang w:eastAsia="en-US"/>
        </w:rPr>
        <w:t>пункте</w:t>
      </w:r>
      <w:proofErr w:type="gramEnd"/>
      <w:r w:rsidR="00B03F8A">
        <w:rPr>
          <w:rFonts w:eastAsiaTheme="minorHAnsi"/>
          <w:sz w:val="28"/>
          <w:szCs w:val="28"/>
          <w:lang w:eastAsia="en-US"/>
        </w:rPr>
        <w:t xml:space="preserve"> 2 части </w:t>
      </w:r>
      <w:r w:rsidR="008C06C1">
        <w:rPr>
          <w:rFonts w:eastAsiaTheme="minorHAnsi"/>
          <w:sz w:val="28"/>
          <w:szCs w:val="28"/>
          <w:lang w:eastAsia="en-US"/>
        </w:rPr>
        <w:t xml:space="preserve">2 </w:t>
      </w:r>
      <w:r w:rsidR="00B03F8A">
        <w:rPr>
          <w:rFonts w:eastAsiaTheme="minorHAnsi"/>
          <w:sz w:val="28"/>
          <w:szCs w:val="28"/>
          <w:lang w:eastAsia="en-US"/>
        </w:rPr>
        <w:t>статьи 48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2 статьи 49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3 статьи 55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1 статьи 56</w:t>
      </w:r>
      <w:r w:rsidR="008C06C1">
        <w:rPr>
          <w:rFonts w:eastAsiaTheme="minorHAnsi"/>
          <w:sz w:val="28"/>
          <w:szCs w:val="28"/>
          <w:lang w:eastAsia="en-US"/>
        </w:rPr>
        <w:t>;</w:t>
      </w:r>
      <w:r w:rsidR="00B03F8A">
        <w:rPr>
          <w:rFonts w:eastAsiaTheme="minorHAnsi"/>
          <w:sz w:val="28"/>
          <w:szCs w:val="28"/>
          <w:lang w:eastAsia="en-US"/>
        </w:rPr>
        <w:t xml:space="preserve"> части 3 статьи 59.1 по тексту </w:t>
      </w:r>
      <w:r w:rsidR="00FB3ABF">
        <w:rPr>
          <w:rFonts w:eastAsiaTheme="minorHAnsi"/>
          <w:sz w:val="28"/>
          <w:szCs w:val="28"/>
          <w:lang w:eastAsia="en-US"/>
        </w:rPr>
        <w:t>слова «Глав</w:t>
      </w:r>
      <w:r w:rsidR="00B03F8A">
        <w:rPr>
          <w:rFonts w:eastAsiaTheme="minorHAnsi"/>
          <w:sz w:val="28"/>
          <w:szCs w:val="28"/>
          <w:lang w:eastAsia="en-US"/>
        </w:rPr>
        <w:t>а</w:t>
      </w:r>
      <w:r w:rsidR="00FB3ABF">
        <w:rPr>
          <w:rFonts w:eastAsiaTheme="minorHAnsi"/>
          <w:sz w:val="28"/>
          <w:szCs w:val="28"/>
          <w:lang w:eastAsia="en-US"/>
        </w:rPr>
        <w:t xml:space="preserve"> города» заменит словами «Глав</w:t>
      </w:r>
      <w:r w:rsidR="00B03F8A">
        <w:rPr>
          <w:rFonts w:eastAsiaTheme="minorHAnsi"/>
          <w:sz w:val="28"/>
          <w:szCs w:val="28"/>
          <w:lang w:eastAsia="en-US"/>
        </w:rPr>
        <w:t>а</w:t>
      </w:r>
      <w:r w:rsidR="00FB3ABF">
        <w:rPr>
          <w:rFonts w:eastAsiaTheme="minorHAnsi"/>
          <w:sz w:val="28"/>
          <w:szCs w:val="28"/>
          <w:lang w:eastAsia="en-US"/>
        </w:rPr>
        <w:t xml:space="preserve"> администрации города»</w:t>
      </w:r>
      <w:r w:rsidR="00B03F8A">
        <w:rPr>
          <w:rFonts w:eastAsiaTheme="minorHAnsi"/>
          <w:sz w:val="28"/>
          <w:szCs w:val="28"/>
          <w:lang w:eastAsia="en-US"/>
        </w:rPr>
        <w:t xml:space="preserve"> в соответс</w:t>
      </w:r>
      <w:r w:rsidR="00B03F8A">
        <w:rPr>
          <w:rFonts w:eastAsiaTheme="minorHAnsi"/>
          <w:sz w:val="28"/>
          <w:szCs w:val="28"/>
          <w:lang w:eastAsia="en-US"/>
        </w:rPr>
        <w:t>т</w:t>
      </w:r>
      <w:r w:rsidR="00B03F8A">
        <w:rPr>
          <w:rFonts w:eastAsiaTheme="minorHAnsi"/>
          <w:sz w:val="28"/>
          <w:szCs w:val="28"/>
          <w:lang w:eastAsia="en-US"/>
        </w:rPr>
        <w:t>вующем падеже.</w:t>
      </w:r>
    </w:p>
    <w:p w:rsidR="00B03F8A" w:rsidRDefault="00B03F8A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C06C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В статье 60 цифру «5» заменить цифрой «10».</w:t>
      </w:r>
    </w:p>
    <w:p w:rsidR="00B03F8A" w:rsidRDefault="00B03F8A" w:rsidP="00316637">
      <w:pPr>
        <w:widowControl/>
        <w:overflowPunct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C06C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Статью 61 исключить.</w:t>
      </w:r>
    </w:p>
    <w:p w:rsidR="004B5BB1" w:rsidRDefault="00B03F8A" w:rsidP="00B03F8A">
      <w:pPr>
        <w:widowControl/>
        <w:overflowPunct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C06C1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Статьи 62-78 считать статьями 61-77 соответственно.</w:t>
      </w: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сию Шарыповского городского Совета депутатов по вопросам </w:t>
      </w:r>
      <w:r w:rsidR="008C06C1">
        <w:rPr>
          <w:rFonts w:ascii="Times New Roman" w:hAnsi="Times New Roman" w:cs="Times New Roman"/>
          <w:sz w:val="28"/>
          <w:szCs w:val="28"/>
        </w:rPr>
        <w:t>законности, правопорядку и защите прав граждан (В.М.Коваль)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6C9" w:rsidRDefault="002306C9" w:rsidP="002306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 официального опубликования в еженедельной газете «Твой Шанс».</w:t>
      </w:r>
    </w:p>
    <w:p w:rsidR="002306C9" w:rsidRDefault="002306C9" w:rsidP="002306C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06C9" w:rsidRDefault="002306C9" w:rsidP="002306C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06" w:type="dxa"/>
        <w:tblLook w:val="01E0"/>
      </w:tblPr>
      <w:tblGrid>
        <w:gridCol w:w="5211"/>
        <w:gridCol w:w="4395"/>
      </w:tblGrid>
      <w:tr w:rsidR="002306C9" w:rsidTr="002306C9">
        <w:tc>
          <w:tcPr>
            <w:tcW w:w="5211" w:type="dxa"/>
          </w:tcPr>
          <w:p w:rsidR="002306C9" w:rsidRDefault="002306C9">
            <w:pPr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Шарыповского </w:t>
            </w:r>
          </w:p>
          <w:p w:rsidR="002306C9" w:rsidRDefault="002306C9">
            <w:pPr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 w:rsidR="002306C9" w:rsidRDefault="002306C9" w:rsidP="00591BAA">
            <w:pPr>
              <w:tabs>
                <w:tab w:val="left" w:pos="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А.П. Асанов</w:t>
            </w:r>
            <w:r w:rsidR="00591BAA">
              <w:rPr>
                <w:sz w:val="28"/>
                <w:szCs w:val="28"/>
              </w:rPr>
              <w:t>а</w:t>
            </w:r>
          </w:p>
        </w:tc>
        <w:tc>
          <w:tcPr>
            <w:tcW w:w="4395" w:type="dxa"/>
          </w:tcPr>
          <w:p w:rsidR="002306C9" w:rsidRDefault="002306C9">
            <w:pPr>
              <w:tabs>
                <w:tab w:val="left" w:pos="0"/>
              </w:tabs>
              <w:spacing w:line="276" w:lineRule="auto"/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2306C9" w:rsidRDefault="002306C9">
            <w:pPr>
              <w:spacing w:line="276" w:lineRule="auto"/>
              <w:ind w:left="426"/>
              <w:rPr>
                <w:sz w:val="28"/>
                <w:szCs w:val="28"/>
              </w:rPr>
            </w:pPr>
          </w:p>
          <w:p w:rsidR="002306C9" w:rsidRDefault="002306C9">
            <w:pPr>
              <w:spacing w:line="276" w:lineRule="auto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В.Г. Хохлов</w:t>
            </w:r>
          </w:p>
          <w:p w:rsidR="002306C9" w:rsidRDefault="002306C9" w:rsidP="00591BA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306C9" w:rsidRDefault="002306C9" w:rsidP="002306C9">
      <w:pPr>
        <w:rPr>
          <w:sz w:val="28"/>
          <w:szCs w:val="28"/>
        </w:rPr>
      </w:pPr>
    </w:p>
    <w:p w:rsidR="00042CF7" w:rsidRDefault="00042CF7"/>
    <w:sectPr w:rsidR="00042CF7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306C9"/>
    <w:rsid w:val="00042CF7"/>
    <w:rsid w:val="00101D0D"/>
    <w:rsid w:val="0013763E"/>
    <w:rsid w:val="001803E1"/>
    <w:rsid w:val="00181ACA"/>
    <w:rsid w:val="002065E7"/>
    <w:rsid w:val="002306C9"/>
    <w:rsid w:val="00316637"/>
    <w:rsid w:val="003233D4"/>
    <w:rsid w:val="00324C55"/>
    <w:rsid w:val="00357985"/>
    <w:rsid w:val="003709F7"/>
    <w:rsid w:val="00384310"/>
    <w:rsid w:val="003B5EFD"/>
    <w:rsid w:val="004B5BB1"/>
    <w:rsid w:val="004F38E5"/>
    <w:rsid w:val="005050F5"/>
    <w:rsid w:val="0053496C"/>
    <w:rsid w:val="0054106E"/>
    <w:rsid w:val="00544BB8"/>
    <w:rsid w:val="00557F4F"/>
    <w:rsid w:val="00591BAA"/>
    <w:rsid w:val="005C34F0"/>
    <w:rsid w:val="00636766"/>
    <w:rsid w:val="006406EF"/>
    <w:rsid w:val="006753A8"/>
    <w:rsid w:val="006B20C7"/>
    <w:rsid w:val="006B66D8"/>
    <w:rsid w:val="006F34DF"/>
    <w:rsid w:val="00743754"/>
    <w:rsid w:val="00747131"/>
    <w:rsid w:val="007535BE"/>
    <w:rsid w:val="00794947"/>
    <w:rsid w:val="007B3D3B"/>
    <w:rsid w:val="008005B3"/>
    <w:rsid w:val="00855E6F"/>
    <w:rsid w:val="008C06C1"/>
    <w:rsid w:val="008C1C69"/>
    <w:rsid w:val="00941F7B"/>
    <w:rsid w:val="0097361F"/>
    <w:rsid w:val="00A25263"/>
    <w:rsid w:val="00A644D9"/>
    <w:rsid w:val="00AD187E"/>
    <w:rsid w:val="00B03F8A"/>
    <w:rsid w:val="00B4719B"/>
    <w:rsid w:val="00B525FE"/>
    <w:rsid w:val="00BF67B4"/>
    <w:rsid w:val="00C72F2C"/>
    <w:rsid w:val="00CB65F5"/>
    <w:rsid w:val="00D10605"/>
    <w:rsid w:val="00D22BEC"/>
    <w:rsid w:val="00E8235B"/>
    <w:rsid w:val="00E96081"/>
    <w:rsid w:val="00EA195B"/>
    <w:rsid w:val="00F013F4"/>
    <w:rsid w:val="00F1014E"/>
    <w:rsid w:val="00F94BA7"/>
    <w:rsid w:val="00FB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06C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6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306C9"/>
    <w:pPr>
      <w:widowControl/>
      <w:overflowPunct/>
      <w:autoSpaceDE/>
      <w:autoSpaceDN/>
      <w:adjustRightInd/>
      <w:jc w:val="center"/>
    </w:pPr>
    <w:rPr>
      <w:b/>
      <w:color w:val="000000"/>
      <w:sz w:val="28"/>
    </w:rPr>
  </w:style>
  <w:style w:type="character" w:customStyle="1" w:styleId="a4">
    <w:name w:val="Название Знак"/>
    <w:basedOn w:val="a0"/>
    <w:link w:val="a3"/>
    <w:rsid w:val="002306C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2306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14A5F7B6C0AB1912DFEE346A7CAA3D98C765C1F836B8E83B598A6FE1694DB37B197D690703FBEE5CE5EAUA27C" TargetMode="External"/><Relationship Id="rId4" Type="http://schemas.openxmlformats.org/officeDocument/2006/relationships/hyperlink" Target="consultantplus://offline/ref=CE74F40651C0B2ED3ECF75F5F3923CFBA147556C4CCF83F02DECE272445404B7621F20F8FAE4FCF551F4794Eu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«6.1. Досрочное прекращение полномочий Главы города</vt:lpstr>
    </vt:vector>
  </TitlesOfParts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8</cp:revision>
  <cp:lastPrinted>2014-03-11T00:41:00Z</cp:lastPrinted>
  <dcterms:created xsi:type="dcterms:W3CDTF">2014-02-27T08:49:00Z</dcterms:created>
  <dcterms:modified xsi:type="dcterms:W3CDTF">2014-03-12T01:07:00Z</dcterms:modified>
</cp:coreProperties>
</file>