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0E3DB3" w:rsidTr="000E3DB3">
        <w:trPr>
          <w:trHeight w:val="420"/>
        </w:trPr>
        <w:tc>
          <w:tcPr>
            <w:tcW w:w="3696" w:type="dxa"/>
          </w:tcPr>
          <w:p w:rsidR="000E3DB3" w:rsidRPr="000E3DB3" w:rsidRDefault="000E3DB3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Срок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</w:tc>
        <w:tc>
          <w:tcPr>
            <w:tcW w:w="3696" w:type="dxa"/>
          </w:tcPr>
          <w:p w:rsidR="000E3DB3" w:rsidRPr="000E3DB3" w:rsidRDefault="000E3DB3" w:rsidP="0053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697" w:type="dxa"/>
          </w:tcPr>
          <w:p w:rsidR="000E3DB3" w:rsidRPr="000E3DB3" w:rsidRDefault="000E3DB3" w:rsidP="0053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Тема встречи</w:t>
            </w:r>
          </w:p>
        </w:tc>
        <w:tc>
          <w:tcPr>
            <w:tcW w:w="3697" w:type="dxa"/>
          </w:tcPr>
          <w:p w:rsidR="000E3DB3" w:rsidRPr="000E3DB3" w:rsidRDefault="000E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6E2CAF" w:rsidTr="000E3DB3">
        <w:trPr>
          <w:trHeight w:val="1551"/>
        </w:trPr>
        <w:tc>
          <w:tcPr>
            <w:tcW w:w="3696" w:type="dxa"/>
          </w:tcPr>
          <w:p w:rsidR="006E2CAF" w:rsidRPr="00DB7547" w:rsidRDefault="006E2CAF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CAF" w:rsidRDefault="006E2CAF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CAF" w:rsidRPr="00DB7547" w:rsidRDefault="00D10EDE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96" w:type="dxa"/>
          </w:tcPr>
          <w:p w:rsidR="006E2CAF" w:rsidRPr="00DB7547" w:rsidRDefault="006E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47">
              <w:rPr>
                <w:rFonts w:ascii="Times New Roman" w:hAnsi="Times New Roman" w:cs="Times New Roman"/>
                <w:sz w:val="24"/>
                <w:szCs w:val="24"/>
              </w:rPr>
              <w:t>По микрорайонам в общеобразовательных школах</w:t>
            </w:r>
            <w:r w:rsidR="00D1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г.Шарыпово, р.п. Дубинино</w:t>
            </w:r>
          </w:p>
        </w:tc>
        <w:tc>
          <w:tcPr>
            <w:tcW w:w="3697" w:type="dxa"/>
          </w:tcPr>
          <w:p w:rsidR="006E2CAF" w:rsidRPr="000E3DB3" w:rsidRDefault="006E2CAF" w:rsidP="00D1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О реализации системы капитального ремонта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части проведения капитального ремонта МКД, включенных в краткосрочный план </w:t>
            </w:r>
          </w:p>
        </w:tc>
        <w:tc>
          <w:tcPr>
            <w:tcW w:w="3697" w:type="dxa"/>
          </w:tcPr>
          <w:p w:rsidR="006E2CAF" w:rsidRPr="000E3DB3" w:rsidRDefault="006E2CAF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</w:tr>
      <w:tr w:rsidR="006E2CAF" w:rsidTr="000E3DB3">
        <w:trPr>
          <w:trHeight w:val="1119"/>
        </w:trPr>
        <w:tc>
          <w:tcPr>
            <w:tcW w:w="3696" w:type="dxa"/>
          </w:tcPr>
          <w:p w:rsidR="006E2CAF" w:rsidRDefault="006E2CAF"/>
          <w:p w:rsidR="0088424D" w:rsidRDefault="0088424D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306" w:rsidRPr="00F15306" w:rsidRDefault="00D10EDE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96" w:type="dxa"/>
          </w:tcPr>
          <w:p w:rsidR="006E2CAF" w:rsidRDefault="006E2CAF"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По микрорайонам в общеобразовательных школах</w:t>
            </w:r>
            <w:r w:rsidR="00D1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г.Шарыпово, р.п. Дубинино</w:t>
            </w:r>
          </w:p>
        </w:tc>
        <w:tc>
          <w:tcPr>
            <w:tcW w:w="3697" w:type="dxa"/>
          </w:tcPr>
          <w:p w:rsidR="006E2CAF" w:rsidRPr="00073011" w:rsidRDefault="006E2CAF" w:rsidP="00884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011">
              <w:rPr>
                <w:rFonts w:ascii="Times New Roman" w:hAnsi="Times New Roman" w:cs="Times New Roman"/>
                <w:sz w:val="24"/>
                <w:szCs w:val="24"/>
              </w:rPr>
              <w:t>О реализации требований Федерального закона от 23.11.2009 №261-ФЗ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  <w:r w:rsidR="0088424D">
              <w:rPr>
                <w:rFonts w:ascii="Times New Roman" w:hAnsi="Times New Roman" w:cs="Times New Roman"/>
                <w:sz w:val="24"/>
                <w:szCs w:val="24"/>
              </w:rPr>
              <w:t>, в том числе необходимость установки ИПУ в жилых помещениях МКД</w:t>
            </w:r>
          </w:p>
        </w:tc>
        <w:tc>
          <w:tcPr>
            <w:tcW w:w="3697" w:type="dxa"/>
          </w:tcPr>
          <w:p w:rsidR="006E2CAF" w:rsidRPr="000E3DB3" w:rsidRDefault="006E2CAF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СГХ»</w:t>
            </w:r>
          </w:p>
        </w:tc>
      </w:tr>
    </w:tbl>
    <w:p w:rsidR="005B1EF2" w:rsidRDefault="005B1EF2"/>
    <w:sectPr w:rsidR="005B1EF2" w:rsidSect="000E3DB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7E0" w:rsidRDefault="002317E0" w:rsidP="0091585F">
      <w:pPr>
        <w:spacing w:after="0" w:line="240" w:lineRule="auto"/>
      </w:pPr>
      <w:r>
        <w:separator/>
      </w:r>
    </w:p>
  </w:endnote>
  <w:endnote w:type="continuationSeparator" w:id="1">
    <w:p w:rsidR="002317E0" w:rsidRDefault="002317E0" w:rsidP="0091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7E0" w:rsidRDefault="002317E0" w:rsidP="0091585F">
      <w:pPr>
        <w:spacing w:after="0" w:line="240" w:lineRule="auto"/>
      </w:pPr>
      <w:r>
        <w:separator/>
      </w:r>
    </w:p>
  </w:footnote>
  <w:footnote w:type="continuationSeparator" w:id="1">
    <w:p w:rsidR="002317E0" w:rsidRDefault="002317E0" w:rsidP="00915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№1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к Перечню мероприятий, направленных 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на информирование населения о                 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принимаемых мерах в сфере жилищно-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коммунального хозяйства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по вопросам развития общественного 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контроля в этой сфере на территории</w:t>
    </w:r>
  </w:p>
  <w:p w:rsidR="003B7269" w:rsidRDefault="003B7269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муниципального образования «город       </w:t>
    </w:r>
  </w:p>
  <w:p w:rsidR="003B7269" w:rsidRDefault="003B7269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Шарыпово Красноярского края»</w:t>
    </w:r>
  </w:p>
  <w:p w:rsidR="003B7269" w:rsidRDefault="003B7269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</w:t>
    </w:r>
  </w:p>
  <w:p w:rsid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91585F" w:rsidRP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91585F">
      <w:rPr>
        <w:rFonts w:ascii="Times New Roman" w:hAnsi="Times New Roman" w:cs="Times New Roman"/>
        <w:sz w:val="24"/>
        <w:szCs w:val="24"/>
      </w:rPr>
      <w:t>График</w:t>
    </w:r>
  </w:p>
  <w:p w:rsidR="0091585F" w:rsidRPr="0091585F" w:rsidRDefault="00DB7547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</w:t>
    </w:r>
    <w:r w:rsidR="0091585F" w:rsidRPr="0091585F">
      <w:rPr>
        <w:rFonts w:ascii="Times New Roman" w:hAnsi="Times New Roman" w:cs="Times New Roman"/>
        <w:sz w:val="24"/>
        <w:szCs w:val="24"/>
      </w:rPr>
      <w:t>роведения встреч представителей Администрации города Шарыпово</w:t>
    </w:r>
  </w:p>
  <w:p w:rsidR="0091585F" w:rsidRPr="0091585F" w:rsidRDefault="00DB7547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</w:t>
    </w:r>
    <w:r w:rsidR="0091585F" w:rsidRPr="0091585F">
      <w:rPr>
        <w:rFonts w:ascii="Times New Roman" w:hAnsi="Times New Roman" w:cs="Times New Roman"/>
        <w:sz w:val="24"/>
        <w:szCs w:val="24"/>
      </w:rPr>
      <w:t xml:space="preserve"> структурных подразделений Администрации города, МКУ «СГХ»</w:t>
    </w:r>
  </w:p>
  <w:p w:rsid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91585F">
      <w:rPr>
        <w:rFonts w:ascii="Times New Roman" w:hAnsi="Times New Roman" w:cs="Times New Roman"/>
        <w:sz w:val="24"/>
        <w:szCs w:val="24"/>
      </w:rPr>
      <w:t>с гражданами по вопросам, связанным с жилищно-коммунальным хозяйством.</w:t>
    </w:r>
  </w:p>
  <w:p w:rsidR="00DB7547" w:rsidRPr="0091585F" w:rsidRDefault="00DB7547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3DB3"/>
    <w:rsid w:val="00073011"/>
    <w:rsid w:val="000E3DB3"/>
    <w:rsid w:val="002317E0"/>
    <w:rsid w:val="00387111"/>
    <w:rsid w:val="003B7269"/>
    <w:rsid w:val="005377A4"/>
    <w:rsid w:val="005B1EF2"/>
    <w:rsid w:val="005C451D"/>
    <w:rsid w:val="006E2CAF"/>
    <w:rsid w:val="0088424D"/>
    <w:rsid w:val="0091585F"/>
    <w:rsid w:val="00CF0B00"/>
    <w:rsid w:val="00D10EDE"/>
    <w:rsid w:val="00D55CB7"/>
    <w:rsid w:val="00DB7547"/>
    <w:rsid w:val="00F15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5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85F"/>
  </w:style>
  <w:style w:type="paragraph" w:styleId="a6">
    <w:name w:val="footer"/>
    <w:basedOn w:val="a"/>
    <w:link w:val="a7"/>
    <w:uiPriority w:val="99"/>
    <w:unhideWhenUsed/>
    <w:rsid w:val="00915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6399-48CC-4B32-9D70-162DD2F0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2015-04-02T05:18:00Z</dcterms:created>
  <dcterms:modified xsi:type="dcterms:W3CDTF">2015-05-27T04:20:00Z</dcterms:modified>
</cp:coreProperties>
</file>