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Администрация города Шарыпово</w:t>
      </w:r>
    </w:p>
    <w:p w:rsidR="00E103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 xml:space="preserve">город Шарыпово Красноярского края </w:t>
      </w:r>
    </w:p>
    <w:p w:rsidR="00E10321" w:rsidRDefault="00E10321" w:rsidP="00E10321">
      <w:pPr>
        <w:jc w:val="center"/>
        <w:rPr>
          <w:b/>
          <w:szCs w:val="28"/>
        </w:rPr>
      </w:pPr>
    </w:p>
    <w:p w:rsidR="00E10321" w:rsidRDefault="00A0472D" w:rsidP="00E10321">
      <w:pPr>
        <w:ind w:left="-567"/>
        <w:jc w:val="right"/>
        <w:rPr>
          <w:sz w:val="20"/>
          <w:szCs w:val="20"/>
        </w:rPr>
      </w:pPr>
      <w:r>
        <w:rPr>
          <w:noProof/>
        </w:rPr>
        <w:pict>
          <v:line id="_x0000_s1027" style="position:absolute;left:0;text-align:left;z-index:251661312" from="-47.9pt,3.85pt" to="520.95pt,3.9pt" o:allowincell="f"/>
        </w:pict>
      </w:r>
      <w:r>
        <w:rPr>
          <w:noProof/>
        </w:rPr>
        <w:pict>
          <v:line id="_x0000_s1028" style="position:absolute;left:0;text-align:left;z-index:251662336" from="-47.9pt,9.85pt" to="520.95pt,9.9pt" o:allowincell="f" strokeweight="2pt"/>
        </w:pict>
      </w:r>
    </w:p>
    <w:p w:rsidR="00E10321" w:rsidRPr="007809B7" w:rsidRDefault="00E10321" w:rsidP="00E10321">
      <w:pPr>
        <w:jc w:val="center"/>
        <w:rPr>
          <w:szCs w:val="28"/>
        </w:rPr>
      </w:pPr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Pr="00A0472D" w:rsidRDefault="00A0472D" w:rsidP="00E10321">
      <w:pPr>
        <w:tabs>
          <w:tab w:val="left" w:pos="4820"/>
        </w:tabs>
        <w:rPr>
          <w:szCs w:val="28"/>
        </w:rPr>
      </w:pPr>
      <w:r w:rsidRPr="00A0472D">
        <w:rPr>
          <w:szCs w:val="28"/>
        </w:rPr>
        <w:t>22.09.2014</w:t>
      </w:r>
    </w:p>
    <w:p w:rsidR="00E10321" w:rsidRDefault="00A0472D" w:rsidP="00E10321">
      <w:pPr>
        <w:tabs>
          <w:tab w:val="left" w:pos="4820"/>
        </w:tabs>
        <w:rPr>
          <w:sz w:val="32"/>
          <w:szCs w:val="32"/>
        </w:rPr>
      </w:pPr>
      <w:r>
        <w:rPr>
          <w:noProof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E10321">
        <w:rPr>
          <w:sz w:val="32"/>
          <w:szCs w:val="32"/>
        </w:rPr>
        <w:t xml:space="preserve">                                                                                      № </w:t>
      </w:r>
      <w:r w:rsidRPr="00A0472D">
        <w:rPr>
          <w:szCs w:val="28"/>
        </w:rPr>
        <w:t>208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О внесении изменений в постановление 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Администрации города Шарыпово от 03.10.2013 № 235</w:t>
      </w:r>
    </w:p>
    <w:p w:rsidR="00E10321" w:rsidRPr="00BD6400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>«Об утверждении муниципальной программы</w:t>
      </w:r>
    </w:p>
    <w:p w:rsidR="00E10321" w:rsidRDefault="00E10321" w:rsidP="00E10321">
      <w:pPr>
        <w:tabs>
          <w:tab w:val="left" w:pos="4820"/>
        </w:tabs>
        <w:rPr>
          <w:sz w:val="27"/>
          <w:szCs w:val="27"/>
        </w:rPr>
      </w:pPr>
      <w:r w:rsidRPr="00BD6400">
        <w:rPr>
          <w:sz w:val="27"/>
          <w:szCs w:val="27"/>
        </w:rPr>
        <w:t xml:space="preserve">«Развитие культуры» на 2014-2016гг.» </w:t>
      </w:r>
    </w:p>
    <w:p w:rsidR="00E10321" w:rsidRPr="00BD6400" w:rsidRDefault="00A5446C" w:rsidP="00E10321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 xml:space="preserve">(в редакции от </w:t>
      </w:r>
      <w:r w:rsidR="008B1EDA">
        <w:rPr>
          <w:sz w:val="27"/>
          <w:szCs w:val="27"/>
        </w:rPr>
        <w:t>25.08</w:t>
      </w:r>
      <w:r w:rsidR="00EA53BE">
        <w:rPr>
          <w:sz w:val="27"/>
          <w:szCs w:val="27"/>
        </w:rPr>
        <w:t xml:space="preserve">.2014г </w:t>
      </w:r>
      <w:proofErr w:type="gramStart"/>
      <w:r w:rsidR="008B1EDA">
        <w:rPr>
          <w:sz w:val="27"/>
          <w:szCs w:val="27"/>
        </w:rPr>
        <w:t>№  191</w:t>
      </w:r>
      <w:proofErr w:type="gramEnd"/>
      <w:r w:rsidR="00E10321">
        <w:rPr>
          <w:sz w:val="27"/>
          <w:szCs w:val="27"/>
        </w:rPr>
        <w:t>)</w:t>
      </w: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E10321" w:rsidRPr="00BD6400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BD6400">
        <w:rPr>
          <w:sz w:val="27"/>
          <w:szCs w:val="27"/>
        </w:rPr>
        <w:t>В соответствии со статьей 179 Бюджетного кодекса Рос</w:t>
      </w:r>
      <w:r w:rsidR="009E2859">
        <w:rPr>
          <w:sz w:val="27"/>
          <w:szCs w:val="27"/>
        </w:rPr>
        <w:t>сийской Федерации, Постановлением</w:t>
      </w:r>
      <w:r w:rsidRPr="00BD6400">
        <w:rPr>
          <w:sz w:val="27"/>
          <w:szCs w:val="27"/>
        </w:rPr>
        <w:t xml:space="preserve">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</w:t>
      </w:r>
      <w:r w:rsidR="009E2859">
        <w:rPr>
          <w:sz w:val="27"/>
          <w:szCs w:val="27"/>
        </w:rPr>
        <w:t>»</w:t>
      </w:r>
      <w:r w:rsidRPr="00BD6400">
        <w:rPr>
          <w:sz w:val="27"/>
          <w:szCs w:val="27"/>
        </w:rPr>
        <w:t>,  руководствуясь ст.37 Устава г. Шарыпово</w:t>
      </w: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 </w:t>
      </w:r>
      <w:r w:rsidRPr="00431A8C">
        <w:rPr>
          <w:szCs w:val="28"/>
        </w:rPr>
        <w:t xml:space="preserve"> ПОСТАНОВЛЯЮ:</w:t>
      </w:r>
    </w:p>
    <w:p w:rsidR="00E10321" w:rsidRPr="00E10321" w:rsidRDefault="00A0472D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>
        <w:rPr>
          <w:noProof/>
          <w:sz w:val="27"/>
          <w:szCs w:val="27"/>
        </w:rPr>
        <w:pict>
          <v:rect id="Rectangle 711" o:spid="_x0000_s1029" style="position:absolute;left:0;text-align:left;margin-left:-2in;margin-top:25.75pt;width:9pt;height:51.2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" stroked="f">
            <v:textbox style="mso-next-textbox:#Rectangle 711">
              <w:txbxContent>
                <w:p w:rsidR="00E10321" w:rsidRPr="006E5CDF" w:rsidRDefault="00E10321" w:rsidP="00E10321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E10321">
        <w:rPr>
          <w:sz w:val="27"/>
          <w:szCs w:val="27"/>
        </w:rPr>
        <w:t>1.</w:t>
      </w:r>
      <w:r w:rsidR="00E10321" w:rsidRPr="00BD6400">
        <w:rPr>
          <w:sz w:val="27"/>
          <w:szCs w:val="27"/>
        </w:rPr>
        <w:t xml:space="preserve">Внести изменения в постановление Администрации города Шарыпово от 03.10.2013 № 235 «Об утверждении муниципальной программы «Развитие </w:t>
      </w:r>
      <w:r w:rsidR="00E10321" w:rsidRPr="00E10321">
        <w:rPr>
          <w:sz w:val="27"/>
          <w:szCs w:val="27"/>
        </w:rPr>
        <w:t>культуры» на 2014-2016гг. следующие изменения:</w:t>
      </w:r>
    </w:p>
    <w:p w:rsidR="006B5EBA" w:rsidRDefault="00E10321" w:rsidP="00E10321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В паспорте «Муниципальной  программы «Разв</w:t>
      </w:r>
      <w:r w:rsidR="006B5EBA">
        <w:rPr>
          <w:sz w:val="27"/>
          <w:szCs w:val="27"/>
        </w:rPr>
        <w:t>итие культуры» на 2014-2016гг.»:</w:t>
      </w:r>
      <w:r w:rsidRPr="00E10321">
        <w:rPr>
          <w:sz w:val="27"/>
          <w:szCs w:val="27"/>
        </w:rPr>
        <w:t xml:space="preserve"> </w:t>
      </w:r>
    </w:p>
    <w:p w:rsidR="00E10321" w:rsidRPr="009E20C2" w:rsidRDefault="009E20C2" w:rsidP="009E20C2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6B5EBA" w:rsidRPr="009E20C2">
        <w:rPr>
          <w:sz w:val="27"/>
          <w:szCs w:val="27"/>
        </w:rPr>
        <w:t xml:space="preserve"> - </w:t>
      </w:r>
      <w:r w:rsidRPr="009E20C2">
        <w:rPr>
          <w:sz w:val="27"/>
          <w:szCs w:val="27"/>
        </w:rPr>
        <w:t>в строке 10 «Объемы и источники финансирования Программы» цифры «</w:t>
      </w:r>
      <w:r w:rsidR="00B5040A">
        <w:rPr>
          <w:sz w:val="27"/>
          <w:szCs w:val="27"/>
        </w:rPr>
        <w:t>242157,21; 181942,39; 53183,02; 114472,41; 58729,39; 52773,02</w:t>
      </w:r>
      <w:r w:rsidR="00EA53BE">
        <w:rPr>
          <w:sz w:val="27"/>
          <w:szCs w:val="27"/>
        </w:rPr>
        <w:t xml:space="preserve">» </w:t>
      </w:r>
      <w:r w:rsidRPr="009E20C2">
        <w:rPr>
          <w:sz w:val="27"/>
          <w:szCs w:val="27"/>
        </w:rPr>
        <w:t>заменить цифрами «</w:t>
      </w:r>
      <w:r w:rsidR="00B5040A">
        <w:rPr>
          <w:sz w:val="27"/>
          <w:szCs w:val="27"/>
        </w:rPr>
        <w:t>242781,24; 181966,42; 53783,02; 115096,44; 58753,42; 53373,02</w:t>
      </w:r>
      <w:r w:rsidRPr="009E20C2">
        <w:rPr>
          <w:sz w:val="27"/>
          <w:szCs w:val="27"/>
        </w:rPr>
        <w:t xml:space="preserve">» соответственно.  </w:t>
      </w:r>
    </w:p>
    <w:p w:rsidR="00E10321" w:rsidRPr="009E20C2" w:rsidRDefault="003D6508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525"/>
        <w:jc w:val="both"/>
        <w:outlineLvl w:val="0"/>
        <w:rPr>
          <w:sz w:val="27"/>
          <w:szCs w:val="27"/>
        </w:rPr>
      </w:pPr>
      <w:r w:rsidRPr="009E20C2">
        <w:rPr>
          <w:sz w:val="27"/>
          <w:szCs w:val="27"/>
        </w:rPr>
        <w:t>Приложение № 7</w:t>
      </w:r>
      <w:r w:rsidR="00E10321" w:rsidRPr="009E20C2">
        <w:rPr>
          <w:sz w:val="27"/>
          <w:szCs w:val="27"/>
        </w:rPr>
        <w:t xml:space="preserve">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Приложени</w:t>
      </w:r>
      <w:r w:rsidR="0022152C">
        <w:rPr>
          <w:sz w:val="27"/>
          <w:szCs w:val="27"/>
        </w:rPr>
        <w:t>е № 8</w:t>
      </w:r>
      <w:r w:rsidRPr="00E10321">
        <w:rPr>
          <w:sz w:val="27"/>
          <w:szCs w:val="27"/>
        </w:rPr>
        <w:t xml:space="preserve">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</w:t>
      </w:r>
      <w:r w:rsidR="00EA53BE">
        <w:rPr>
          <w:sz w:val="27"/>
          <w:szCs w:val="27"/>
        </w:rPr>
        <w:t xml:space="preserve">го бюджета и краевого бюджета» </w:t>
      </w:r>
      <w:r w:rsidRPr="00E10321">
        <w:rPr>
          <w:sz w:val="27"/>
          <w:szCs w:val="27"/>
        </w:rPr>
        <w:t xml:space="preserve">изложить в новой редакции, согласно приложению № 2 к настоящему постановлению.  </w:t>
      </w:r>
    </w:p>
    <w:p w:rsidR="00E10321" w:rsidRPr="00E10321" w:rsidRDefault="00E10321" w:rsidP="009E20C2">
      <w:pPr>
        <w:pStyle w:val="a3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 xml:space="preserve">В приложении № 9 к муниципальной программе «Развитие культуры» на 2014-2016 годы «Прогноз сводных показателей муниципальных заданий»: </w:t>
      </w:r>
    </w:p>
    <w:p w:rsidR="00E10321" w:rsidRDefault="00E10321" w:rsidP="00E10321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- в строке 2 «Показатель объема услуги (работы) Чи</w:t>
      </w:r>
      <w:r w:rsidR="003B433B">
        <w:rPr>
          <w:sz w:val="27"/>
          <w:szCs w:val="27"/>
        </w:rPr>
        <w:t>сло посещений» в столбце 9 цифру</w:t>
      </w:r>
      <w:r w:rsidRPr="00E10321">
        <w:rPr>
          <w:sz w:val="27"/>
          <w:szCs w:val="27"/>
        </w:rPr>
        <w:t xml:space="preserve"> «</w:t>
      </w:r>
      <w:r w:rsidR="004E5EED">
        <w:rPr>
          <w:sz w:val="27"/>
          <w:szCs w:val="27"/>
        </w:rPr>
        <w:t>13078,36</w:t>
      </w:r>
      <w:r w:rsidRPr="00E10321">
        <w:rPr>
          <w:sz w:val="27"/>
          <w:szCs w:val="27"/>
        </w:rPr>
        <w:t>» заменить</w:t>
      </w:r>
      <w:r w:rsidR="00CF3CB1">
        <w:rPr>
          <w:sz w:val="27"/>
          <w:szCs w:val="27"/>
        </w:rPr>
        <w:t xml:space="preserve"> цифр</w:t>
      </w:r>
      <w:r w:rsidR="003B433B">
        <w:rPr>
          <w:sz w:val="27"/>
          <w:szCs w:val="27"/>
        </w:rPr>
        <w:t>ой</w:t>
      </w:r>
      <w:r w:rsidRPr="00E10321">
        <w:rPr>
          <w:sz w:val="27"/>
          <w:szCs w:val="27"/>
        </w:rPr>
        <w:t xml:space="preserve"> «</w:t>
      </w:r>
      <w:r w:rsidR="004E5EED">
        <w:rPr>
          <w:sz w:val="27"/>
          <w:szCs w:val="27"/>
        </w:rPr>
        <w:t>13278,36</w:t>
      </w:r>
      <w:r w:rsidRPr="00E10321">
        <w:rPr>
          <w:sz w:val="27"/>
          <w:szCs w:val="27"/>
        </w:rPr>
        <w:t>»;</w:t>
      </w:r>
    </w:p>
    <w:p w:rsidR="00B32AA8" w:rsidRDefault="004E5EED" w:rsidP="00B32AA8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>- в строке 10</w:t>
      </w:r>
      <w:r w:rsidR="00B32AA8" w:rsidRPr="00E10321">
        <w:rPr>
          <w:sz w:val="27"/>
          <w:szCs w:val="27"/>
        </w:rPr>
        <w:t xml:space="preserve"> «Показатель объема услуги (работы) Число </w:t>
      </w:r>
      <w:r>
        <w:rPr>
          <w:sz w:val="27"/>
          <w:szCs w:val="27"/>
        </w:rPr>
        <w:t>посетителей</w:t>
      </w:r>
      <w:r w:rsidR="00CF3CB1">
        <w:rPr>
          <w:sz w:val="27"/>
          <w:szCs w:val="27"/>
        </w:rPr>
        <w:t>» в столбце 9 цифру</w:t>
      </w:r>
      <w:r w:rsidR="00B32AA8"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11924,29</w:t>
      </w:r>
      <w:r w:rsidR="00B32AA8" w:rsidRPr="00E10321">
        <w:rPr>
          <w:sz w:val="27"/>
          <w:szCs w:val="27"/>
        </w:rPr>
        <w:t>» заменить</w:t>
      </w:r>
      <w:r w:rsidR="00CF3CB1">
        <w:rPr>
          <w:sz w:val="27"/>
          <w:szCs w:val="27"/>
        </w:rPr>
        <w:t xml:space="preserve"> цифрой</w:t>
      </w:r>
      <w:r w:rsidR="00B32AA8"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12062,62</w:t>
      </w:r>
      <w:r w:rsidR="00B32AA8" w:rsidRPr="00E10321">
        <w:rPr>
          <w:sz w:val="27"/>
          <w:szCs w:val="27"/>
        </w:rPr>
        <w:t>»;</w:t>
      </w:r>
    </w:p>
    <w:p w:rsidR="002623E8" w:rsidRPr="00B32AA8" w:rsidRDefault="002623E8" w:rsidP="00B32AA8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</w:t>
      </w:r>
      <w:r w:rsidRPr="002623E8">
        <w:rPr>
          <w:sz w:val="27"/>
          <w:szCs w:val="27"/>
        </w:rPr>
        <w:t xml:space="preserve"> </w:t>
      </w:r>
      <w:r w:rsidRPr="00E10321">
        <w:rPr>
          <w:sz w:val="27"/>
          <w:szCs w:val="27"/>
        </w:rPr>
        <w:t xml:space="preserve">в строке </w:t>
      </w:r>
      <w:r>
        <w:rPr>
          <w:sz w:val="27"/>
          <w:szCs w:val="27"/>
        </w:rPr>
        <w:t>1</w:t>
      </w:r>
      <w:r w:rsidR="00F50FCA">
        <w:rPr>
          <w:sz w:val="27"/>
          <w:szCs w:val="27"/>
        </w:rPr>
        <w:t>4</w:t>
      </w:r>
      <w:r w:rsidRPr="00E10321">
        <w:rPr>
          <w:sz w:val="27"/>
          <w:szCs w:val="27"/>
        </w:rPr>
        <w:t xml:space="preserve"> «Пок</w:t>
      </w:r>
      <w:r w:rsidR="00F50FCA">
        <w:rPr>
          <w:sz w:val="27"/>
          <w:szCs w:val="27"/>
        </w:rPr>
        <w:t>азатель объема услуги (работы) Количества зрителей</w:t>
      </w:r>
      <w:r w:rsidR="00CF3CB1">
        <w:rPr>
          <w:sz w:val="27"/>
          <w:szCs w:val="27"/>
        </w:rPr>
        <w:t>» в столбце 9 цифру</w:t>
      </w:r>
      <w:r w:rsidRPr="00E10321">
        <w:rPr>
          <w:sz w:val="27"/>
          <w:szCs w:val="27"/>
        </w:rPr>
        <w:t xml:space="preserve"> «</w:t>
      </w:r>
      <w:r w:rsidR="004E5EED">
        <w:rPr>
          <w:sz w:val="27"/>
          <w:szCs w:val="27"/>
        </w:rPr>
        <w:t>5636,05</w:t>
      </w:r>
      <w:r w:rsidR="00CF3CB1">
        <w:rPr>
          <w:sz w:val="27"/>
          <w:szCs w:val="27"/>
        </w:rPr>
        <w:t>» заменить цифрой</w:t>
      </w:r>
      <w:r w:rsidRPr="00E10321">
        <w:rPr>
          <w:sz w:val="27"/>
          <w:szCs w:val="27"/>
        </w:rPr>
        <w:t xml:space="preserve"> «</w:t>
      </w:r>
      <w:r w:rsidR="004E5EED">
        <w:rPr>
          <w:sz w:val="27"/>
          <w:szCs w:val="27"/>
        </w:rPr>
        <w:t>58</w:t>
      </w:r>
      <w:r w:rsidR="00DB6DD9">
        <w:rPr>
          <w:sz w:val="27"/>
          <w:szCs w:val="27"/>
        </w:rPr>
        <w:t>36,05</w:t>
      </w:r>
      <w:r w:rsidRPr="00E10321">
        <w:rPr>
          <w:sz w:val="27"/>
          <w:szCs w:val="27"/>
        </w:rPr>
        <w:t>»;</w:t>
      </w:r>
    </w:p>
    <w:p w:rsidR="00E10321" w:rsidRPr="00E10321" w:rsidRDefault="00EA53BE" w:rsidP="00EA53BE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="00B32AA8">
        <w:rPr>
          <w:sz w:val="27"/>
          <w:szCs w:val="27"/>
        </w:rPr>
        <w:t>-  в строке 18</w:t>
      </w:r>
      <w:r w:rsidR="00E10321" w:rsidRPr="00E10321">
        <w:rPr>
          <w:sz w:val="27"/>
          <w:szCs w:val="27"/>
        </w:rPr>
        <w:t xml:space="preserve"> «Показатель объема услуги (работы) Числ</w:t>
      </w:r>
      <w:r w:rsidR="00CF3CB1">
        <w:rPr>
          <w:sz w:val="27"/>
          <w:szCs w:val="27"/>
        </w:rPr>
        <w:t>о посетителей» в столбце 9 цифру</w:t>
      </w:r>
      <w:r w:rsidR="00E10321" w:rsidRPr="00E10321">
        <w:rPr>
          <w:sz w:val="27"/>
          <w:szCs w:val="27"/>
        </w:rPr>
        <w:t xml:space="preserve"> «</w:t>
      </w:r>
      <w:r w:rsidR="004E5EED">
        <w:rPr>
          <w:sz w:val="27"/>
          <w:szCs w:val="27"/>
        </w:rPr>
        <w:t>2741,40</w:t>
      </w:r>
      <w:r w:rsidR="00E10321" w:rsidRPr="00E10321">
        <w:rPr>
          <w:sz w:val="27"/>
          <w:szCs w:val="27"/>
        </w:rPr>
        <w:t xml:space="preserve">» заменить </w:t>
      </w:r>
      <w:r w:rsidR="00CF3CB1">
        <w:rPr>
          <w:sz w:val="27"/>
          <w:szCs w:val="27"/>
        </w:rPr>
        <w:t>цифрой</w:t>
      </w:r>
      <w:r w:rsidR="00E10321" w:rsidRPr="00E10321">
        <w:rPr>
          <w:sz w:val="27"/>
          <w:szCs w:val="27"/>
        </w:rPr>
        <w:t xml:space="preserve"> «</w:t>
      </w:r>
      <w:r w:rsidR="004E5EED">
        <w:rPr>
          <w:sz w:val="27"/>
          <w:szCs w:val="27"/>
        </w:rPr>
        <w:t>2721,40</w:t>
      </w:r>
      <w:r w:rsidR="00E10321" w:rsidRPr="00E10321">
        <w:rPr>
          <w:sz w:val="27"/>
          <w:szCs w:val="27"/>
        </w:rPr>
        <w:t xml:space="preserve">».  </w:t>
      </w:r>
    </w:p>
    <w:p w:rsidR="00DB6DD9" w:rsidRPr="005E5083" w:rsidRDefault="005E5083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CF3106">
        <w:rPr>
          <w:sz w:val="27"/>
          <w:szCs w:val="27"/>
        </w:rPr>
        <w:t xml:space="preserve">   </w:t>
      </w:r>
      <w:r w:rsidR="00BA673E" w:rsidRPr="005E5083">
        <w:rPr>
          <w:sz w:val="27"/>
          <w:szCs w:val="27"/>
        </w:rPr>
        <w:t xml:space="preserve">1.5.   В паспорте подпрограммы 1 «Сохранение культурного наследия», в строке 9 «Объем и источники финансирования подпрограммы» </w:t>
      </w:r>
      <w:r w:rsidR="00DB6DD9" w:rsidRPr="005E5083">
        <w:rPr>
          <w:sz w:val="27"/>
          <w:szCs w:val="27"/>
        </w:rPr>
        <w:t>цифры «</w:t>
      </w:r>
      <w:r w:rsidR="00CF3106">
        <w:rPr>
          <w:sz w:val="27"/>
          <w:szCs w:val="27"/>
        </w:rPr>
        <w:t>47219,83; 700,00; 15488,85; 700,00</w:t>
      </w:r>
      <w:r w:rsidR="00DB6DD9" w:rsidRPr="005E5083">
        <w:rPr>
          <w:sz w:val="27"/>
          <w:szCs w:val="27"/>
        </w:rPr>
        <w:t>» заменить цифрами «</w:t>
      </w:r>
      <w:r w:rsidR="00CF3106">
        <w:rPr>
          <w:sz w:val="27"/>
          <w:szCs w:val="27"/>
        </w:rPr>
        <w:t>47419,83; 900,00; 15688,85; 900,00</w:t>
      </w:r>
      <w:r w:rsidR="00DB6DD9" w:rsidRPr="005E5083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DB6DD9" w:rsidRPr="005E5083">
        <w:rPr>
          <w:sz w:val="27"/>
          <w:szCs w:val="27"/>
        </w:rPr>
        <w:t>.</w:t>
      </w:r>
    </w:p>
    <w:p w:rsidR="00CF3106" w:rsidRDefault="00CF310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1.6. </w:t>
      </w:r>
      <w:r w:rsidR="00304A32" w:rsidRPr="00CF3106">
        <w:rPr>
          <w:sz w:val="27"/>
          <w:szCs w:val="27"/>
        </w:rPr>
        <w:t xml:space="preserve"> </w:t>
      </w:r>
      <w:r w:rsidR="009B0668" w:rsidRPr="00CF3106">
        <w:rPr>
          <w:sz w:val="27"/>
          <w:szCs w:val="27"/>
        </w:rPr>
        <w:t>Раздел 2.7 подпрограммы 1</w:t>
      </w:r>
      <w:r w:rsidR="00BA673E" w:rsidRPr="00CF3106">
        <w:rPr>
          <w:sz w:val="27"/>
          <w:szCs w:val="27"/>
        </w:rPr>
        <w:t xml:space="preserve"> «Обеспечение финансовых, материальных и трудовых затрат (ресурсное обеспечение подпрограммы) с указанием источников финансирования» </w:t>
      </w:r>
      <w:r w:rsidR="00DC697F">
        <w:rPr>
          <w:sz w:val="27"/>
          <w:szCs w:val="27"/>
        </w:rPr>
        <w:t xml:space="preserve">цифры </w:t>
      </w:r>
      <w:r w:rsidRPr="005E5083">
        <w:rPr>
          <w:sz w:val="27"/>
          <w:szCs w:val="27"/>
        </w:rPr>
        <w:t>«</w:t>
      </w:r>
      <w:r>
        <w:rPr>
          <w:sz w:val="27"/>
          <w:szCs w:val="27"/>
        </w:rPr>
        <w:t>47219,83; 700,00; 15488,85; 700,00</w:t>
      </w:r>
      <w:r w:rsidRPr="005E5083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47419,83; 900,00; 15688,85; 900,00</w:t>
      </w:r>
      <w:r w:rsidRPr="005E5083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Pr="005E5083">
        <w:rPr>
          <w:sz w:val="27"/>
          <w:szCs w:val="27"/>
        </w:rPr>
        <w:t>.</w:t>
      </w:r>
    </w:p>
    <w:p w:rsidR="007637F2" w:rsidRDefault="007637F2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1.7. </w:t>
      </w:r>
      <w:r w:rsidRPr="007A284E">
        <w:rPr>
          <w:sz w:val="27"/>
          <w:szCs w:val="27"/>
        </w:rPr>
        <w:t>.</w:t>
      </w:r>
      <w:r w:rsidRPr="00E10321">
        <w:rPr>
          <w:sz w:val="27"/>
          <w:szCs w:val="27"/>
        </w:rPr>
        <w:t xml:space="preserve">  В</w:t>
      </w:r>
      <w:r>
        <w:rPr>
          <w:sz w:val="27"/>
          <w:szCs w:val="27"/>
        </w:rPr>
        <w:t xml:space="preserve"> приложении № 2 к подпрограмме 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Сохранение культурного наследия</w:t>
      </w:r>
      <w:r w:rsidRPr="00E10321">
        <w:rPr>
          <w:sz w:val="27"/>
          <w:szCs w:val="27"/>
        </w:rPr>
        <w:t xml:space="preserve">»: </w:t>
      </w:r>
    </w:p>
    <w:p w:rsidR="00CF3106" w:rsidRPr="00E10321" w:rsidRDefault="007637F2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- задачу</w:t>
      </w:r>
      <w:r w:rsidR="00CF3106" w:rsidRPr="00E10321">
        <w:rPr>
          <w:sz w:val="27"/>
          <w:szCs w:val="27"/>
        </w:rPr>
        <w:t xml:space="preserve"> 1 «</w:t>
      </w:r>
      <w:r w:rsidR="00CF3106">
        <w:rPr>
          <w:sz w:val="27"/>
          <w:szCs w:val="27"/>
        </w:rPr>
        <w:t xml:space="preserve">Развитие библиотечного дела» </w:t>
      </w:r>
      <w:r w:rsidR="00CF3106" w:rsidRPr="00E10321">
        <w:rPr>
          <w:sz w:val="27"/>
          <w:szCs w:val="27"/>
        </w:rPr>
        <w:t>дополнить строкой следующего содержания: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CF3106" w:rsidRPr="00E10321" w:rsidTr="004212B9">
        <w:trPr>
          <w:trHeight w:val="437"/>
        </w:trPr>
        <w:tc>
          <w:tcPr>
            <w:tcW w:w="1242" w:type="dxa"/>
            <w:vMerge w:val="restart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proofErr w:type="gramStart"/>
            <w:r w:rsidRPr="00E10321">
              <w:rPr>
                <w:color w:val="000000"/>
                <w:sz w:val="12"/>
                <w:szCs w:val="12"/>
              </w:rPr>
              <w:t>Наименование  программы</w:t>
            </w:r>
            <w:proofErr w:type="gramEnd"/>
            <w:r w:rsidRPr="00E10321">
              <w:rPr>
                <w:color w:val="000000"/>
                <w:sz w:val="12"/>
                <w:szCs w:val="12"/>
              </w:rPr>
              <w:t>, подпрограммы</w:t>
            </w:r>
          </w:p>
        </w:tc>
        <w:tc>
          <w:tcPr>
            <w:tcW w:w="709" w:type="dxa"/>
            <w:vMerge w:val="restart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1418" w:type="dxa"/>
            <w:vMerge w:val="restart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CF3106" w:rsidRPr="00E10321" w:rsidTr="004212B9">
        <w:trPr>
          <w:trHeight w:val="416"/>
        </w:trPr>
        <w:tc>
          <w:tcPr>
            <w:tcW w:w="1242" w:type="dxa"/>
            <w:vMerge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851" w:type="dxa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CF3106" w:rsidRPr="00E10321" w:rsidRDefault="00CF3106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Итого на 2014-2016 годы</w:t>
            </w:r>
          </w:p>
        </w:tc>
        <w:tc>
          <w:tcPr>
            <w:tcW w:w="1418" w:type="dxa"/>
            <w:vMerge/>
            <w:hideMark/>
          </w:tcPr>
          <w:p w:rsidR="00CF3106" w:rsidRPr="00E10321" w:rsidRDefault="00CF3106" w:rsidP="004212B9">
            <w:pPr>
              <w:rPr>
                <w:color w:val="000000"/>
                <w:sz w:val="16"/>
                <w:szCs w:val="16"/>
              </w:rPr>
            </w:pPr>
          </w:p>
        </w:tc>
      </w:tr>
      <w:tr w:rsidR="00CF3106" w:rsidRPr="00E10321" w:rsidTr="004212B9">
        <w:tc>
          <w:tcPr>
            <w:tcW w:w="1242" w:type="dxa"/>
          </w:tcPr>
          <w:p w:rsidR="00CF3106" w:rsidRPr="00E10321" w:rsidRDefault="00CF3106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Поддержка социокультурных проектов муниципальных учреждений культуры и образовательных учреждений в области культуры в рамках подпрограммы «Сохранение культурного наследия»</w:t>
            </w:r>
          </w:p>
        </w:tc>
        <w:tc>
          <w:tcPr>
            <w:tcW w:w="709" w:type="dxa"/>
          </w:tcPr>
          <w:p w:rsidR="00CF3106" w:rsidRPr="00E10321" w:rsidRDefault="00CF3106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CF3106" w:rsidRPr="00E10321" w:rsidRDefault="00CF3106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CF3106" w:rsidRPr="00E10321" w:rsidRDefault="00CF3106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CF3106" w:rsidRPr="00E10321" w:rsidRDefault="00DC697F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05174</w:t>
            </w:r>
            <w:r w:rsidR="00CF3106">
              <w:rPr>
                <w:sz w:val="16"/>
                <w:szCs w:val="16"/>
              </w:rPr>
              <w:t>81</w:t>
            </w:r>
          </w:p>
        </w:tc>
        <w:tc>
          <w:tcPr>
            <w:tcW w:w="567" w:type="dxa"/>
          </w:tcPr>
          <w:p w:rsidR="00CF3106" w:rsidRPr="00E10321" w:rsidRDefault="00CF3106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851" w:type="dxa"/>
          </w:tcPr>
          <w:p w:rsidR="00CF3106" w:rsidRPr="00E10321" w:rsidRDefault="00CF3106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50" w:type="dxa"/>
          </w:tcPr>
          <w:p w:rsidR="00CF3106" w:rsidRPr="00E10321" w:rsidRDefault="00CF3106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CF3106" w:rsidRPr="00E10321" w:rsidRDefault="00CF3106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F3106" w:rsidRPr="00E10321" w:rsidRDefault="00CF3106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</w:tcPr>
          <w:p w:rsidR="00CF3106" w:rsidRPr="00E10321" w:rsidRDefault="00CF3106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CF3106" w:rsidRDefault="00CF310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- в задаче 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Развитие библиотечного дела» в строке «Итог</w:t>
      </w:r>
      <w:r w:rsidR="00694211">
        <w:rPr>
          <w:sz w:val="27"/>
          <w:szCs w:val="27"/>
        </w:rPr>
        <w:t xml:space="preserve">о по задаче </w:t>
      </w:r>
      <w:r>
        <w:rPr>
          <w:sz w:val="27"/>
          <w:szCs w:val="27"/>
        </w:rPr>
        <w:t>1</w:t>
      </w:r>
      <w:r w:rsidR="00694211">
        <w:rPr>
          <w:sz w:val="27"/>
          <w:szCs w:val="27"/>
        </w:rPr>
        <w:t xml:space="preserve">» </w:t>
      </w:r>
      <w:r w:rsidRPr="00E10321">
        <w:rPr>
          <w:sz w:val="27"/>
          <w:szCs w:val="27"/>
        </w:rPr>
        <w:t>цифры «</w:t>
      </w:r>
      <w:r>
        <w:rPr>
          <w:sz w:val="27"/>
          <w:szCs w:val="27"/>
        </w:rPr>
        <w:t>12639,37; 38822,27» заменить цифрами «12839,37; 39022,27»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>
        <w:rPr>
          <w:sz w:val="27"/>
          <w:szCs w:val="27"/>
        </w:rPr>
        <w:t>;</w:t>
      </w:r>
    </w:p>
    <w:p w:rsidR="00CF3106" w:rsidRPr="005E5083" w:rsidRDefault="00CF3106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E10321">
        <w:rPr>
          <w:sz w:val="27"/>
          <w:szCs w:val="27"/>
        </w:rPr>
        <w:t>- в строке «</w:t>
      </w:r>
      <w:r>
        <w:rPr>
          <w:sz w:val="27"/>
          <w:szCs w:val="27"/>
        </w:rPr>
        <w:t>Итого</w:t>
      </w:r>
      <w:r w:rsidRPr="00E10321">
        <w:rPr>
          <w:sz w:val="27"/>
          <w:szCs w:val="27"/>
        </w:rPr>
        <w:t xml:space="preserve">» цифры </w:t>
      </w:r>
      <w:r>
        <w:rPr>
          <w:sz w:val="27"/>
          <w:szCs w:val="27"/>
        </w:rPr>
        <w:t>«15329,85; 47029,03» заменить цифрами «15529,85; 47226,03</w:t>
      </w:r>
      <w:r w:rsidRPr="00E10321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.</w:t>
      </w:r>
    </w:p>
    <w:p w:rsidR="00BA673E" w:rsidRPr="00CF3106" w:rsidRDefault="007637F2" w:rsidP="00CF310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1.8</w:t>
      </w:r>
      <w:r w:rsidR="00782038" w:rsidRPr="00CF3106">
        <w:rPr>
          <w:sz w:val="27"/>
          <w:szCs w:val="27"/>
        </w:rPr>
        <w:t xml:space="preserve">. </w:t>
      </w:r>
      <w:r w:rsidR="00BA673E" w:rsidRPr="00CF3106">
        <w:rPr>
          <w:sz w:val="27"/>
          <w:szCs w:val="27"/>
        </w:rPr>
        <w:t xml:space="preserve">В паспорте подпрограммы 2 «Поддержка искусства и народного творчества» в строке 9 цифры «Объем и источники финансирования подпрограммы» </w:t>
      </w:r>
      <w:r w:rsidR="005E5083" w:rsidRPr="00CF3106">
        <w:rPr>
          <w:sz w:val="27"/>
          <w:szCs w:val="27"/>
        </w:rPr>
        <w:t>цифры «</w:t>
      </w:r>
      <w:r w:rsidR="00694211">
        <w:rPr>
          <w:sz w:val="27"/>
          <w:szCs w:val="27"/>
        </w:rPr>
        <w:t>1078877,54; 51830,28; 50864,35; 69710,42; 16564,96; 50864,46</w:t>
      </w:r>
      <w:r w:rsidR="005E5083" w:rsidRPr="00CF3106">
        <w:rPr>
          <w:sz w:val="27"/>
          <w:szCs w:val="27"/>
        </w:rPr>
        <w:t>» заменить цифрами «</w:t>
      </w:r>
      <w:r w:rsidR="006970E4">
        <w:rPr>
          <w:sz w:val="27"/>
          <w:szCs w:val="27"/>
        </w:rPr>
        <w:t>108301,57; 51854,31; 51264,46</w:t>
      </w:r>
      <w:r w:rsidR="00694211">
        <w:rPr>
          <w:sz w:val="27"/>
          <w:szCs w:val="27"/>
        </w:rPr>
        <w:t>; 70134,45; 16588,99; 51264,46</w:t>
      </w:r>
      <w:r w:rsidR="005E5083" w:rsidRPr="00CF3106">
        <w:rPr>
          <w:sz w:val="27"/>
          <w:szCs w:val="27"/>
        </w:rPr>
        <w:t>»</w:t>
      </w:r>
      <w:r w:rsidR="00CF3CB1" w:rsidRPr="00CF3CB1">
        <w:rPr>
          <w:sz w:val="27"/>
          <w:szCs w:val="27"/>
        </w:rPr>
        <w:t xml:space="preserve"> </w:t>
      </w:r>
      <w:r w:rsidR="00CF3CB1">
        <w:rPr>
          <w:sz w:val="27"/>
          <w:szCs w:val="27"/>
        </w:rPr>
        <w:t>соответственно</w:t>
      </w:r>
      <w:r w:rsidR="005E5083" w:rsidRPr="00CF3106">
        <w:rPr>
          <w:sz w:val="27"/>
          <w:szCs w:val="27"/>
        </w:rPr>
        <w:t>.</w:t>
      </w:r>
    </w:p>
    <w:p w:rsidR="00694211" w:rsidRPr="00CF3106" w:rsidRDefault="00BA673E" w:rsidP="0069421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7637F2">
        <w:rPr>
          <w:sz w:val="27"/>
          <w:szCs w:val="27"/>
        </w:rPr>
        <w:t>1.9</w:t>
      </w:r>
      <w:r w:rsidR="006B4AC0" w:rsidRPr="00E10321">
        <w:rPr>
          <w:sz w:val="27"/>
          <w:szCs w:val="27"/>
        </w:rPr>
        <w:t>.</w:t>
      </w:r>
      <w:r w:rsidR="001C0675">
        <w:rPr>
          <w:sz w:val="27"/>
          <w:szCs w:val="27"/>
        </w:rPr>
        <w:t xml:space="preserve">  </w:t>
      </w:r>
      <w:r w:rsidR="00D835DF">
        <w:rPr>
          <w:sz w:val="27"/>
          <w:szCs w:val="27"/>
        </w:rPr>
        <w:t xml:space="preserve"> </w:t>
      </w:r>
      <w:r w:rsidR="009B0668">
        <w:rPr>
          <w:sz w:val="27"/>
          <w:szCs w:val="27"/>
        </w:rPr>
        <w:t>Раздел 2.7 подпрограммы 2</w:t>
      </w:r>
      <w:r w:rsidRPr="00E10321">
        <w:rPr>
          <w:sz w:val="27"/>
          <w:szCs w:val="27"/>
        </w:rPr>
        <w:t xml:space="preserve"> «Обеспечение </w:t>
      </w:r>
      <w:r>
        <w:rPr>
          <w:sz w:val="27"/>
          <w:szCs w:val="27"/>
        </w:rPr>
        <w:t>финансовых, материальных и трудовых затрат (ресурсное обеспечение подпрограммы) с указанием источников финансирования</w:t>
      </w:r>
      <w:r w:rsidRPr="00E10321">
        <w:rPr>
          <w:sz w:val="27"/>
          <w:szCs w:val="27"/>
        </w:rPr>
        <w:t xml:space="preserve">» </w:t>
      </w:r>
      <w:r w:rsidR="005E5083" w:rsidRPr="005E5083">
        <w:rPr>
          <w:sz w:val="27"/>
          <w:szCs w:val="27"/>
        </w:rPr>
        <w:t xml:space="preserve">цифры </w:t>
      </w:r>
      <w:r w:rsidR="00694211" w:rsidRPr="00CF3106">
        <w:rPr>
          <w:sz w:val="27"/>
          <w:szCs w:val="27"/>
        </w:rPr>
        <w:t>«</w:t>
      </w:r>
      <w:r w:rsidR="00694211">
        <w:rPr>
          <w:sz w:val="27"/>
          <w:szCs w:val="27"/>
        </w:rPr>
        <w:t>1078877,54; 51830,28; 50864,35; 69710,42; 16564,96; 50864,46</w:t>
      </w:r>
      <w:r w:rsidR="00694211" w:rsidRPr="00CF3106">
        <w:rPr>
          <w:sz w:val="27"/>
          <w:szCs w:val="27"/>
        </w:rPr>
        <w:t>» заменить цифрами «</w:t>
      </w:r>
      <w:r w:rsidR="006970E4">
        <w:rPr>
          <w:sz w:val="27"/>
          <w:szCs w:val="27"/>
        </w:rPr>
        <w:t>108301,57; 51854,31; 51264,46</w:t>
      </w:r>
      <w:r w:rsidR="00694211">
        <w:rPr>
          <w:sz w:val="27"/>
          <w:szCs w:val="27"/>
        </w:rPr>
        <w:t>; 70134,45; 16588,99; 51264,46</w:t>
      </w:r>
      <w:r w:rsidR="00694211" w:rsidRPr="00CF3106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694211" w:rsidRPr="00CF3106">
        <w:rPr>
          <w:sz w:val="27"/>
          <w:szCs w:val="27"/>
        </w:rPr>
        <w:t>.</w:t>
      </w:r>
    </w:p>
    <w:p w:rsidR="00BA673E" w:rsidRPr="005E5083" w:rsidRDefault="00BA673E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E10321" w:rsidRDefault="00D835DF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="001C0675">
        <w:rPr>
          <w:sz w:val="27"/>
          <w:szCs w:val="27"/>
        </w:rPr>
        <w:t xml:space="preserve"> </w:t>
      </w:r>
      <w:r w:rsidR="00E071C9">
        <w:rPr>
          <w:sz w:val="27"/>
          <w:szCs w:val="27"/>
        </w:rPr>
        <w:t xml:space="preserve">  </w:t>
      </w:r>
      <w:r w:rsidR="00694211">
        <w:rPr>
          <w:sz w:val="27"/>
          <w:szCs w:val="27"/>
        </w:rPr>
        <w:t>1.10</w:t>
      </w:r>
      <w:r w:rsidR="00E10321" w:rsidRPr="007A284E">
        <w:rPr>
          <w:sz w:val="27"/>
          <w:szCs w:val="27"/>
        </w:rPr>
        <w:t>.</w:t>
      </w:r>
      <w:r w:rsidR="00E10321" w:rsidRPr="00E10321">
        <w:rPr>
          <w:sz w:val="27"/>
          <w:szCs w:val="27"/>
        </w:rPr>
        <w:t xml:space="preserve">  В приложении № 2 к подпрограмме 2 «Поддержка искусства и народного творчества»: </w:t>
      </w:r>
    </w:p>
    <w:p w:rsidR="00694211" w:rsidRPr="00E10321" w:rsidRDefault="00694211" w:rsidP="0069421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ab/>
        <w:t>- задачу</w:t>
      </w:r>
      <w:r w:rsidR="00E10321" w:rsidRPr="00E10321">
        <w:rPr>
          <w:sz w:val="27"/>
          <w:szCs w:val="27"/>
        </w:rPr>
        <w:t xml:space="preserve"> 1 «Поддержка искусства и народного творчества» </w:t>
      </w:r>
      <w:r w:rsidRPr="00E10321">
        <w:rPr>
          <w:sz w:val="27"/>
          <w:szCs w:val="27"/>
        </w:rPr>
        <w:t>дополнить строкой следующего содержания: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694211" w:rsidRPr="00E10321" w:rsidTr="004212B9">
        <w:trPr>
          <w:trHeight w:val="437"/>
        </w:trPr>
        <w:tc>
          <w:tcPr>
            <w:tcW w:w="1242" w:type="dxa"/>
            <w:vMerge w:val="restart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proofErr w:type="gramStart"/>
            <w:r w:rsidRPr="00E10321">
              <w:rPr>
                <w:color w:val="000000"/>
                <w:sz w:val="12"/>
                <w:szCs w:val="12"/>
              </w:rPr>
              <w:t>Наименование  программы</w:t>
            </w:r>
            <w:proofErr w:type="gramEnd"/>
            <w:r w:rsidRPr="00E10321">
              <w:rPr>
                <w:color w:val="000000"/>
                <w:sz w:val="12"/>
                <w:szCs w:val="12"/>
              </w:rPr>
              <w:t>, подпрограммы</w:t>
            </w:r>
          </w:p>
        </w:tc>
        <w:tc>
          <w:tcPr>
            <w:tcW w:w="709" w:type="dxa"/>
            <w:vMerge w:val="restart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1418" w:type="dxa"/>
            <w:vMerge w:val="restart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694211" w:rsidRPr="00E10321" w:rsidTr="004212B9">
        <w:trPr>
          <w:trHeight w:val="416"/>
        </w:trPr>
        <w:tc>
          <w:tcPr>
            <w:tcW w:w="1242" w:type="dxa"/>
            <w:vMerge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851" w:type="dxa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694211" w:rsidRPr="00E10321" w:rsidRDefault="00694211" w:rsidP="004212B9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Итого на 2014-2016 годы</w:t>
            </w:r>
          </w:p>
        </w:tc>
        <w:tc>
          <w:tcPr>
            <w:tcW w:w="1418" w:type="dxa"/>
            <w:vMerge/>
            <w:hideMark/>
          </w:tcPr>
          <w:p w:rsidR="00694211" w:rsidRPr="00E10321" w:rsidRDefault="00694211" w:rsidP="004212B9">
            <w:pPr>
              <w:rPr>
                <w:color w:val="000000"/>
                <w:sz w:val="16"/>
                <w:szCs w:val="16"/>
              </w:rPr>
            </w:pPr>
          </w:p>
        </w:tc>
      </w:tr>
      <w:tr w:rsidR="00694211" w:rsidRPr="00E10321" w:rsidTr="004212B9">
        <w:tc>
          <w:tcPr>
            <w:tcW w:w="1242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Поддержка социокультурных проектов муниципальных учреждений культуры и образовательных учреждений в области культуры в рамках подпрограммы «</w:t>
            </w:r>
            <w:r>
              <w:rPr>
                <w:sz w:val="16"/>
                <w:szCs w:val="16"/>
              </w:rPr>
              <w:t>Поддержка искусства и народного творчества</w:t>
            </w:r>
            <w:r w:rsidRPr="00CF3106">
              <w:rPr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694211" w:rsidRPr="00E10321" w:rsidRDefault="00694211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694211" w:rsidRPr="00E10321" w:rsidRDefault="00694211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694211" w:rsidRPr="00E10321" w:rsidRDefault="00694211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694211" w:rsidRPr="00E10321" w:rsidRDefault="00DC697F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05274</w:t>
            </w:r>
            <w:r w:rsidR="00694211">
              <w:rPr>
                <w:sz w:val="16"/>
                <w:szCs w:val="16"/>
              </w:rPr>
              <w:t>81</w:t>
            </w:r>
          </w:p>
        </w:tc>
        <w:tc>
          <w:tcPr>
            <w:tcW w:w="567" w:type="dxa"/>
          </w:tcPr>
          <w:p w:rsidR="00694211" w:rsidRPr="00E10321" w:rsidRDefault="00694211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851" w:type="dxa"/>
          </w:tcPr>
          <w:p w:rsidR="00694211" w:rsidRPr="00E10321" w:rsidRDefault="00694211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50" w:type="dxa"/>
          </w:tcPr>
          <w:p w:rsidR="00694211" w:rsidRPr="00E10321" w:rsidRDefault="00694211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94211" w:rsidRPr="00E10321" w:rsidRDefault="00694211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94211" w:rsidRPr="00E10321" w:rsidRDefault="00694211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</w:tcPr>
          <w:p w:rsidR="00694211" w:rsidRPr="00E10321" w:rsidRDefault="00694211" w:rsidP="004212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E10321" w:rsidRP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972F59" w:rsidRDefault="00044B23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FB1437">
        <w:rPr>
          <w:sz w:val="27"/>
          <w:szCs w:val="27"/>
        </w:rPr>
        <w:t xml:space="preserve"> - в задаче 1</w:t>
      </w:r>
      <w:r w:rsidR="00FB1437" w:rsidRPr="00E10321">
        <w:rPr>
          <w:sz w:val="27"/>
          <w:szCs w:val="27"/>
        </w:rPr>
        <w:t xml:space="preserve"> «Поддержка искусства и народно</w:t>
      </w:r>
      <w:r w:rsidR="00FB1437">
        <w:rPr>
          <w:sz w:val="27"/>
          <w:szCs w:val="27"/>
        </w:rPr>
        <w:t xml:space="preserve">го творчества» в </w:t>
      </w:r>
      <w:proofErr w:type="gramStart"/>
      <w:r w:rsidR="00FB1437">
        <w:rPr>
          <w:sz w:val="27"/>
          <w:szCs w:val="27"/>
        </w:rPr>
        <w:t>строке  «</w:t>
      </w:r>
      <w:proofErr w:type="gramEnd"/>
      <w:r w:rsidR="00FB1437">
        <w:rPr>
          <w:sz w:val="27"/>
          <w:szCs w:val="27"/>
        </w:rPr>
        <w:t>Итого по задаче 1</w:t>
      </w:r>
      <w:r w:rsidR="00FB1437" w:rsidRPr="00E10321">
        <w:rPr>
          <w:sz w:val="27"/>
          <w:szCs w:val="27"/>
        </w:rPr>
        <w:t>»  цифры «</w:t>
      </w:r>
      <w:r w:rsidR="00694211">
        <w:rPr>
          <w:sz w:val="27"/>
          <w:szCs w:val="27"/>
        </w:rPr>
        <w:t>5636,05; 17285,15</w:t>
      </w:r>
      <w:r w:rsidR="00FB1437">
        <w:rPr>
          <w:sz w:val="27"/>
          <w:szCs w:val="27"/>
        </w:rPr>
        <w:t>» заменить цифрами «</w:t>
      </w:r>
      <w:r w:rsidR="00694211">
        <w:rPr>
          <w:sz w:val="27"/>
          <w:szCs w:val="27"/>
        </w:rPr>
        <w:t>5836,05; 17485,15</w:t>
      </w:r>
      <w:r w:rsidR="001C4EBC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1C4EBC">
        <w:rPr>
          <w:sz w:val="27"/>
          <w:szCs w:val="27"/>
        </w:rPr>
        <w:t>;</w:t>
      </w:r>
    </w:p>
    <w:p w:rsidR="00694211" w:rsidRDefault="00694211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E10321">
        <w:rPr>
          <w:sz w:val="27"/>
          <w:szCs w:val="27"/>
        </w:rPr>
        <w:t xml:space="preserve">- </w:t>
      </w:r>
      <w:r>
        <w:rPr>
          <w:sz w:val="27"/>
          <w:szCs w:val="27"/>
        </w:rPr>
        <w:t xml:space="preserve"> в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че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 xml:space="preserve">Сохранение и развитие традиционной народной </w:t>
      </w:r>
      <w:proofErr w:type="gramStart"/>
      <w:r>
        <w:rPr>
          <w:sz w:val="27"/>
          <w:szCs w:val="27"/>
        </w:rPr>
        <w:t xml:space="preserve">культуры» </w:t>
      </w:r>
      <w:r w:rsidRPr="00E10321">
        <w:rPr>
          <w:sz w:val="27"/>
          <w:szCs w:val="27"/>
        </w:rPr>
        <w:t xml:space="preserve"> </w:t>
      </w:r>
      <w:r w:rsidR="00B623E2">
        <w:rPr>
          <w:sz w:val="27"/>
          <w:szCs w:val="27"/>
        </w:rPr>
        <w:t>в</w:t>
      </w:r>
      <w:proofErr w:type="gramEnd"/>
      <w:r w:rsidR="00B623E2">
        <w:rPr>
          <w:sz w:val="27"/>
          <w:szCs w:val="27"/>
        </w:rPr>
        <w:t xml:space="preserve"> строке «</w:t>
      </w:r>
      <w:r w:rsidR="00B623E2" w:rsidRPr="00B623E2">
        <w:rPr>
          <w:sz w:val="27"/>
          <w:szCs w:val="27"/>
        </w:rPr>
        <w:t>Обеспечение деятельности (оказание услуг) подведомственных учреждений в рамках подпрограммы "Поддержка и</w:t>
      </w:r>
      <w:r w:rsidR="00B623E2">
        <w:rPr>
          <w:sz w:val="27"/>
          <w:szCs w:val="27"/>
        </w:rPr>
        <w:t>скусства и народного творчества» цифры «10076,34; 30216,10» заменить цифрами « 10100,37; 30240,13»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B623E2">
        <w:rPr>
          <w:sz w:val="27"/>
          <w:szCs w:val="27"/>
        </w:rPr>
        <w:t>;</w:t>
      </w:r>
      <w:r>
        <w:rPr>
          <w:sz w:val="27"/>
          <w:szCs w:val="27"/>
        </w:rPr>
        <w:t xml:space="preserve">  </w:t>
      </w:r>
    </w:p>
    <w:p w:rsidR="00386370" w:rsidRPr="00E10321" w:rsidRDefault="00694211" w:rsidP="00386370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</w:t>
      </w:r>
      <w:r w:rsidR="00386370" w:rsidRPr="00E10321">
        <w:rPr>
          <w:sz w:val="27"/>
          <w:szCs w:val="27"/>
        </w:rPr>
        <w:t>зада</w:t>
      </w:r>
      <w:r w:rsidR="00386370">
        <w:rPr>
          <w:sz w:val="27"/>
          <w:szCs w:val="27"/>
        </w:rPr>
        <w:t>чу 2</w:t>
      </w:r>
      <w:r w:rsidR="00386370" w:rsidRPr="00E10321">
        <w:rPr>
          <w:sz w:val="27"/>
          <w:szCs w:val="27"/>
        </w:rPr>
        <w:t xml:space="preserve"> «</w:t>
      </w:r>
      <w:r w:rsidR="00386370">
        <w:rPr>
          <w:sz w:val="27"/>
          <w:szCs w:val="27"/>
        </w:rPr>
        <w:t xml:space="preserve">Сохранение и развитие традиционной народной </w:t>
      </w:r>
      <w:proofErr w:type="gramStart"/>
      <w:r w:rsidR="00386370">
        <w:rPr>
          <w:sz w:val="27"/>
          <w:szCs w:val="27"/>
        </w:rPr>
        <w:t xml:space="preserve">культуры» </w:t>
      </w:r>
      <w:r w:rsidR="00386370" w:rsidRPr="00E10321">
        <w:rPr>
          <w:sz w:val="27"/>
          <w:szCs w:val="27"/>
        </w:rPr>
        <w:t xml:space="preserve"> дополнить</w:t>
      </w:r>
      <w:proofErr w:type="gramEnd"/>
      <w:r w:rsidR="00386370" w:rsidRPr="00E10321">
        <w:rPr>
          <w:sz w:val="27"/>
          <w:szCs w:val="27"/>
        </w:rPr>
        <w:t xml:space="preserve"> строкой следующего содержания: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851"/>
        <w:gridCol w:w="850"/>
        <w:gridCol w:w="851"/>
        <w:gridCol w:w="992"/>
        <w:gridCol w:w="1418"/>
      </w:tblGrid>
      <w:tr w:rsidR="00386370" w:rsidRPr="00E10321" w:rsidTr="00363395">
        <w:trPr>
          <w:trHeight w:val="437"/>
        </w:trPr>
        <w:tc>
          <w:tcPr>
            <w:tcW w:w="1242" w:type="dxa"/>
            <w:vMerge w:val="restart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proofErr w:type="gramStart"/>
            <w:r w:rsidRPr="00E10321">
              <w:rPr>
                <w:color w:val="000000"/>
                <w:sz w:val="12"/>
                <w:szCs w:val="12"/>
              </w:rPr>
              <w:t>Наименование  программы</w:t>
            </w:r>
            <w:proofErr w:type="gramEnd"/>
            <w:r w:rsidRPr="00E10321">
              <w:rPr>
                <w:color w:val="000000"/>
                <w:sz w:val="12"/>
                <w:szCs w:val="12"/>
              </w:rPr>
              <w:t>, подпрограммы</w:t>
            </w:r>
          </w:p>
        </w:tc>
        <w:tc>
          <w:tcPr>
            <w:tcW w:w="709" w:type="dxa"/>
            <w:vMerge w:val="restart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1418" w:type="dxa"/>
            <w:vMerge w:val="restart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386370" w:rsidRPr="00E10321" w:rsidTr="00363395">
        <w:trPr>
          <w:trHeight w:val="416"/>
        </w:trPr>
        <w:tc>
          <w:tcPr>
            <w:tcW w:w="1242" w:type="dxa"/>
            <w:vMerge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851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386370" w:rsidRPr="00E10321" w:rsidRDefault="00386370" w:rsidP="00363395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Итого на 2014-2016 годы</w:t>
            </w:r>
          </w:p>
        </w:tc>
        <w:tc>
          <w:tcPr>
            <w:tcW w:w="1418" w:type="dxa"/>
            <w:vMerge/>
            <w:hideMark/>
          </w:tcPr>
          <w:p w:rsidR="00386370" w:rsidRPr="00E10321" w:rsidRDefault="00386370" w:rsidP="00363395">
            <w:pPr>
              <w:rPr>
                <w:color w:val="000000"/>
                <w:sz w:val="16"/>
                <w:szCs w:val="16"/>
              </w:rPr>
            </w:pPr>
          </w:p>
        </w:tc>
      </w:tr>
      <w:tr w:rsidR="00694211" w:rsidRPr="00E10321" w:rsidTr="00363395">
        <w:tc>
          <w:tcPr>
            <w:tcW w:w="1242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Поддержка социокультурных проектов муниципальных учреждений культуры и образовательных учреждений в области культуры в рамках подпрограммы «</w:t>
            </w:r>
            <w:r>
              <w:rPr>
                <w:sz w:val="16"/>
                <w:szCs w:val="16"/>
              </w:rPr>
              <w:t>Поддержка искусства и народного творчества</w:t>
            </w:r>
            <w:r w:rsidRPr="00CF3106">
              <w:rPr>
                <w:sz w:val="16"/>
                <w:szCs w:val="16"/>
              </w:rPr>
              <w:t>»</w:t>
            </w:r>
          </w:p>
        </w:tc>
        <w:tc>
          <w:tcPr>
            <w:tcW w:w="709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694211" w:rsidRPr="00E10321" w:rsidRDefault="00DC697F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05274</w:t>
            </w:r>
            <w:r w:rsidR="00694211">
              <w:rPr>
                <w:sz w:val="16"/>
                <w:szCs w:val="16"/>
              </w:rPr>
              <w:t>81</w:t>
            </w:r>
          </w:p>
        </w:tc>
        <w:tc>
          <w:tcPr>
            <w:tcW w:w="567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</w:t>
            </w:r>
          </w:p>
        </w:tc>
        <w:tc>
          <w:tcPr>
            <w:tcW w:w="851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50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1418" w:type="dxa"/>
          </w:tcPr>
          <w:p w:rsidR="00694211" w:rsidRPr="00E10321" w:rsidRDefault="00694211" w:rsidP="0069421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386370" w:rsidRDefault="00386370" w:rsidP="00386370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386370" w:rsidRDefault="00386370" w:rsidP="005E508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- в задаче 2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Сохранение и развитие традиционной народной культуры</w:t>
      </w:r>
      <w:r w:rsidR="001C4EBC">
        <w:rPr>
          <w:sz w:val="27"/>
          <w:szCs w:val="27"/>
        </w:rPr>
        <w:t xml:space="preserve">» в строке </w:t>
      </w:r>
      <w:r>
        <w:rPr>
          <w:sz w:val="27"/>
          <w:szCs w:val="27"/>
        </w:rPr>
        <w:t>«Итог</w:t>
      </w:r>
      <w:r w:rsidR="000734EF">
        <w:rPr>
          <w:sz w:val="27"/>
          <w:szCs w:val="27"/>
        </w:rPr>
        <w:t xml:space="preserve">о по задаче </w:t>
      </w:r>
      <w:proofErr w:type="gramStart"/>
      <w:r w:rsidR="000734EF">
        <w:rPr>
          <w:sz w:val="27"/>
          <w:szCs w:val="27"/>
        </w:rPr>
        <w:t>2</w:t>
      </w:r>
      <w:r w:rsidRPr="00E10321">
        <w:rPr>
          <w:sz w:val="27"/>
          <w:szCs w:val="27"/>
        </w:rPr>
        <w:t>»  цифры</w:t>
      </w:r>
      <w:proofErr w:type="gramEnd"/>
      <w:r w:rsidRPr="00E10321">
        <w:rPr>
          <w:sz w:val="27"/>
          <w:szCs w:val="27"/>
        </w:rPr>
        <w:t xml:space="preserve"> «</w:t>
      </w:r>
      <w:r w:rsidR="00B623E2">
        <w:rPr>
          <w:sz w:val="27"/>
          <w:szCs w:val="27"/>
        </w:rPr>
        <w:t>61793,37; 85409,59</w:t>
      </w:r>
      <w:r>
        <w:rPr>
          <w:sz w:val="27"/>
          <w:szCs w:val="27"/>
        </w:rPr>
        <w:t>» заменить цифрами «</w:t>
      </w:r>
      <w:r w:rsidR="00B623E2">
        <w:rPr>
          <w:sz w:val="27"/>
          <w:szCs w:val="27"/>
        </w:rPr>
        <w:t>62017,40; 85633,62</w:t>
      </w:r>
      <w:r w:rsidR="000734EF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0734EF">
        <w:rPr>
          <w:sz w:val="27"/>
          <w:szCs w:val="27"/>
        </w:rPr>
        <w:t>;</w:t>
      </w:r>
    </w:p>
    <w:p w:rsidR="00E10321" w:rsidRPr="00E10321" w:rsidRDefault="00044B23" w:rsidP="00E1032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031CDE" w:rsidRPr="00E10321">
        <w:rPr>
          <w:sz w:val="27"/>
          <w:szCs w:val="27"/>
        </w:rPr>
        <w:t>- в строке «</w:t>
      </w:r>
      <w:r w:rsidR="00031CDE">
        <w:rPr>
          <w:sz w:val="27"/>
          <w:szCs w:val="27"/>
        </w:rPr>
        <w:t>Итого</w:t>
      </w:r>
      <w:r w:rsidR="00031CDE" w:rsidRPr="00E10321">
        <w:rPr>
          <w:sz w:val="27"/>
          <w:szCs w:val="27"/>
        </w:rPr>
        <w:t xml:space="preserve">» цифры </w:t>
      </w:r>
      <w:r w:rsidR="00031CDE">
        <w:rPr>
          <w:sz w:val="27"/>
          <w:szCs w:val="27"/>
        </w:rPr>
        <w:t>«</w:t>
      </w:r>
      <w:r w:rsidR="00B623E2">
        <w:rPr>
          <w:sz w:val="27"/>
          <w:szCs w:val="27"/>
        </w:rPr>
        <w:t>67429,42; 102694,74</w:t>
      </w:r>
      <w:r w:rsidR="00031CDE">
        <w:rPr>
          <w:sz w:val="27"/>
          <w:szCs w:val="27"/>
        </w:rPr>
        <w:t>» заме</w:t>
      </w:r>
      <w:r w:rsidR="004F1C54">
        <w:rPr>
          <w:sz w:val="27"/>
          <w:szCs w:val="27"/>
        </w:rPr>
        <w:t>нить цифрами «</w:t>
      </w:r>
      <w:r w:rsidR="00B623E2">
        <w:rPr>
          <w:sz w:val="27"/>
          <w:szCs w:val="27"/>
        </w:rPr>
        <w:t>67853,45; 103118,77</w:t>
      </w:r>
      <w:r w:rsidR="00031CDE" w:rsidRPr="00E10321">
        <w:rPr>
          <w:sz w:val="27"/>
          <w:szCs w:val="27"/>
        </w:rPr>
        <w:t>»</w:t>
      </w:r>
      <w:r w:rsidR="006970E4" w:rsidRPr="006970E4">
        <w:rPr>
          <w:sz w:val="27"/>
          <w:szCs w:val="27"/>
        </w:rPr>
        <w:t xml:space="preserve"> </w:t>
      </w:r>
      <w:r w:rsidR="006970E4">
        <w:rPr>
          <w:sz w:val="27"/>
          <w:szCs w:val="27"/>
        </w:rPr>
        <w:t>соответственно</w:t>
      </w:r>
      <w:r w:rsidR="00031CDE" w:rsidRPr="00E10321">
        <w:rPr>
          <w:sz w:val="27"/>
          <w:szCs w:val="27"/>
        </w:rPr>
        <w:t>.</w:t>
      </w:r>
    </w:p>
    <w:p w:rsidR="00E10321" w:rsidRPr="00E10321" w:rsidRDefault="00E10321" w:rsidP="00E10321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E10321">
        <w:rPr>
          <w:sz w:val="27"/>
          <w:szCs w:val="27"/>
        </w:rPr>
        <w:t xml:space="preserve">        2. Контроль за исполнением постановления возложить на </w:t>
      </w:r>
      <w:r w:rsidR="00FA5F2D">
        <w:rPr>
          <w:sz w:val="27"/>
          <w:szCs w:val="27"/>
        </w:rPr>
        <w:t>исполняющего полно</w:t>
      </w:r>
      <w:r w:rsidRPr="00E10321">
        <w:rPr>
          <w:sz w:val="27"/>
          <w:szCs w:val="27"/>
        </w:rPr>
        <w:t>м</w:t>
      </w:r>
      <w:r w:rsidR="00FA5F2D">
        <w:rPr>
          <w:sz w:val="27"/>
          <w:szCs w:val="27"/>
        </w:rPr>
        <w:t xml:space="preserve">очия заместителя главы Администрации города Шарыпово по социальным вопросам </w:t>
      </w:r>
      <w:proofErr w:type="spellStart"/>
      <w:r w:rsidRPr="00E10321">
        <w:rPr>
          <w:sz w:val="27"/>
          <w:szCs w:val="27"/>
        </w:rPr>
        <w:t>С.П.Шепель</w:t>
      </w:r>
      <w:proofErr w:type="spellEnd"/>
      <w:r w:rsidRPr="00E10321">
        <w:rPr>
          <w:sz w:val="27"/>
          <w:szCs w:val="27"/>
        </w:rPr>
        <w:t>.</w:t>
      </w:r>
    </w:p>
    <w:p w:rsidR="00E10321" w:rsidRPr="00E10321" w:rsidRDefault="00651523" w:rsidP="00E10321">
      <w:pPr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        3</w:t>
      </w:r>
      <w:r w:rsidR="00E10321" w:rsidRPr="00E10321">
        <w:rPr>
          <w:color w:val="000000"/>
          <w:sz w:val="27"/>
          <w:szCs w:val="27"/>
        </w:rPr>
        <w:t>. Настоящее постановление вступает в силу в день, следующий за днем его официального опубликования в периодическом печатном издании «Офици</w:t>
      </w:r>
      <w:r w:rsidR="004C62E8">
        <w:rPr>
          <w:color w:val="000000"/>
          <w:sz w:val="27"/>
          <w:szCs w:val="27"/>
        </w:rPr>
        <w:t xml:space="preserve">альный вестник города Шарыпово» </w:t>
      </w:r>
      <w:r w:rsidR="00E10321" w:rsidRPr="00E10321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E10321" w:rsidRP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87028C" w:rsidRDefault="0087028C" w:rsidP="0087028C">
      <w:pPr>
        <w:rPr>
          <w:szCs w:val="28"/>
        </w:rPr>
      </w:pPr>
      <w:r>
        <w:rPr>
          <w:szCs w:val="28"/>
        </w:rPr>
        <w:t xml:space="preserve">Глава </w:t>
      </w:r>
      <w:r w:rsidR="00E2239A">
        <w:rPr>
          <w:szCs w:val="28"/>
        </w:rPr>
        <w:t xml:space="preserve">Администрации </w:t>
      </w:r>
    </w:p>
    <w:p w:rsidR="00E10321" w:rsidRPr="0087028C" w:rsidRDefault="00E2239A" w:rsidP="0087028C">
      <w:pPr>
        <w:rPr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 w:rsidR="0087028C">
        <w:rPr>
          <w:szCs w:val="28"/>
        </w:rPr>
        <w:t xml:space="preserve">                      </w:t>
      </w:r>
      <w:proofErr w:type="spellStart"/>
      <w:r w:rsidR="0087028C">
        <w:rPr>
          <w:szCs w:val="28"/>
        </w:rPr>
        <w:t>А.С.Погожев</w:t>
      </w:r>
      <w:proofErr w:type="spellEnd"/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0321" w:rsidRPr="00607B44" w:rsidRDefault="00E10321" w:rsidP="00E10321">
      <w:pPr>
        <w:jc w:val="both"/>
        <w:rPr>
          <w:spacing w:val="-2"/>
          <w:sz w:val="27"/>
          <w:szCs w:val="27"/>
        </w:rPr>
      </w:pPr>
    </w:p>
    <w:p w:rsidR="00E10321" w:rsidRDefault="00E10321" w:rsidP="00E10321">
      <w:pPr>
        <w:jc w:val="both"/>
        <w:rPr>
          <w:spacing w:val="-2"/>
          <w:szCs w:val="28"/>
        </w:rPr>
      </w:pPr>
    </w:p>
    <w:p w:rsidR="00E10321" w:rsidRDefault="00E10321" w:rsidP="00E10321">
      <w:pPr>
        <w:rPr>
          <w:spacing w:val="-2"/>
          <w:szCs w:val="28"/>
        </w:rPr>
      </w:pPr>
      <w:r>
        <w:rPr>
          <w:spacing w:val="-2"/>
          <w:szCs w:val="28"/>
        </w:rPr>
        <w:br w:type="page"/>
      </w:r>
    </w:p>
    <w:p w:rsidR="008A2EEB" w:rsidRDefault="008A2EEB" w:rsidP="008A2EEB">
      <w:pPr>
        <w:jc w:val="both"/>
        <w:rPr>
          <w:spacing w:val="-2"/>
          <w:sz w:val="27"/>
          <w:szCs w:val="27"/>
        </w:rPr>
      </w:pPr>
    </w:p>
    <w:p w:rsidR="008A2EEB" w:rsidRDefault="008A2EEB" w:rsidP="008A2EE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   к    постановлению </w:t>
      </w:r>
    </w:p>
    <w:p w:rsidR="008A2EEB" w:rsidRDefault="008A2EEB" w:rsidP="008A2EE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 Шарыпово</w:t>
      </w:r>
    </w:p>
    <w:p w:rsidR="008A2EEB" w:rsidRDefault="008A2EEB" w:rsidP="008A2EE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  03.10.2013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  №  235</w:t>
      </w:r>
    </w:p>
    <w:p w:rsidR="008A2EEB" w:rsidRDefault="008A2EEB" w:rsidP="008A2EE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A2EEB" w:rsidRDefault="008A2EEB" w:rsidP="008A2EE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A2EEB" w:rsidRDefault="008A2EEB" w:rsidP="008A2EE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   к    постановлению </w:t>
      </w:r>
    </w:p>
    <w:p w:rsidR="008A2EEB" w:rsidRDefault="008A2EEB" w:rsidP="008A2EE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 Шарыпово</w:t>
      </w:r>
    </w:p>
    <w:p w:rsidR="008A2EEB" w:rsidRDefault="008A2EEB" w:rsidP="008A2EE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  11.11.2013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  №  273</w:t>
      </w:r>
    </w:p>
    <w:p w:rsidR="008A2EEB" w:rsidRDefault="008A2EEB" w:rsidP="008A2EEB">
      <w:pPr>
        <w:jc w:val="both"/>
        <w:rPr>
          <w:spacing w:val="-2"/>
          <w:sz w:val="27"/>
          <w:szCs w:val="27"/>
        </w:rPr>
      </w:pPr>
    </w:p>
    <w:p w:rsidR="008A2EEB" w:rsidRDefault="008A2EEB" w:rsidP="008A2EE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«Развитие культуры» на 2014-2016гг.</w:t>
      </w:r>
    </w:p>
    <w:p w:rsidR="008A2EEB" w:rsidRDefault="008A2EEB" w:rsidP="008A2EE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EEB" w:rsidRDefault="008A2EEB" w:rsidP="008A2EEB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8A2EEB" w:rsidRDefault="008A2EEB" w:rsidP="008A2EEB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2014-2016гг.</w:t>
      </w:r>
    </w:p>
    <w:p w:rsidR="008A2EEB" w:rsidRDefault="008A2EEB" w:rsidP="008A2EEB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EEB" w:rsidRDefault="008A2EEB" w:rsidP="008A2EEB">
      <w:pPr>
        <w:pStyle w:val="ConsPlusTitle"/>
        <w:widowControl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300"/>
      </w:tblGrid>
      <w:tr w:rsidR="008A2EEB" w:rsidTr="00900D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Муниципальная программа «Развитие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культуры»  на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2014-2016гг. (далее – Программа)</w:t>
            </w:r>
          </w:p>
        </w:tc>
      </w:tr>
      <w:tr w:rsidR="008A2EEB" w:rsidTr="00900D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EB" w:rsidRDefault="008A2EEB" w:rsidP="00900DF4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Статья 179 Бюджетного кодекса Российской Федерации;</w:t>
            </w:r>
          </w:p>
          <w:p w:rsidR="008A2EEB" w:rsidRDefault="008A2EEB" w:rsidP="00900DF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Постановление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8A2EEB" w:rsidRDefault="008A2EEB" w:rsidP="00900DF4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</w:p>
        </w:tc>
      </w:tr>
      <w:tr w:rsidR="008A2EEB" w:rsidTr="00900D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8A2EEB" w:rsidTr="00900DF4">
        <w:trPr>
          <w:trHeight w:val="106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Шарыпово;</w:t>
            </w:r>
          </w:p>
          <w:p w:rsidR="008A2EEB" w:rsidRDefault="008A2EEB" w:rsidP="00900D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8A2EEB" w:rsidTr="00900D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подпрограмма 1 «Сохранение культурного наследия»; </w:t>
            </w:r>
          </w:p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подпрограмма 2«Поддержка искусства и </w:t>
            </w:r>
            <w:proofErr w:type="gramStart"/>
            <w:r>
              <w:rPr>
                <w:sz w:val="28"/>
                <w:szCs w:val="28"/>
                <w:lang w:eastAsia="en-US"/>
              </w:rPr>
              <w:t>народного  творчества</w:t>
            </w:r>
            <w:proofErr w:type="gramEnd"/>
            <w:r>
              <w:rPr>
                <w:sz w:val="28"/>
                <w:szCs w:val="28"/>
                <w:lang w:eastAsia="en-US"/>
              </w:rPr>
              <w:t>»;</w:t>
            </w:r>
          </w:p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подпрограмма 4 «Развитие архивного дела в </w:t>
            </w:r>
            <w:r>
              <w:rPr>
                <w:sz w:val="28"/>
                <w:szCs w:val="28"/>
                <w:lang w:eastAsia="en-US"/>
              </w:rPr>
              <w:lastRenderedPageBreak/>
              <w:t>городе Шарыпово».</w:t>
            </w:r>
          </w:p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8A2EEB" w:rsidTr="00900D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Цель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8A2EEB" w:rsidTr="00900D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Задачи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1. «С</w:t>
            </w:r>
            <w:r>
              <w:rPr>
                <w:bCs/>
                <w:sz w:val="28"/>
                <w:szCs w:val="28"/>
                <w:lang w:eastAsia="en-US"/>
              </w:rPr>
              <w:t xml:space="preserve">охранение и эффективное использование культурного 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наследия  города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»;</w:t>
            </w:r>
          </w:p>
          <w:p w:rsidR="008A2EEB" w:rsidRDefault="008A2EEB" w:rsidP="00900DF4">
            <w:pPr>
              <w:pStyle w:val="ConsPlusCell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2. «О</w:t>
            </w:r>
            <w:r>
              <w:rPr>
                <w:bCs/>
                <w:sz w:val="28"/>
                <w:szCs w:val="28"/>
                <w:lang w:eastAsia="en-US"/>
              </w:rPr>
              <w:t xml:space="preserve">беспечение доступа населения города к культурным благам и участию в </w:t>
            </w:r>
            <w:proofErr w:type="gramStart"/>
            <w:r>
              <w:rPr>
                <w:bCs/>
                <w:sz w:val="28"/>
                <w:szCs w:val="28"/>
                <w:lang w:eastAsia="en-US"/>
              </w:rPr>
              <w:t>культурной  жизни</w:t>
            </w:r>
            <w:proofErr w:type="gramEnd"/>
            <w:r>
              <w:rPr>
                <w:bCs/>
                <w:sz w:val="28"/>
                <w:szCs w:val="28"/>
                <w:lang w:eastAsia="en-US"/>
              </w:rPr>
              <w:t>»;</w:t>
            </w:r>
          </w:p>
          <w:p w:rsidR="008A2EEB" w:rsidRDefault="008A2EEB" w:rsidP="00900DF4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3. «С</w:t>
            </w:r>
            <w:r>
              <w:rPr>
                <w:bCs/>
                <w:sz w:val="28"/>
                <w:szCs w:val="28"/>
                <w:lang w:eastAsia="en-US"/>
              </w:rPr>
              <w:t>оздание условий для устойчивого развития отрасли «культура» в городе</w:t>
            </w:r>
          </w:p>
        </w:tc>
      </w:tr>
      <w:tr w:rsidR="008A2EEB" w:rsidTr="00900D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Этапы и сроки </w:t>
            </w:r>
            <w:proofErr w:type="gramStart"/>
            <w:r>
              <w:rPr>
                <w:sz w:val="28"/>
                <w:szCs w:val="28"/>
                <w:lang w:eastAsia="en-US"/>
              </w:rPr>
              <w:t>реализации  Программы</w:t>
            </w:r>
            <w:proofErr w:type="gram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2014 - 2016 годы </w:t>
            </w:r>
          </w:p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I этап – 2014 год;</w:t>
            </w:r>
          </w:p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III</w:t>
            </w:r>
            <w:r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</w:tc>
      </w:tr>
      <w:tr w:rsidR="008A2EEB" w:rsidTr="00900D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EB" w:rsidRDefault="008A2EEB" w:rsidP="00900DF4">
            <w:pPr>
              <w:numPr>
                <w:ilvl w:val="0"/>
                <w:numId w:val="5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8A2EEB" w:rsidRDefault="008A2EEB" w:rsidP="00900DF4">
            <w:pPr>
              <w:numPr>
                <w:ilvl w:val="0"/>
                <w:numId w:val="5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8A2EEB" w:rsidRDefault="008A2EEB" w:rsidP="00900DF4">
            <w:pPr>
              <w:numPr>
                <w:ilvl w:val="0"/>
                <w:numId w:val="5"/>
              </w:numPr>
              <w:tabs>
                <w:tab w:val="num" w:pos="432"/>
              </w:tabs>
              <w:spacing w:line="232" w:lineRule="auto"/>
              <w:ind w:left="432" w:hanging="36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8A2EEB" w:rsidRDefault="008A2EEB" w:rsidP="00900DF4">
            <w:pPr>
              <w:spacing w:line="276" w:lineRule="auto"/>
              <w:jc w:val="both"/>
              <w:rPr>
                <w:color w:val="000000"/>
                <w:szCs w:val="28"/>
                <w:lang w:eastAsia="en-US"/>
              </w:rPr>
            </w:pPr>
          </w:p>
          <w:p w:rsidR="008A2EEB" w:rsidRDefault="008A2EEB" w:rsidP="00900DF4">
            <w:pPr>
              <w:spacing w:line="276" w:lineRule="auto"/>
              <w:jc w:val="both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Перечень целевых показателей и показателей результативности программы с расшифровкой плановых значений по годам </w:t>
            </w:r>
            <w:proofErr w:type="gramStart"/>
            <w:r>
              <w:rPr>
                <w:color w:val="000000"/>
                <w:szCs w:val="28"/>
                <w:lang w:eastAsia="en-US"/>
              </w:rPr>
              <w:t>представлен  в</w:t>
            </w:r>
            <w:proofErr w:type="gramEnd"/>
            <w:r>
              <w:rPr>
                <w:color w:val="000000"/>
                <w:szCs w:val="28"/>
                <w:lang w:eastAsia="en-US"/>
              </w:rPr>
              <w:t xml:space="preserve"> приложении №1 к паспорту Программы.</w:t>
            </w:r>
          </w:p>
          <w:p w:rsidR="008A2EEB" w:rsidRDefault="008A2EEB" w:rsidP="00900DF4">
            <w:pPr>
              <w:spacing w:line="232" w:lineRule="auto"/>
              <w:jc w:val="both"/>
              <w:rPr>
                <w:bCs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</w:tc>
      </w:tr>
      <w:tr w:rsidR="008A2EEB" w:rsidTr="00900DF4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Default="008A2EEB" w:rsidP="00900DF4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>Общий объем финансирования программы –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>
              <w:rPr>
                <w:color w:val="FF0000"/>
                <w:szCs w:val="28"/>
                <w:lang w:eastAsia="en-US"/>
              </w:rPr>
              <w:t>2427</w:t>
            </w:r>
            <w:r w:rsidRPr="00A111AD">
              <w:rPr>
                <w:color w:val="FF0000"/>
                <w:szCs w:val="28"/>
                <w:lang w:eastAsia="en-US"/>
              </w:rPr>
              <w:t>81,24</w:t>
            </w:r>
            <w:r>
              <w:rPr>
                <w:szCs w:val="28"/>
                <w:lang w:eastAsia="en-US"/>
              </w:rPr>
              <w:t xml:space="preserve"> </w:t>
            </w:r>
            <w:r w:rsidRPr="00A111AD">
              <w:rPr>
                <w:szCs w:val="28"/>
                <w:lang w:eastAsia="en-US"/>
              </w:rPr>
              <w:t>тыс. руб.</w:t>
            </w:r>
            <w:proofErr w:type="gramStart"/>
            <w:r w:rsidRPr="00A111AD">
              <w:rPr>
                <w:szCs w:val="28"/>
                <w:lang w:eastAsia="en-US"/>
              </w:rPr>
              <w:t>,  в</w:t>
            </w:r>
            <w:proofErr w:type="gramEnd"/>
            <w:r w:rsidRPr="00A111AD">
              <w:rPr>
                <w:szCs w:val="28"/>
                <w:lang w:eastAsia="en-US"/>
              </w:rPr>
              <w:t xml:space="preserve"> том числе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городской бюджет- </w:t>
            </w:r>
            <w:r w:rsidRPr="00A111AD">
              <w:rPr>
                <w:color w:val="FF0000"/>
                <w:szCs w:val="28"/>
                <w:lang w:eastAsia="en-US"/>
              </w:rPr>
              <w:t>181966,</w:t>
            </w:r>
            <w:proofErr w:type="gramStart"/>
            <w:r w:rsidRPr="00A111AD">
              <w:rPr>
                <w:color w:val="FF0000"/>
                <w:szCs w:val="28"/>
                <w:lang w:eastAsia="en-US"/>
              </w:rPr>
              <w:t>42</w:t>
            </w:r>
            <w:r w:rsidRPr="00A111AD">
              <w:rPr>
                <w:szCs w:val="28"/>
                <w:lang w:eastAsia="en-US"/>
              </w:rPr>
              <w:t xml:space="preserve">  тыс.</w:t>
            </w:r>
            <w:proofErr w:type="gramEnd"/>
            <w:r w:rsidRPr="00A111AD">
              <w:rPr>
                <w:szCs w:val="28"/>
                <w:lang w:eastAsia="en-US"/>
              </w:rPr>
              <w:t xml:space="preserve"> руб. 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краевой бюджет – </w:t>
            </w:r>
            <w:r w:rsidRPr="00EE0CF3">
              <w:rPr>
                <w:color w:val="FF0000"/>
                <w:szCs w:val="28"/>
                <w:lang w:eastAsia="en-US"/>
              </w:rPr>
              <w:t>53783,</w:t>
            </w:r>
            <w:proofErr w:type="gramStart"/>
            <w:r w:rsidRPr="00EE0CF3">
              <w:rPr>
                <w:color w:val="FF0000"/>
                <w:szCs w:val="28"/>
                <w:lang w:eastAsia="en-US"/>
              </w:rPr>
              <w:t>02</w:t>
            </w:r>
            <w:r w:rsidRPr="00A111AD">
              <w:rPr>
                <w:szCs w:val="28"/>
                <w:lang w:eastAsia="en-US"/>
              </w:rPr>
              <w:t xml:space="preserve">  тыс.</w:t>
            </w:r>
            <w:proofErr w:type="gramEnd"/>
            <w:r w:rsidRPr="00A111AD">
              <w:rPr>
                <w:szCs w:val="28"/>
                <w:lang w:eastAsia="en-US"/>
              </w:rPr>
              <w:t xml:space="preserve">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lastRenderedPageBreak/>
              <w:t xml:space="preserve">внебюджетные источники – 7031,80 </w:t>
            </w:r>
            <w:proofErr w:type="spellStart"/>
            <w:r w:rsidRPr="00A111AD">
              <w:rPr>
                <w:szCs w:val="28"/>
                <w:lang w:eastAsia="en-US"/>
              </w:rPr>
              <w:t>тыс.руб</w:t>
            </w:r>
            <w:proofErr w:type="spellEnd"/>
            <w:r w:rsidRPr="00A111AD">
              <w:rPr>
                <w:szCs w:val="28"/>
                <w:lang w:eastAsia="en-US"/>
              </w:rPr>
              <w:t>.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в том числе по годам: 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2014 год – </w:t>
            </w:r>
            <w:r>
              <w:rPr>
                <w:color w:val="FF0000"/>
                <w:szCs w:val="28"/>
                <w:lang w:eastAsia="en-US"/>
              </w:rPr>
              <w:t>1150</w:t>
            </w:r>
            <w:r w:rsidRPr="00A111AD">
              <w:rPr>
                <w:color w:val="FF0000"/>
                <w:szCs w:val="28"/>
                <w:lang w:eastAsia="en-US"/>
              </w:rPr>
              <w:t>96,</w:t>
            </w:r>
            <w:proofErr w:type="gramStart"/>
            <w:r w:rsidRPr="00A111AD">
              <w:rPr>
                <w:color w:val="FF0000"/>
                <w:szCs w:val="28"/>
                <w:lang w:eastAsia="en-US"/>
              </w:rPr>
              <w:t>44</w:t>
            </w:r>
            <w:r w:rsidRPr="00A111AD">
              <w:rPr>
                <w:szCs w:val="28"/>
                <w:lang w:eastAsia="en-US"/>
              </w:rPr>
              <w:t xml:space="preserve">  тыс.</w:t>
            </w:r>
            <w:proofErr w:type="gramEnd"/>
            <w:r w:rsidRPr="00A111AD">
              <w:rPr>
                <w:szCs w:val="28"/>
                <w:lang w:eastAsia="en-US"/>
              </w:rPr>
              <w:t xml:space="preserve"> руб.;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городской бюджет – </w:t>
            </w:r>
            <w:r w:rsidRPr="00A111AD">
              <w:rPr>
                <w:color w:val="FF0000"/>
                <w:szCs w:val="28"/>
                <w:lang w:eastAsia="en-US"/>
              </w:rPr>
              <w:t>58753,</w:t>
            </w:r>
            <w:proofErr w:type="gramStart"/>
            <w:r w:rsidRPr="00A111AD">
              <w:rPr>
                <w:color w:val="FF0000"/>
                <w:szCs w:val="28"/>
                <w:lang w:eastAsia="en-US"/>
              </w:rPr>
              <w:t>42</w:t>
            </w:r>
            <w:r w:rsidRPr="00A111AD">
              <w:rPr>
                <w:szCs w:val="28"/>
                <w:lang w:eastAsia="en-US"/>
              </w:rPr>
              <w:t xml:space="preserve">  тыс.</w:t>
            </w:r>
            <w:proofErr w:type="gramEnd"/>
            <w:r w:rsidRPr="00A111AD">
              <w:rPr>
                <w:szCs w:val="28"/>
                <w:lang w:eastAsia="en-US"/>
              </w:rPr>
              <w:t xml:space="preserve">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>краевой бюджет –</w:t>
            </w:r>
            <w:r w:rsidRPr="00EE0CF3">
              <w:rPr>
                <w:color w:val="FF0000"/>
                <w:szCs w:val="28"/>
                <w:lang w:eastAsia="en-US"/>
              </w:rPr>
              <w:t>53373,</w:t>
            </w:r>
            <w:proofErr w:type="gramStart"/>
            <w:r w:rsidRPr="00EE0CF3">
              <w:rPr>
                <w:color w:val="FF0000"/>
                <w:szCs w:val="28"/>
                <w:lang w:eastAsia="en-US"/>
              </w:rPr>
              <w:t>02</w:t>
            </w:r>
            <w:r w:rsidRPr="00A111AD">
              <w:rPr>
                <w:szCs w:val="28"/>
                <w:lang w:eastAsia="en-US"/>
              </w:rPr>
              <w:t xml:space="preserve">  тыс.</w:t>
            </w:r>
            <w:proofErr w:type="gramEnd"/>
            <w:r w:rsidRPr="00A111AD">
              <w:rPr>
                <w:szCs w:val="28"/>
                <w:lang w:eastAsia="en-US"/>
              </w:rPr>
              <w:t xml:space="preserve">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внебюджетные источники – 2970,00   </w:t>
            </w:r>
            <w:proofErr w:type="spellStart"/>
            <w:r w:rsidRPr="00A111AD">
              <w:rPr>
                <w:szCs w:val="28"/>
                <w:lang w:eastAsia="en-US"/>
              </w:rPr>
              <w:t>тыс.руб</w:t>
            </w:r>
            <w:proofErr w:type="spellEnd"/>
            <w:r w:rsidRPr="00A111AD">
              <w:rPr>
                <w:szCs w:val="28"/>
                <w:lang w:eastAsia="en-US"/>
              </w:rPr>
              <w:t>.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>2015 год – 63 842,4 тыс. руб.;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proofErr w:type="gramStart"/>
            <w:r w:rsidRPr="00A111AD">
              <w:rPr>
                <w:szCs w:val="28"/>
                <w:lang w:eastAsia="en-US"/>
              </w:rPr>
              <w:t>городской  бюджет</w:t>
            </w:r>
            <w:proofErr w:type="gramEnd"/>
            <w:r w:rsidRPr="00A111AD">
              <w:rPr>
                <w:szCs w:val="28"/>
                <w:lang w:eastAsia="en-US"/>
              </w:rPr>
              <w:t xml:space="preserve"> – 61 606,5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краевой бюджет – 205,0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>внебюджетные источники – 2 030,</w:t>
            </w:r>
            <w:proofErr w:type="gramStart"/>
            <w:r w:rsidRPr="00A111AD">
              <w:rPr>
                <w:szCs w:val="28"/>
                <w:lang w:eastAsia="en-US"/>
              </w:rPr>
              <w:t xml:space="preserve">9  </w:t>
            </w:r>
            <w:proofErr w:type="spellStart"/>
            <w:r w:rsidRPr="00A111AD">
              <w:rPr>
                <w:szCs w:val="28"/>
                <w:lang w:eastAsia="en-US"/>
              </w:rPr>
              <w:t>тыс.руб</w:t>
            </w:r>
            <w:proofErr w:type="spellEnd"/>
            <w:r w:rsidRPr="00A111AD">
              <w:rPr>
                <w:szCs w:val="28"/>
                <w:lang w:eastAsia="en-US"/>
              </w:rPr>
              <w:t>.</w:t>
            </w:r>
            <w:proofErr w:type="gramEnd"/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>2016 год – 63842,4 тыс. руб.;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городской бюджет – 61606,5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8A2EEB" w:rsidRPr="00A111AD" w:rsidRDefault="008A2EEB" w:rsidP="008A2EEB">
            <w:pPr>
              <w:spacing w:line="244" w:lineRule="auto"/>
              <w:rPr>
                <w:szCs w:val="28"/>
                <w:lang w:eastAsia="en-US"/>
              </w:rPr>
            </w:pPr>
            <w:r w:rsidRPr="00A111AD">
              <w:rPr>
                <w:szCs w:val="28"/>
                <w:lang w:eastAsia="en-US"/>
              </w:rPr>
              <w:t xml:space="preserve">краевой бюджет – 205,0 тыс. </w:t>
            </w:r>
            <w:proofErr w:type="spellStart"/>
            <w:r w:rsidRPr="00A111AD">
              <w:rPr>
                <w:szCs w:val="28"/>
                <w:lang w:eastAsia="en-US"/>
              </w:rPr>
              <w:t>руб</w:t>
            </w:r>
            <w:proofErr w:type="spellEnd"/>
            <w:r w:rsidRPr="00A111AD">
              <w:rPr>
                <w:szCs w:val="28"/>
                <w:lang w:eastAsia="en-US"/>
              </w:rPr>
              <w:t>;</w:t>
            </w:r>
          </w:p>
          <w:p w:rsidR="008A2EEB" w:rsidRDefault="008A2EEB" w:rsidP="008A2EE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внебюджетные источники – 2 030,9 тыс. руб.</w:t>
            </w:r>
          </w:p>
        </w:tc>
      </w:tr>
    </w:tbl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A2EEB" w:rsidRDefault="008A2EEB" w:rsidP="008A2EEB">
      <w:pPr>
        <w:rPr>
          <w:sz w:val="24"/>
        </w:rPr>
      </w:pPr>
    </w:p>
    <w:p w:rsidR="008A2EEB" w:rsidRPr="00124A6B" w:rsidRDefault="008A2EEB" w:rsidP="008A2EE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2. Характеристика текущего состояния сферы культуры </w:t>
      </w:r>
    </w:p>
    <w:p w:rsidR="008A2EEB" w:rsidRPr="00124A6B" w:rsidRDefault="008A2EEB" w:rsidP="008A2EE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 с указанием основных показателей социально-экономического развития и анализ социальных, финансово-экономических и прочих рисков реализации программы</w:t>
      </w:r>
    </w:p>
    <w:p w:rsidR="008A2EEB" w:rsidRDefault="008A2EEB" w:rsidP="008A2EEB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Город Шарыпово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музейного, культурно-досугового типа, театр.</w:t>
      </w:r>
    </w:p>
    <w:p w:rsidR="008A2EEB" w:rsidRDefault="008A2EEB" w:rsidP="008A2EEB">
      <w:pPr>
        <w:tabs>
          <w:tab w:val="left" w:pos="72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Образовательные учреждения в области культуры обеспечивают предоставление жителям города Шарыпово услуги дополнительного образования детей.</w:t>
      </w:r>
    </w:p>
    <w:p w:rsidR="008A2EEB" w:rsidRDefault="008A2EEB" w:rsidP="008A2EEB">
      <w:pPr>
        <w:ind w:firstLine="720"/>
        <w:jc w:val="both"/>
        <w:rPr>
          <w:szCs w:val="28"/>
        </w:rPr>
      </w:pPr>
      <w:r>
        <w:rPr>
          <w:szCs w:val="28"/>
        </w:rPr>
        <w:t xml:space="preserve">По состоянию на начало 2013 года отрасль культура включает 9 библиотек, 3 учреждения культурно-досугового типа, краеведческий музей, городской драматический театр, обеспечивается предоставление дополнительного образования детей в 2 школах искусств, организован кинопоказ для жителей города Шарыпово, </w:t>
      </w:r>
      <w:proofErr w:type="spellStart"/>
      <w:r>
        <w:rPr>
          <w:szCs w:val="28"/>
        </w:rPr>
        <w:t>п.Дубинино</w:t>
      </w:r>
      <w:proofErr w:type="spellEnd"/>
      <w:r>
        <w:rPr>
          <w:szCs w:val="28"/>
        </w:rPr>
        <w:t xml:space="preserve"> и Горячегорск.</w:t>
      </w:r>
    </w:p>
    <w:p w:rsidR="008A2EEB" w:rsidRDefault="008A2EEB" w:rsidP="008A2EEB">
      <w:pPr>
        <w:jc w:val="both"/>
        <w:rPr>
          <w:szCs w:val="28"/>
        </w:rPr>
      </w:pPr>
      <w:r>
        <w:rPr>
          <w:szCs w:val="28"/>
        </w:rPr>
        <w:t xml:space="preserve">Общая численность работающих в </w:t>
      </w:r>
      <w:proofErr w:type="gramStart"/>
      <w:r>
        <w:rPr>
          <w:szCs w:val="28"/>
        </w:rPr>
        <w:t>отрасли  267</w:t>
      </w:r>
      <w:proofErr w:type="gramEnd"/>
      <w:r>
        <w:rPr>
          <w:szCs w:val="28"/>
        </w:rPr>
        <w:t xml:space="preserve"> человек.</w:t>
      </w:r>
    </w:p>
    <w:p w:rsidR="008A2EEB" w:rsidRDefault="008A2EEB" w:rsidP="008A2EEB">
      <w:pPr>
        <w:ind w:firstLine="708"/>
        <w:jc w:val="both"/>
        <w:rPr>
          <w:szCs w:val="28"/>
        </w:rPr>
      </w:pPr>
      <w:r w:rsidRPr="00EE0B7B">
        <w:rPr>
          <w:szCs w:val="28"/>
        </w:rPr>
        <w:t xml:space="preserve">Библиотечный фонд библиотек </w:t>
      </w:r>
      <w:proofErr w:type="gramStart"/>
      <w:r w:rsidRPr="00EE0B7B">
        <w:rPr>
          <w:szCs w:val="28"/>
        </w:rPr>
        <w:t>составляет  171</w:t>
      </w:r>
      <w:proofErr w:type="gramEnd"/>
      <w:r w:rsidRPr="00EE0B7B">
        <w:rPr>
          <w:szCs w:val="28"/>
        </w:rPr>
        <w:t xml:space="preserve">,59 тысяч экземпляров. Количество </w:t>
      </w:r>
      <w:proofErr w:type="gramStart"/>
      <w:r w:rsidRPr="00EE0B7B">
        <w:rPr>
          <w:szCs w:val="28"/>
        </w:rPr>
        <w:t>книг  библиотечного</w:t>
      </w:r>
      <w:proofErr w:type="gramEnd"/>
      <w:r w:rsidRPr="00EE0B7B">
        <w:rPr>
          <w:szCs w:val="28"/>
        </w:rPr>
        <w:t xml:space="preserve"> фонда на 1тыс. человек населения составляет 3595 экземпляров. В целях</w:t>
      </w:r>
      <w:r>
        <w:rPr>
          <w:szCs w:val="28"/>
        </w:rPr>
        <w:t xml:space="preserve"> формирования современной информационной и телекоммуникационной инфраструктуры </w:t>
      </w:r>
      <w:proofErr w:type="gramStart"/>
      <w:r>
        <w:rPr>
          <w:szCs w:val="28"/>
        </w:rPr>
        <w:t>в  сфере</w:t>
      </w:r>
      <w:proofErr w:type="gramEnd"/>
      <w:r>
        <w:rPr>
          <w:szCs w:val="28"/>
        </w:rPr>
        <w:t xml:space="preserve"> культуры все  библиотеки города  оснащены компьютерной техникой и программным обеспечением. К сети «Интернет» подключены 55,6% библиотек. Количество новых изданий поступивших в библиотеки на 1 тыс. </w:t>
      </w:r>
      <w:proofErr w:type="gramStart"/>
      <w:r>
        <w:rPr>
          <w:szCs w:val="28"/>
        </w:rPr>
        <w:t>жителей  составляет</w:t>
      </w:r>
      <w:proofErr w:type="gramEnd"/>
      <w:r>
        <w:rPr>
          <w:szCs w:val="28"/>
        </w:rPr>
        <w:t xml:space="preserve"> 84,2 экземпляра. Обеспеченность библиотеками составляет 100%. </w:t>
      </w:r>
    </w:p>
    <w:p w:rsidR="008A2EEB" w:rsidRDefault="008A2EEB" w:rsidP="008A2EE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Количество посетителей муниципальных библиотек, в том числе     в виртуальном режиме, ежегодно растет. Вместе с тем имеющиеся </w:t>
      </w:r>
      <w:proofErr w:type="gramStart"/>
      <w:r>
        <w:rPr>
          <w:color w:val="000000"/>
          <w:szCs w:val="28"/>
        </w:rPr>
        <w:t xml:space="preserve">ресурсы  </w:t>
      </w:r>
      <w:r>
        <w:rPr>
          <w:color w:val="000000"/>
          <w:szCs w:val="28"/>
        </w:rPr>
        <w:lastRenderedPageBreak/>
        <w:t>общедоступных</w:t>
      </w:r>
      <w:proofErr w:type="gramEnd"/>
      <w:r>
        <w:rPr>
          <w:color w:val="000000"/>
          <w:szCs w:val="28"/>
        </w:rPr>
        <w:t xml:space="preserve"> библиотек города, не в полной мере соответствуют информационным и культурным запросам пользователей. Обновление библиотечных фондов идет медленными темпами, доля морально устаревшей и </w:t>
      </w:r>
      <w:proofErr w:type="gramStart"/>
      <w:r>
        <w:rPr>
          <w:color w:val="000000"/>
          <w:szCs w:val="28"/>
        </w:rPr>
        <w:t>ветхой  литературы</w:t>
      </w:r>
      <w:proofErr w:type="gramEnd"/>
      <w:r>
        <w:rPr>
          <w:color w:val="000000"/>
          <w:szCs w:val="28"/>
        </w:rPr>
        <w:t xml:space="preserve"> составляет до 60%. В 2012 году фонды библиотек </w:t>
      </w:r>
      <w:proofErr w:type="gramStart"/>
      <w:r>
        <w:rPr>
          <w:color w:val="000000"/>
          <w:szCs w:val="28"/>
        </w:rPr>
        <w:t>города  обновились</w:t>
      </w:r>
      <w:proofErr w:type="gramEnd"/>
      <w:r>
        <w:rPr>
          <w:color w:val="000000"/>
          <w:szCs w:val="28"/>
        </w:rPr>
        <w:t xml:space="preserve"> на 3,6% при нормативе, рекомендуемом Международной федерацией библиотечных ассоциаций и учреждений (ИФЛА), – 5%. </w:t>
      </w:r>
    </w:p>
    <w:p w:rsidR="008A2EEB" w:rsidRDefault="008A2EEB" w:rsidP="008A2EEB">
      <w:pPr>
        <w:ind w:firstLine="720"/>
        <w:jc w:val="both"/>
        <w:rPr>
          <w:szCs w:val="28"/>
        </w:rPr>
      </w:pPr>
      <w:r>
        <w:rPr>
          <w:szCs w:val="28"/>
        </w:rPr>
        <w:t xml:space="preserve"> В краеведческом музее города Шарыпово собраны образцы и ценности местной материальной и духовной культуры, </w:t>
      </w:r>
      <w:proofErr w:type="gramStart"/>
      <w:r>
        <w:rPr>
          <w:szCs w:val="28"/>
        </w:rPr>
        <w:t>имеются  коллекции</w:t>
      </w:r>
      <w:proofErr w:type="gramEnd"/>
      <w:r>
        <w:rPr>
          <w:szCs w:val="28"/>
        </w:rPr>
        <w:t xml:space="preserve">, хранящие историческую память и обеспечивающие преемственность культурно-исторического развития. Объем основного музейного фонда составляет 4400 единиц хранения. В электронный каталог включено 1014 предметов. В 2012 году численность посетителей краеведческого музея составила 15300 человек. </w:t>
      </w:r>
    </w:p>
    <w:p w:rsidR="008A2EEB" w:rsidRPr="00DF2918" w:rsidRDefault="008A2EEB" w:rsidP="008A2EE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числе основных проблем музея следует назвать недостаточность экспозиционно-выставочных площадей и площадей под хранение фондов, </w:t>
      </w:r>
      <w:proofErr w:type="gramStart"/>
      <w:r>
        <w:rPr>
          <w:color w:val="000000"/>
          <w:szCs w:val="28"/>
        </w:rPr>
        <w:t>недостаточность  средств</w:t>
      </w:r>
      <w:proofErr w:type="gramEnd"/>
      <w:r>
        <w:rPr>
          <w:color w:val="000000"/>
          <w:szCs w:val="28"/>
        </w:rPr>
        <w:t xml:space="preserve"> на комплектование фондов и реставрационные работы. </w:t>
      </w:r>
    </w:p>
    <w:p w:rsidR="008A2EEB" w:rsidRDefault="008A2EEB" w:rsidP="008A2EEB">
      <w:pPr>
        <w:ind w:firstLine="708"/>
        <w:jc w:val="both"/>
        <w:rPr>
          <w:szCs w:val="28"/>
        </w:rPr>
      </w:pPr>
      <w:r>
        <w:rPr>
          <w:szCs w:val="28"/>
        </w:rPr>
        <w:t>В городе работает городской драматический театр. Ежегодно театр представляет зрителям не менее 9 новых постановок. Среднее число зрителей на мероприятиях театра в расчете на 1 тыс. населения составляет 245,18 зрителей. Средняя заполняемость зала театра – 76,9%.</w:t>
      </w:r>
    </w:p>
    <w:p w:rsidR="008A2EEB" w:rsidRPr="00EA1E84" w:rsidRDefault="008A2EEB" w:rsidP="008A2EEB">
      <w:pPr>
        <w:ind w:firstLine="720"/>
        <w:jc w:val="both"/>
        <w:rPr>
          <w:spacing w:val="-2"/>
        </w:rPr>
      </w:pPr>
      <w:r w:rsidRPr="00EA1E84">
        <w:rPr>
          <w:szCs w:val="28"/>
        </w:rPr>
        <w:t xml:space="preserve">Муниципальный театр ежегодно успешно представляет город Шарыпово на престижных театральных фестивалях – </w:t>
      </w:r>
      <w:proofErr w:type="gramStart"/>
      <w:r w:rsidRPr="00EA1E84">
        <w:rPr>
          <w:szCs w:val="28"/>
        </w:rPr>
        <w:t>краевом  театральном</w:t>
      </w:r>
      <w:proofErr w:type="gramEnd"/>
      <w:r w:rsidRPr="00EA1E84">
        <w:rPr>
          <w:szCs w:val="28"/>
        </w:rPr>
        <w:t xml:space="preserve"> фестивале «Золотая Маска», Фестивале театров малых городов России и других.</w:t>
      </w:r>
    </w:p>
    <w:p w:rsidR="008A2EEB" w:rsidRPr="00EA1E84" w:rsidRDefault="008A2EEB" w:rsidP="008A2EEB">
      <w:pPr>
        <w:ind w:firstLine="708"/>
        <w:jc w:val="both"/>
        <w:rPr>
          <w:szCs w:val="28"/>
        </w:rPr>
      </w:pPr>
      <w:r w:rsidRPr="00EA1E84">
        <w:rPr>
          <w:szCs w:val="28"/>
        </w:rPr>
        <w:t>Наиболее массовыми учреждениями культуры в городе, обеспечивающими досуг населения, условия для развития народного художественного творчества и самодеятельного искусства, социально-культурных инициатив населения,</w:t>
      </w:r>
      <w:r w:rsidRPr="00EA1E84">
        <w:rPr>
          <w:sz w:val="31"/>
          <w:szCs w:val="31"/>
        </w:rPr>
        <w:t xml:space="preserve"> </w:t>
      </w:r>
      <w:r w:rsidRPr="00EA1E84">
        <w:rPr>
          <w:szCs w:val="28"/>
        </w:rPr>
        <w:t>являются учреждения культурно-досугового типа.</w:t>
      </w:r>
    </w:p>
    <w:p w:rsidR="008A2EEB" w:rsidRDefault="008A2EEB" w:rsidP="008A2EEB">
      <w:pPr>
        <w:ind w:firstLine="708"/>
        <w:jc w:val="both"/>
        <w:rPr>
          <w:szCs w:val="28"/>
        </w:rPr>
      </w:pPr>
      <w:r>
        <w:rPr>
          <w:szCs w:val="28"/>
        </w:rPr>
        <w:t xml:space="preserve">Численность населения, участвующего в платных культурно-досуговых мероприятиях составила в 2012 году 99442 человека. На сегодняшний день в учреждениях клубного типа 574 зрительских места. В учреждениях культурно–досугового типа работает 87 клубных формирований, из них для детей – 43 клубных </w:t>
      </w:r>
      <w:proofErr w:type="gramStart"/>
      <w:r>
        <w:rPr>
          <w:szCs w:val="28"/>
        </w:rPr>
        <w:t>формирования  с</w:t>
      </w:r>
      <w:proofErr w:type="gramEnd"/>
      <w:r>
        <w:rPr>
          <w:szCs w:val="28"/>
        </w:rPr>
        <w:t xml:space="preserve"> общим числом участников 1529 человек, что составляет 57,5 % от общего числа участников клубных формирований. Удельный вес населения, </w:t>
      </w:r>
      <w:proofErr w:type="gramStart"/>
      <w:r>
        <w:rPr>
          <w:szCs w:val="28"/>
        </w:rPr>
        <w:t>участвующего  в</w:t>
      </w:r>
      <w:proofErr w:type="gramEnd"/>
      <w:r>
        <w:rPr>
          <w:szCs w:val="28"/>
        </w:rPr>
        <w:t xml:space="preserve"> платных культурно-досуговых  мероприятиях, проводимых муниципальными учреждениями культуры города составляет 208,39,%. </w:t>
      </w:r>
    </w:p>
    <w:p w:rsidR="008A2EEB" w:rsidRDefault="008A2EEB" w:rsidP="008A2EEB">
      <w:pPr>
        <w:ind w:firstLine="708"/>
        <w:jc w:val="both"/>
        <w:rPr>
          <w:szCs w:val="28"/>
        </w:rPr>
      </w:pPr>
      <w:r>
        <w:rPr>
          <w:szCs w:val="28"/>
        </w:rPr>
        <w:t>Состояние материально-технической базы учреждений культурно-досугового типа остается неудовлетворительным. Уровень фактической обеспеченности учреждениями клубного типа составляет 24,1% от нормативной потребности.</w:t>
      </w:r>
    </w:p>
    <w:p w:rsidR="008A2EEB" w:rsidRDefault="008A2EEB" w:rsidP="008A2EEB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>В городе работают две школы искусств, в которых обучается 690 учащихся. Процент охвата к общей численности учащихся школ составляет 16,5%. В школах искусств города работает 47 преподавателей.</w:t>
      </w:r>
    </w:p>
    <w:p w:rsidR="008A2EEB" w:rsidRDefault="008A2EEB" w:rsidP="008A2EEB">
      <w:pPr>
        <w:ind w:firstLine="720"/>
        <w:jc w:val="both"/>
        <w:rPr>
          <w:szCs w:val="28"/>
        </w:rPr>
      </w:pPr>
      <w:r>
        <w:rPr>
          <w:szCs w:val="28"/>
        </w:rPr>
        <w:t xml:space="preserve">Доля детей, </w:t>
      </w:r>
      <w:proofErr w:type="gramStart"/>
      <w:r>
        <w:rPr>
          <w:szCs w:val="28"/>
        </w:rPr>
        <w:t>привлекаемых  к</w:t>
      </w:r>
      <w:proofErr w:type="gramEnd"/>
      <w:r>
        <w:rPr>
          <w:szCs w:val="28"/>
        </w:rPr>
        <w:t xml:space="preserve"> участию в творческих мероприятиях, в общем числе детей составляет 20%.</w:t>
      </w:r>
    </w:p>
    <w:p w:rsidR="008A2EEB" w:rsidRDefault="008A2EEB" w:rsidP="008A2EEB">
      <w:pPr>
        <w:ind w:firstLine="720"/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>Сложившаяся система выявления, поддержки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области музыкального, изобразительного, хореографического и театрального искусства. Охват детского населения услугами образовательных учреждений дополнительного образования детей в области культуры с</w:t>
      </w:r>
      <w:r>
        <w:rPr>
          <w:bCs/>
          <w:color w:val="000000"/>
          <w:szCs w:val="28"/>
        </w:rPr>
        <w:t xml:space="preserve">оставляет 12%.                     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bCs/>
          <w:szCs w:val="28"/>
        </w:rPr>
        <w:t>Документы Архивного фонда Российской Федерации и другие архивные документы (далее – архивные документы), хранящиеся в муниципальном архиве муниципального образования города Шарыпово Красноярского края (далее – архив), являются неотъемлемой частью историко-культурного наследия Красноярского края, одним из символов российской государственности.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За последние годы резко выросла потребность населения в архивных справках для подтверждения трудового стажа и размера заработной платы в связи с пенсионной реформой. Множество запросов </w:t>
      </w:r>
      <w:proofErr w:type="gramStart"/>
      <w:r>
        <w:rPr>
          <w:bCs/>
          <w:szCs w:val="28"/>
        </w:rPr>
        <w:t>поступает  не</w:t>
      </w:r>
      <w:proofErr w:type="gramEnd"/>
      <w:r>
        <w:rPr>
          <w:bCs/>
          <w:szCs w:val="28"/>
        </w:rPr>
        <w:t xml:space="preserve"> только от бывших работников промышленных, строительных и других предприятий города, но и проживающих на всей территории России, СНГ и в странах дальнего зарубежья.  Если в 2007 году архивом было исполнено 950 социально-правовых запросов, то за 2012 год исполнено 2016 запросов. При этом данный показатель имеет устойчивую тенденцию к возрастанию, превращаясь в проблему социальной защиты граждан. 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По состоянию на 1 января 2013 года источниками комплектования муниципального архива </w:t>
      </w:r>
      <w:proofErr w:type="gramStart"/>
      <w:r>
        <w:rPr>
          <w:bCs/>
          <w:szCs w:val="28"/>
        </w:rPr>
        <w:t>являются  20</w:t>
      </w:r>
      <w:proofErr w:type="gramEnd"/>
      <w:r>
        <w:rPr>
          <w:bCs/>
          <w:szCs w:val="28"/>
        </w:rPr>
        <w:t xml:space="preserve"> учреждений, организаций и предприятий. В настоящее </w:t>
      </w:r>
      <w:proofErr w:type="gramStart"/>
      <w:r>
        <w:rPr>
          <w:bCs/>
          <w:szCs w:val="28"/>
        </w:rPr>
        <w:t>время  в</w:t>
      </w:r>
      <w:proofErr w:type="gramEnd"/>
      <w:r>
        <w:rPr>
          <w:bCs/>
          <w:szCs w:val="28"/>
        </w:rPr>
        <w:t xml:space="preserve"> архиве насчитывается 135 фондов.</w:t>
      </w:r>
    </w:p>
    <w:p w:rsidR="008A2EEB" w:rsidRDefault="008A2EEB" w:rsidP="008A2EEB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Вместе с тем, из-за отсутствия должного финансирования </w:t>
      </w:r>
      <w:proofErr w:type="gramStart"/>
      <w:r>
        <w:rPr>
          <w:color w:val="000000"/>
          <w:szCs w:val="28"/>
        </w:rPr>
        <w:t>в  архиве</w:t>
      </w:r>
      <w:proofErr w:type="gramEnd"/>
      <w:r>
        <w:rPr>
          <w:color w:val="000000"/>
          <w:szCs w:val="28"/>
        </w:rPr>
        <w:t xml:space="preserve">  не в полной мере поддерживаются такие нормативные режимы хранения архивных документов, как противопожарный, охранный, температурно-влажностный.</w:t>
      </w:r>
    </w:p>
    <w:p w:rsidR="008A2EEB" w:rsidRDefault="008A2EEB" w:rsidP="008A2EEB">
      <w:pPr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Ситуацию осложняет и быстрый рост принимаемых на хранение архивных документов, что приводит к резкому снижению резерва площадей для их планового приема.</w:t>
      </w:r>
    </w:p>
    <w:p w:rsidR="008A2EEB" w:rsidRDefault="008A2EEB" w:rsidP="008A2EEB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Выходом из сложившейся ситуации является модернизация материально-технической базы архива города, оснащение современным оборудованием для проведения оцифровки. Оцифровка информационно-поисковых справочников и архивных документов, проведение мероприятий в режиме </w:t>
      </w:r>
      <w:r>
        <w:rPr>
          <w:color w:val="000000"/>
          <w:szCs w:val="28"/>
          <w:lang w:val="en-US"/>
        </w:rPr>
        <w:t>on</w:t>
      </w:r>
      <w:r>
        <w:rPr>
          <w:color w:val="000000"/>
          <w:szCs w:val="28"/>
        </w:rPr>
        <w:t>-</w:t>
      </w:r>
      <w:r>
        <w:rPr>
          <w:color w:val="000000"/>
          <w:szCs w:val="28"/>
          <w:lang w:val="en-US"/>
        </w:rPr>
        <w:t>line</w:t>
      </w:r>
      <w:r>
        <w:rPr>
          <w:color w:val="000000"/>
          <w:szCs w:val="28"/>
        </w:rPr>
        <w:t xml:space="preserve"> позволят не только увеличить число пользователей архивными документами, но и существенно сократить временные затраты на получение ими необходимой информации.</w:t>
      </w:r>
    </w:p>
    <w:p w:rsidR="008A2EEB" w:rsidRDefault="008A2EEB" w:rsidP="008A2EEB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числе основных задач остается подготовка и переподготовка специалистов для отрасли. Ежегодно специалисты учреждений культуры и </w:t>
      </w:r>
      <w:r>
        <w:rPr>
          <w:color w:val="000000"/>
          <w:szCs w:val="28"/>
        </w:rPr>
        <w:lastRenderedPageBreak/>
        <w:t xml:space="preserve">учреждений дополнительного образования </w:t>
      </w:r>
      <w:proofErr w:type="gramStart"/>
      <w:r>
        <w:rPr>
          <w:color w:val="000000"/>
          <w:szCs w:val="28"/>
        </w:rPr>
        <w:t>детей  участвуют</w:t>
      </w:r>
      <w:proofErr w:type="gramEnd"/>
      <w:r>
        <w:rPr>
          <w:color w:val="000000"/>
          <w:szCs w:val="28"/>
        </w:rPr>
        <w:t xml:space="preserve"> в семинарах, творческих лабораториях, семинарах проводимых Красноярским краевым научно-учебным центром кадров.</w:t>
      </w:r>
    </w:p>
    <w:p w:rsidR="008A2EEB" w:rsidRDefault="008A2EEB" w:rsidP="008A2EEB">
      <w:pPr>
        <w:ind w:right="-2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Материально-техническая база учреждений культуры и образовательных учреждений в области культуры характеризуется высокой степенью износа. Требуется оснащение учреждений современным оборудованием, средствами пожарной безопасности, компьютерной техникой, музыкальными инструментами.  </w:t>
      </w:r>
    </w:p>
    <w:p w:rsidR="008A2EEB" w:rsidRDefault="008A2EEB" w:rsidP="008A2EEB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Спектр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стандартов, обеспечивающих привлекательность города Шарыпово, как места постоянного жительства.</w:t>
      </w:r>
    </w:p>
    <w:p w:rsidR="008A2EEB" w:rsidRDefault="008A2EEB" w:rsidP="008A2EEB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целях преодоления сложившихся в сфере культуры города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отрасли, формирование положительного образа города Шарыпово в Красноярском крае, исходя из критериев наиболее полного удовлетворения потребностей населения, сохранения и приумножения культурного потенциала города Шарыпово. 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>
        <w:rPr>
          <w:color w:val="000000"/>
          <w:szCs w:val="28"/>
        </w:rPr>
        <w:t>недостижение</w:t>
      </w:r>
      <w:proofErr w:type="spellEnd"/>
      <w:r>
        <w:rPr>
          <w:color w:val="000000"/>
          <w:szCs w:val="28"/>
        </w:rPr>
        <w:t xml:space="preserve"> целевых значений по ряду показателей (индикаторов) реализации Программы.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отраслях «культура» и «архивное дело» может привести к нарушению планируемых сроков реализации Программы, невыполнению ее цели и задач, </w:t>
      </w:r>
      <w:proofErr w:type="spellStart"/>
      <w:r>
        <w:rPr>
          <w:color w:val="000000"/>
          <w:szCs w:val="28"/>
        </w:rPr>
        <w:t>недостижению</w:t>
      </w:r>
      <w:proofErr w:type="spellEnd"/>
      <w:r>
        <w:rPr>
          <w:color w:val="000000"/>
          <w:szCs w:val="28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</w:t>
      </w:r>
      <w:proofErr w:type="gramStart"/>
      <w:r>
        <w:rPr>
          <w:color w:val="000000"/>
          <w:szCs w:val="28"/>
        </w:rPr>
        <w:t>управления  и</w:t>
      </w:r>
      <w:proofErr w:type="gramEnd"/>
      <w:r>
        <w:rPr>
          <w:color w:val="000000"/>
          <w:szCs w:val="28"/>
        </w:rPr>
        <w:t xml:space="preserve"> контроля за реализацией Программы, переподготовки и повышения квалификации работников.</w:t>
      </w:r>
    </w:p>
    <w:p w:rsidR="008A2EEB" w:rsidRDefault="008A2EEB" w:rsidP="008A2EEB">
      <w:pPr>
        <w:ind w:firstLine="708"/>
        <w:jc w:val="both"/>
        <w:rPr>
          <w:color w:val="000000"/>
          <w:szCs w:val="28"/>
        </w:rPr>
      </w:pPr>
    </w:p>
    <w:p w:rsidR="008A2EEB" w:rsidRDefault="008A2EEB" w:rsidP="008A2EE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color w:val="000000"/>
          <w:szCs w:val="28"/>
        </w:rPr>
        <w:t xml:space="preserve">          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A2EEB" w:rsidRPr="00124A6B" w:rsidRDefault="008A2EEB" w:rsidP="008A2EE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>3. Приоритеты и цели социально-</w:t>
      </w:r>
      <w:proofErr w:type="gramStart"/>
      <w:r w:rsidRPr="00124A6B">
        <w:rPr>
          <w:b/>
          <w:szCs w:val="28"/>
        </w:rPr>
        <w:t>экономического  развития</w:t>
      </w:r>
      <w:proofErr w:type="gramEnd"/>
      <w:r w:rsidRPr="00124A6B">
        <w:rPr>
          <w:b/>
          <w:szCs w:val="28"/>
        </w:rPr>
        <w:t xml:space="preserve"> </w:t>
      </w:r>
    </w:p>
    <w:p w:rsidR="008A2EEB" w:rsidRPr="00124A6B" w:rsidRDefault="008A2EEB" w:rsidP="008A2EE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124A6B">
        <w:rPr>
          <w:b/>
          <w:szCs w:val="28"/>
        </w:rPr>
        <w:t xml:space="preserve">в сфере культуры, описание основных целей и задач Программы, прогноз развития сферы культуры </w:t>
      </w:r>
    </w:p>
    <w:p w:rsidR="008A2EEB" w:rsidRPr="00124A6B" w:rsidRDefault="008A2EEB" w:rsidP="008A2EE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8A2EEB" w:rsidRDefault="008A2EEB" w:rsidP="008A2EEB">
      <w:pPr>
        <w:widowControl w:val="0"/>
        <w:autoSpaceDE w:val="0"/>
        <w:autoSpaceDN w:val="0"/>
        <w:adjustRightInd w:val="0"/>
        <w:jc w:val="center"/>
        <w:rPr>
          <w:sz w:val="24"/>
        </w:rPr>
      </w:pP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Приоритеты и цели социально-экономического развития в сфере культуры города Шарыпово определены в соответствии со следующими стратегическими документами и нормативными правовыми актами Российской Федерации и Красноярского края:</w:t>
      </w:r>
    </w:p>
    <w:p w:rsidR="008A2EEB" w:rsidRDefault="00A0472D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6" w:history="1">
        <w:r w:rsidR="008A2EEB">
          <w:rPr>
            <w:rStyle w:val="a7"/>
            <w:szCs w:val="28"/>
          </w:rPr>
          <w:t>Закон</w:t>
        </w:r>
      </w:hyperlink>
      <w:r w:rsidR="008A2EEB">
        <w:rPr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8A2EEB" w:rsidRDefault="00A0472D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7" w:history="1">
        <w:r w:rsidR="008A2EEB">
          <w:rPr>
            <w:rStyle w:val="a7"/>
            <w:szCs w:val="28"/>
          </w:rPr>
          <w:t>Концепция</w:t>
        </w:r>
      </w:hyperlink>
      <w:r w:rsidR="008A2EEB">
        <w:rPr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8A2EEB" w:rsidRDefault="00A0472D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8" w:history="1">
        <w:r w:rsidR="008A2EEB">
          <w:rPr>
            <w:rStyle w:val="a7"/>
            <w:szCs w:val="28"/>
          </w:rPr>
          <w:t>Стратегия</w:t>
        </w:r>
      </w:hyperlink>
      <w:r w:rsidR="008A2EEB">
        <w:rPr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8A2EEB" w:rsidRDefault="00A0472D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9" w:history="1">
        <w:r w:rsidR="008A2EEB">
          <w:rPr>
            <w:rStyle w:val="a7"/>
            <w:szCs w:val="28"/>
          </w:rPr>
          <w:t>Стратегия</w:t>
        </w:r>
      </w:hyperlink>
      <w:r w:rsidR="008A2EEB">
        <w:rPr>
          <w:szCs w:val="28"/>
        </w:rPr>
        <w:t xml:space="preserve"> развития информационного общества в Российской Федерации (утверждена Президентом Российской Федерации 07.02.2008 № Пр-212);</w:t>
      </w:r>
    </w:p>
    <w:p w:rsidR="008A2EEB" w:rsidRDefault="008A2EEB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Национальная </w:t>
      </w:r>
      <w:hyperlink r:id="rId10" w:history="1">
        <w:r>
          <w:rPr>
            <w:rStyle w:val="a7"/>
            <w:szCs w:val="28"/>
          </w:rPr>
          <w:t>стратегия</w:t>
        </w:r>
      </w:hyperlink>
      <w:r>
        <w:rPr>
          <w:szCs w:val="28"/>
        </w:rPr>
        <w:t xml:space="preserve"> действий в интересах детей на 2012 - 2017 годы (утверждена Указом Президента Российской Федерации от 01.06.2012 № 761);</w:t>
      </w:r>
    </w:p>
    <w:p w:rsidR="008A2EEB" w:rsidRDefault="008A2EEB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8A2EEB" w:rsidRDefault="00A0472D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1" w:history="1">
        <w:r w:rsidR="008A2EEB">
          <w:rPr>
            <w:rStyle w:val="a7"/>
            <w:szCs w:val="28"/>
          </w:rPr>
          <w:t>Концепция</w:t>
        </w:r>
      </w:hyperlink>
      <w:r w:rsidR="008A2EEB">
        <w:rPr>
          <w:szCs w:val="28"/>
        </w:rPr>
        <w:t xml:space="preserve"> развития театрального дела в Российской Федерации на период до 2020 года (одобрена распоряжением Правительства Российской Федерации от 10.06.2011 № 1019-р);</w:t>
      </w:r>
    </w:p>
    <w:p w:rsidR="008A2EEB" w:rsidRDefault="00A0472D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2" w:history="1">
        <w:r w:rsidR="008A2EEB">
          <w:rPr>
            <w:rStyle w:val="a7"/>
            <w:szCs w:val="28"/>
          </w:rPr>
          <w:t>Концепция</w:t>
        </w:r>
      </w:hyperlink>
      <w:r w:rsidR="008A2EEB">
        <w:rPr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17.12.2008 № 267);</w:t>
      </w:r>
    </w:p>
    <w:p w:rsidR="008A2EEB" w:rsidRDefault="00A0472D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3" w:history="1">
        <w:r w:rsidR="008A2EEB">
          <w:rPr>
            <w:rStyle w:val="a7"/>
            <w:szCs w:val="28"/>
          </w:rPr>
          <w:t>Концепция</w:t>
        </w:r>
      </w:hyperlink>
      <w:r w:rsidR="008A2EEB">
        <w:rPr>
          <w:szCs w:val="28"/>
        </w:rPr>
        <w:t xml:space="preserve"> развития образования в сфере культуры и искусства в Российской Федерации на 2008 - 2015 годы (одобрена распоряжением Правительства Российской Федерации от 25.08.2008 № 1244-р);</w:t>
      </w:r>
    </w:p>
    <w:p w:rsidR="008A2EEB" w:rsidRDefault="00A0472D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4" w:history="1">
        <w:r w:rsidR="008A2EEB">
          <w:rPr>
            <w:rStyle w:val="a7"/>
            <w:szCs w:val="28"/>
          </w:rPr>
          <w:t>Концепция</w:t>
        </w:r>
      </w:hyperlink>
      <w:r w:rsidR="008A2EEB">
        <w:rPr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04.02.2009 № 132-р);</w:t>
      </w:r>
    </w:p>
    <w:p w:rsidR="008A2EEB" w:rsidRDefault="00A0472D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hyperlink r:id="rId15" w:history="1">
        <w:r w:rsidR="008A2EEB">
          <w:rPr>
            <w:rStyle w:val="a7"/>
            <w:szCs w:val="28"/>
          </w:rPr>
          <w:t>Стратегия</w:t>
        </w:r>
      </w:hyperlink>
      <w:r w:rsidR="008A2EEB">
        <w:rPr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05.07.2010 № 1120-р);</w:t>
      </w:r>
    </w:p>
    <w:p w:rsidR="008A2EEB" w:rsidRDefault="008A2EEB" w:rsidP="008A2EEB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Закон Красноярского края от 28.06.2007 № 2-190 «О культуре»;</w:t>
      </w:r>
    </w:p>
    <w:p w:rsidR="008A2EEB" w:rsidRDefault="008A2EEB" w:rsidP="008A2EEB">
      <w:pPr>
        <w:numPr>
          <w:ilvl w:val="0"/>
          <w:numId w:val="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Постановление Правительства Красноярского края от 20.01.2009 № 24-п «Об утверждении Основных направлений стратегии культурной политики Красноярского края на 2009 - 2020 годы»;</w:t>
      </w:r>
    </w:p>
    <w:p w:rsidR="008A2EEB" w:rsidRPr="00510685" w:rsidRDefault="008A2EEB" w:rsidP="008A2EEB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 xml:space="preserve">  -  План мероприятий («дорожная карта») «Изменения в отраслях   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8A2EEB" w:rsidRDefault="008A2EEB" w:rsidP="008A2EEB">
      <w:pPr>
        <w:widowControl w:val="0"/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Распоряжение Правительства Красноярского края от 27.12.2012 № 1071-р «Об утверждении </w:t>
      </w:r>
      <w:hyperlink r:id="rId16" w:anchor="Par25" w:history="1">
        <w:r>
          <w:rPr>
            <w:rStyle w:val="a7"/>
            <w:szCs w:val="28"/>
          </w:rPr>
          <w:t>Концепции</w:t>
        </w:r>
      </w:hyperlink>
      <w:r>
        <w:rPr>
          <w:szCs w:val="28"/>
        </w:rPr>
        <w:t xml:space="preserve"> развития театрального дела в Красноярском крае до 2020 года». 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A2EEB" w:rsidRDefault="008A2EEB" w:rsidP="008A2EEB">
      <w:pPr>
        <w:pStyle w:val="ConsPlusNormal"/>
        <w:widowControl/>
        <w:numPr>
          <w:ilvl w:val="0"/>
          <w:numId w:val="7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максимальной доступности культурных ценностей для населения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города,  повышение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качества и разнообразия культурных услуг, в том числе:</w:t>
      </w:r>
    </w:p>
    <w:p w:rsidR="008A2EEB" w:rsidRDefault="008A2EEB" w:rsidP="008A2EEB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открытого культурного пространства города (развитие гастрольной, выставочной, фестивальной деятельности и др.);</w:t>
      </w:r>
    </w:p>
    <w:p w:rsidR="008A2EEB" w:rsidRDefault="008A2EEB" w:rsidP="008A2EEB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виртуального культурного пространства города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8A2EEB" w:rsidRDefault="008A2EEB" w:rsidP="008A2EEB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8A2EEB" w:rsidRDefault="008A2EEB" w:rsidP="008A2EEB">
      <w:pPr>
        <w:numPr>
          <w:ilvl w:val="0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8A2EEB" w:rsidRDefault="008A2EEB" w:rsidP="008A2EEB">
      <w:pPr>
        <w:jc w:val="both"/>
        <w:rPr>
          <w:szCs w:val="28"/>
        </w:rPr>
      </w:pPr>
    </w:p>
    <w:p w:rsidR="008A2EEB" w:rsidRDefault="008A2EEB" w:rsidP="008A2EEB">
      <w:pPr>
        <w:numPr>
          <w:ilvl w:val="1"/>
          <w:numId w:val="8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сохранение, популяризация и эффективное использование культурного наследия города, в том числе:</w:t>
      </w:r>
    </w:p>
    <w:p w:rsidR="008A2EEB" w:rsidRDefault="008A2EEB" w:rsidP="008A2EEB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сохранение и пополнение библиотечного, музейного фондов города;</w:t>
      </w:r>
    </w:p>
    <w:p w:rsidR="008A2EEB" w:rsidRDefault="008A2EEB" w:rsidP="008A2EEB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8A2EEB" w:rsidRDefault="008A2EEB" w:rsidP="008A2EEB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создание устойчивого культурного образа города как территории культурных традиций и творческих инноваций;</w:t>
      </w:r>
    </w:p>
    <w:p w:rsidR="008A2EEB" w:rsidRDefault="008A2EEB" w:rsidP="008A2EEB">
      <w:pPr>
        <w:numPr>
          <w:ilvl w:val="0"/>
          <w:numId w:val="9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lastRenderedPageBreak/>
        <w:t>продвижение культуры города за его пределами в форме гастролей, участия в конкурсах, выставках и фестивалях;</w:t>
      </w:r>
    </w:p>
    <w:p w:rsidR="008A2EEB" w:rsidRDefault="008A2EEB" w:rsidP="008A2EEB">
      <w:pPr>
        <w:jc w:val="both"/>
        <w:rPr>
          <w:szCs w:val="28"/>
        </w:rPr>
      </w:pPr>
    </w:p>
    <w:p w:rsidR="008A2EEB" w:rsidRDefault="008A2EEB" w:rsidP="008A2EEB">
      <w:pPr>
        <w:numPr>
          <w:ilvl w:val="1"/>
          <w:numId w:val="9"/>
        </w:numPr>
        <w:tabs>
          <w:tab w:val="num" w:pos="540"/>
        </w:tabs>
        <w:ind w:hanging="1440"/>
        <w:jc w:val="both"/>
        <w:rPr>
          <w:szCs w:val="28"/>
        </w:rPr>
      </w:pPr>
      <w:r>
        <w:rPr>
          <w:szCs w:val="28"/>
        </w:rPr>
        <w:t>развитие инфраструктуры отрасли «культура», в том числе:</w:t>
      </w:r>
    </w:p>
    <w:p w:rsidR="008A2EEB" w:rsidRDefault="008A2EEB" w:rsidP="008A2EEB">
      <w:pPr>
        <w:ind w:left="624"/>
        <w:jc w:val="both"/>
        <w:rPr>
          <w:szCs w:val="28"/>
        </w:rPr>
      </w:pPr>
      <w:r>
        <w:rPr>
          <w:szCs w:val="28"/>
        </w:rPr>
        <w:t xml:space="preserve">ремонт и реконструкция, техническая и технологическая модернизация учреждений культуры и образовательных учреждений в области культуры города. </w:t>
      </w:r>
    </w:p>
    <w:p w:rsidR="008A2EEB" w:rsidRDefault="008A2EEB" w:rsidP="008A2EE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8"/>
        </w:rPr>
        <w:t xml:space="preserve">          В соответствии с основными приоритетами</w:t>
      </w:r>
      <w:r>
        <w:rPr>
          <w:color w:val="000000"/>
        </w:rPr>
        <w:t xml:space="preserve"> </w:t>
      </w:r>
      <w:r>
        <w:rPr>
          <w:color w:val="000000"/>
          <w:szCs w:val="28"/>
        </w:rPr>
        <w:t>целью Программы является</w:t>
      </w:r>
      <w:r>
        <w:rPr>
          <w:color w:val="000000"/>
        </w:rPr>
        <w:t xml:space="preserve"> </w:t>
      </w:r>
      <w:r>
        <w:rPr>
          <w:color w:val="000000"/>
          <w:szCs w:val="28"/>
        </w:rPr>
        <w:t>создание условий для развития и реализации культурного и духовного потенциала населения города.</w:t>
      </w:r>
    </w:p>
    <w:p w:rsidR="008A2EEB" w:rsidRDefault="008A2EEB" w:rsidP="008A2EEB">
      <w:pPr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достижения данной цели должны быть решены следующие задачи.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left="567" w:firstLine="624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>Задача 1.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С</w:t>
      </w:r>
      <w:r>
        <w:rPr>
          <w:bCs/>
          <w:color w:val="000000"/>
          <w:szCs w:val="28"/>
        </w:rPr>
        <w:t xml:space="preserve">охранение и эффективное использование культурного наследия </w:t>
      </w:r>
      <w:r>
        <w:rPr>
          <w:color w:val="000000"/>
          <w:szCs w:val="28"/>
        </w:rPr>
        <w:t>города</w:t>
      </w:r>
      <w:r>
        <w:rPr>
          <w:bCs/>
          <w:color w:val="000000"/>
          <w:szCs w:val="28"/>
        </w:rPr>
        <w:t>.</w:t>
      </w:r>
    </w:p>
    <w:p w:rsidR="008A2EEB" w:rsidRDefault="008A2EEB" w:rsidP="008A2EEB">
      <w:pPr>
        <w:tabs>
          <w:tab w:val="left" w:pos="720"/>
        </w:tabs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>Решение данной задачи будет обеспечено посредством осуществления двух подпрограмм – «Сохранение культурного наследия</w:t>
      </w:r>
      <w:proofErr w:type="gramStart"/>
      <w:r>
        <w:rPr>
          <w:color w:val="000000"/>
          <w:szCs w:val="28"/>
        </w:rPr>
        <w:t>»,  «</w:t>
      </w:r>
      <w:proofErr w:type="gramEnd"/>
      <w:r>
        <w:rPr>
          <w:color w:val="000000"/>
          <w:szCs w:val="28"/>
        </w:rPr>
        <w:t xml:space="preserve">Развитие архивного дела в городе Шарыпово». </w:t>
      </w:r>
    </w:p>
    <w:p w:rsidR="008A2EEB" w:rsidRDefault="008A2EEB" w:rsidP="008A2EEB">
      <w:pPr>
        <w:tabs>
          <w:tab w:val="left" w:pos="720"/>
        </w:tabs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Задача 2. Обеспечение доступа населения </w:t>
      </w:r>
      <w:proofErr w:type="gramStart"/>
      <w:r>
        <w:rPr>
          <w:color w:val="000000"/>
          <w:szCs w:val="28"/>
        </w:rPr>
        <w:t>города  к</w:t>
      </w:r>
      <w:proofErr w:type="gramEnd"/>
      <w:r>
        <w:rPr>
          <w:color w:val="000000"/>
          <w:szCs w:val="28"/>
        </w:rPr>
        <w:t xml:space="preserve"> культурным благам и участию в культурной  жизни.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left="119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Для решения указанной задачи предусматривается выполнение подпрограммы «Поддержка искусства и народного творчества». 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left="1191"/>
        <w:jc w:val="both"/>
        <w:rPr>
          <w:color w:val="000000"/>
          <w:sz w:val="24"/>
        </w:rPr>
      </w:pPr>
      <w:r>
        <w:rPr>
          <w:color w:val="000000"/>
          <w:szCs w:val="28"/>
        </w:rPr>
        <w:t>Задача 3. Создание условий для устойчивого развития</w:t>
      </w:r>
      <w:r>
        <w:rPr>
          <w:bCs/>
          <w:color w:val="000000"/>
          <w:szCs w:val="28"/>
        </w:rPr>
        <w:t xml:space="preserve"> отрасли «культура» в городе.</w:t>
      </w:r>
    </w:p>
    <w:p w:rsidR="008A2EEB" w:rsidRDefault="008A2EEB" w:rsidP="008A2EEB">
      <w:pPr>
        <w:pStyle w:val="ConsPlusCell"/>
        <w:ind w:left="11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задача решается в рамках подпрограммы </w:t>
      </w:r>
      <w:r>
        <w:rPr>
          <w:bCs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Обеспечение условий реализации государственной программы и прочие мероприятия</w:t>
      </w:r>
      <w:r>
        <w:rPr>
          <w:bCs/>
          <w:color w:val="000000"/>
          <w:sz w:val="28"/>
          <w:szCs w:val="28"/>
        </w:rPr>
        <w:t>».</w:t>
      </w:r>
      <w:r>
        <w:rPr>
          <w:color w:val="000000"/>
          <w:sz w:val="28"/>
          <w:szCs w:val="28"/>
        </w:rPr>
        <w:t xml:space="preserve">            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</w:p>
    <w:p w:rsidR="008A2EEB" w:rsidRDefault="008A2EEB" w:rsidP="008A2EE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к культурным ценностям, обеспечит поддержку всех форм творческой самореализации личности, широкое вовлечение граждан в культурную деятельность, создаст условия для дальнейшей модернизации деятельности муниципальных учреждений культуры и образовательных учреждений в области культуры, архива города Шарыпово.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center"/>
        <w:rPr>
          <w:color w:val="FF0000"/>
          <w:szCs w:val="28"/>
        </w:rPr>
      </w:pPr>
    </w:p>
    <w:p w:rsidR="008A2EEB" w:rsidRPr="00124A6B" w:rsidRDefault="008A2EEB" w:rsidP="008A2EEB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124A6B">
        <w:rPr>
          <w:rFonts w:ascii="Times New Roman" w:hAnsi="Times New Roman"/>
          <w:b/>
          <w:sz w:val="28"/>
          <w:szCs w:val="28"/>
        </w:rPr>
        <w:t xml:space="preserve">Механизм реализации отдельных мероприятий Программы </w:t>
      </w:r>
    </w:p>
    <w:p w:rsidR="008A2EEB" w:rsidRDefault="008A2EEB" w:rsidP="008A2EEB">
      <w:pPr>
        <w:pStyle w:val="2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A2EEB" w:rsidRDefault="008A2EEB" w:rsidP="008A2EEB">
      <w:pPr>
        <w:ind w:firstLine="708"/>
        <w:jc w:val="both"/>
        <w:rPr>
          <w:szCs w:val="28"/>
        </w:rPr>
      </w:pPr>
      <w:r>
        <w:rPr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8A2EEB" w:rsidRDefault="008A2EEB" w:rsidP="008A2EEB">
      <w:pPr>
        <w:ind w:firstLine="708"/>
        <w:jc w:val="both"/>
        <w:rPr>
          <w:szCs w:val="28"/>
        </w:rPr>
      </w:pPr>
      <w:r>
        <w:rPr>
          <w:szCs w:val="28"/>
        </w:rPr>
        <w:t>Организационные, экономические и правовые механизмы, необходимые для эффективной реализации мероприятий подпрограмм, последовательность выполнения мероприятий подпрограмм, критерии выбора исполнителей, критерии выбора получателей муниципальных услуг представлены в подпрограммах Программы.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A2EEB" w:rsidRPr="00124A6B" w:rsidRDefault="008A2EEB" w:rsidP="008A2EE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</w:t>
      </w:r>
    </w:p>
    <w:p w:rsidR="008A2EEB" w:rsidRPr="00124A6B" w:rsidRDefault="008A2EEB" w:rsidP="008A2EE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 xml:space="preserve">других общественно значимых интересов и потребностей </w:t>
      </w:r>
    </w:p>
    <w:p w:rsidR="008A2EEB" w:rsidRPr="00124A6B" w:rsidRDefault="008A2EEB" w:rsidP="008A2EE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124A6B">
        <w:rPr>
          <w:rFonts w:ascii="Times New Roman" w:hAnsi="Times New Roman"/>
          <w:b/>
          <w:sz w:val="28"/>
          <w:szCs w:val="28"/>
          <w:lang w:eastAsia="ru-RU"/>
        </w:rPr>
        <w:t>в сфере культуры на территории города</w:t>
      </w:r>
    </w:p>
    <w:p w:rsidR="008A2EEB" w:rsidRPr="00EE0B7B" w:rsidRDefault="008A2EEB" w:rsidP="008A2EE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8A2EEB" w:rsidRDefault="008A2EEB" w:rsidP="008A2EEB">
      <w:pPr>
        <w:ind w:firstLine="708"/>
        <w:jc w:val="both"/>
        <w:rPr>
          <w:szCs w:val="28"/>
        </w:rPr>
      </w:pPr>
      <w:r>
        <w:rPr>
          <w:szCs w:val="28"/>
        </w:rPr>
        <w:t xml:space="preserve">В результате своевременной и в полном объеме реализации Программы: </w:t>
      </w:r>
    </w:p>
    <w:p w:rsidR="008A2EEB" w:rsidRDefault="008A2EEB" w:rsidP="008A2EEB">
      <w:pPr>
        <w:numPr>
          <w:ilvl w:val="0"/>
          <w:numId w:val="10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 xml:space="preserve">удельный вес населения, участвующего в платных культурно-досуговых мероприятиях, проводимых муниципальными </w:t>
      </w:r>
      <w:proofErr w:type="gramStart"/>
      <w:r>
        <w:rPr>
          <w:szCs w:val="28"/>
        </w:rPr>
        <w:t>учреждениями  возрастет</w:t>
      </w:r>
      <w:proofErr w:type="gramEnd"/>
      <w:r>
        <w:rPr>
          <w:szCs w:val="28"/>
        </w:rPr>
        <w:t xml:space="preserve"> с 208,39% в 2013 году до 213,16% в 2016 году;</w:t>
      </w:r>
    </w:p>
    <w:p w:rsidR="008A2EEB" w:rsidRDefault="008A2EEB" w:rsidP="008A2EEB">
      <w:pPr>
        <w:numPr>
          <w:ilvl w:val="0"/>
          <w:numId w:val="10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количество экземпляров новых поступлений в библиотечные фонды общедоступных библиотек на 1 тыс. человек населения составит 23,8 единиц в 2016 году;</w:t>
      </w:r>
    </w:p>
    <w:p w:rsidR="008A2EEB" w:rsidRPr="00047B80" w:rsidRDefault="008A2EEB" w:rsidP="008A2EEB">
      <w:pPr>
        <w:numPr>
          <w:ilvl w:val="0"/>
          <w:numId w:val="10"/>
        </w:numPr>
        <w:tabs>
          <w:tab w:val="num" w:pos="432"/>
          <w:tab w:val="num" w:pos="540"/>
        </w:tabs>
        <w:autoSpaceDE w:val="0"/>
        <w:autoSpaceDN w:val="0"/>
        <w:adjustRightInd w:val="0"/>
        <w:spacing w:line="232" w:lineRule="auto"/>
        <w:ind w:left="540" w:hanging="540"/>
        <w:jc w:val="both"/>
        <w:rPr>
          <w:szCs w:val="28"/>
        </w:rPr>
      </w:pPr>
      <w:r w:rsidRPr="00047B80">
        <w:rPr>
          <w:szCs w:val="28"/>
        </w:rPr>
        <w:t xml:space="preserve"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 возрастет с 44,0% в 2013 году </w:t>
      </w:r>
      <w:proofErr w:type="gramStart"/>
      <w:r w:rsidRPr="00047B80">
        <w:rPr>
          <w:szCs w:val="28"/>
        </w:rPr>
        <w:t>до  96</w:t>
      </w:r>
      <w:proofErr w:type="gramEnd"/>
      <w:r w:rsidRPr="00047B80">
        <w:rPr>
          <w:szCs w:val="28"/>
        </w:rPr>
        <w:t>% к 2016 году.</w:t>
      </w:r>
      <w:r w:rsidRPr="00047B80">
        <w:rPr>
          <w:szCs w:val="28"/>
          <w:lang w:eastAsia="en-US"/>
        </w:rPr>
        <w:t xml:space="preserve"> </w:t>
      </w:r>
    </w:p>
    <w:p w:rsidR="008A2EEB" w:rsidRDefault="008A2EEB" w:rsidP="008A2EEB">
      <w:pPr>
        <w:ind w:firstLine="708"/>
        <w:jc w:val="both"/>
        <w:rPr>
          <w:szCs w:val="28"/>
        </w:rPr>
      </w:pPr>
      <w:r>
        <w:rPr>
          <w:szCs w:val="28"/>
        </w:rPr>
        <w:t xml:space="preserve">Перечень целевых показателей и показателей результативности программ расшифровкой плановых значений по годам ее реализации </w:t>
      </w:r>
      <w:r>
        <w:rPr>
          <w:bCs/>
          <w:szCs w:val="28"/>
        </w:rPr>
        <w:t>приведены в приложении № 1 к Программе.</w:t>
      </w:r>
    </w:p>
    <w:p w:rsidR="008A2EEB" w:rsidRDefault="008A2EEB" w:rsidP="008A2EEB">
      <w:pPr>
        <w:ind w:firstLine="720"/>
        <w:jc w:val="both"/>
        <w:rPr>
          <w:bCs/>
          <w:szCs w:val="28"/>
        </w:rPr>
      </w:pPr>
      <w:r>
        <w:rPr>
          <w:bCs/>
          <w:szCs w:val="28"/>
        </w:rPr>
        <w:t>Целевые показатели на долгосрочный период приведены в приложении № 2 к Программе.</w:t>
      </w:r>
    </w:p>
    <w:p w:rsidR="008A2EEB" w:rsidRDefault="008A2EEB" w:rsidP="008A2EE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8A2EEB" w:rsidRPr="00EE0B7B" w:rsidRDefault="008A2EEB" w:rsidP="008A2EE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>6. Перечень подпрограмм с указанием сроков их реализации</w:t>
      </w:r>
    </w:p>
    <w:p w:rsidR="008A2EEB" w:rsidRPr="00EE0B7B" w:rsidRDefault="008A2EEB" w:rsidP="008A2EE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 xml:space="preserve"> и ожидаемых результатов</w:t>
      </w:r>
    </w:p>
    <w:p w:rsidR="008A2EEB" w:rsidRPr="00EE0B7B" w:rsidRDefault="008A2EEB" w:rsidP="008A2EEB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  <w:highlight w:val="yellow"/>
        </w:rPr>
      </w:pP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  <w:r>
        <w:rPr>
          <w:szCs w:val="28"/>
        </w:rPr>
        <w:t>Для достижения цели и решения задач Программы предполагается реализация четырех подпрограмм.</w:t>
      </w:r>
    </w:p>
    <w:p w:rsidR="008A2EEB" w:rsidRDefault="008A2EEB" w:rsidP="008A2EEB">
      <w:pPr>
        <w:pStyle w:val="ConsPlusCell"/>
        <w:ind w:firstLine="540"/>
        <w:jc w:val="both"/>
        <w:rPr>
          <w:sz w:val="28"/>
          <w:szCs w:val="28"/>
        </w:rPr>
      </w:pPr>
    </w:p>
    <w:p w:rsidR="008A2EEB" w:rsidRDefault="008A2EEB" w:rsidP="008A2EEB">
      <w:pPr>
        <w:pStyle w:val="ConsPlusCel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Задачи 1. «Сохранение и эффективное использование культурного наследия города» предусматривается </w:t>
      </w:r>
      <w:proofErr w:type="gramStart"/>
      <w:r>
        <w:rPr>
          <w:sz w:val="28"/>
          <w:szCs w:val="28"/>
        </w:rPr>
        <w:t>реализация  подпрограмм</w:t>
      </w:r>
      <w:proofErr w:type="gramEnd"/>
      <w:r>
        <w:rPr>
          <w:sz w:val="28"/>
          <w:szCs w:val="28"/>
        </w:rPr>
        <w:t xml:space="preserve"> «Сохранение культурного наследия», «Развитие архивного дела».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В рамках подпрограммы «Сохранение культурного наследия» решаются следующие задачи:</w:t>
      </w:r>
    </w:p>
    <w:p w:rsidR="008A2EEB" w:rsidRDefault="008A2EEB" w:rsidP="008A2EEB">
      <w:pPr>
        <w:pStyle w:val="ConsPlusNormal"/>
        <w:widowControl/>
        <w:numPr>
          <w:ilvl w:val="0"/>
          <w:numId w:val="11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объектов культурного наследия;</w:t>
      </w:r>
    </w:p>
    <w:p w:rsidR="008A2EEB" w:rsidRDefault="008A2EEB" w:rsidP="008A2EEB">
      <w:pPr>
        <w:pStyle w:val="ConsPlusNormal"/>
        <w:widowControl/>
        <w:numPr>
          <w:ilvl w:val="0"/>
          <w:numId w:val="11"/>
        </w:numPr>
        <w:tabs>
          <w:tab w:val="num" w:pos="360"/>
        </w:tabs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8A2EEB" w:rsidRDefault="008A2EEB" w:rsidP="008A2EEB">
      <w:pPr>
        <w:widowControl w:val="0"/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развитие музейного дела.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624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8A2EEB" w:rsidRDefault="008A2EEB" w:rsidP="008A2EEB">
      <w:pPr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8A2EEB" w:rsidRDefault="008A2EEB" w:rsidP="008A2EE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создание условий, обеспечивающих сохранность объектов культурного наследия, их рациональное использование;</w:t>
      </w:r>
    </w:p>
    <w:p w:rsidR="008A2EEB" w:rsidRDefault="008A2EEB" w:rsidP="008A2EE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 xml:space="preserve">обеспечение прав населения города на свободный доступ к информации </w:t>
      </w:r>
      <w:proofErr w:type="gramStart"/>
      <w:r>
        <w:rPr>
          <w:szCs w:val="28"/>
        </w:rPr>
        <w:t>и  культурным</w:t>
      </w:r>
      <w:proofErr w:type="gramEnd"/>
      <w:r>
        <w:rPr>
          <w:szCs w:val="28"/>
        </w:rPr>
        <w:t xml:space="preserve"> ценностям; </w:t>
      </w:r>
    </w:p>
    <w:p w:rsidR="008A2EEB" w:rsidRDefault="008A2EEB" w:rsidP="008A2EE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lastRenderedPageBreak/>
        <w:t>повышение уровня комплектования библиотечных и музейных фондов;</w:t>
      </w:r>
    </w:p>
    <w:p w:rsidR="008A2EEB" w:rsidRDefault="008A2EEB" w:rsidP="008A2EE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повышение качества и доступности библиотечных и музейных услуг;</w:t>
      </w:r>
    </w:p>
    <w:p w:rsidR="008A2EEB" w:rsidRDefault="008A2EEB" w:rsidP="008A2EE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расширение разнообразия библиотечных и музейных услуг;</w:t>
      </w:r>
    </w:p>
    <w:p w:rsidR="008A2EEB" w:rsidRDefault="008A2EEB" w:rsidP="008A2EEB">
      <w:pPr>
        <w:widowControl w:val="0"/>
        <w:numPr>
          <w:ilvl w:val="0"/>
          <w:numId w:val="12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>рост востребованности услуг библиотек и музеев у населения города.</w:t>
      </w:r>
    </w:p>
    <w:p w:rsidR="008A2EEB" w:rsidRDefault="008A2EEB" w:rsidP="008A2EE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A2EEB" w:rsidRDefault="008A2EEB" w:rsidP="008A2EE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Целью подпрограммы «Развитие архивного дела в городе Шарыпово» является обеспечение сохранности архивных документов, хранящихся в архиве. В рамках подпрограммы предполагается решить следующие задачи: </w:t>
      </w:r>
    </w:p>
    <w:p w:rsidR="008A2EEB" w:rsidRDefault="008A2EEB" w:rsidP="008A2EE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A2EEB" w:rsidRDefault="008A2EEB" w:rsidP="008A2EE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</w:rPr>
      </w:pPr>
      <w:r>
        <w:rPr>
          <w:szCs w:val="28"/>
        </w:rPr>
        <w:t xml:space="preserve">создание нормативных условий хранения архивных </w:t>
      </w:r>
      <w:proofErr w:type="gramStart"/>
      <w:r>
        <w:rPr>
          <w:szCs w:val="28"/>
        </w:rPr>
        <w:t>документов,  исключающих</w:t>
      </w:r>
      <w:proofErr w:type="gramEnd"/>
      <w:r>
        <w:rPr>
          <w:szCs w:val="28"/>
        </w:rPr>
        <w:t xml:space="preserve"> их хищение и утрату;</w:t>
      </w:r>
    </w:p>
    <w:p w:rsidR="008A2EEB" w:rsidRDefault="008A2EEB" w:rsidP="008A2EE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формирование современной информационно-технологической инфраструктуры архива;</w:t>
      </w:r>
    </w:p>
    <w:p w:rsidR="008A2EEB" w:rsidRDefault="008A2EEB" w:rsidP="008A2EE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всемерное удовлетворение потребностей населения в социально-правовой архивной информации;</w:t>
      </w:r>
    </w:p>
    <w:p w:rsidR="008A2EEB" w:rsidRDefault="008A2EEB" w:rsidP="008A2EE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повышение качества комплектования архива новыми архивными документами.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8A2EEB" w:rsidRDefault="008A2EEB" w:rsidP="008A2EEB">
      <w:pPr>
        <w:autoSpaceDE w:val="0"/>
        <w:autoSpaceDN w:val="0"/>
        <w:adjustRightInd w:val="0"/>
        <w:ind w:firstLine="708"/>
        <w:jc w:val="both"/>
        <w:outlineLvl w:val="2"/>
        <w:rPr>
          <w:szCs w:val="28"/>
        </w:rPr>
      </w:pPr>
      <w:r>
        <w:rPr>
          <w:szCs w:val="28"/>
        </w:rPr>
        <w:t xml:space="preserve">В результате реализации мероприятий подпрограммы в 2016 году по отношению к 2013 году прогнозируется </w:t>
      </w:r>
      <w:r>
        <w:rPr>
          <w:bCs/>
          <w:szCs w:val="28"/>
        </w:rPr>
        <w:t xml:space="preserve">увеличение доли архивных документов, хранящихся в нормативных условиях, исключающих их хищение и утрату, увеличение доли архивных </w:t>
      </w:r>
      <w:proofErr w:type="gramStart"/>
      <w:r>
        <w:rPr>
          <w:bCs/>
          <w:szCs w:val="28"/>
        </w:rPr>
        <w:t>фондов,  переведенных</w:t>
      </w:r>
      <w:proofErr w:type="gramEnd"/>
      <w:r>
        <w:rPr>
          <w:bCs/>
          <w:szCs w:val="28"/>
        </w:rPr>
        <w:t xml:space="preserve"> в электронную форму, и </w:t>
      </w:r>
      <w:r>
        <w:rPr>
          <w:szCs w:val="28"/>
        </w:rPr>
        <w:t xml:space="preserve">доли оцифрованных заголовков дел, введенных в ПК «Архивный фонд». </w:t>
      </w:r>
    </w:p>
    <w:p w:rsidR="008A2EEB" w:rsidRDefault="008A2EEB" w:rsidP="008A2EE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A2EEB" w:rsidRDefault="008A2EEB" w:rsidP="008A2EEB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решения Задачи 2. «О</w:t>
      </w:r>
      <w:r>
        <w:rPr>
          <w:bCs/>
          <w:sz w:val="28"/>
          <w:szCs w:val="28"/>
        </w:rPr>
        <w:t xml:space="preserve">беспечение доступа населения </w:t>
      </w:r>
      <w:r>
        <w:rPr>
          <w:sz w:val="28"/>
          <w:szCs w:val="28"/>
        </w:rPr>
        <w:t xml:space="preserve">города </w:t>
      </w:r>
      <w:r>
        <w:rPr>
          <w:bCs/>
          <w:sz w:val="28"/>
          <w:szCs w:val="28"/>
        </w:rPr>
        <w:t xml:space="preserve">к культурным благам и участию в </w:t>
      </w:r>
      <w:proofErr w:type="gramStart"/>
      <w:r>
        <w:rPr>
          <w:bCs/>
          <w:sz w:val="28"/>
          <w:szCs w:val="28"/>
        </w:rPr>
        <w:t>культурной  жизни</w:t>
      </w:r>
      <w:proofErr w:type="gramEnd"/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предусматривается реализация подпрограммы «Поддержка искусства и народного творчества».</w:t>
      </w:r>
    </w:p>
    <w:p w:rsidR="008A2EEB" w:rsidRDefault="008A2EEB" w:rsidP="008A2EEB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подпрограммы «Поддержка искусства и народного творчества» решаются следующие задачи:</w:t>
      </w:r>
    </w:p>
    <w:p w:rsidR="008A2EEB" w:rsidRDefault="008A2EEB" w:rsidP="008A2EEB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поддержка  искусства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A2EEB" w:rsidRDefault="008A2EEB" w:rsidP="008A2EEB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8A2EEB" w:rsidRDefault="008A2EEB" w:rsidP="008A2EEB">
      <w:pPr>
        <w:pStyle w:val="ConsPlusNormal"/>
        <w:widowControl/>
        <w:numPr>
          <w:ilvl w:val="0"/>
          <w:numId w:val="14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творческих инициатив населения, творческих союзов и организаций культуры;</w:t>
      </w:r>
    </w:p>
    <w:p w:rsidR="008A2EEB" w:rsidRDefault="008A2EEB" w:rsidP="008A2EEB">
      <w:pPr>
        <w:widowControl w:val="0"/>
        <w:numPr>
          <w:ilvl w:val="0"/>
          <w:numId w:val="14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организация и проведение культурных событий, в том числе на межрегиональном и международном уровне.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– 2016 годы.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8A2EEB" w:rsidRDefault="008A2EEB" w:rsidP="008A2EE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развитие исполнительских искусств;</w:t>
      </w:r>
    </w:p>
    <w:p w:rsidR="008A2EEB" w:rsidRDefault="008A2EEB" w:rsidP="008A2EE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услуг театра;</w:t>
      </w:r>
    </w:p>
    <w:p w:rsidR="008A2EEB" w:rsidRDefault="008A2EEB" w:rsidP="008A2EE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доступа к произведениям кинематографии;</w:t>
      </w:r>
    </w:p>
    <w:p w:rsidR="008A2EEB" w:rsidRDefault="008A2EEB" w:rsidP="008A2EE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сохранение традиционной народной культуры, содействие сохранению и развитию народных художественных промыслов и ремесел;</w:t>
      </w:r>
    </w:p>
    <w:p w:rsidR="008A2EEB" w:rsidRDefault="008A2EEB" w:rsidP="008A2EE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культурно-досуговых услуг;</w:t>
      </w:r>
    </w:p>
    <w:p w:rsidR="008A2EEB" w:rsidRDefault="008A2EEB" w:rsidP="008A2EE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lastRenderedPageBreak/>
        <w:t>рост вовлеченности всех групп населения в активную творческую деятельность;</w:t>
      </w:r>
    </w:p>
    <w:p w:rsidR="008A2EEB" w:rsidRDefault="008A2EEB" w:rsidP="008A2EE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proofErr w:type="gramStart"/>
      <w:r>
        <w:rPr>
          <w:szCs w:val="28"/>
        </w:rPr>
        <w:t>увеличение  поддержки</w:t>
      </w:r>
      <w:proofErr w:type="gramEnd"/>
      <w:r>
        <w:rPr>
          <w:szCs w:val="28"/>
        </w:rPr>
        <w:t xml:space="preserve"> творческих инициатив населения, творческих союзов и организаций культуры;</w:t>
      </w:r>
    </w:p>
    <w:p w:rsidR="008A2EEB" w:rsidRDefault="008A2EEB" w:rsidP="008A2EEB">
      <w:pPr>
        <w:widowControl w:val="0"/>
        <w:numPr>
          <w:ilvl w:val="0"/>
          <w:numId w:val="15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уровня проведения культурных мероприятий;</w:t>
      </w:r>
    </w:p>
    <w:p w:rsidR="008A2EEB" w:rsidRDefault="008A2EEB" w:rsidP="008A2EEB">
      <w:pPr>
        <w:pStyle w:val="ConsPlusCell"/>
        <w:numPr>
          <w:ilvl w:val="0"/>
          <w:numId w:val="15"/>
        </w:numPr>
        <w:tabs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межрегионального сотрудничества в сфере культуры.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A2EEB" w:rsidRDefault="008A2EEB" w:rsidP="008A2EEB">
      <w:pPr>
        <w:pStyle w:val="ConsPlusCell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решения Задачи 3. «С</w:t>
      </w:r>
      <w:r>
        <w:rPr>
          <w:bCs/>
          <w:sz w:val="28"/>
          <w:szCs w:val="28"/>
        </w:rPr>
        <w:t xml:space="preserve">оздание условий для устойчивого развития отрасли «культура» </w:t>
      </w:r>
      <w:r>
        <w:rPr>
          <w:sz w:val="28"/>
          <w:szCs w:val="28"/>
        </w:rPr>
        <w:t xml:space="preserve">предусматривается реализация подпрограммы «Обеспечение условий реализации программы и прочие мероприятия». </w:t>
      </w:r>
      <w:r>
        <w:rPr>
          <w:bCs/>
          <w:sz w:val="28"/>
          <w:szCs w:val="28"/>
        </w:rPr>
        <w:t>В рамках данной подпрограммы решаются следующие задачи:</w:t>
      </w:r>
    </w:p>
    <w:p w:rsidR="008A2EEB" w:rsidRDefault="008A2EEB" w:rsidP="008A2EEB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области культуры;</w:t>
      </w:r>
    </w:p>
    <w:p w:rsidR="008A2EEB" w:rsidRDefault="008A2EEB" w:rsidP="008A2EEB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8A2EEB" w:rsidRDefault="008A2EEB" w:rsidP="008A2EEB">
      <w:pPr>
        <w:pStyle w:val="ConsPlusNormal"/>
        <w:widowControl/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8A2EEB" w:rsidRDefault="008A2EEB" w:rsidP="008A2EEB">
      <w:pPr>
        <w:numPr>
          <w:ilvl w:val="0"/>
          <w:numId w:val="16"/>
        </w:numPr>
        <w:tabs>
          <w:tab w:val="num" w:pos="540"/>
        </w:tabs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в отрасли «культура».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Сроки реализации подпрограммы: 2014 - 2016 годы.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Ожидаемые результаты:</w:t>
      </w:r>
    </w:p>
    <w:p w:rsidR="008A2EEB" w:rsidRDefault="008A2EEB" w:rsidP="008A2EE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обеспечение эффективного управления кадровыми ресурсами в отрасли «культура»;</w:t>
      </w:r>
    </w:p>
    <w:p w:rsidR="008A2EEB" w:rsidRDefault="008A2EEB" w:rsidP="008A2EE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повышение профессионального уровня работников, укрепление кадрового потенциала; </w:t>
      </w:r>
    </w:p>
    <w:p w:rsidR="008A2EEB" w:rsidRDefault="008A2EEB" w:rsidP="008A2EE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8A2EEB" w:rsidRDefault="008A2EEB" w:rsidP="008A2EE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социального статуса и престижа творческих работников и работников культуры;</w:t>
      </w:r>
    </w:p>
    <w:p w:rsidR="008A2EEB" w:rsidRDefault="008A2EEB" w:rsidP="008A2EEB">
      <w:pPr>
        <w:pStyle w:val="ConsPlusNormal"/>
        <w:widowControl/>
        <w:numPr>
          <w:ilvl w:val="0"/>
          <w:numId w:val="17"/>
        </w:numPr>
        <w:tabs>
          <w:tab w:val="num" w:pos="540"/>
        </w:tabs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8A2EEB" w:rsidRDefault="008A2EEB" w:rsidP="008A2EE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улучшение сохранности музейных и библиотечных фондов;</w:t>
      </w:r>
    </w:p>
    <w:p w:rsidR="008A2EEB" w:rsidRDefault="008A2EEB" w:rsidP="008A2EE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увеличение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8A2EEB" w:rsidRDefault="008A2EEB" w:rsidP="008A2EE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укрепление материально-технической базы учреждений культуры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8A2EEB" w:rsidRDefault="008A2EEB" w:rsidP="008A2EEB">
      <w:pPr>
        <w:widowControl w:val="0"/>
        <w:numPr>
          <w:ilvl w:val="0"/>
          <w:numId w:val="17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повышение качества и доступности муниципальных услуг, оказываемых в сфере культуры.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A2EEB" w:rsidRPr="00EE0B7B" w:rsidRDefault="008A2EEB" w:rsidP="008A2EE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E0B7B">
        <w:rPr>
          <w:rFonts w:ascii="Times New Roman" w:hAnsi="Times New Roman"/>
          <w:b/>
          <w:sz w:val="28"/>
          <w:szCs w:val="28"/>
          <w:lang w:eastAsia="ru-RU"/>
        </w:rPr>
        <w:t xml:space="preserve">7. Информация о распределении планируемых расходов по </w:t>
      </w:r>
      <w:proofErr w:type="gramStart"/>
      <w:r w:rsidRPr="00EE0B7B">
        <w:rPr>
          <w:rFonts w:ascii="Times New Roman" w:hAnsi="Times New Roman"/>
          <w:b/>
          <w:sz w:val="28"/>
          <w:szCs w:val="28"/>
          <w:lang w:eastAsia="ru-RU"/>
        </w:rPr>
        <w:t>отдельным  мероприятиям</w:t>
      </w:r>
      <w:proofErr w:type="gramEnd"/>
      <w:r w:rsidRPr="00EE0B7B">
        <w:rPr>
          <w:rFonts w:ascii="Times New Roman" w:hAnsi="Times New Roman"/>
          <w:b/>
          <w:sz w:val="28"/>
          <w:szCs w:val="28"/>
          <w:lang w:eastAsia="ru-RU"/>
        </w:rPr>
        <w:t xml:space="preserve"> программы, подпрограммам с указанием главных распорядителей средств бюджета, а также по годам реализации программы</w:t>
      </w:r>
    </w:p>
    <w:p w:rsidR="008A2EEB" w:rsidRPr="00EE0B7B" w:rsidRDefault="008A2EEB" w:rsidP="008A2EE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8A2EEB" w:rsidRDefault="008A2EEB" w:rsidP="008A2EEB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8A2EEB" w:rsidRDefault="008A2EEB" w:rsidP="008A2EEB">
      <w:pPr>
        <w:widowControl w:val="0"/>
        <w:autoSpaceDE w:val="0"/>
        <w:autoSpaceDN w:val="0"/>
        <w:adjustRightInd w:val="0"/>
        <w:ind w:firstLine="360"/>
        <w:jc w:val="both"/>
        <w:outlineLvl w:val="1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8A2EEB" w:rsidRDefault="008A2EEB" w:rsidP="008A2EEB">
      <w:pPr>
        <w:widowControl w:val="0"/>
        <w:numPr>
          <w:ilvl w:val="0"/>
          <w:numId w:val="18"/>
        </w:numPr>
        <w:tabs>
          <w:tab w:val="left" w:pos="540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муниципальными библиотеками, краеведческим музеем;</w:t>
      </w:r>
    </w:p>
    <w:p w:rsidR="008A2EEB" w:rsidRDefault="008A2EEB" w:rsidP="008A2EE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комплектование библиотечных фондов муниципальных библиотек;</w:t>
      </w:r>
    </w:p>
    <w:p w:rsidR="008A2EEB" w:rsidRDefault="008A2EEB" w:rsidP="008A2EE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 xml:space="preserve">предоставление </w:t>
      </w:r>
      <w:proofErr w:type="gramStart"/>
      <w:r>
        <w:rPr>
          <w:szCs w:val="28"/>
        </w:rPr>
        <w:t>услуг  муниципальным</w:t>
      </w:r>
      <w:proofErr w:type="gramEnd"/>
      <w:r>
        <w:rPr>
          <w:szCs w:val="28"/>
        </w:rPr>
        <w:t xml:space="preserve"> театром, учреждениями клубного типа;</w:t>
      </w:r>
    </w:p>
    <w:p w:rsidR="008A2EEB" w:rsidRDefault="008A2EEB" w:rsidP="008A2EE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проведение мероприятий городского, регионального уровней;</w:t>
      </w:r>
    </w:p>
    <w:p w:rsidR="008A2EEB" w:rsidRDefault="008A2EEB" w:rsidP="008A2EE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предоставление услуг учреждениями дополнительного образования в области культуры;</w:t>
      </w:r>
    </w:p>
    <w:p w:rsidR="008A2EEB" w:rsidRDefault="008A2EEB" w:rsidP="008A2EE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повышению профессионального уровня работников;</w:t>
      </w:r>
    </w:p>
    <w:p w:rsidR="008A2EEB" w:rsidRDefault="008A2EEB" w:rsidP="008A2EE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приобретение основных средств и материальных запасов для осуществления видов деятельности бюджетных и автономных учреждений;</w:t>
      </w:r>
    </w:p>
    <w:p w:rsidR="008A2EEB" w:rsidRDefault="008A2EEB" w:rsidP="008A2EE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 xml:space="preserve">обеспечение муниципальных учреждений культуры современным оборудованием для безопасности, проведение работ по совершенствованию обеспечения уровня безопасности учреждений, посетителей и сотрудников; </w:t>
      </w:r>
    </w:p>
    <w:p w:rsidR="008A2EEB" w:rsidRDefault="008A2EEB" w:rsidP="008A2EEB">
      <w:pPr>
        <w:widowControl w:val="0"/>
        <w:numPr>
          <w:ilvl w:val="0"/>
          <w:numId w:val="18"/>
        </w:numPr>
        <w:tabs>
          <w:tab w:val="left" w:pos="540"/>
          <w:tab w:val="left" w:pos="636"/>
        </w:tabs>
        <w:autoSpaceDE w:val="0"/>
        <w:autoSpaceDN w:val="0"/>
        <w:adjustRightInd w:val="0"/>
        <w:ind w:left="540" w:hanging="540"/>
        <w:jc w:val="both"/>
        <w:outlineLvl w:val="1"/>
        <w:rPr>
          <w:szCs w:val="28"/>
        </w:rPr>
      </w:pPr>
      <w:r>
        <w:rPr>
          <w:szCs w:val="28"/>
        </w:rPr>
        <w:t>мероприятия по обеспечению эффективного управления в отрасли «культура».</w:t>
      </w:r>
    </w:p>
    <w:p w:rsidR="008A2EEB" w:rsidRDefault="008A2EEB" w:rsidP="008A2EEB">
      <w:pPr>
        <w:ind w:firstLine="709"/>
        <w:jc w:val="both"/>
        <w:rPr>
          <w:szCs w:val="28"/>
        </w:rPr>
      </w:pPr>
      <w:r>
        <w:rPr>
          <w:szCs w:val="28"/>
        </w:rPr>
        <w:t>Распределение планируемых расходов по отдельным мероприятиям программы, подпрограммам с указанием главных распорядителей бюджета, а также по годам реализации программы приведено в приложении № 7 к Программе.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b/>
          <w:szCs w:val="28"/>
          <w:highlight w:val="yellow"/>
        </w:rPr>
      </w:pPr>
      <w:bookmarkStart w:id="1" w:name="Par922"/>
      <w:bookmarkEnd w:id="1"/>
    </w:p>
    <w:p w:rsidR="008A2EEB" w:rsidRPr="00EE0B7B" w:rsidRDefault="008A2EEB" w:rsidP="008A2EEB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 xml:space="preserve">7. Информация об объеме бюджетных ассигнований, </w:t>
      </w:r>
    </w:p>
    <w:p w:rsidR="008A2EEB" w:rsidRPr="00EE0B7B" w:rsidRDefault="008A2EEB" w:rsidP="008A2EEB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 xml:space="preserve">направленных на реализацию научной, научно-технической </w:t>
      </w:r>
    </w:p>
    <w:p w:rsidR="008A2EEB" w:rsidRPr="00EE0B7B" w:rsidRDefault="008A2EEB" w:rsidP="008A2EEB">
      <w:pPr>
        <w:widowControl w:val="0"/>
        <w:autoSpaceDE w:val="0"/>
        <w:autoSpaceDN w:val="0"/>
        <w:adjustRightInd w:val="0"/>
        <w:ind w:left="360"/>
        <w:jc w:val="center"/>
        <w:outlineLvl w:val="1"/>
        <w:rPr>
          <w:szCs w:val="28"/>
        </w:rPr>
      </w:pPr>
      <w:r w:rsidRPr="00EE0B7B">
        <w:rPr>
          <w:szCs w:val="28"/>
        </w:rPr>
        <w:t>и инновационной деятельности</w:t>
      </w:r>
    </w:p>
    <w:p w:rsidR="008A2EEB" w:rsidRPr="00EE0B7B" w:rsidRDefault="008A2EEB" w:rsidP="008A2EEB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8A2EEB" w:rsidRDefault="008A2EEB" w:rsidP="008A2EEB">
      <w:pPr>
        <w:ind w:firstLine="709"/>
        <w:jc w:val="both"/>
        <w:rPr>
          <w:szCs w:val="28"/>
        </w:rPr>
      </w:pPr>
      <w:r>
        <w:rPr>
          <w:szCs w:val="28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8A2EEB" w:rsidRDefault="008A2EEB" w:rsidP="008A2EEB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highlight w:val="yellow"/>
        </w:rPr>
      </w:pPr>
    </w:p>
    <w:p w:rsidR="008A2EEB" w:rsidRPr="00EE0B7B" w:rsidRDefault="008A2EEB" w:rsidP="008A2EEB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b/>
          <w:szCs w:val="28"/>
        </w:rPr>
      </w:pPr>
      <w:r w:rsidRPr="00EE0B7B">
        <w:rPr>
          <w:b/>
          <w:szCs w:val="28"/>
        </w:rPr>
        <w:t xml:space="preserve">8. Прогноз сводных показателей </w:t>
      </w:r>
      <w:proofErr w:type="gramStart"/>
      <w:r w:rsidRPr="00EE0B7B">
        <w:rPr>
          <w:b/>
          <w:szCs w:val="28"/>
        </w:rPr>
        <w:t>муниципальных  заданий</w:t>
      </w:r>
      <w:proofErr w:type="gramEnd"/>
    </w:p>
    <w:p w:rsidR="008A2EEB" w:rsidRPr="00EE0B7B" w:rsidRDefault="008A2EEB" w:rsidP="008A2EEB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1"/>
        <w:rPr>
          <w:i/>
          <w:szCs w:val="28"/>
        </w:rPr>
      </w:pP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В соответствии с приказом отдела  культуры Администрации города Шарыпово от 02.09.2011 № 130 «Об утверждении ведомственного перечня муниципальных услуг (работ), оказываемых (выполняемых) муниципальными бюджетными и автономными учреждениями культуры, подведомственными отделу культуры Администрации города Шарыпово, в качестве основных видов деятельности», в рамках реализации программы планируется оказание муниципальными учреждениями культуры и </w:t>
      </w:r>
      <w:r>
        <w:rPr>
          <w:szCs w:val="28"/>
        </w:rPr>
        <w:lastRenderedPageBreak/>
        <w:t>образовательными учреждениями в области культуры следующих муниципальных услуг (выполнение работ):</w:t>
      </w:r>
    </w:p>
    <w:p w:rsidR="008A2EEB" w:rsidRDefault="008A2EEB" w:rsidP="008A2EEB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предоставление дополнительного образования в области культуры;</w:t>
      </w:r>
    </w:p>
    <w:p w:rsidR="008A2EEB" w:rsidRDefault="008A2EEB" w:rsidP="008A2EEB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осуществлению библиотечного, библиографического и информационного обслуживания пользователей библиотеки;</w:t>
      </w:r>
    </w:p>
    <w:p w:rsidR="008A2EEB" w:rsidRDefault="008A2EEB" w:rsidP="008A2EEB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проведению фестивалей, смотров, конкурсов, иных программных мероприятий силами учреждений;</w:t>
      </w:r>
    </w:p>
    <w:p w:rsidR="008A2EEB" w:rsidRDefault="008A2EEB" w:rsidP="008A2EEB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 xml:space="preserve">услуга по показу </w:t>
      </w:r>
      <w:proofErr w:type="gramStart"/>
      <w:r>
        <w:rPr>
          <w:szCs w:val="28"/>
        </w:rPr>
        <w:t>спектаклей,  других</w:t>
      </w:r>
      <w:proofErr w:type="gramEnd"/>
      <w:r>
        <w:rPr>
          <w:szCs w:val="28"/>
        </w:rPr>
        <w:t xml:space="preserve"> публичных представлений; </w:t>
      </w:r>
    </w:p>
    <w:p w:rsidR="008A2EEB" w:rsidRDefault="008A2EEB" w:rsidP="008A2EEB">
      <w:pPr>
        <w:widowControl w:val="0"/>
        <w:numPr>
          <w:ilvl w:val="0"/>
          <w:numId w:val="19"/>
        </w:numPr>
        <w:tabs>
          <w:tab w:val="num" w:pos="540"/>
        </w:tabs>
        <w:autoSpaceDE w:val="0"/>
        <w:autoSpaceDN w:val="0"/>
        <w:adjustRightInd w:val="0"/>
        <w:ind w:left="540" w:hanging="540"/>
        <w:jc w:val="both"/>
        <w:rPr>
          <w:szCs w:val="28"/>
        </w:rPr>
      </w:pPr>
      <w:r>
        <w:rPr>
          <w:szCs w:val="28"/>
        </w:rPr>
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</w:r>
    </w:p>
    <w:p w:rsidR="008A2EEB" w:rsidRDefault="008A2EEB" w:rsidP="008A2EE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Прогноз сводных показателей муниципальных заданий на оказание </w:t>
      </w:r>
      <w:proofErr w:type="gramStart"/>
      <w:r>
        <w:rPr>
          <w:szCs w:val="28"/>
        </w:rPr>
        <w:t>муниципальных  услуг</w:t>
      </w:r>
      <w:proofErr w:type="gramEnd"/>
      <w:r>
        <w:rPr>
          <w:szCs w:val="28"/>
        </w:rPr>
        <w:t xml:space="preserve"> муниципальными бюджетными и автономными учреждениями культуры, подведомственными отделу культуры Администрации города Шарыпово приведен в приложении № 9 к Программе.</w:t>
      </w:r>
    </w:p>
    <w:p w:rsidR="008A2EEB" w:rsidRDefault="008A2EEB" w:rsidP="008A2EEB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8A2EEB" w:rsidRPr="00EE0B7B" w:rsidRDefault="008A2EEB" w:rsidP="008A2EEB">
      <w:pPr>
        <w:jc w:val="center"/>
        <w:rPr>
          <w:b/>
          <w:szCs w:val="28"/>
        </w:rPr>
      </w:pPr>
      <w:r w:rsidRPr="00EE0B7B">
        <w:rPr>
          <w:b/>
          <w:szCs w:val="28"/>
        </w:rPr>
        <w:t>9.Информация о ресурсном обеспечении и прогнозной оценке расходов</w:t>
      </w:r>
    </w:p>
    <w:p w:rsidR="008A2EEB" w:rsidRPr="00EE0B7B" w:rsidRDefault="008A2EEB" w:rsidP="008A2EEB">
      <w:pPr>
        <w:jc w:val="center"/>
        <w:rPr>
          <w:b/>
          <w:szCs w:val="28"/>
        </w:rPr>
      </w:pPr>
      <w:r w:rsidRPr="00EE0B7B">
        <w:rPr>
          <w:b/>
          <w:szCs w:val="28"/>
        </w:rPr>
        <w:t>на реализацию целей муниципальной программы с учетом источников финансирования, в том числе средств федерального и краевого бюджета</w:t>
      </w:r>
    </w:p>
    <w:p w:rsidR="008A2EEB" w:rsidRDefault="008A2EEB" w:rsidP="008A2EEB">
      <w:pPr>
        <w:rPr>
          <w:sz w:val="24"/>
        </w:rPr>
      </w:pPr>
    </w:p>
    <w:p w:rsidR="008A2EEB" w:rsidRDefault="008A2EEB" w:rsidP="008A2EEB">
      <w:pPr>
        <w:jc w:val="both"/>
        <w:rPr>
          <w:szCs w:val="28"/>
        </w:rPr>
      </w:pPr>
      <w:r>
        <w:rPr>
          <w:szCs w:val="28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средств федерального и краевого бюджета приведена в приложении № 8 к Программе.</w:t>
      </w:r>
    </w:p>
    <w:p w:rsidR="004B4D28" w:rsidRDefault="004B4D28"/>
    <w:sectPr w:rsidR="004B4D28" w:rsidSect="00D5063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4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8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3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2D69"/>
    <w:rsid w:val="000734EF"/>
    <w:rsid w:val="000739EB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7081"/>
    <w:rsid w:val="00122731"/>
    <w:rsid w:val="00131D07"/>
    <w:rsid w:val="00132876"/>
    <w:rsid w:val="00136265"/>
    <w:rsid w:val="00137014"/>
    <w:rsid w:val="00144837"/>
    <w:rsid w:val="00144EF8"/>
    <w:rsid w:val="00150F3E"/>
    <w:rsid w:val="00152D60"/>
    <w:rsid w:val="00156A35"/>
    <w:rsid w:val="00160EF3"/>
    <w:rsid w:val="00161CB0"/>
    <w:rsid w:val="00162C57"/>
    <w:rsid w:val="00163E78"/>
    <w:rsid w:val="001712AB"/>
    <w:rsid w:val="0017449B"/>
    <w:rsid w:val="00177BF1"/>
    <w:rsid w:val="001811CA"/>
    <w:rsid w:val="0018430E"/>
    <w:rsid w:val="001A4BD1"/>
    <w:rsid w:val="001B205E"/>
    <w:rsid w:val="001B25C4"/>
    <w:rsid w:val="001B3EF5"/>
    <w:rsid w:val="001B7DC4"/>
    <w:rsid w:val="001C0675"/>
    <w:rsid w:val="001C2CD2"/>
    <w:rsid w:val="001C4EBC"/>
    <w:rsid w:val="001C5C52"/>
    <w:rsid w:val="001D4076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A"/>
    <w:rsid w:val="00215CB1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BA1"/>
    <w:rsid w:val="002A0579"/>
    <w:rsid w:val="002A06C6"/>
    <w:rsid w:val="002A663A"/>
    <w:rsid w:val="002A788A"/>
    <w:rsid w:val="002B1637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32E5"/>
    <w:rsid w:val="00304A32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50638"/>
    <w:rsid w:val="00355354"/>
    <w:rsid w:val="0036239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C02"/>
    <w:rsid w:val="00396FDE"/>
    <w:rsid w:val="003A6AD1"/>
    <w:rsid w:val="003B2B3B"/>
    <w:rsid w:val="003B433B"/>
    <w:rsid w:val="003B4504"/>
    <w:rsid w:val="003C187B"/>
    <w:rsid w:val="003C1ACF"/>
    <w:rsid w:val="003D6508"/>
    <w:rsid w:val="003E1560"/>
    <w:rsid w:val="003E16E6"/>
    <w:rsid w:val="003E293E"/>
    <w:rsid w:val="003E339E"/>
    <w:rsid w:val="003E64B4"/>
    <w:rsid w:val="003F4D0F"/>
    <w:rsid w:val="003F5E5D"/>
    <w:rsid w:val="003F6A1A"/>
    <w:rsid w:val="004007FB"/>
    <w:rsid w:val="00404311"/>
    <w:rsid w:val="00405D4A"/>
    <w:rsid w:val="00412203"/>
    <w:rsid w:val="0041335E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8170C"/>
    <w:rsid w:val="004860FE"/>
    <w:rsid w:val="00495E63"/>
    <w:rsid w:val="00496C1D"/>
    <w:rsid w:val="004A1777"/>
    <w:rsid w:val="004B364A"/>
    <w:rsid w:val="004B4D28"/>
    <w:rsid w:val="004B7DEB"/>
    <w:rsid w:val="004C29CB"/>
    <w:rsid w:val="004C51C9"/>
    <w:rsid w:val="004C62E8"/>
    <w:rsid w:val="004D6A50"/>
    <w:rsid w:val="004D7ED6"/>
    <w:rsid w:val="004E24DA"/>
    <w:rsid w:val="004E478E"/>
    <w:rsid w:val="004E5EED"/>
    <w:rsid w:val="004F1C54"/>
    <w:rsid w:val="004F604F"/>
    <w:rsid w:val="0050704F"/>
    <w:rsid w:val="005104C1"/>
    <w:rsid w:val="00513A03"/>
    <w:rsid w:val="00514463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51304"/>
    <w:rsid w:val="0055250F"/>
    <w:rsid w:val="005554BE"/>
    <w:rsid w:val="00555C16"/>
    <w:rsid w:val="00562774"/>
    <w:rsid w:val="00571F2C"/>
    <w:rsid w:val="00574C80"/>
    <w:rsid w:val="00584309"/>
    <w:rsid w:val="005926F3"/>
    <w:rsid w:val="0059274F"/>
    <w:rsid w:val="005A29B3"/>
    <w:rsid w:val="005A6666"/>
    <w:rsid w:val="005A7B54"/>
    <w:rsid w:val="005B2066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32A1B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B90"/>
    <w:rsid w:val="007B797B"/>
    <w:rsid w:val="007C08C9"/>
    <w:rsid w:val="007C3130"/>
    <w:rsid w:val="007D083A"/>
    <w:rsid w:val="007D5F07"/>
    <w:rsid w:val="007E12F8"/>
    <w:rsid w:val="007F1077"/>
    <w:rsid w:val="007F3E23"/>
    <w:rsid w:val="00802D94"/>
    <w:rsid w:val="00816D29"/>
    <w:rsid w:val="00817FF3"/>
    <w:rsid w:val="008224F1"/>
    <w:rsid w:val="00824068"/>
    <w:rsid w:val="008247CC"/>
    <w:rsid w:val="00825BB4"/>
    <w:rsid w:val="00827AC9"/>
    <w:rsid w:val="00834AD3"/>
    <w:rsid w:val="0083721B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A2EEB"/>
    <w:rsid w:val="008B1EDA"/>
    <w:rsid w:val="008B78E9"/>
    <w:rsid w:val="008C0C3A"/>
    <w:rsid w:val="008C3B8E"/>
    <w:rsid w:val="008D2BB8"/>
    <w:rsid w:val="008D6B61"/>
    <w:rsid w:val="008E16CA"/>
    <w:rsid w:val="008F0153"/>
    <w:rsid w:val="008F29A6"/>
    <w:rsid w:val="00905161"/>
    <w:rsid w:val="00906C3C"/>
    <w:rsid w:val="00910040"/>
    <w:rsid w:val="00920AD9"/>
    <w:rsid w:val="00924315"/>
    <w:rsid w:val="00924645"/>
    <w:rsid w:val="00926C17"/>
    <w:rsid w:val="00933C17"/>
    <w:rsid w:val="00935A49"/>
    <w:rsid w:val="00936CE6"/>
    <w:rsid w:val="00944743"/>
    <w:rsid w:val="00944B82"/>
    <w:rsid w:val="009475A3"/>
    <w:rsid w:val="00954A18"/>
    <w:rsid w:val="00956055"/>
    <w:rsid w:val="00963368"/>
    <w:rsid w:val="00965EC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D3ADE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0472D"/>
    <w:rsid w:val="00A1465A"/>
    <w:rsid w:val="00A1532A"/>
    <w:rsid w:val="00A20848"/>
    <w:rsid w:val="00A21754"/>
    <w:rsid w:val="00A21896"/>
    <w:rsid w:val="00A22961"/>
    <w:rsid w:val="00A30187"/>
    <w:rsid w:val="00A413AA"/>
    <w:rsid w:val="00A42A4A"/>
    <w:rsid w:val="00A4564A"/>
    <w:rsid w:val="00A45C09"/>
    <w:rsid w:val="00A50C42"/>
    <w:rsid w:val="00A51D09"/>
    <w:rsid w:val="00A5446C"/>
    <w:rsid w:val="00A57055"/>
    <w:rsid w:val="00A65B48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56EE"/>
    <w:rsid w:val="00AA7825"/>
    <w:rsid w:val="00AB4812"/>
    <w:rsid w:val="00AB5B14"/>
    <w:rsid w:val="00AC2CCD"/>
    <w:rsid w:val="00AC7D0F"/>
    <w:rsid w:val="00AD358A"/>
    <w:rsid w:val="00AE3F1D"/>
    <w:rsid w:val="00AE4E32"/>
    <w:rsid w:val="00AE6EF0"/>
    <w:rsid w:val="00AF5236"/>
    <w:rsid w:val="00B0102C"/>
    <w:rsid w:val="00B01BFB"/>
    <w:rsid w:val="00B04490"/>
    <w:rsid w:val="00B14B9F"/>
    <w:rsid w:val="00B17BC5"/>
    <w:rsid w:val="00B30465"/>
    <w:rsid w:val="00B32AA8"/>
    <w:rsid w:val="00B32E2F"/>
    <w:rsid w:val="00B337AC"/>
    <w:rsid w:val="00B46931"/>
    <w:rsid w:val="00B5040A"/>
    <w:rsid w:val="00B524C2"/>
    <w:rsid w:val="00B61258"/>
    <w:rsid w:val="00B623E2"/>
    <w:rsid w:val="00B73701"/>
    <w:rsid w:val="00B8625F"/>
    <w:rsid w:val="00B91E3E"/>
    <w:rsid w:val="00B93EE0"/>
    <w:rsid w:val="00B97B74"/>
    <w:rsid w:val="00BA0DF7"/>
    <w:rsid w:val="00BA229A"/>
    <w:rsid w:val="00BA3892"/>
    <w:rsid w:val="00BA673E"/>
    <w:rsid w:val="00BB0F7F"/>
    <w:rsid w:val="00BC0070"/>
    <w:rsid w:val="00BC0985"/>
    <w:rsid w:val="00BC5834"/>
    <w:rsid w:val="00BC78E9"/>
    <w:rsid w:val="00BD163F"/>
    <w:rsid w:val="00BD6D22"/>
    <w:rsid w:val="00BE01EC"/>
    <w:rsid w:val="00BE0632"/>
    <w:rsid w:val="00BE1327"/>
    <w:rsid w:val="00BE31F2"/>
    <w:rsid w:val="00BE5574"/>
    <w:rsid w:val="00BF0815"/>
    <w:rsid w:val="00BF0BCA"/>
    <w:rsid w:val="00BF370B"/>
    <w:rsid w:val="00BF4018"/>
    <w:rsid w:val="00C02403"/>
    <w:rsid w:val="00C03FFB"/>
    <w:rsid w:val="00C06B93"/>
    <w:rsid w:val="00C121A4"/>
    <w:rsid w:val="00C13198"/>
    <w:rsid w:val="00C176EF"/>
    <w:rsid w:val="00C32355"/>
    <w:rsid w:val="00C36CA7"/>
    <w:rsid w:val="00C416B9"/>
    <w:rsid w:val="00C46982"/>
    <w:rsid w:val="00C518C8"/>
    <w:rsid w:val="00C65970"/>
    <w:rsid w:val="00C65CE9"/>
    <w:rsid w:val="00C66CD0"/>
    <w:rsid w:val="00C704B1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66E5"/>
    <w:rsid w:val="00CE0924"/>
    <w:rsid w:val="00CE61BF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12DB7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57EF"/>
    <w:rsid w:val="00D626B0"/>
    <w:rsid w:val="00D70699"/>
    <w:rsid w:val="00D73E60"/>
    <w:rsid w:val="00D7532B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54C1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3BE"/>
    <w:rsid w:val="00EA58AB"/>
    <w:rsid w:val="00EB33CC"/>
    <w:rsid w:val="00EB7C5A"/>
    <w:rsid w:val="00EC145B"/>
    <w:rsid w:val="00ED01A2"/>
    <w:rsid w:val="00ED2E61"/>
    <w:rsid w:val="00ED333B"/>
    <w:rsid w:val="00EE5517"/>
    <w:rsid w:val="00EE5EFA"/>
    <w:rsid w:val="00EE6057"/>
    <w:rsid w:val="00EF4D9B"/>
    <w:rsid w:val="00EF5195"/>
    <w:rsid w:val="00EF7487"/>
    <w:rsid w:val="00F045DC"/>
    <w:rsid w:val="00F11586"/>
    <w:rsid w:val="00F11AB3"/>
    <w:rsid w:val="00F12D01"/>
    <w:rsid w:val="00F13B8E"/>
    <w:rsid w:val="00F2051E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8DB"/>
    <w:rsid w:val="00F4113E"/>
    <w:rsid w:val="00F429B4"/>
    <w:rsid w:val="00F42A95"/>
    <w:rsid w:val="00F45106"/>
    <w:rsid w:val="00F454F1"/>
    <w:rsid w:val="00F478F7"/>
    <w:rsid w:val="00F47E50"/>
    <w:rsid w:val="00F50A0E"/>
    <w:rsid w:val="00F50FCA"/>
    <w:rsid w:val="00F5795E"/>
    <w:rsid w:val="00F64638"/>
    <w:rsid w:val="00F666D4"/>
    <w:rsid w:val="00F7147F"/>
    <w:rsid w:val="00F72B39"/>
    <w:rsid w:val="00F779E4"/>
    <w:rsid w:val="00F80B15"/>
    <w:rsid w:val="00F82E5A"/>
    <w:rsid w:val="00F848B3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983CDB54-7D31-40F3-85FC-5E4517BC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2EE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2EE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2EE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DAA350FB2D1D5F77547A2A5CE237DBB3B908408646993O7wBD" TargetMode="External"/><Relationship Id="rId13" Type="http://schemas.openxmlformats.org/officeDocument/2006/relationships/hyperlink" Target="consultantplus://offline/ref=CFD253F7C43DCB9683491A103321DBE8C50FAD370CB4D1D5F77547A2A5CE237DBB3B908408646992O7w2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FD253F7C43DCB9683491A103321DBE8CD0FAF310ABD8CDFFF2C4BA0A2C17C6ABC729C85086469O9wBD" TargetMode="External"/><Relationship Id="rId12" Type="http://schemas.openxmlformats.org/officeDocument/2006/relationships/hyperlink" Target="consultantplus://offline/ref=CFD253F7C43DCB9683491A103321DBE8CD07AD3202BD8CDFFF2C4BA0A2C17C6ABC729C85086468O9w2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&#1040;&#1076;&#1084;&#1080;&#1085;&#1080;&#1089;&#1090;&#1088;&#1072;&#1090;&#1086;&#1088;\&#1056;&#1072;&#1073;&#1086;&#1095;&#1080;&#1081;%20&#1089;&#1090;&#1086;&#1083;\&#1084;&#1091;&#1085;&#1080;&#1094;&#1080;&#1087;&#1072;&#1083;&#1100;&#1085;&#1072;&#1103;%20&#1087;&#1088;&#1086;&#1075;&#1088;&#1072;&#1084;&#1084;&#1072;\&#1055;&#1088;&#1086;&#1075;&#1088;&#1072;&#1084;&#1084;&#1072;%20&#1056;&#1072;&#1079;&#1074;&#1080;&#1090;&#1080;&#1077;%20&#1082;&#1091;&#1083;&#1100;&#1090;&#1091;&#1088;&#1099;%20&#1085;&#1072;%202014-2016&#1075;&#1075;\&#1055;&#1072;&#1089;&#1087;&#1086;&#1088;&#1090;_&#1087;&#1088;&#1086;&#1075;&#1088;&#1072;&#1084;&#1084;&#1099;%20&#1088;&#1072;&#1079;&#1074;&#1080;&#1090;&#1080;&#1077;%20&#1082;&#1091;&#1083;&#1100;&#1090;&#1091;&#1088;&#1099;%20&#1085;&#1072;%202014-2016%20&#1075;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D253F7C43DCB9683491A103321DBE8C50FA9330CB4D1D5F77547A2A5OCwED" TargetMode="External"/><Relationship Id="rId11" Type="http://schemas.openxmlformats.org/officeDocument/2006/relationships/hyperlink" Target="consultantplus://offline/ref=CFD253F7C43DCB9683491A103321DBE8C50EAC320EB1D1D5F77547A2A5CE237DBB3B908408646993O7wB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D253F7C43DCB9683491A103321DBE8C50FAA370BB6D1D5F77547A2A5CE237DBB3B908408646992O7w0D" TargetMode="External"/><Relationship Id="rId10" Type="http://schemas.openxmlformats.org/officeDocument/2006/relationships/hyperlink" Target="consultantplus://offline/ref=CFD253F7C43DCB9683491A103321DBE8C50CA9340AB0D1D5F77547A2A5CE237DBB3B908408646992O7w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D253F7C43DCB9683491A103321DBE8CD0DA9310FBD8CDFFF2C4BA0OAw2D" TargetMode="External"/><Relationship Id="rId14" Type="http://schemas.openxmlformats.org/officeDocument/2006/relationships/hyperlink" Target="consultantplus://offline/ref=CFD253F7C43DCB9683491A103321DBE8CC0BA1300FBD8CDFFF2C4BA0A2C17C6ABC729C85086469O9w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4FBAE6-823D-4DD7-809B-57856DA3F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18</Pages>
  <Words>5606</Words>
  <Characters>31957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Лида</cp:lastModifiedBy>
  <cp:revision>105</cp:revision>
  <cp:lastPrinted>2014-09-24T01:17:00Z</cp:lastPrinted>
  <dcterms:created xsi:type="dcterms:W3CDTF">2014-02-17T07:31:00Z</dcterms:created>
  <dcterms:modified xsi:type="dcterms:W3CDTF">2014-09-24T01:17:00Z</dcterms:modified>
</cp:coreProperties>
</file>